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947DF" w14:textId="470AAD3A" w:rsidR="004A0B3A" w:rsidRPr="004A0B3A" w:rsidRDefault="004A0B3A" w:rsidP="004A0B3A">
      <w:pPr>
        <w:pStyle w:val="Heading1"/>
      </w:pPr>
      <w:bookmarkStart w:id="0" w:name="_Toc180782310"/>
      <w:r w:rsidRPr="002F68C2">
        <w:t>Introduction</w:t>
      </w:r>
      <w:bookmarkEnd w:id="0"/>
    </w:p>
    <w:p w14:paraId="470FEA57" w14:textId="73ECE710" w:rsidR="004A0B3A" w:rsidRPr="004A0B3A" w:rsidRDefault="004A0B3A" w:rsidP="004A0B3A">
      <w:pPr>
        <w:pStyle w:val="Heading1"/>
        <w:spacing w:line="360" w:lineRule="auto"/>
        <w:ind w:firstLine="720"/>
        <w:jc w:val="both"/>
        <w:rPr>
          <w:rFonts w:cs="Arial"/>
          <w:color w:val="auto"/>
          <w:sz w:val="24"/>
          <w:szCs w:val="24"/>
        </w:rPr>
      </w:pPr>
      <w:r w:rsidRPr="004A0B3A">
        <w:rPr>
          <w:rFonts w:cs="Arial"/>
          <w:color w:val="auto"/>
          <w:sz w:val="24"/>
          <w:szCs w:val="24"/>
        </w:rPr>
        <w:t>It is obvious that passenger transportation worldwide has been doubled by 2000. As the need for travel grows in our increasingly globalized and interconnected world, there is a greater emphasis on developing systems that can meet this rising demand while being efficient and socially and environmentally responsible in connecting people across the globe.</w:t>
      </w:r>
      <w:r w:rsidRPr="004A0B3A">
        <w:rPr>
          <w:rFonts w:cs="Arial"/>
          <w:color w:val="auto"/>
          <w:sz w:val="24"/>
          <w:szCs w:val="24"/>
        </w:rPr>
        <w:t xml:space="preserve"> </w:t>
      </w:r>
    </w:p>
    <w:p w14:paraId="3F3A37D1" w14:textId="00B2B277" w:rsidR="004A0B3A" w:rsidRDefault="004A0B3A" w:rsidP="004A0B3A">
      <w:pPr>
        <w:spacing w:line="360" w:lineRule="auto"/>
        <w:ind w:firstLine="720"/>
        <w:jc w:val="both"/>
      </w:pPr>
      <w:r>
        <w:t>In current circumstances r</w:t>
      </w:r>
      <w:r w:rsidRPr="004A0B3A">
        <w:t>ail transport is the most sustainable solution to meet the global demand for mass transit. However, railways often face competition in a free and globalized market, where passengers have the freedom to choose their preferred mode of transport based on various factors, with cost typically being a dominant consideration. While environmental</w:t>
      </w:r>
      <w:r>
        <w:t xml:space="preserve"> and personal safety</w:t>
      </w:r>
      <w:r w:rsidRPr="004A0B3A">
        <w:t xml:space="preserve"> impact</w:t>
      </w:r>
      <w:r>
        <w:t>s</w:t>
      </w:r>
      <w:r w:rsidRPr="004A0B3A">
        <w:t xml:space="preserve"> play a significant role in today's travel decisions, railways are not always the most appealing option for passengers. As a result, increasing rail passenger usage requires the development of strategies to make rail travel more attractive to customers.</w:t>
      </w:r>
      <w:r>
        <w:t xml:space="preserve"> </w:t>
      </w:r>
      <w:r w:rsidRPr="004A0B3A">
        <w:t xml:space="preserve">In addition, regular maintenance and improved user-friendly access are essential areas that require significant attention. Despite ongoing population growth and the presence of </w:t>
      </w:r>
      <w:r>
        <w:t xml:space="preserve">worldwide </w:t>
      </w:r>
      <w:r w:rsidRPr="004A0B3A">
        <w:t>branches of global high-tech companies in Ireland, it is notable that, as of 2023, rail transport has not regained the popularity it had in 2019. This is especially surprising considering the widespread use and popularity of rail travel in other European countries.</w:t>
      </w:r>
      <w:r>
        <w:t xml:space="preserve"> </w:t>
      </w:r>
    </w:p>
    <w:p w14:paraId="733819EF" w14:textId="676326F2" w:rsidR="004A0B3A" w:rsidRDefault="004A0B3A" w:rsidP="004A0B3A">
      <w:pPr>
        <w:spacing w:line="360" w:lineRule="auto"/>
        <w:ind w:firstLine="720"/>
        <w:jc w:val="both"/>
      </w:pPr>
      <w:r w:rsidRPr="004A0B3A">
        <w:t>“Apple also raised how “the slow progress regarding the public infrastructure in Cork is very worrying  and hindering Apple growth plans”. The document adds: “The current roads network is not sufficient to enable 6,000 Apple employees  on their daily commute and is also a struggle for the residents, the traffic and transport situation being so bad.” (</w:t>
      </w:r>
      <w:proofErr w:type="spellStart"/>
      <w:r w:rsidRPr="004A0B3A">
        <w:t>C.Mcquinn</w:t>
      </w:r>
      <w:proofErr w:type="spellEnd"/>
      <w:r w:rsidRPr="004A0B3A">
        <w:t>, 2024).</w:t>
      </w:r>
      <w:r>
        <w:t xml:space="preserve"> </w:t>
      </w:r>
    </w:p>
    <w:p w14:paraId="55A79FA5" w14:textId="0C865DBD" w:rsidR="004A0B3A" w:rsidRDefault="004A0B3A" w:rsidP="004A0B3A">
      <w:pPr>
        <w:spacing w:line="360" w:lineRule="auto"/>
        <w:ind w:firstLine="720"/>
        <w:jc w:val="both"/>
      </w:pPr>
      <w:r w:rsidRPr="004A0B3A">
        <w:t xml:space="preserve">Given the points outlined above, the current dataset was selected to </w:t>
      </w:r>
      <w:proofErr w:type="spellStart"/>
      <w:r w:rsidRPr="004A0B3A">
        <w:t>analyze</w:t>
      </w:r>
      <w:proofErr w:type="spellEnd"/>
      <w:r w:rsidRPr="004A0B3A">
        <w:t xml:space="preserve"> the existing situation and explore potential strategies for driving a more positive trend in rail transport in the upcoming period.</w:t>
      </w:r>
    </w:p>
    <w:p w14:paraId="52D564FA" w14:textId="39F96713" w:rsidR="004A0B3A" w:rsidRDefault="004A0B3A" w:rsidP="004A0B3A">
      <w:pPr>
        <w:jc w:val="both"/>
      </w:pPr>
      <w:r>
        <w:rPr>
          <w:noProof/>
        </w:rPr>
        <w:lastRenderedPageBreak/>
        <w:drawing>
          <wp:inline distT="0" distB="0" distL="0" distR="0" wp14:anchorId="2FF4283C" wp14:editId="772EDE01">
            <wp:extent cx="5731510" cy="3467735"/>
            <wp:effectExtent l="0" t="0" r="0" b="0"/>
            <wp:docPr id="87930442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04422" name="Picture 1"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7735"/>
                    </a:xfrm>
                    <a:prstGeom prst="rect">
                      <a:avLst/>
                    </a:prstGeom>
                  </pic:spPr>
                </pic:pic>
              </a:graphicData>
            </a:graphic>
          </wp:inline>
        </w:drawing>
      </w:r>
    </w:p>
    <w:p w14:paraId="25C94C44" w14:textId="77777777" w:rsidR="004A0B3A" w:rsidRDefault="004A0B3A" w:rsidP="004A0B3A">
      <w:pPr>
        <w:jc w:val="both"/>
      </w:pPr>
    </w:p>
    <w:p w14:paraId="33BA9183" w14:textId="489DEAEA" w:rsidR="004A0B3A" w:rsidRDefault="004A0B3A" w:rsidP="004A0B3A">
      <w:pPr>
        <w:pStyle w:val="Heading1"/>
      </w:pPr>
      <w:r>
        <w:t>Strategic overview of the business problem Project plan</w:t>
      </w:r>
    </w:p>
    <w:p w14:paraId="2113282C" w14:textId="2627A99A" w:rsidR="004A0B3A" w:rsidRPr="004A0B3A" w:rsidRDefault="004A0B3A" w:rsidP="00987B70">
      <w:pPr>
        <w:rPr>
          <w:u w:val="single"/>
        </w:rPr>
      </w:pPr>
      <w:r w:rsidRPr="004A0B3A">
        <w:rPr>
          <w:u w:val="single"/>
        </w:rPr>
        <w:t>Overview</w:t>
      </w:r>
      <w:r>
        <w:rPr>
          <w:u w:val="single"/>
        </w:rPr>
        <w:t xml:space="preserve">. </w:t>
      </w:r>
    </w:p>
    <w:p w14:paraId="47C58623" w14:textId="53AACB80" w:rsidR="004A0B3A" w:rsidRPr="004A0B3A" w:rsidRDefault="004A0B3A" w:rsidP="004A0B3A">
      <w:pPr>
        <w:jc w:val="both"/>
      </w:pPr>
      <w:r w:rsidRPr="004A0B3A">
        <w:t>The initial focus on Business Understanding is essential because it ensures that technical work is aligned with business objectives and prevents data scientists from tackling a problem without a clear understanding of the broader business context.</w:t>
      </w:r>
    </w:p>
    <w:p w14:paraId="49DF08A9" w14:textId="4915F14C" w:rsidR="004A0B3A" w:rsidRDefault="004A0B3A" w:rsidP="004A0B3A">
      <w:pPr>
        <w:jc w:val="both"/>
        <w:rPr>
          <w:lang w:val="ru-RU"/>
        </w:rPr>
      </w:pPr>
      <w:r w:rsidRPr="004A0B3A">
        <w:t>Having studied for many years in France and Switzerland, I was consistently impressed by how these countries developed such efficient rail networks, even in less populated areas.</w:t>
      </w:r>
      <w:r>
        <w:t xml:space="preserve"> </w:t>
      </w:r>
      <w:r w:rsidRPr="004A0B3A">
        <w:t xml:space="preserve">However, now that I am living in Ireland, I often find myself wondering what the potential obstacles might be that prevent the Irish </w:t>
      </w:r>
      <w:r>
        <w:t>R</w:t>
      </w:r>
      <w:r w:rsidRPr="004A0B3A">
        <w:t>ail network from reaching such an advanced level of development.</w:t>
      </w:r>
      <w:r>
        <w:t xml:space="preserve"> </w:t>
      </w:r>
    </w:p>
    <w:p w14:paraId="71B99D15" w14:textId="153E4E6B" w:rsidR="004A0B3A" w:rsidRDefault="004A0B3A" w:rsidP="004A0B3A">
      <w:pPr>
        <w:jc w:val="both"/>
      </w:pPr>
      <w:r w:rsidRPr="004A0B3A">
        <w:t xml:space="preserve">My motivation is to explore factors such as safety and accessibility in </w:t>
      </w:r>
      <w:r>
        <w:rPr>
          <w:lang w:val="en-US"/>
        </w:rPr>
        <w:t>r</w:t>
      </w:r>
      <w:r w:rsidRPr="004A0B3A">
        <w:t>ail travel</w:t>
      </w:r>
      <w:r>
        <w:t>s</w:t>
      </w:r>
      <w:r w:rsidRPr="004A0B3A">
        <w:t xml:space="preserve">, and how these elements can contribute to improving the future of </w:t>
      </w:r>
      <w:r>
        <w:t xml:space="preserve">rail </w:t>
      </w:r>
      <w:r w:rsidRPr="004A0B3A">
        <w:t xml:space="preserve">transportation. </w:t>
      </w:r>
      <w:r>
        <w:t xml:space="preserve">Irish </w:t>
      </w:r>
      <w:r w:rsidRPr="004A0B3A">
        <w:t>Rail has significant potential to become an efficient and competitive mode of transport for Ireland.</w:t>
      </w:r>
      <w:r>
        <w:t xml:space="preserve"> </w:t>
      </w:r>
    </w:p>
    <w:p w14:paraId="6C69AF5D" w14:textId="77777777" w:rsidR="004A0B3A" w:rsidRDefault="004A0B3A" w:rsidP="004A0B3A">
      <w:pPr>
        <w:jc w:val="both"/>
        <w:rPr>
          <w:u w:val="single"/>
        </w:rPr>
      </w:pPr>
    </w:p>
    <w:p w14:paraId="4AEC8AAE" w14:textId="7B544F0D" w:rsidR="004A0B3A" w:rsidRPr="004A0B3A" w:rsidRDefault="004A0B3A" w:rsidP="004A0B3A">
      <w:pPr>
        <w:jc w:val="both"/>
        <w:rPr>
          <w:u w:val="single"/>
        </w:rPr>
      </w:pPr>
      <w:r w:rsidRPr="004A0B3A">
        <w:rPr>
          <w:u w:val="single"/>
        </w:rPr>
        <w:t>Project plan</w:t>
      </w:r>
    </w:p>
    <w:p w14:paraId="036FBD14" w14:textId="77777777" w:rsidR="004A0B3A" w:rsidRDefault="004A0B3A" w:rsidP="004A0B3A">
      <w:pPr>
        <w:spacing w:after="0" w:line="276" w:lineRule="auto"/>
        <w:jc w:val="both"/>
        <w:rPr>
          <w:rFonts w:ascii="Arial" w:hAnsi="Arial" w:cs="Arial"/>
        </w:rPr>
      </w:pPr>
      <w:r w:rsidRPr="004A0B3A">
        <w:t xml:space="preserve">Despite the overall trend of population growth and the establishment of European branches of global high-tech companies in Ireland, it is noteworthy that, as of 2023, the </w:t>
      </w:r>
      <w:r w:rsidRPr="004A0B3A">
        <w:lastRenderedPageBreak/>
        <w:t>popularity of rail transport has not returned to the levels seen in 2019. </w:t>
      </w:r>
      <w:r>
        <w:t>A</w:t>
      </w:r>
      <w:r>
        <w:rPr>
          <w:rFonts w:ascii="Arial" w:hAnsi="Arial" w:cs="Arial"/>
        </w:rPr>
        <w:t xml:space="preserve">ccording to a </w:t>
      </w:r>
      <w:r>
        <w:rPr>
          <w:rFonts w:ascii="Arial" w:hAnsi="Arial" w:cs="Arial"/>
        </w:rPr>
        <w:t>Data</w:t>
      </w:r>
      <w:r w:rsidRPr="00252D72">
        <w:rPr>
          <w:rFonts w:ascii="Arial" w:hAnsi="Arial" w:cs="Arial"/>
          <w:color w:val="222222"/>
        </w:rPr>
        <w:t>.cso.ie/table/PEA03</w:t>
      </w:r>
      <w:r>
        <w:rPr>
          <w:rFonts w:ascii="Arial" w:hAnsi="Arial" w:cs="Arial"/>
          <w:color w:val="222222"/>
        </w:rPr>
        <w:t xml:space="preserve">, </w:t>
      </w:r>
      <w:r>
        <w:rPr>
          <w:rFonts w:ascii="Times New Roman" w:eastAsia="Times New Roman" w:hAnsi="Times New Roman" w:cs="Times New Roman"/>
          <w:kern w:val="0"/>
          <w:lang w:eastAsia="en-GB"/>
          <w14:ligatures w14:val="none"/>
        </w:rPr>
        <w:t>t</w:t>
      </w:r>
      <w:r w:rsidRPr="00F55FEF">
        <w:rPr>
          <w:rFonts w:ascii="Arial" w:hAnsi="Arial" w:cs="Arial"/>
        </w:rPr>
        <w:t>he population in Ireland rose by 98,700 people which was the largest 12-month increase since 2008.</w:t>
      </w:r>
      <w:r>
        <w:rPr>
          <w:rFonts w:ascii="Times New Roman" w:eastAsia="Times New Roman" w:hAnsi="Times New Roman" w:cs="Times New Roman"/>
          <w:kern w:val="0"/>
          <w:lang w:eastAsia="en-GB"/>
          <w14:ligatures w14:val="none"/>
        </w:rPr>
        <w:t xml:space="preserve"> </w:t>
      </w:r>
      <w:r w:rsidRPr="00F55FEF">
        <w:rPr>
          <w:rFonts w:ascii="Arial" w:hAnsi="Arial" w:cs="Arial"/>
        </w:rPr>
        <w:t xml:space="preserve">There were 149,200 immigrants which was a 17-year high. </w:t>
      </w:r>
      <w:r>
        <w:rPr>
          <w:rFonts w:ascii="Arial" w:hAnsi="Arial" w:cs="Arial"/>
        </w:rPr>
        <w:t>Additionally,  t</w:t>
      </w:r>
      <w:r w:rsidRPr="00F55FEF">
        <w:rPr>
          <w:rFonts w:ascii="Arial" w:hAnsi="Arial" w:cs="Arial"/>
        </w:rPr>
        <w:t>he Government of Ireland is dedicated to enhancing high-capacity public transport, ensuring it is appealing to passengers through improved accessibility. This commitment aims to make public transport a convenient and attractive option for all users.</w:t>
      </w:r>
      <w:r>
        <w:rPr>
          <w:rFonts w:ascii="Arial" w:hAnsi="Arial" w:cs="Arial"/>
        </w:rPr>
        <w:t xml:space="preserve"> </w:t>
      </w:r>
    </w:p>
    <w:p w14:paraId="49CF35C6" w14:textId="77777777" w:rsidR="004A0B3A" w:rsidRDefault="004A0B3A" w:rsidP="004A0B3A">
      <w:pPr>
        <w:spacing w:after="0" w:line="276" w:lineRule="auto"/>
        <w:jc w:val="both"/>
        <w:rPr>
          <w:rFonts w:ascii="Arial" w:hAnsi="Arial" w:cs="Arial"/>
        </w:rPr>
      </w:pPr>
      <w:r>
        <w:rPr>
          <w:rFonts w:ascii="Arial" w:hAnsi="Arial" w:cs="Arial"/>
        </w:rPr>
        <w:t xml:space="preserve">Base on </w:t>
      </w:r>
      <w:r w:rsidRPr="004A0B3A">
        <w:rPr>
          <w:rFonts w:ascii="Arial" w:hAnsi="Arial" w:cs="Arial"/>
        </w:rPr>
        <w:t>Iarnród Éireann</w:t>
      </w:r>
      <w:r>
        <w:rPr>
          <w:rFonts w:ascii="Arial" w:hAnsi="Arial" w:cs="Arial"/>
        </w:rPr>
        <w:t xml:space="preserve"> (Irish Rail report for 2023)</w:t>
      </w:r>
      <w:r w:rsidRPr="004A0B3A">
        <w:rPr>
          <w:rFonts w:ascii="Arial" w:hAnsi="Arial" w:cs="Arial"/>
        </w:rPr>
        <w:t>, safety is</w:t>
      </w:r>
      <w:r>
        <w:rPr>
          <w:rFonts w:ascii="Arial" w:hAnsi="Arial" w:cs="Arial"/>
        </w:rPr>
        <w:t xml:space="preserve"> a</w:t>
      </w:r>
      <w:r w:rsidRPr="004A0B3A">
        <w:rPr>
          <w:rFonts w:ascii="Arial" w:hAnsi="Arial" w:cs="Arial"/>
        </w:rPr>
        <w:t xml:space="preserve"> top priority and will remain a key focus for the company. </w:t>
      </w:r>
      <w:r>
        <w:rPr>
          <w:rFonts w:ascii="Arial" w:hAnsi="Arial" w:cs="Arial"/>
        </w:rPr>
        <w:t xml:space="preserve">The company is </w:t>
      </w:r>
      <w:r w:rsidRPr="004A0B3A">
        <w:rPr>
          <w:rFonts w:ascii="Arial" w:hAnsi="Arial" w:cs="Arial"/>
        </w:rPr>
        <w:t>dedicated to maintaining a safe railway environment and preventing any harm to the health and safety of customers, employees, and contractors as a result of our operations.</w:t>
      </w:r>
      <w:r>
        <w:rPr>
          <w:rFonts w:ascii="Arial" w:hAnsi="Arial" w:cs="Arial"/>
        </w:rPr>
        <w:t xml:space="preserve"> </w:t>
      </w:r>
    </w:p>
    <w:p w14:paraId="779B6134" w14:textId="56DC90A3" w:rsidR="004A0B3A" w:rsidRDefault="004A0B3A" w:rsidP="004A0B3A">
      <w:pPr>
        <w:spacing w:after="0" w:line="276" w:lineRule="auto"/>
        <w:jc w:val="both"/>
        <w:rPr>
          <w:rFonts w:ascii="Arial" w:hAnsi="Arial" w:cs="Arial"/>
        </w:rPr>
      </w:pPr>
      <w:r>
        <w:rPr>
          <w:rFonts w:ascii="Arial" w:hAnsi="Arial" w:cs="Arial"/>
        </w:rPr>
        <w:t xml:space="preserve">However, the following the </w:t>
      </w:r>
      <w:r w:rsidRPr="004A0B3A">
        <w:rPr>
          <w:rFonts w:ascii="Arial" w:hAnsi="Arial" w:cs="Arial"/>
        </w:rPr>
        <w:t>latest</w:t>
      </w:r>
      <w:r>
        <w:rPr>
          <w:rFonts w:ascii="Arial" w:hAnsi="Arial" w:cs="Arial"/>
        </w:rPr>
        <w:t xml:space="preserve"> </w:t>
      </w:r>
      <w:proofErr w:type="spellStart"/>
      <w:r>
        <w:rPr>
          <w:rFonts w:ascii="Arial" w:hAnsi="Arial" w:cs="Arial"/>
        </w:rPr>
        <w:t>Carzone</w:t>
      </w:r>
      <w:proofErr w:type="spellEnd"/>
      <w:r>
        <w:rPr>
          <w:rFonts w:ascii="Arial" w:hAnsi="Arial" w:cs="Arial"/>
        </w:rPr>
        <w:t xml:space="preserve"> Motoring Report for the first s</w:t>
      </w:r>
      <w:r w:rsidRPr="004A0B3A">
        <w:rPr>
          <w:rFonts w:ascii="Arial" w:hAnsi="Arial" w:cs="Arial"/>
        </w:rPr>
        <w:t>emi-annual</w:t>
      </w:r>
      <w:r w:rsidRPr="004A0B3A">
        <w:rPr>
          <w:rFonts w:ascii="Arial" w:hAnsi="Arial" w:cs="Arial"/>
        </w:rPr>
        <w:t xml:space="preserve"> </w:t>
      </w:r>
      <w:r>
        <w:rPr>
          <w:rFonts w:ascii="Arial" w:hAnsi="Arial" w:cs="Arial"/>
        </w:rPr>
        <w:t xml:space="preserve">2024 </w:t>
      </w:r>
      <w:r w:rsidRPr="004A0B3A">
        <w:rPr>
          <w:rFonts w:ascii="Arial" w:hAnsi="Arial" w:cs="Arial"/>
        </w:rPr>
        <w:t xml:space="preserve">Ireland remains a nation deeply rooted in car culture </w:t>
      </w:r>
      <w:r>
        <w:rPr>
          <w:rFonts w:ascii="Arial" w:hAnsi="Arial" w:cs="Arial"/>
        </w:rPr>
        <w:t>but</w:t>
      </w:r>
      <w:r w:rsidRPr="004A0B3A">
        <w:rPr>
          <w:rFonts w:ascii="Arial" w:hAnsi="Arial" w:cs="Arial"/>
        </w:rPr>
        <w:t> </w:t>
      </w:r>
      <w:r w:rsidRPr="004A0B3A">
        <w:rPr>
          <w:rFonts w:ascii="Arial" w:hAnsi="Arial" w:cs="Arial"/>
          <w:b/>
          <w:bCs/>
        </w:rPr>
        <w:t>81%</w:t>
      </w:r>
      <w:r w:rsidRPr="004A0B3A">
        <w:rPr>
          <w:rFonts w:ascii="Arial" w:hAnsi="Arial" w:cs="Arial"/>
        </w:rPr>
        <w:t> of Irish people opting for cars as their primary mode of commuting over public transport</w:t>
      </w:r>
      <w:r>
        <w:rPr>
          <w:rFonts w:ascii="Arial" w:hAnsi="Arial" w:cs="Arial"/>
        </w:rPr>
        <w:t xml:space="preserve">.  </w:t>
      </w:r>
    </w:p>
    <w:p w14:paraId="79366A8A" w14:textId="314A0954" w:rsidR="004A0B3A" w:rsidRDefault="004A0B3A" w:rsidP="004A0B3A">
      <w:pPr>
        <w:spacing w:after="0" w:line="276" w:lineRule="auto"/>
        <w:jc w:val="both"/>
        <w:rPr>
          <w:rFonts w:ascii="Arial" w:hAnsi="Arial" w:cs="Arial"/>
        </w:rPr>
      </w:pPr>
      <w:proofErr w:type="spellStart"/>
      <w:r>
        <w:rPr>
          <w:rFonts w:ascii="Arial" w:hAnsi="Arial" w:cs="Arial"/>
        </w:rPr>
        <w:t>Regard</w:t>
      </w:r>
      <w:r w:rsidRPr="004A0B3A">
        <w:rPr>
          <w:rFonts w:ascii="Arial" w:hAnsi="Arial" w:cs="Arial"/>
        </w:rPr>
        <w:t>Customers</w:t>
      </w:r>
      <w:proofErr w:type="spellEnd"/>
      <w:r w:rsidRPr="004A0B3A">
        <w:rPr>
          <w:rFonts w:ascii="Arial" w:hAnsi="Arial" w:cs="Arial"/>
        </w:rPr>
        <w:t xml:space="preserve"> are highly sensitive to the safety of a transportation system. Railways are generally perceived as one of the safest modes of transport. However, rail accidents do occur, and when fatal incidents happen, they are often high-profile and dramatic, attracting significant media attention. This, in turn, can create widespread alarm among passengers.</w:t>
      </w:r>
      <w:r>
        <w:rPr>
          <w:rFonts w:ascii="Arial" w:hAnsi="Arial" w:cs="Arial"/>
        </w:rPr>
        <w:t xml:space="preserve"> </w:t>
      </w:r>
    </w:p>
    <w:p w14:paraId="751454FF" w14:textId="70B561CF" w:rsidR="004A0B3A" w:rsidRDefault="004A0B3A" w:rsidP="004A0B3A">
      <w:pPr>
        <w:spacing w:after="0" w:line="276" w:lineRule="auto"/>
        <w:jc w:val="both"/>
        <w:rPr>
          <w:rFonts w:ascii="Arial" w:hAnsi="Arial" w:cs="Arial"/>
        </w:rPr>
      </w:pPr>
    </w:p>
    <w:p w14:paraId="76C160F9" w14:textId="280DAC74" w:rsidR="004A0B3A" w:rsidRPr="004A0B3A" w:rsidRDefault="004A0B3A" w:rsidP="004A0B3A">
      <w:pPr>
        <w:jc w:val="both"/>
      </w:pPr>
    </w:p>
    <w:p w14:paraId="073F80AD" w14:textId="77777777" w:rsidR="004A0B3A" w:rsidRPr="004A0B3A" w:rsidRDefault="004A0B3A" w:rsidP="004A0B3A">
      <w:pPr>
        <w:jc w:val="both"/>
      </w:pPr>
    </w:p>
    <w:p w14:paraId="5A4D7DB5" w14:textId="77777777" w:rsidR="004A0B3A" w:rsidRDefault="004A0B3A" w:rsidP="004A0B3A">
      <w:pPr>
        <w:rPr>
          <w:u w:val="single"/>
        </w:rPr>
      </w:pPr>
      <w:r w:rsidRPr="004A0B3A">
        <w:rPr>
          <w:u w:val="single"/>
        </w:rPr>
        <w:t>Evaluation</w:t>
      </w:r>
      <w:r>
        <w:rPr>
          <w:u w:val="single"/>
        </w:rPr>
        <w:t xml:space="preserve">. </w:t>
      </w:r>
    </w:p>
    <w:p w14:paraId="42D879C8" w14:textId="4E8C9D87" w:rsidR="004A0B3A" w:rsidRPr="004A0B3A" w:rsidRDefault="004A0B3A" w:rsidP="004A0B3A">
      <w:pPr>
        <w:jc w:val="both"/>
      </w:pPr>
      <w:r>
        <w:t xml:space="preserve">According to </w:t>
      </w:r>
      <w:proofErr w:type="spellStart"/>
      <w:r>
        <w:t>G.Melo</w:t>
      </w:r>
      <w:proofErr w:type="spellEnd"/>
      <w:r>
        <w:t xml:space="preserve"> (2024), f</w:t>
      </w:r>
      <w:r w:rsidRPr="004A0B3A">
        <w:t>or one or more models that seem to perform adequately, reasonable caution is taken during evaluation to see how well these models will perform on fresh data.</w:t>
      </w:r>
      <w:r w:rsidRPr="004A0B3A">
        <w:t xml:space="preserve">  </w:t>
      </w:r>
    </w:p>
    <w:p w14:paraId="4F7A180F" w14:textId="77777777" w:rsidR="004A0B3A" w:rsidRDefault="004A0B3A" w:rsidP="004A0B3A">
      <w:pPr>
        <w:rPr>
          <w:i/>
          <w:iCs/>
        </w:rPr>
      </w:pPr>
    </w:p>
    <w:p w14:paraId="3AB4C187" w14:textId="46A6218C" w:rsidR="004A0B3A" w:rsidRDefault="004A0B3A" w:rsidP="004A0B3A">
      <w:pPr>
        <w:rPr>
          <w:i/>
          <w:iCs/>
        </w:rPr>
      </w:pPr>
      <w:r w:rsidRPr="004A0B3A">
        <w:rPr>
          <w:i/>
          <w:iCs/>
        </w:rPr>
        <w:t xml:space="preserve">Customers often have competing objectives and constraints that must be properly balanced. The analyst’s goal is to uncover important factors that could influence the outcome of the project. </w:t>
      </w:r>
      <w:r>
        <w:rPr>
          <w:i/>
          <w:iCs/>
        </w:rPr>
        <w:t xml:space="preserve">CRISP-DM understanding. </w:t>
      </w:r>
    </w:p>
    <w:p w14:paraId="3A26ACA8" w14:textId="77777777" w:rsidR="004A0B3A" w:rsidRDefault="004A0B3A" w:rsidP="004A0B3A">
      <w:pPr>
        <w:rPr>
          <w:i/>
          <w:iCs/>
        </w:rPr>
      </w:pPr>
    </w:p>
    <w:p w14:paraId="4C4F2BA2" w14:textId="084907EA" w:rsidR="004A0B3A" w:rsidRDefault="004A0B3A" w:rsidP="004A0B3A">
      <w:pPr>
        <w:rPr>
          <w:i/>
          <w:iCs/>
          <w:lang w:val="en-US"/>
        </w:rPr>
      </w:pPr>
      <w:r w:rsidRPr="004A0B3A">
        <w:rPr>
          <w:i/>
          <w:iCs/>
        </w:rPr>
        <w:t xml:space="preserve">practical experience tells us that it makes sense to consider the ways and means of deployment during the business understanding phase as deployment is crucial to the success of the project. </w:t>
      </w:r>
      <w:r>
        <w:rPr>
          <w:i/>
          <w:iCs/>
          <w:lang w:val="en-US"/>
        </w:rPr>
        <w:t xml:space="preserve">Deployment. </w:t>
      </w:r>
    </w:p>
    <w:p w14:paraId="38B10719" w14:textId="77777777" w:rsidR="004A0B3A" w:rsidRDefault="004A0B3A" w:rsidP="004A0B3A">
      <w:pPr>
        <w:rPr>
          <w:i/>
          <w:iCs/>
          <w:lang w:val="en-US"/>
        </w:rPr>
      </w:pPr>
    </w:p>
    <w:p w14:paraId="6897EF39" w14:textId="7109EA31" w:rsidR="004A0B3A" w:rsidRDefault="004A0B3A" w:rsidP="004A0B3A">
      <w:pPr>
        <w:rPr>
          <w:i/>
          <w:iCs/>
        </w:rPr>
      </w:pPr>
      <w:r w:rsidRPr="004A0B3A">
        <w:rPr>
          <w:i/>
          <w:iCs/>
        </w:rPr>
        <w:t xml:space="preserve">Decide on the data to be used for analysis. Criteria include relevance to the data mining goals, quality, and technical constraints such as limits on data volume or data types. </w:t>
      </w:r>
      <w:r w:rsidRPr="004A0B3A">
        <w:rPr>
          <w:i/>
          <w:iCs/>
        </w:rPr>
        <w:lastRenderedPageBreak/>
        <w:t xml:space="preserve">Note that data selection covers selection of attributes (columns) as well as selection of records (rows) in a table. </w:t>
      </w:r>
      <w:r>
        <w:rPr>
          <w:i/>
          <w:iCs/>
        </w:rPr>
        <w:t xml:space="preserve">Data Preparation. </w:t>
      </w:r>
    </w:p>
    <w:p w14:paraId="1B1AB76E" w14:textId="77777777" w:rsidR="004A0B3A" w:rsidRDefault="004A0B3A" w:rsidP="004A0B3A">
      <w:pPr>
        <w:rPr>
          <w:i/>
          <w:iCs/>
        </w:rPr>
      </w:pPr>
    </w:p>
    <w:p w14:paraId="4634E3EE" w14:textId="38A9699A" w:rsidR="004A0B3A" w:rsidRPr="004A0B3A" w:rsidRDefault="004A0B3A" w:rsidP="004A0B3A">
      <w:pPr>
        <w:rPr>
          <w:i/>
          <w:iCs/>
          <w:lang w:val="ru-RU"/>
        </w:rPr>
      </w:pPr>
      <w:r w:rsidRPr="004A0B3A">
        <w:rPr>
          <w:i/>
          <w:iCs/>
        </w:rPr>
        <w:t xml:space="preserve">This task addresses data mining questions using querying, visualization, and reporting techniques. </w:t>
      </w:r>
      <w:r>
        <w:rPr>
          <w:i/>
          <w:iCs/>
        </w:rPr>
        <w:t xml:space="preserve">Data understanding. </w:t>
      </w:r>
    </w:p>
    <w:p w14:paraId="57C2CE73" w14:textId="77777777" w:rsidR="004A0B3A" w:rsidRPr="004A0B3A" w:rsidRDefault="004A0B3A" w:rsidP="004A0B3A">
      <w:pPr>
        <w:rPr>
          <w:i/>
          <w:iCs/>
        </w:rPr>
      </w:pPr>
    </w:p>
    <w:p w14:paraId="522DC638" w14:textId="77777777" w:rsidR="004A0B3A" w:rsidRPr="004A0B3A" w:rsidRDefault="004A0B3A" w:rsidP="004A0B3A">
      <w:pPr>
        <w:rPr>
          <w:i/>
          <w:iCs/>
        </w:rPr>
      </w:pPr>
    </w:p>
    <w:p w14:paraId="251643E0" w14:textId="77777777" w:rsidR="004A0B3A" w:rsidRPr="004A0B3A" w:rsidRDefault="004A0B3A" w:rsidP="004A0B3A">
      <w:pPr>
        <w:rPr>
          <w:i/>
          <w:iCs/>
        </w:rPr>
      </w:pPr>
    </w:p>
    <w:p w14:paraId="2290B685" w14:textId="77777777" w:rsidR="004A0B3A" w:rsidRDefault="004A0B3A" w:rsidP="004A0B3A">
      <w:pPr>
        <w:rPr>
          <w:i/>
          <w:iCs/>
        </w:rPr>
      </w:pPr>
    </w:p>
    <w:p w14:paraId="353BFF18" w14:textId="77777777" w:rsidR="004A0B3A" w:rsidRDefault="004A0B3A" w:rsidP="004A0B3A">
      <w:pPr>
        <w:rPr>
          <w:i/>
          <w:iCs/>
        </w:rPr>
      </w:pPr>
    </w:p>
    <w:p w14:paraId="39D8DB73" w14:textId="77777777" w:rsidR="004A0B3A" w:rsidRPr="004A0B3A" w:rsidRDefault="004A0B3A" w:rsidP="004A0B3A">
      <w:pPr>
        <w:rPr>
          <w:i/>
          <w:iCs/>
        </w:rPr>
      </w:pPr>
    </w:p>
    <w:p w14:paraId="30A65FBC" w14:textId="77777777" w:rsidR="004A0B3A" w:rsidRDefault="004A0B3A" w:rsidP="00987B70"/>
    <w:p w14:paraId="5E4DBB72" w14:textId="3DCE5BD9" w:rsidR="00987B70" w:rsidRDefault="00987B70" w:rsidP="00987B70">
      <w:r>
        <w:t>As seen at the beginning of this thesis, modern railways can be the most capacious, efficient, safe and</w:t>
      </w:r>
    </w:p>
    <w:p w14:paraId="671CF554" w14:textId="77777777" w:rsidR="00987B70" w:rsidRDefault="00987B70" w:rsidP="00987B70">
      <w:r>
        <w:t>sustainable passenger transport modes. These advantages were the key to help railways become the</w:t>
      </w:r>
    </w:p>
    <w:p w14:paraId="5CFC8D74" w14:textId="77777777" w:rsidR="00987B70" w:rsidRDefault="00987B70" w:rsidP="00987B70">
      <w:r>
        <w:t>major motorized system of people transportation in the 20th century and since the industrial revolution</w:t>
      </w:r>
    </w:p>
    <w:p w14:paraId="5FCB713B" w14:textId="77777777" w:rsidR="00987B70" w:rsidRDefault="00987B70" w:rsidP="00987B70">
      <w:r>
        <w:t>in the 19th century. Certainly, railways have been the system responsible for carrying the most of the</w:t>
      </w:r>
    </w:p>
    <w:p w14:paraId="1AC3D953" w14:textId="77777777" w:rsidR="00987B70" w:rsidRDefault="00987B70" w:rsidP="00987B70">
      <w:r>
        <w:t>worldwide passenger-km until the beginning of the 21st century, when aviation overtook the lead of the</w:t>
      </w:r>
    </w:p>
    <w:p w14:paraId="2C45704C" w14:textId="6675066A" w:rsidR="00987B70" w:rsidRDefault="00987B70" w:rsidP="00987B70">
      <w:r>
        <w:t>global mobility.</w:t>
      </w:r>
    </w:p>
    <w:p w14:paraId="722E5BC0" w14:textId="77777777" w:rsidR="00CC4C91" w:rsidRDefault="00CC4C91" w:rsidP="00CC4C91">
      <w:r>
        <w:t>The assessment method shows very low performance of the accessibility for persons of reduced mobility</w:t>
      </w:r>
    </w:p>
    <w:p w14:paraId="7782D613" w14:textId="77777777" w:rsidR="00CC4C91" w:rsidRDefault="00CC4C91" w:rsidP="00CC4C91">
      <w:r>
        <w:t>in the railways in Spain. The three parameters analysed, accessibility in stations and in trains for</w:t>
      </w:r>
    </w:p>
    <w:p w14:paraId="715B845F" w14:textId="77777777" w:rsidR="00CC4C91" w:rsidRDefault="00CC4C91" w:rsidP="00CC4C91">
      <w:r>
        <w:t xml:space="preserve">disabilities as well as the assistance by staff </w:t>
      </w:r>
      <w:proofErr w:type="spellStart"/>
      <w:r>
        <w:t>por</w:t>
      </w:r>
      <w:proofErr w:type="spellEnd"/>
      <w:r>
        <w:t xml:space="preserve"> persons with disabilities. Instead, interviews revealed</w:t>
      </w:r>
    </w:p>
    <w:p w14:paraId="5EF218E3" w14:textId="77777777" w:rsidR="00CC4C91" w:rsidRDefault="00CC4C91" w:rsidP="00CC4C91">
      <w:r>
        <w:t>a positive feedback from the users, since there was unanimously an affirmative answer on the question</w:t>
      </w:r>
    </w:p>
    <w:p w14:paraId="08B1975B" w14:textId="77777777" w:rsidR="00CC4C91" w:rsidRDefault="00CC4C91" w:rsidP="00CC4C91">
      <w:r>
        <w:lastRenderedPageBreak/>
        <w:t>“Are stations and trains adapted for PRM’s”. Some expert user also pointed that there have been many</w:t>
      </w:r>
    </w:p>
    <w:p w14:paraId="20083E33" w14:textId="77777777" w:rsidR="00CC4C91" w:rsidRDefault="00CC4C91" w:rsidP="00CC4C91">
      <w:r>
        <w:t>efforts to improve the accessibility on stations with works on platforms and lifts, and to rail carriages with</w:t>
      </w:r>
    </w:p>
    <w:p w14:paraId="7746F095" w14:textId="77777777" w:rsidR="00CC4C91" w:rsidRDefault="00CC4C91" w:rsidP="00CC4C91">
      <w:r>
        <w:t>the introduction of low-floor vehicles.</w:t>
      </w:r>
    </w:p>
    <w:p w14:paraId="77887DF6" w14:textId="77777777" w:rsidR="00CC4C91" w:rsidRDefault="00CC4C91" w:rsidP="00CC4C91">
      <w:r>
        <w:t>However this is a parameter that must be considered by users with disabilities as other users might not</w:t>
      </w:r>
    </w:p>
    <w:p w14:paraId="4A552D8B" w14:textId="77777777" w:rsidR="00CC4C91" w:rsidRDefault="00CC4C91" w:rsidP="00CC4C91">
      <w:r>
        <w:t>have the proper perspective to correctly value the performance. There were no users from interviews</w:t>
      </w:r>
    </w:p>
    <w:p w14:paraId="40C10BFB" w14:textId="77777777" w:rsidR="00CC4C91" w:rsidRDefault="00CC4C91" w:rsidP="00CC4C91">
      <w:r>
        <w:t>with disabilities so in this case their views can’t be fully contrasted. In order to solve that, it would be</w:t>
      </w:r>
    </w:p>
    <w:p w14:paraId="48F577E5" w14:textId="77777777" w:rsidR="00CC4C91" w:rsidRDefault="00CC4C91" w:rsidP="00CC4C91">
      <w:r>
        <w:t>recommended that the KPI’s distinguish whether the respondents are persons with reduced mobility. A</w:t>
      </w:r>
    </w:p>
    <w:p w14:paraId="0C05729F" w14:textId="77777777" w:rsidR="00CC4C91" w:rsidRDefault="00CC4C91" w:rsidP="00CC4C91">
      <w:r>
        <w:t>feedback from a PRM user complaining against the accessibility to the railways or confirming it’s</w:t>
      </w:r>
    </w:p>
    <w:p w14:paraId="0AF5BC2B" w14:textId="480AFCDA" w:rsidR="00987B70" w:rsidRDefault="00CC4C91" w:rsidP="00CC4C91">
      <w:r>
        <w:t>accessibility will be certain, instead feedback from users without reduced mobility can’t be fully trusted.</w:t>
      </w:r>
    </w:p>
    <w:p w14:paraId="6CAB1BD2" w14:textId="77777777" w:rsidR="00CC4C91" w:rsidRDefault="00CC4C91" w:rsidP="00CC4C91"/>
    <w:p w14:paraId="59D532C4" w14:textId="77777777" w:rsidR="00CC4C91" w:rsidRDefault="00CC4C91" w:rsidP="00CC4C91"/>
    <w:p w14:paraId="7D70C8E7" w14:textId="0D914648" w:rsidR="00CC4C91" w:rsidRDefault="00CC4C91" w:rsidP="00CC4C91">
      <w:r>
        <w:t xml:space="preserve">Irish Rail – </w:t>
      </w:r>
    </w:p>
    <w:p w14:paraId="6C043A36" w14:textId="77777777" w:rsidR="005B1347" w:rsidRDefault="005B1347" w:rsidP="005B1347">
      <w:r>
        <w:t>Safety Certificates are issued to Railway Undertakings (RUs) by the CRR in accordance with the</w:t>
      </w:r>
    </w:p>
    <w:p w14:paraId="793A23AC" w14:textId="77777777" w:rsidR="005B1347" w:rsidRDefault="005B1347" w:rsidP="005B1347">
      <w:r>
        <w:t>requirements of the RSD and S.I. No. 476/2020 - European Union (Railway Safety) Regulations 2020. The</w:t>
      </w:r>
    </w:p>
    <w:p w14:paraId="467779A4" w14:textId="77777777" w:rsidR="005B1347" w:rsidRDefault="005B1347" w:rsidP="005B1347">
      <w:r>
        <w:t>validity of Safety Certificates shall not exceed a period of five (5) years.</w:t>
      </w:r>
    </w:p>
    <w:p w14:paraId="708261AA" w14:textId="77777777" w:rsidR="005B1347" w:rsidRDefault="005B1347" w:rsidP="005B1347">
      <w:r>
        <w:t>The purpose of the Safety Certificate is to provide evidence that the RU -</w:t>
      </w:r>
    </w:p>
    <w:p w14:paraId="54E9B5D6" w14:textId="77777777" w:rsidR="005B1347" w:rsidRDefault="005B1347" w:rsidP="005B1347">
      <w:r>
        <w:t>13</w:t>
      </w:r>
    </w:p>
    <w:p w14:paraId="24F1AEFB" w14:textId="77777777" w:rsidR="005B1347" w:rsidRDefault="005B1347" w:rsidP="005B1347">
      <w:r>
        <w:t>(a) has established its Safety Management System in accordance with Article 9 and Annex III of the RSD,</w:t>
      </w:r>
    </w:p>
    <w:p w14:paraId="66D29DA9" w14:textId="77777777" w:rsidR="005B1347" w:rsidRDefault="005B1347" w:rsidP="005B1347">
      <w:r>
        <w:t>and.</w:t>
      </w:r>
    </w:p>
    <w:p w14:paraId="38F74B5D" w14:textId="77777777" w:rsidR="005B1347" w:rsidRDefault="005B1347" w:rsidP="005B1347">
      <w:r>
        <w:t>(b) can meet the requirements laid down in the Technical Specifications for Interoperability (TSI) and</w:t>
      </w:r>
    </w:p>
    <w:p w14:paraId="02130901" w14:textId="77777777" w:rsidR="005B1347" w:rsidRDefault="005B1347" w:rsidP="005B1347">
      <w:r>
        <w:lastRenderedPageBreak/>
        <w:t>other relevant European Community legislation, and in National Safety Rules, in order to control risks and</w:t>
      </w:r>
    </w:p>
    <w:p w14:paraId="2F4D1327" w14:textId="77777777" w:rsidR="005B1347" w:rsidRDefault="005B1347" w:rsidP="005B1347">
      <w:r>
        <w:t>provide rail transport services safely on the network.</w:t>
      </w:r>
    </w:p>
    <w:p w14:paraId="3AE483F5" w14:textId="77777777" w:rsidR="005B1347" w:rsidRDefault="005B1347" w:rsidP="005B1347">
      <w:r>
        <w:t>An RU’s Safety Management System and Safety Certificate shall be wholly or partly updated whenever the</w:t>
      </w:r>
    </w:p>
    <w:p w14:paraId="6BA70EBD" w14:textId="77777777" w:rsidR="005B1347" w:rsidRDefault="005B1347" w:rsidP="005B1347">
      <w:r>
        <w:t>type or extent of its operation is substantially altered and shall, in any case, be renewed at intervals not</w:t>
      </w:r>
    </w:p>
    <w:p w14:paraId="02ED6678" w14:textId="77777777" w:rsidR="005B1347" w:rsidRDefault="005B1347" w:rsidP="005B1347">
      <w:r>
        <w:t>exceeding five (5) years. RUs shall, without delay, inform the CRR of any major change in the conditions</w:t>
      </w:r>
    </w:p>
    <w:p w14:paraId="6880BC2B" w14:textId="77777777" w:rsidR="005B1347" w:rsidRDefault="005B1347" w:rsidP="005B1347">
      <w:r>
        <w:t>of the Safety Certificate and any consequential changes to the Safety Management System and,</w:t>
      </w:r>
    </w:p>
    <w:p w14:paraId="2DBFAEC4" w14:textId="77777777" w:rsidR="005B1347" w:rsidRDefault="005B1347" w:rsidP="005B1347">
      <w:r>
        <w:t>furthermore, shall notify the CRR in advance of introducing any new category of staff or any new types of</w:t>
      </w:r>
    </w:p>
    <w:p w14:paraId="2DA06A53" w14:textId="77777777" w:rsidR="005B1347" w:rsidRDefault="005B1347" w:rsidP="005B1347">
      <w:r>
        <w:t>rolling stock, or substantially modified rolling stock that may require an authorisation for placing in</w:t>
      </w:r>
    </w:p>
    <w:p w14:paraId="7E1BB2D0" w14:textId="77777777" w:rsidR="005B1347" w:rsidRDefault="005B1347" w:rsidP="005B1347">
      <w:r>
        <w:t>service. The CRR may require that the Safety Certificate be revised following any substantial change in the</w:t>
      </w:r>
    </w:p>
    <w:p w14:paraId="59B00B05" w14:textId="07A7CC67" w:rsidR="00CC4C91" w:rsidRDefault="005B1347" w:rsidP="005B1347">
      <w:r>
        <w:t>safety regulatory framework.</w:t>
      </w:r>
    </w:p>
    <w:p w14:paraId="3A47636F" w14:textId="77777777" w:rsidR="005B1347" w:rsidRDefault="005B1347" w:rsidP="005B1347"/>
    <w:p w14:paraId="22F6F85B" w14:textId="77777777" w:rsidR="005B1347" w:rsidRDefault="005B1347" w:rsidP="005B1347">
      <w:r>
        <w:t>The Iarnród Éireann network currently extends to approximately 2,400 km of operational track, c.4,440</w:t>
      </w:r>
    </w:p>
    <w:p w14:paraId="77A27739" w14:textId="77777777" w:rsidR="005B1347" w:rsidRDefault="005B1347" w:rsidP="005B1347">
      <w:r>
        <w:t>bridges, c. 1,100-point ends, c.970 level crossings, 146 stations, 3,300+ cuttings and embankments, 372</w:t>
      </w:r>
    </w:p>
    <w:p w14:paraId="2EC4C071" w14:textId="77777777" w:rsidR="005B1347" w:rsidRDefault="005B1347" w:rsidP="005B1347">
      <w:r>
        <w:t>platforms and 13 tunnels. The network includes main line, Dublin suburban and commuter passenger</w:t>
      </w:r>
    </w:p>
    <w:p w14:paraId="25528697" w14:textId="4D1776C2" w:rsidR="005B1347" w:rsidRDefault="005B1347" w:rsidP="005B1347">
      <w:r>
        <w:t>routes, together with freight-only routes.</w:t>
      </w:r>
    </w:p>
    <w:p w14:paraId="14EB425A" w14:textId="77777777" w:rsidR="005B1347" w:rsidRDefault="005B1347" w:rsidP="005B1347"/>
    <w:p w14:paraId="7EEB0FFF" w14:textId="77777777" w:rsidR="005B1347" w:rsidRDefault="005B1347" w:rsidP="005B1347">
      <w:r>
        <w:t>A number of lines are currently not available for traffic, these being:</w:t>
      </w:r>
    </w:p>
    <w:p w14:paraId="1AD1B29C" w14:textId="77777777" w:rsidR="005B1347" w:rsidRDefault="005B1347" w:rsidP="005B1347">
      <w:r>
        <w:t>Athenry - Claremorris</w:t>
      </w:r>
    </w:p>
    <w:p w14:paraId="79BDBFA5" w14:textId="77777777" w:rsidR="005B1347" w:rsidRDefault="005B1347" w:rsidP="005B1347">
      <w:r>
        <w:t xml:space="preserve">Claremorris - </w:t>
      </w:r>
      <w:proofErr w:type="spellStart"/>
      <w:r>
        <w:t>Collooney</w:t>
      </w:r>
      <w:proofErr w:type="spellEnd"/>
    </w:p>
    <w:p w14:paraId="7F6E06E3" w14:textId="77777777" w:rsidR="005B1347" w:rsidRDefault="005B1347" w:rsidP="005B1347">
      <w:r>
        <w:t xml:space="preserve">Midleton - </w:t>
      </w:r>
      <w:proofErr w:type="spellStart"/>
      <w:r>
        <w:t>Youghal</w:t>
      </w:r>
      <w:proofErr w:type="spellEnd"/>
    </w:p>
    <w:p w14:paraId="3B0B2C86" w14:textId="77777777" w:rsidR="005B1347" w:rsidRDefault="005B1347" w:rsidP="005B1347">
      <w:r>
        <w:lastRenderedPageBreak/>
        <w:t xml:space="preserve">Navan - </w:t>
      </w:r>
      <w:proofErr w:type="spellStart"/>
      <w:r>
        <w:t>Kingscourt</w:t>
      </w:r>
      <w:proofErr w:type="spellEnd"/>
    </w:p>
    <w:p w14:paraId="36B7E679" w14:textId="77777777" w:rsidR="005B1347" w:rsidRDefault="005B1347" w:rsidP="005B1347">
      <w:r>
        <w:t>Mullingar - Athlone</w:t>
      </w:r>
    </w:p>
    <w:p w14:paraId="481188F9" w14:textId="77777777" w:rsidR="005B1347" w:rsidRDefault="005B1347" w:rsidP="005B1347">
      <w:r>
        <w:t>Waterford – Rosslare Strand</w:t>
      </w:r>
    </w:p>
    <w:p w14:paraId="63C08A34" w14:textId="77777777" w:rsidR="005B1347" w:rsidRDefault="005B1347" w:rsidP="005B1347">
      <w:r>
        <w:t>Limerick – Foynes</w:t>
      </w:r>
    </w:p>
    <w:p w14:paraId="6C82CD3F" w14:textId="77777777" w:rsidR="005B1347" w:rsidRDefault="005B1347" w:rsidP="005B1347">
      <w:r>
        <w:t xml:space="preserve">Tralee – </w:t>
      </w:r>
      <w:proofErr w:type="spellStart"/>
      <w:r>
        <w:t>Fenit</w:t>
      </w:r>
      <w:proofErr w:type="spellEnd"/>
    </w:p>
    <w:p w14:paraId="3313358B" w14:textId="7108DA5A" w:rsidR="005B1347" w:rsidRDefault="005B1347" w:rsidP="005B1347">
      <w:r>
        <w:t>Waterford – New Ross</w:t>
      </w:r>
    </w:p>
    <w:p w14:paraId="5C92073C" w14:textId="77777777" w:rsidR="005B1347" w:rsidRDefault="005B1347" w:rsidP="005B1347"/>
    <w:p w14:paraId="51AB5ABE" w14:textId="77777777" w:rsidR="005B1347" w:rsidRPr="005B1347" w:rsidRDefault="005B1347" w:rsidP="005B1347">
      <w:pPr>
        <w:rPr>
          <w:highlight w:val="yellow"/>
        </w:rPr>
      </w:pPr>
      <w:r w:rsidRPr="005B1347">
        <w:rPr>
          <w:highlight w:val="yellow"/>
        </w:rPr>
        <w:t>There is a cross-border connection to the railway system in Northern Ireland between Dundalk and Newry.</w:t>
      </w:r>
    </w:p>
    <w:p w14:paraId="35C4FD39" w14:textId="77777777" w:rsidR="005B1347" w:rsidRPr="005B1347" w:rsidRDefault="005B1347" w:rsidP="005B1347">
      <w:pPr>
        <w:rPr>
          <w:highlight w:val="yellow"/>
        </w:rPr>
      </w:pPr>
      <w:r w:rsidRPr="005B1347">
        <w:rPr>
          <w:highlight w:val="yellow"/>
        </w:rPr>
        <w:t>The distance from Dundalk Station to the border is 8.4km and the distance from Newry Station (in</w:t>
      </w:r>
    </w:p>
    <w:p w14:paraId="4F1056D7" w14:textId="61333126" w:rsidR="005B1347" w:rsidRDefault="005B1347" w:rsidP="005B1347">
      <w:r w:rsidRPr="005B1347">
        <w:rPr>
          <w:highlight w:val="yellow"/>
        </w:rPr>
        <w:t>Northern Ireland) to the border is 15.5</w:t>
      </w:r>
      <w:r>
        <w:t>km.</w:t>
      </w:r>
    </w:p>
    <w:p w14:paraId="10119DAF" w14:textId="77777777" w:rsidR="006D2C9A" w:rsidRDefault="006D2C9A" w:rsidP="005B1347"/>
    <w:p w14:paraId="10F5DB03" w14:textId="77777777" w:rsidR="006D2C9A" w:rsidRDefault="006D2C9A" w:rsidP="006D2C9A">
      <w:r>
        <w:t>The maximum speed is 160 km/h for passenger trains and 80 km/h for freight trains. However, on certain</w:t>
      </w:r>
    </w:p>
    <w:p w14:paraId="42DFAFCC" w14:textId="77777777" w:rsidR="006D2C9A" w:rsidRDefault="006D2C9A" w:rsidP="006D2C9A">
      <w:r>
        <w:t>sections of line and/or for certain types of train lower maximum speed limits apply. These Permanent</w:t>
      </w:r>
    </w:p>
    <w:p w14:paraId="1A67F74F" w14:textId="77777777" w:rsidR="006D2C9A" w:rsidRDefault="006D2C9A" w:rsidP="006D2C9A">
      <w:r>
        <w:t>Speed Restrictions are set out in Appendix 4.</w:t>
      </w:r>
    </w:p>
    <w:p w14:paraId="21874F25" w14:textId="77777777" w:rsidR="006D2C9A" w:rsidRDefault="006D2C9A" w:rsidP="006D2C9A">
      <w:r>
        <w:t>Temporary Speed Restrictions (TSRs) are advised through the Weekly Circular published internally by</w:t>
      </w:r>
    </w:p>
    <w:p w14:paraId="5EF3EFD1" w14:textId="77777777" w:rsidR="006D2C9A" w:rsidRDefault="006D2C9A" w:rsidP="006D2C9A">
      <w:r>
        <w:t>Iarnród Éireann. The major criteria for the imposition of TSRs include track defects, engineering works and</w:t>
      </w:r>
    </w:p>
    <w:p w14:paraId="0417E021" w14:textId="4F4419AA" w:rsidR="006D2C9A" w:rsidRDefault="006D2C9A" w:rsidP="006D2C9A">
      <w:r>
        <w:t>weather conditions.</w:t>
      </w:r>
    </w:p>
    <w:p w14:paraId="5248C783" w14:textId="77777777" w:rsidR="006D2C9A" w:rsidRDefault="006D2C9A" w:rsidP="006D2C9A"/>
    <w:p w14:paraId="7DBF9121" w14:textId="77777777" w:rsidR="006D2C9A" w:rsidRDefault="006D2C9A" w:rsidP="006D2C9A">
      <w:r>
        <w:t>The 41 x new Intercity carriages on order from Mitsui and Hyundai Rotem since December 2019 are an additional order to expand existing diesel intercity trains that operate nationwide. They are single carriages and will make existing trains longer (5 car will become 6 car and so on) and as such are very similar to the existing vehicles.</w:t>
      </w:r>
    </w:p>
    <w:p w14:paraId="392F88A3" w14:textId="77777777" w:rsidR="006D2C9A" w:rsidRDefault="006D2C9A" w:rsidP="006D2C9A"/>
    <w:p w14:paraId="6F99B366" w14:textId="77777777" w:rsidR="006D2C9A" w:rsidRDefault="006D2C9A" w:rsidP="006D2C9A">
      <w:r>
        <w:lastRenderedPageBreak/>
        <w:t>Toilets – no toilets are fitted to these vehicles, existing trains that are being lengthened already have a toilet in every carriage. A multipurpose area is installed instead featuring 9 x flip up seats and a standing area with hand rails, bicycle storage</w:t>
      </w:r>
    </w:p>
    <w:p w14:paraId="76843641" w14:textId="77777777" w:rsidR="006D2C9A" w:rsidRDefault="006D2C9A" w:rsidP="006D2C9A">
      <w:r>
        <w:t>Bike Capacity – The existing train already has capacity for 2 x bicycles. These additional new carriages have a further 2 nominated bicycle spaces (with locating straps) in the multipurpose area. However this multipurpose area can accommodate a variety of uses for example such as a larger group of bicycles and cyclists provided they are attended during the journey or families with buggies and so on</w:t>
      </w:r>
    </w:p>
    <w:p w14:paraId="18664530" w14:textId="49225286" w:rsidR="006D2C9A" w:rsidRDefault="006D2C9A" w:rsidP="006D2C9A">
      <w:r>
        <w:t>Fuel type – Diesel as per the existing fleet. These carriages come ready for hybrid battery fitment when available in the near future.</w:t>
      </w:r>
    </w:p>
    <w:p w14:paraId="237FE8EB" w14:textId="77777777" w:rsidR="004A0B3A" w:rsidRDefault="004A0B3A" w:rsidP="006D2C9A"/>
    <w:p w14:paraId="045A1068" w14:textId="77777777" w:rsidR="004A0B3A" w:rsidRPr="004A0B3A" w:rsidRDefault="004A0B3A" w:rsidP="004A0B3A">
      <w:r w:rsidRPr="004A0B3A">
        <w:t>Project Overview</w:t>
      </w:r>
    </w:p>
    <w:p w14:paraId="0E342938" w14:textId="77777777" w:rsidR="004A0B3A" w:rsidRPr="004A0B3A" w:rsidRDefault="004A0B3A" w:rsidP="004A0B3A">
      <w:r w:rsidRPr="004A0B3A">
        <w:t>Iarnród Éireann is undertaking the Cork Line Level Crossings Project to identify the best approach to</w:t>
      </w:r>
      <w:r w:rsidRPr="004A0B3A">
        <w:br/>
        <w:t>removing/upgrading seven level crossings located along the main Cork to Dublin line. These level</w:t>
      </w:r>
      <w:r w:rsidRPr="004A0B3A">
        <w:br/>
        <w:t>crossings are being removed/upgraded to provide a safer environment for those living near the rail line</w:t>
      </w:r>
      <w:r w:rsidRPr="004A0B3A">
        <w:br/>
        <w:t>and a more efficient service for all Iarnród Éireann customers.</w:t>
      </w:r>
    </w:p>
    <w:p w14:paraId="021E0F1B" w14:textId="77777777" w:rsidR="004A0B3A" w:rsidRPr="004A0B3A" w:rsidRDefault="004A0B3A" w:rsidP="004A0B3A">
      <w:r w:rsidRPr="004A0B3A">
        <w:t>There are currently seven manned public road level crossings in operation on the Cork to Dublin line</w:t>
      </w:r>
      <w:r w:rsidRPr="004A0B3A">
        <w:br/>
        <w:t>between Limerick Junction and Mallow stations in Counties Cork and Limerick. The crossings are</w:t>
      </w:r>
      <w:r w:rsidRPr="004A0B3A">
        <w:br/>
        <w:t>located within a 24km section of the line between the Cork and Limerick county boundary.</w:t>
      </w:r>
    </w:p>
    <w:p w14:paraId="56363668" w14:textId="77777777" w:rsidR="004A0B3A" w:rsidRPr="004A0B3A" w:rsidRDefault="004A0B3A" w:rsidP="004A0B3A">
      <w:r w:rsidRPr="004A0B3A">
        <w:t xml:space="preserve">The crossings are located at </w:t>
      </w:r>
      <w:proofErr w:type="spellStart"/>
      <w:r w:rsidRPr="004A0B3A">
        <w:t>Fantstown</w:t>
      </w:r>
      <w:proofErr w:type="spellEnd"/>
      <w:r w:rsidRPr="004A0B3A">
        <w:t xml:space="preserve">, Thomastown, </w:t>
      </w:r>
      <w:proofErr w:type="spellStart"/>
      <w:r w:rsidRPr="004A0B3A">
        <w:t>Ballyhay</w:t>
      </w:r>
      <w:proofErr w:type="spellEnd"/>
      <w:r w:rsidRPr="004A0B3A">
        <w:t xml:space="preserve">, Newtown, </w:t>
      </w:r>
      <w:proofErr w:type="spellStart"/>
      <w:r w:rsidRPr="004A0B3A">
        <w:t>Ballycoskery</w:t>
      </w:r>
      <w:proofErr w:type="spellEnd"/>
      <w:r w:rsidRPr="004A0B3A">
        <w:t xml:space="preserve">, </w:t>
      </w:r>
      <w:proofErr w:type="spellStart"/>
      <w:r w:rsidRPr="004A0B3A">
        <w:t>Shinanagh</w:t>
      </w:r>
      <w:proofErr w:type="spellEnd"/>
      <w:r w:rsidRPr="004A0B3A">
        <w:br/>
        <w:t xml:space="preserve">and </w:t>
      </w:r>
      <w:proofErr w:type="spellStart"/>
      <w:r w:rsidRPr="004A0B3A">
        <w:t>Buttevant</w:t>
      </w:r>
      <w:proofErr w:type="spellEnd"/>
      <w:r w:rsidRPr="004A0B3A">
        <w:t>.</w:t>
      </w:r>
    </w:p>
    <w:p w14:paraId="70A278C5" w14:textId="77777777" w:rsidR="004A0B3A" w:rsidRPr="004A0B3A" w:rsidRDefault="004A0B3A" w:rsidP="004A0B3A">
      <w:r w:rsidRPr="004A0B3A">
        <w:t>Project Overview</w:t>
      </w:r>
    </w:p>
    <w:p w14:paraId="24001B39" w14:textId="77777777" w:rsidR="004A0B3A" w:rsidRPr="004A0B3A" w:rsidRDefault="004A0B3A" w:rsidP="004A0B3A">
      <w:r w:rsidRPr="004A0B3A">
        <w:t>Iarnród Éireann is undertaking the Cork Line Level Crossings Project to identify the best approach to</w:t>
      </w:r>
      <w:r w:rsidRPr="004A0B3A">
        <w:br/>
        <w:t>removing/upgrading seven level crossings located along the main Cork to Dublin line. These level</w:t>
      </w:r>
      <w:r w:rsidRPr="004A0B3A">
        <w:br/>
        <w:t>crossings are being removed/upgraded to provide a safer environment for those living near the rail line</w:t>
      </w:r>
      <w:r w:rsidRPr="004A0B3A">
        <w:br/>
        <w:t>and a more efficient service for all Iarnród Éireann customers.</w:t>
      </w:r>
    </w:p>
    <w:p w14:paraId="332124B6" w14:textId="77777777" w:rsidR="004A0B3A" w:rsidRPr="004A0B3A" w:rsidRDefault="004A0B3A" w:rsidP="004A0B3A">
      <w:r w:rsidRPr="004A0B3A">
        <w:lastRenderedPageBreak/>
        <w:t>There are currently seven manned public road level crossings in operation on the Cork to Dublin line</w:t>
      </w:r>
      <w:r w:rsidRPr="004A0B3A">
        <w:br/>
        <w:t>between Limerick Junction and Mallow stations in Counties Cork and Limerick. The crossings are</w:t>
      </w:r>
      <w:r w:rsidRPr="004A0B3A">
        <w:br/>
        <w:t>located within a 24km section of the line between the Cork and Limerick county boundary.</w:t>
      </w:r>
    </w:p>
    <w:p w14:paraId="198A2D24" w14:textId="77777777" w:rsidR="004A0B3A" w:rsidRPr="004A0B3A" w:rsidRDefault="004A0B3A" w:rsidP="004A0B3A">
      <w:r w:rsidRPr="004A0B3A">
        <w:t xml:space="preserve">The crossings are located at </w:t>
      </w:r>
      <w:proofErr w:type="spellStart"/>
      <w:r w:rsidRPr="004A0B3A">
        <w:t>Fantstown</w:t>
      </w:r>
      <w:proofErr w:type="spellEnd"/>
      <w:r w:rsidRPr="004A0B3A">
        <w:t xml:space="preserve">, Thomastown, </w:t>
      </w:r>
      <w:proofErr w:type="spellStart"/>
      <w:r w:rsidRPr="004A0B3A">
        <w:t>Ballyhay</w:t>
      </w:r>
      <w:proofErr w:type="spellEnd"/>
      <w:r w:rsidRPr="004A0B3A">
        <w:t xml:space="preserve">, Newtown, </w:t>
      </w:r>
      <w:proofErr w:type="spellStart"/>
      <w:r w:rsidRPr="004A0B3A">
        <w:t>Ballycoskery</w:t>
      </w:r>
      <w:proofErr w:type="spellEnd"/>
      <w:r w:rsidRPr="004A0B3A">
        <w:t xml:space="preserve">, </w:t>
      </w:r>
      <w:proofErr w:type="spellStart"/>
      <w:r w:rsidRPr="004A0B3A">
        <w:t>Shinanagh</w:t>
      </w:r>
      <w:proofErr w:type="spellEnd"/>
      <w:r w:rsidRPr="004A0B3A">
        <w:br/>
        <w:t xml:space="preserve">and </w:t>
      </w:r>
      <w:proofErr w:type="spellStart"/>
      <w:r w:rsidRPr="004A0B3A">
        <w:t>Buttevant</w:t>
      </w:r>
      <w:proofErr w:type="spellEnd"/>
      <w:r w:rsidRPr="004A0B3A">
        <w:t>.</w:t>
      </w:r>
    </w:p>
    <w:p w14:paraId="7F70B035" w14:textId="77777777" w:rsidR="004A0B3A" w:rsidRDefault="004A0B3A" w:rsidP="006D2C9A"/>
    <w:p w14:paraId="4B6E8666" w14:textId="77777777" w:rsidR="006D2C9A" w:rsidRDefault="006D2C9A" w:rsidP="006D2C9A"/>
    <w:p w14:paraId="44715FC5" w14:textId="77777777" w:rsidR="00B463E3" w:rsidRPr="00B463E3" w:rsidRDefault="00B463E3" w:rsidP="00B463E3">
      <w:pPr>
        <w:rPr>
          <w:b/>
          <w:bCs/>
          <w:lang w:val="en-US"/>
        </w:rPr>
      </w:pPr>
      <w:r w:rsidRPr="00B463E3">
        <w:rPr>
          <w:b/>
          <w:bCs/>
        </w:rPr>
        <w:t>Strategic overview of the business problem Project plan</w:t>
      </w:r>
      <w:r w:rsidRPr="00B463E3">
        <w:rPr>
          <w:b/>
          <w:bCs/>
        </w:rPr>
        <w:br/>
        <w:t>Business understanding</w:t>
      </w:r>
      <w:r w:rsidRPr="00B463E3">
        <w:rPr>
          <w:b/>
          <w:bCs/>
        </w:rPr>
        <w:br/>
        <w:t xml:space="preserve">Data understanding </w:t>
      </w:r>
    </w:p>
    <w:p w14:paraId="4C73D897" w14:textId="77777777" w:rsidR="00B463E3" w:rsidRDefault="00B463E3" w:rsidP="00B463E3">
      <w:pPr>
        <w:rPr>
          <w:b/>
          <w:bCs/>
        </w:rPr>
      </w:pPr>
      <w:r w:rsidRPr="00B463E3">
        <w:rPr>
          <w:b/>
          <w:bCs/>
        </w:rPr>
        <w:t>Data preparation</w:t>
      </w:r>
      <w:r w:rsidRPr="00B463E3">
        <w:rPr>
          <w:b/>
          <w:bCs/>
        </w:rPr>
        <w:br/>
        <w:t>Machine learning implementation Findings</w:t>
      </w:r>
      <w:r w:rsidRPr="00B463E3">
        <w:rPr>
          <w:b/>
          <w:bCs/>
        </w:rPr>
        <w:br/>
        <w:t>Conclusions</w:t>
      </w:r>
      <w:r w:rsidRPr="00B463E3">
        <w:rPr>
          <w:b/>
          <w:bCs/>
        </w:rPr>
        <w:br/>
        <w:t xml:space="preserve">Any future recommendations </w:t>
      </w:r>
    </w:p>
    <w:p w14:paraId="0121EFA9" w14:textId="77777777" w:rsidR="004A0B3A" w:rsidRDefault="004A0B3A" w:rsidP="00B463E3">
      <w:pPr>
        <w:rPr>
          <w:b/>
          <w:bCs/>
        </w:rPr>
      </w:pPr>
    </w:p>
    <w:p w14:paraId="74D4283D" w14:textId="77777777" w:rsidR="004A0B3A" w:rsidRPr="004A0B3A" w:rsidRDefault="004A0B3A" w:rsidP="004A0B3A">
      <w:pPr>
        <w:rPr>
          <w:b/>
          <w:bCs/>
        </w:rPr>
      </w:pPr>
      <w:r w:rsidRPr="004A0B3A">
        <w:rPr>
          <w:b/>
          <w:bCs/>
        </w:rPr>
        <w:t xml:space="preserve">Project will quadruple customer capacity and deliver electrification of route from </w:t>
      </w:r>
      <w:proofErr w:type="spellStart"/>
      <w:r w:rsidRPr="004A0B3A">
        <w:rPr>
          <w:b/>
          <w:bCs/>
        </w:rPr>
        <w:t>Hazelhatch</w:t>
      </w:r>
      <w:proofErr w:type="spellEnd"/>
      <w:r w:rsidRPr="004A0B3A">
        <w:rPr>
          <w:b/>
          <w:bCs/>
        </w:rPr>
        <w:t xml:space="preserve"> &amp; Celbridge to </w:t>
      </w:r>
      <w:proofErr w:type="spellStart"/>
      <w:r w:rsidRPr="004A0B3A">
        <w:rPr>
          <w:b/>
          <w:bCs/>
        </w:rPr>
        <w:t>Heuston</w:t>
      </w:r>
      <w:proofErr w:type="spellEnd"/>
      <w:r w:rsidRPr="004A0B3A">
        <w:rPr>
          <w:b/>
          <w:bCs/>
        </w:rPr>
        <w:t xml:space="preserve"> and South City via Phoenix Park Tunnel</w:t>
      </w:r>
    </w:p>
    <w:p w14:paraId="0A18A09A" w14:textId="77777777" w:rsidR="004A0B3A" w:rsidRPr="004A0B3A" w:rsidRDefault="004A0B3A" w:rsidP="004A0B3A">
      <w:pPr>
        <w:rPr>
          <w:b/>
          <w:bCs/>
        </w:rPr>
      </w:pPr>
      <w:r w:rsidRPr="004A0B3A">
        <w:rPr>
          <w:b/>
          <w:bCs/>
        </w:rPr>
        <w:t xml:space="preserve">An Bord Pleanála have approved the Railway Order application to extend the electrified DART network from </w:t>
      </w:r>
      <w:proofErr w:type="spellStart"/>
      <w:r w:rsidRPr="004A0B3A">
        <w:rPr>
          <w:b/>
          <w:bCs/>
        </w:rPr>
        <w:t>Hazelhatch</w:t>
      </w:r>
      <w:proofErr w:type="spellEnd"/>
      <w:r w:rsidRPr="004A0B3A">
        <w:rPr>
          <w:b/>
          <w:bCs/>
        </w:rPr>
        <w:t xml:space="preserve"> &amp; Celbridge to </w:t>
      </w:r>
      <w:proofErr w:type="spellStart"/>
      <w:r w:rsidRPr="004A0B3A">
        <w:rPr>
          <w:b/>
          <w:bCs/>
        </w:rPr>
        <w:t>Heuston</w:t>
      </w:r>
      <w:proofErr w:type="spellEnd"/>
      <w:r w:rsidRPr="004A0B3A">
        <w:rPr>
          <w:b/>
          <w:bCs/>
        </w:rPr>
        <w:t xml:space="preserve"> Station and the South city via Phoenix Park Tunnel. The application was lodged in March 2023.</w:t>
      </w:r>
    </w:p>
    <w:p w14:paraId="6DD5F1C2" w14:textId="77777777" w:rsidR="004A0B3A" w:rsidRPr="004A0B3A" w:rsidRDefault="004A0B3A" w:rsidP="004A0B3A">
      <w:pPr>
        <w:rPr>
          <w:b/>
          <w:bCs/>
        </w:rPr>
      </w:pPr>
      <w:r w:rsidRPr="004A0B3A">
        <w:rPr>
          <w:b/>
          <w:bCs/>
        </w:rPr>
        <w:t xml:space="preserve">DART+ South West will provide a greatly enhanced and more sustainable transport option for communities in </w:t>
      </w:r>
      <w:proofErr w:type="spellStart"/>
      <w:r w:rsidRPr="004A0B3A">
        <w:rPr>
          <w:b/>
          <w:bCs/>
        </w:rPr>
        <w:t>Hazelhatch</w:t>
      </w:r>
      <w:proofErr w:type="spellEnd"/>
      <w:r w:rsidRPr="004A0B3A">
        <w:rPr>
          <w:b/>
          <w:bCs/>
        </w:rPr>
        <w:t xml:space="preserve"> &amp; Celbridge, Adamstown, Clondalkin &amp; Fonthill, </w:t>
      </w:r>
      <w:proofErr w:type="spellStart"/>
      <w:r w:rsidRPr="004A0B3A">
        <w:rPr>
          <w:b/>
          <w:bCs/>
        </w:rPr>
        <w:t>Parkwest</w:t>
      </w:r>
      <w:proofErr w:type="spellEnd"/>
      <w:r w:rsidRPr="004A0B3A">
        <w:rPr>
          <w:b/>
          <w:bCs/>
        </w:rPr>
        <w:t xml:space="preserve"> &amp; Cherry Orchard, Drumcondra and at a new station at </w:t>
      </w:r>
      <w:proofErr w:type="spellStart"/>
      <w:r w:rsidRPr="004A0B3A">
        <w:rPr>
          <w:b/>
          <w:bCs/>
        </w:rPr>
        <w:t>Heuston</w:t>
      </w:r>
      <w:proofErr w:type="spellEnd"/>
      <w:r w:rsidRPr="004A0B3A">
        <w:rPr>
          <w:b/>
          <w:bCs/>
        </w:rPr>
        <w:t xml:space="preserve"> West. This will be achieved through infrastructure works resulting in higher frequencies and electrification, and new trains, to increase passenger capacity from the current 5,000 to 20,000 per hour per direction. The DART+ Programme is a key element of the NTA Greater Dublin Area Transport Strategy, 2022-2042. DART+ will facilitate sustainable mobility and development to enhance quality of life in our capital and its surrounding counties, through a series of fleet and infrastructure projects. The DART+ Programme is being delivered by Iarnród Éireann on behalf of NTA.</w:t>
      </w:r>
    </w:p>
    <w:p w14:paraId="43A89A0F" w14:textId="77777777" w:rsidR="004A0B3A" w:rsidRPr="004A0B3A" w:rsidRDefault="004A0B3A" w:rsidP="004A0B3A">
      <w:pPr>
        <w:rPr>
          <w:b/>
          <w:bCs/>
        </w:rPr>
      </w:pPr>
      <w:r w:rsidRPr="004A0B3A">
        <w:rPr>
          <w:b/>
          <w:bCs/>
        </w:rPr>
        <w:t>The planned infrastructure improvements include:</w:t>
      </w:r>
    </w:p>
    <w:p w14:paraId="362B1195" w14:textId="77777777" w:rsidR="004A0B3A" w:rsidRPr="004A0B3A" w:rsidRDefault="004A0B3A" w:rsidP="004A0B3A">
      <w:pPr>
        <w:numPr>
          <w:ilvl w:val="0"/>
          <w:numId w:val="1"/>
        </w:numPr>
        <w:rPr>
          <w:b/>
          <w:bCs/>
        </w:rPr>
      </w:pPr>
      <w:r w:rsidRPr="004A0B3A">
        <w:rPr>
          <w:b/>
          <w:bCs/>
        </w:rPr>
        <w:lastRenderedPageBreak/>
        <w:t xml:space="preserve">20km of electrification and re-signalling of the </w:t>
      </w:r>
      <w:proofErr w:type="spellStart"/>
      <w:r w:rsidRPr="004A0B3A">
        <w:rPr>
          <w:b/>
          <w:bCs/>
        </w:rPr>
        <w:t>Hazelhatch</w:t>
      </w:r>
      <w:proofErr w:type="spellEnd"/>
      <w:r w:rsidRPr="004A0B3A">
        <w:rPr>
          <w:b/>
          <w:bCs/>
        </w:rPr>
        <w:t xml:space="preserve"> &amp; Celbridge Line to </w:t>
      </w:r>
      <w:proofErr w:type="spellStart"/>
      <w:r w:rsidRPr="004A0B3A">
        <w:rPr>
          <w:b/>
          <w:bCs/>
        </w:rPr>
        <w:t>Heuston</w:t>
      </w:r>
      <w:proofErr w:type="spellEnd"/>
      <w:r w:rsidRPr="004A0B3A">
        <w:rPr>
          <w:b/>
          <w:bCs/>
        </w:rPr>
        <w:t xml:space="preserve"> and the south city via Phoenix Park Tunnel.</w:t>
      </w:r>
    </w:p>
    <w:p w14:paraId="2D4E5CB1" w14:textId="77777777" w:rsidR="004A0B3A" w:rsidRPr="004A0B3A" w:rsidRDefault="004A0B3A" w:rsidP="004A0B3A">
      <w:pPr>
        <w:numPr>
          <w:ilvl w:val="0"/>
          <w:numId w:val="1"/>
        </w:numPr>
        <w:rPr>
          <w:b/>
          <w:bCs/>
        </w:rPr>
      </w:pPr>
      <w:r w:rsidRPr="004A0B3A">
        <w:rPr>
          <w:b/>
          <w:bCs/>
        </w:rPr>
        <w:t xml:space="preserve">Construction of a new station at </w:t>
      </w:r>
      <w:proofErr w:type="spellStart"/>
      <w:r w:rsidRPr="004A0B3A">
        <w:rPr>
          <w:b/>
          <w:bCs/>
        </w:rPr>
        <w:t>Heuston</w:t>
      </w:r>
      <w:proofErr w:type="spellEnd"/>
      <w:r w:rsidRPr="004A0B3A">
        <w:rPr>
          <w:b/>
          <w:bCs/>
        </w:rPr>
        <w:t xml:space="preserve"> West to serve the community of Clancy Quay and Island Bridge.</w:t>
      </w:r>
    </w:p>
    <w:p w14:paraId="3246CACB" w14:textId="77777777" w:rsidR="004A0B3A" w:rsidRPr="004A0B3A" w:rsidRDefault="004A0B3A" w:rsidP="004A0B3A">
      <w:pPr>
        <w:numPr>
          <w:ilvl w:val="0"/>
          <w:numId w:val="1"/>
        </w:numPr>
        <w:rPr>
          <w:b/>
          <w:bCs/>
        </w:rPr>
      </w:pPr>
      <w:r w:rsidRPr="004A0B3A">
        <w:rPr>
          <w:b/>
          <w:bCs/>
        </w:rPr>
        <w:t xml:space="preserve">Four-tracking of the rail line from Park West &amp; Cherry Orchard Station to </w:t>
      </w:r>
      <w:proofErr w:type="spellStart"/>
      <w:r w:rsidRPr="004A0B3A">
        <w:rPr>
          <w:b/>
          <w:bCs/>
        </w:rPr>
        <w:t>Heuston</w:t>
      </w:r>
      <w:proofErr w:type="spellEnd"/>
      <w:r w:rsidRPr="004A0B3A">
        <w:rPr>
          <w:b/>
          <w:bCs/>
        </w:rPr>
        <w:t xml:space="preserve"> to enhance capacity.</w:t>
      </w:r>
    </w:p>
    <w:p w14:paraId="60DE9513" w14:textId="77777777" w:rsidR="004A0B3A" w:rsidRPr="004A0B3A" w:rsidRDefault="004A0B3A" w:rsidP="004A0B3A">
      <w:pPr>
        <w:numPr>
          <w:ilvl w:val="0"/>
          <w:numId w:val="1"/>
        </w:numPr>
        <w:rPr>
          <w:b/>
          <w:bCs/>
        </w:rPr>
      </w:pPr>
      <w:r w:rsidRPr="004A0B3A">
        <w:rPr>
          <w:b/>
          <w:bCs/>
        </w:rPr>
        <w:t>All civil, bridge and ancillary works as necessary to accommodate the project.</w:t>
      </w:r>
    </w:p>
    <w:p w14:paraId="5609F71B" w14:textId="77777777" w:rsidR="004A0B3A" w:rsidRPr="004A0B3A" w:rsidRDefault="004A0B3A" w:rsidP="004A0B3A">
      <w:pPr>
        <w:numPr>
          <w:ilvl w:val="0"/>
          <w:numId w:val="1"/>
        </w:numPr>
        <w:rPr>
          <w:b/>
          <w:bCs/>
        </w:rPr>
      </w:pPr>
      <w:r w:rsidRPr="004A0B3A">
        <w:rPr>
          <w:b/>
          <w:bCs/>
        </w:rPr>
        <w:t>Upgrading of the Phoenix Park Tunnel.</w:t>
      </w:r>
    </w:p>
    <w:p w14:paraId="5759B4A7" w14:textId="77777777" w:rsidR="004A0B3A" w:rsidRPr="004A0B3A" w:rsidRDefault="004A0B3A" w:rsidP="004A0B3A">
      <w:pPr>
        <w:numPr>
          <w:ilvl w:val="0"/>
          <w:numId w:val="1"/>
        </w:numPr>
        <w:rPr>
          <w:b/>
          <w:bCs/>
        </w:rPr>
      </w:pPr>
      <w:r w:rsidRPr="004A0B3A">
        <w:rPr>
          <w:b/>
          <w:bCs/>
        </w:rPr>
        <w:t xml:space="preserve">New electric DART carriages for the DART+ Programme will be deployed on </w:t>
      </w:r>
      <w:proofErr w:type="spellStart"/>
      <w:r w:rsidRPr="004A0B3A">
        <w:rPr>
          <w:b/>
          <w:bCs/>
        </w:rPr>
        <w:t>Hazelhatch</w:t>
      </w:r>
      <w:proofErr w:type="spellEnd"/>
      <w:r w:rsidRPr="004A0B3A">
        <w:rPr>
          <w:b/>
          <w:bCs/>
        </w:rPr>
        <w:t xml:space="preserve"> &amp; Celbridge services.</w:t>
      </w:r>
    </w:p>
    <w:p w14:paraId="27744F73" w14:textId="77777777" w:rsidR="004A0B3A" w:rsidRPr="004A0B3A" w:rsidRDefault="004A0B3A" w:rsidP="004A0B3A">
      <w:pPr>
        <w:rPr>
          <w:b/>
          <w:bCs/>
        </w:rPr>
      </w:pPr>
      <w:r w:rsidRPr="004A0B3A">
        <w:rPr>
          <w:b/>
          <w:bCs/>
        </w:rPr>
        <w:t>The procurement process will now commence for the construction stage contracts. Subject to funding being allocated it is anticipated that construction will commence in 2026.</w:t>
      </w:r>
    </w:p>
    <w:p w14:paraId="1227AA98" w14:textId="77777777" w:rsidR="004A0B3A" w:rsidRPr="004A0B3A" w:rsidRDefault="004A0B3A" w:rsidP="004A0B3A">
      <w:pPr>
        <w:rPr>
          <w:b/>
          <w:bCs/>
        </w:rPr>
      </w:pPr>
      <w:r w:rsidRPr="004A0B3A">
        <w:rPr>
          <w:b/>
          <w:bCs/>
        </w:rPr>
        <w:t>Project development for Navan rail line to begin </w:t>
      </w:r>
    </w:p>
    <w:p w14:paraId="16C84D1B" w14:textId="77777777" w:rsidR="004A0B3A" w:rsidRPr="004A0B3A" w:rsidRDefault="004A0B3A" w:rsidP="004A0B3A">
      <w:pPr>
        <w:rPr>
          <w:b/>
          <w:bCs/>
        </w:rPr>
      </w:pPr>
      <w:r w:rsidRPr="004A0B3A">
        <w:rPr>
          <w:b/>
          <w:bCs/>
        </w:rPr>
        <w:t>25 November 2024</w:t>
      </w:r>
    </w:p>
    <w:p w14:paraId="1D42CE04" w14:textId="77777777" w:rsidR="004A0B3A" w:rsidRPr="004A0B3A" w:rsidRDefault="004A0B3A" w:rsidP="004A0B3A">
      <w:pPr>
        <w:rPr>
          <w:b/>
          <w:bCs/>
        </w:rPr>
      </w:pPr>
      <w:r w:rsidRPr="004A0B3A">
        <w:rPr>
          <w:b/>
          <w:bCs/>
        </w:rPr>
        <w:t>Initial phases to focus on scope development and route option selection</w:t>
      </w:r>
    </w:p>
    <w:p w14:paraId="26E634B0" w14:textId="77777777" w:rsidR="004A0B3A" w:rsidRPr="004A0B3A" w:rsidRDefault="004A0B3A" w:rsidP="004A0B3A">
      <w:pPr>
        <w:rPr>
          <w:b/>
          <w:bCs/>
        </w:rPr>
      </w:pPr>
      <w:r w:rsidRPr="004A0B3A">
        <w:rPr>
          <w:b/>
          <w:bCs/>
        </w:rPr>
        <w:t>The project to bring passenger rail services back to Navan is set to begin, following the appointment by Iarnród Éireann of RPS as multi-disciplinary consultants for the duration of the project to work with the rail company’s in-house project team.</w:t>
      </w:r>
    </w:p>
    <w:p w14:paraId="6880177B" w14:textId="77777777" w:rsidR="004A0B3A" w:rsidRPr="004A0B3A" w:rsidRDefault="004A0B3A" w:rsidP="004A0B3A">
      <w:pPr>
        <w:rPr>
          <w:b/>
          <w:bCs/>
        </w:rPr>
      </w:pPr>
      <w:r w:rsidRPr="004A0B3A">
        <w:rPr>
          <w:b/>
          <w:bCs/>
        </w:rPr>
        <w:t>The project seeks to deliver a new rail line of approximately 40 kilometres from the existing terminus station at M3 Parkway, north of Dunboyne, to the busy and growing commuter town of Navan, delivering direct Navan to Dublin city centre rail services.  Following an initial feasibility study, the project is included in the approved National Transport Authority (NTA) Greater Dublin Area Transport Strategy 2022-2042. The Navan Rail Line is being delivered by Iarnród Éireann on behalf of NTA. Funding for the project is provided by Department of Transport through the NTA.</w:t>
      </w:r>
    </w:p>
    <w:p w14:paraId="1511B7D5" w14:textId="77777777" w:rsidR="004A0B3A" w:rsidRPr="004A0B3A" w:rsidRDefault="004A0B3A" w:rsidP="004A0B3A">
      <w:pPr>
        <w:rPr>
          <w:b/>
          <w:bCs/>
        </w:rPr>
      </w:pPr>
      <w:r w:rsidRPr="004A0B3A">
        <w:rPr>
          <w:b/>
          <w:bCs/>
        </w:rPr>
        <w:t xml:space="preserve">The first phase of the programme will see scope and design development, and route option selection, developed over the next two years.  This will include public consultation on the emerging preferred route proposal, and will prepare for a Railway Order (equivalent of planning permission) application to An Bord Pleanála in 2027.  The line is expected to serve new stations, including at </w:t>
      </w:r>
      <w:proofErr w:type="spellStart"/>
      <w:r w:rsidRPr="004A0B3A">
        <w:rPr>
          <w:b/>
          <w:bCs/>
        </w:rPr>
        <w:t>Dunshaughlin</w:t>
      </w:r>
      <w:proofErr w:type="spellEnd"/>
      <w:r w:rsidRPr="004A0B3A">
        <w:rPr>
          <w:b/>
          <w:bCs/>
        </w:rPr>
        <w:t xml:space="preserve"> and </w:t>
      </w:r>
      <w:proofErr w:type="spellStart"/>
      <w:r w:rsidRPr="004A0B3A">
        <w:rPr>
          <w:b/>
          <w:bCs/>
        </w:rPr>
        <w:t>Kilmessan</w:t>
      </w:r>
      <w:proofErr w:type="spellEnd"/>
      <w:r w:rsidRPr="004A0B3A">
        <w:rPr>
          <w:b/>
          <w:bCs/>
        </w:rPr>
        <w:t>, along its route.</w:t>
      </w:r>
    </w:p>
    <w:p w14:paraId="63C61A4D" w14:textId="48C6AB65" w:rsidR="004A0B3A" w:rsidRPr="004A0B3A" w:rsidRDefault="004A0B3A" w:rsidP="004A0B3A">
      <w:pPr>
        <w:rPr>
          <w:b/>
          <w:bCs/>
        </w:rPr>
      </w:pPr>
      <w:r w:rsidRPr="004A0B3A">
        <w:rPr>
          <w:b/>
          <w:bCs/>
        </w:rPr>
        <w:lastRenderedPageBreak/>
        <w:fldChar w:fldCharType="begin"/>
      </w:r>
      <w:r w:rsidRPr="004A0B3A">
        <w:rPr>
          <w:b/>
          <w:bCs/>
        </w:rPr>
        <w:instrText xml:space="preserve"> INCLUDEPICTURE "/Users/abenovaraushan/Library/Group Containers/UBF8T346G9.ms/WebArchiveCopyPasteTempFiles/com.microsoft.Word/Navan-Station1.jpg" \* MERGEFORMATINET </w:instrText>
      </w:r>
      <w:r w:rsidRPr="004A0B3A">
        <w:rPr>
          <w:b/>
          <w:bCs/>
        </w:rPr>
        <w:fldChar w:fldCharType="separate"/>
      </w:r>
      <w:r w:rsidRPr="004A0B3A">
        <w:rPr>
          <w:b/>
          <w:bCs/>
        </w:rPr>
        <w:drawing>
          <wp:inline distT="0" distB="0" distL="0" distR="0" wp14:anchorId="695C39F0" wp14:editId="2C96A1E7">
            <wp:extent cx="5731510" cy="2984500"/>
            <wp:effectExtent l="0" t="0" r="0" b="0"/>
            <wp:docPr id="1880820990" name="Picture 2" descr="A train tracks next to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20990" name="Picture 2" descr="A train tracks next to a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r w:rsidRPr="004A0B3A">
        <w:rPr>
          <w:b/>
          <w:bCs/>
        </w:rPr>
        <w:fldChar w:fldCharType="end"/>
      </w:r>
    </w:p>
    <w:p w14:paraId="41EBF774" w14:textId="77777777" w:rsidR="004A0B3A" w:rsidRPr="004A0B3A" w:rsidRDefault="004A0B3A" w:rsidP="004A0B3A">
      <w:pPr>
        <w:rPr>
          <w:b/>
          <w:bCs/>
        </w:rPr>
      </w:pPr>
      <w:r w:rsidRPr="004A0B3A">
        <w:rPr>
          <w:b/>
          <w:bCs/>
        </w:rPr>
        <w:t>Subject to planning and funding approvals, the project delivery phase is envisaged between 2030 and 2035 under the NTA’s Greater Dublin Area Transport Strategy.</w:t>
      </w:r>
    </w:p>
    <w:p w14:paraId="1481042C" w14:textId="77777777" w:rsidR="004A0B3A" w:rsidRPr="004A0B3A" w:rsidRDefault="004A0B3A" w:rsidP="004A0B3A">
      <w:pPr>
        <w:rPr>
          <w:b/>
          <w:bCs/>
        </w:rPr>
      </w:pPr>
      <w:r w:rsidRPr="004A0B3A">
        <w:rPr>
          <w:b/>
          <w:bCs/>
        </w:rPr>
        <w:t>Benefits of the project include:</w:t>
      </w:r>
    </w:p>
    <w:p w14:paraId="3489B618" w14:textId="77777777" w:rsidR="004A0B3A" w:rsidRPr="004A0B3A" w:rsidRDefault="004A0B3A" w:rsidP="004A0B3A">
      <w:pPr>
        <w:numPr>
          <w:ilvl w:val="0"/>
          <w:numId w:val="2"/>
        </w:numPr>
        <w:rPr>
          <w:b/>
          <w:bCs/>
        </w:rPr>
      </w:pPr>
      <w:r w:rsidRPr="004A0B3A">
        <w:rPr>
          <w:b/>
          <w:bCs/>
        </w:rPr>
        <w:t xml:space="preserve">Faster more sustainable travel options for people living in catchment areas including Navan, </w:t>
      </w:r>
      <w:proofErr w:type="spellStart"/>
      <w:r w:rsidRPr="004A0B3A">
        <w:rPr>
          <w:b/>
          <w:bCs/>
        </w:rPr>
        <w:t>Kilmessan</w:t>
      </w:r>
      <w:proofErr w:type="spellEnd"/>
      <w:r w:rsidRPr="004A0B3A">
        <w:rPr>
          <w:b/>
          <w:bCs/>
        </w:rPr>
        <w:t xml:space="preserve"> and </w:t>
      </w:r>
      <w:proofErr w:type="spellStart"/>
      <w:r w:rsidRPr="004A0B3A">
        <w:rPr>
          <w:b/>
          <w:bCs/>
        </w:rPr>
        <w:t>Dunshaughlin</w:t>
      </w:r>
      <w:proofErr w:type="spellEnd"/>
    </w:p>
    <w:p w14:paraId="221B93B5" w14:textId="77777777" w:rsidR="004A0B3A" w:rsidRPr="004A0B3A" w:rsidRDefault="004A0B3A" w:rsidP="004A0B3A">
      <w:pPr>
        <w:numPr>
          <w:ilvl w:val="0"/>
          <w:numId w:val="2"/>
        </w:numPr>
        <w:rPr>
          <w:b/>
          <w:bCs/>
        </w:rPr>
      </w:pPr>
      <w:r w:rsidRPr="004A0B3A">
        <w:rPr>
          <w:b/>
          <w:bCs/>
        </w:rPr>
        <w:t>Environmental benefits, with a sustainable, low-carbon rail service preventing further congestion on the road network and supporting Ireland’s transition to a sustainable transport network</w:t>
      </w:r>
    </w:p>
    <w:p w14:paraId="16FE4A31" w14:textId="77777777" w:rsidR="004A0B3A" w:rsidRPr="004A0B3A" w:rsidRDefault="004A0B3A" w:rsidP="004A0B3A">
      <w:pPr>
        <w:numPr>
          <w:ilvl w:val="0"/>
          <w:numId w:val="2"/>
        </w:numPr>
        <w:rPr>
          <w:b/>
          <w:bCs/>
        </w:rPr>
      </w:pPr>
      <w:r w:rsidRPr="004A0B3A">
        <w:rPr>
          <w:b/>
          <w:bCs/>
        </w:rPr>
        <w:t>Enable Growth: Support sustainable economic development and population growth in the Navan – Dublin corridor through the provision of high frequency, high-capacity public transport services.</w:t>
      </w:r>
    </w:p>
    <w:p w14:paraId="3470FF8F" w14:textId="77777777" w:rsidR="004A0B3A" w:rsidRPr="004A0B3A" w:rsidRDefault="004A0B3A" w:rsidP="004A0B3A">
      <w:pPr>
        <w:numPr>
          <w:ilvl w:val="0"/>
          <w:numId w:val="2"/>
        </w:numPr>
        <w:rPr>
          <w:b/>
          <w:bCs/>
        </w:rPr>
      </w:pPr>
      <w:r w:rsidRPr="004A0B3A">
        <w:rPr>
          <w:b/>
          <w:bCs/>
        </w:rPr>
        <w:t>Improve Connectivity: Improve access to jobs, education, and other social and economic opportunities through the provision of improved connectivity and integration with other public transport services.</w:t>
      </w:r>
    </w:p>
    <w:p w14:paraId="6E08EEE8" w14:textId="77777777" w:rsidR="004A0B3A" w:rsidRPr="004A0B3A" w:rsidRDefault="004A0B3A" w:rsidP="004A0B3A">
      <w:pPr>
        <w:numPr>
          <w:ilvl w:val="0"/>
          <w:numId w:val="2"/>
        </w:numPr>
        <w:rPr>
          <w:b/>
          <w:bCs/>
        </w:rPr>
      </w:pPr>
      <w:r w:rsidRPr="004A0B3A">
        <w:rPr>
          <w:b/>
          <w:bCs/>
        </w:rPr>
        <w:t>Enable Compact Growth: Enable transport-oriented urban compact growth along the corridor to unlock regeneration opportunities and more effective use of land in the eastern region, for present and future generations.</w:t>
      </w:r>
    </w:p>
    <w:p w14:paraId="67C231F1" w14:textId="77777777" w:rsidR="004A0B3A" w:rsidRPr="004A0B3A" w:rsidRDefault="004A0B3A" w:rsidP="004A0B3A">
      <w:pPr>
        <w:rPr>
          <w:b/>
          <w:bCs/>
        </w:rPr>
      </w:pPr>
    </w:p>
    <w:p w14:paraId="7747FC76" w14:textId="77777777" w:rsidR="004A0B3A" w:rsidRPr="004A0B3A" w:rsidRDefault="004A0B3A" w:rsidP="004A0B3A">
      <w:pPr>
        <w:rPr>
          <w:b/>
          <w:bCs/>
        </w:rPr>
      </w:pPr>
      <w:r w:rsidRPr="004A0B3A">
        <w:rPr>
          <w:b/>
          <w:bCs/>
        </w:rPr>
        <w:t xml:space="preserve">Project will quadruple customer capacity and deliver electrification of route from </w:t>
      </w:r>
      <w:proofErr w:type="spellStart"/>
      <w:r w:rsidRPr="004A0B3A">
        <w:rPr>
          <w:b/>
          <w:bCs/>
        </w:rPr>
        <w:t>Hazelhatch</w:t>
      </w:r>
      <w:proofErr w:type="spellEnd"/>
      <w:r w:rsidRPr="004A0B3A">
        <w:rPr>
          <w:b/>
          <w:bCs/>
        </w:rPr>
        <w:t xml:space="preserve"> &amp; Celbridge to </w:t>
      </w:r>
      <w:proofErr w:type="spellStart"/>
      <w:r w:rsidRPr="004A0B3A">
        <w:rPr>
          <w:b/>
          <w:bCs/>
        </w:rPr>
        <w:t>Heuston</w:t>
      </w:r>
      <w:proofErr w:type="spellEnd"/>
      <w:r w:rsidRPr="004A0B3A">
        <w:rPr>
          <w:b/>
          <w:bCs/>
        </w:rPr>
        <w:t xml:space="preserve"> and South City via Phoenix Park Tunnel</w:t>
      </w:r>
    </w:p>
    <w:p w14:paraId="1FAD32E8" w14:textId="77777777" w:rsidR="004A0B3A" w:rsidRPr="004A0B3A" w:rsidRDefault="004A0B3A" w:rsidP="004A0B3A">
      <w:pPr>
        <w:rPr>
          <w:b/>
          <w:bCs/>
        </w:rPr>
      </w:pPr>
      <w:r w:rsidRPr="004A0B3A">
        <w:rPr>
          <w:b/>
          <w:bCs/>
        </w:rPr>
        <w:lastRenderedPageBreak/>
        <w:t xml:space="preserve">An Bord Pleanála have approved the Railway Order application to extend the electrified DART network from </w:t>
      </w:r>
      <w:proofErr w:type="spellStart"/>
      <w:r w:rsidRPr="004A0B3A">
        <w:rPr>
          <w:b/>
          <w:bCs/>
        </w:rPr>
        <w:t>Hazelhatch</w:t>
      </w:r>
      <w:proofErr w:type="spellEnd"/>
      <w:r w:rsidRPr="004A0B3A">
        <w:rPr>
          <w:b/>
          <w:bCs/>
        </w:rPr>
        <w:t xml:space="preserve"> &amp; Celbridge to </w:t>
      </w:r>
      <w:proofErr w:type="spellStart"/>
      <w:r w:rsidRPr="004A0B3A">
        <w:rPr>
          <w:b/>
          <w:bCs/>
        </w:rPr>
        <w:t>Heuston</w:t>
      </w:r>
      <w:proofErr w:type="spellEnd"/>
      <w:r w:rsidRPr="004A0B3A">
        <w:rPr>
          <w:b/>
          <w:bCs/>
        </w:rPr>
        <w:t xml:space="preserve"> Station and the South city via Phoenix Park Tunnel. The application was lodged in March 2023.</w:t>
      </w:r>
    </w:p>
    <w:p w14:paraId="5286A14E" w14:textId="77777777" w:rsidR="004A0B3A" w:rsidRPr="004A0B3A" w:rsidRDefault="004A0B3A" w:rsidP="004A0B3A">
      <w:pPr>
        <w:rPr>
          <w:b/>
          <w:bCs/>
        </w:rPr>
      </w:pPr>
      <w:r w:rsidRPr="004A0B3A">
        <w:rPr>
          <w:b/>
          <w:bCs/>
        </w:rPr>
        <w:t xml:space="preserve">DART+ South West will provide a greatly enhanced and more sustainable transport option for communities in </w:t>
      </w:r>
      <w:proofErr w:type="spellStart"/>
      <w:r w:rsidRPr="004A0B3A">
        <w:rPr>
          <w:b/>
          <w:bCs/>
        </w:rPr>
        <w:t>Hazelhatch</w:t>
      </w:r>
      <w:proofErr w:type="spellEnd"/>
      <w:r w:rsidRPr="004A0B3A">
        <w:rPr>
          <w:b/>
          <w:bCs/>
        </w:rPr>
        <w:t xml:space="preserve"> &amp; Celbridge, Adamstown, Clondalkin &amp; Fonthill, </w:t>
      </w:r>
      <w:proofErr w:type="spellStart"/>
      <w:r w:rsidRPr="004A0B3A">
        <w:rPr>
          <w:b/>
          <w:bCs/>
        </w:rPr>
        <w:t>Parkwest</w:t>
      </w:r>
      <w:proofErr w:type="spellEnd"/>
      <w:r w:rsidRPr="004A0B3A">
        <w:rPr>
          <w:b/>
          <w:bCs/>
        </w:rPr>
        <w:t xml:space="preserve"> &amp; Cherry Orchard, Drumcondra and at a new station at </w:t>
      </w:r>
      <w:proofErr w:type="spellStart"/>
      <w:r w:rsidRPr="004A0B3A">
        <w:rPr>
          <w:b/>
          <w:bCs/>
        </w:rPr>
        <w:t>Heuston</w:t>
      </w:r>
      <w:proofErr w:type="spellEnd"/>
      <w:r w:rsidRPr="004A0B3A">
        <w:rPr>
          <w:b/>
          <w:bCs/>
        </w:rPr>
        <w:t xml:space="preserve"> West. This will be achieved through infrastructure works resulting in higher frequencies and electrification, and new trains, to increase passenger capacity from the current 5,000 to 20,000 per hour per direction. The DART+ Programme is a key element of the NTA Greater Dublin Area Transport Strategy, 2022-2042. DART+ will facilitate sustainable mobility and development to enhance quality of life in our capital and its surrounding counties, through a series of fleet and infrastructure projects. The DART+ Programme is being delivered by Iarnród Éireann on behalf of NTA.</w:t>
      </w:r>
    </w:p>
    <w:p w14:paraId="11E721ED" w14:textId="77777777" w:rsidR="004A0B3A" w:rsidRPr="004A0B3A" w:rsidRDefault="004A0B3A" w:rsidP="004A0B3A">
      <w:pPr>
        <w:rPr>
          <w:b/>
          <w:bCs/>
        </w:rPr>
      </w:pPr>
      <w:r w:rsidRPr="004A0B3A">
        <w:rPr>
          <w:b/>
          <w:bCs/>
        </w:rPr>
        <w:t>The planned infrastructure improvements include:</w:t>
      </w:r>
    </w:p>
    <w:p w14:paraId="6B0D4CD9" w14:textId="77777777" w:rsidR="004A0B3A" w:rsidRPr="004A0B3A" w:rsidRDefault="004A0B3A" w:rsidP="004A0B3A">
      <w:pPr>
        <w:numPr>
          <w:ilvl w:val="0"/>
          <w:numId w:val="3"/>
        </w:numPr>
        <w:rPr>
          <w:b/>
          <w:bCs/>
        </w:rPr>
      </w:pPr>
      <w:r w:rsidRPr="004A0B3A">
        <w:rPr>
          <w:b/>
          <w:bCs/>
        </w:rPr>
        <w:t xml:space="preserve">20km of electrification and re-signalling of the </w:t>
      </w:r>
      <w:proofErr w:type="spellStart"/>
      <w:r w:rsidRPr="004A0B3A">
        <w:rPr>
          <w:b/>
          <w:bCs/>
        </w:rPr>
        <w:t>Hazelhatch</w:t>
      </w:r>
      <w:proofErr w:type="spellEnd"/>
      <w:r w:rsidRPr="004A0B3A">
        <w:rPr>
          <w:b/>
          <w:bCs/>
        </w:rPr>
        <w:t xml:space="preserve"> &amp; Celbridge Line to </w:t>
      </w:r>
      <w:proofErr w:type="spellStart"/>
      <w:r w:rsidRPr="004A0B3A">
        <w:rPr>
          <w:b/>
          <w:bCs/>
        </w:rPr>
        <w:t>Heuston</w:t>
      </w:r>
      <w:proofErr w:type="spellEnd"/>
      <w:r w:rsidRPr="004A0B3A">
        <w:rPr>
          <w:b/>
          <w:bCs/>
        </w:rPr>
        <w:t xml:space="preserve"> and the south city via Phoenix Park Tunnel.</w:t>
      </w:r>
    </w:p>
    <w:p w14:paraId="784A132B" w14:textId="77777777" w:rsidR="004A0B3A" w:rsidRPr="004A0B3A" w:rsidRDefault="004A0B3A" w:rsidP="004A0B3A">
      <w:pPr>
        <w:numPr>
          <w:ilvl w:val="0"/>
          <w:numId w:val="3"/>
        </w:numPr>
        <w:rPr>
          <w:b/>
          <w:bCs/>
        </w:rPr>
      </w:pPr>
      <w:r w:rsidRPr="004A0B3A">
        <w:rPr>
          <w:b/>
          <w:bCs/>
        </w:rPr>
        <w:t xml:space="preserve">Construction of a new station at </w:t>
      </w:r>
      <w:proofErr w:type="spellStart"/>
      <w:r w:rsidRPr="004A0B3A">
        <w:rPr>
          <w:b/>
          <w:bCs/>
        </w:rPr>
        <w:t>Heuston</w:t>
      </w:r>
      <w:proofErr w:type="spellEnd"/>
      <w:r w:rsidRPr="004A0B3A">
        <w:rPr>
          <w:b/>
          <w:bCs/>
        </w:rPr>
        <w:t xml:space="preserve"> West to serve the community of Clancy Quay and Island Bridge.</w:t>
      </w:r>
    </w:p>
    <w:p w14:paraId="4CCE5FDE" w14:textId="77777777" w:rsidR="004A0B3A" w:rsidRPr="004A0B3A" w:rsidRDefault="004A0B3A" w:rsidP="004A0B3A">
      <w:pPr>
        <w:numPr>
          <w:ilvl w:val="0"/>
          <w:numId w:val="3"/>
        </w:numPr>
        <w:rPr>
          <w:b/>
          <w:bCs/>
        </w:rPr>
      </w:pPr>
      <w:r w:rsidRPr="004A0B3A">
        <w:rPr>
          <w:b/>
          <w:bCs/>
        </w:rPr>
        <w:t xml:space="preserve">Four-tracking of the rail line from Park West &amp; Cherry Orchard Station to </w:t>
      </w:r>
      <w:proofErr w:type="spellStart"/>
      <w:r w:rsidRPr="004A0B3A">
        <w:rPr>
          <w:b/>
          <w:bCs/>
        </w:rPr>
        <w:t>Heuston</w:t>
      </w:r>
      <w:proofErr w:type="spellEnd"/>
      <w:r w:rsidRPr="004A0B3A">
        <w:rPr>
          <w:b/>
          <w:bCs/>
        </w:rPr>
        <w:t xml:space="preserve"> to enhance capacity.</w:t>
      </w:r>
    </w:p>
    <w:p w14:paraId="24409C3F" w14:textId="77777777" w:rsidR="004A0B3A" w:rsidRPr="004A0B3A" w:rsidRDefault="004A0B3A" w:rsidP="004A0B3A">
      <w:pPr>
        <w:numPr>
          <w:ilvl w:val="0"/>
          <w:numId w:val="3"/>
        </w:numPr>
        <w:rPr>
          <w:b/>
          <w:bCs/>
        </w:rPr>
      </w:pPr>
      <w:r w:rsidRPr="004A0B3A">
        <w:rPr>
          <w:b/>
          <w:bCs/>
        </w:rPr>
        <w:t>All civil, bridge and ancillary works as necessary to accommodate the project.</w:t>
      </w:r>
    </w:p>
    <w:p w14:paraId="5DB6D322" w14:textId="77777777" w:rsidR="004A0B3A" w:rsidRPr="004A0B3A" w:rsidRDefault="004A0B3A" w:rsidP="004A0B3A">
      <w:pPr>
        <w:numPr>
          <w:ilvl w:val="0"/>
          <w:numId w:val="3"/>
        </w:numPr>
        <w:rPr>
          <w:b/>
          <w:bCs/>
        </w:rPr>
      </w:pPr>
      <w:r w:rsidRPr="004A0B3A">
        <w:rPr>
          <w:b/>
          <w:bCs/>
        </w:rPr>
        <w:t>Upgrading of the Phoenix Park Tunnel.</w:t>
      </w:r>
    </w:p>
    <w:p w14:paraId="49CEACAC" w14:textId="77777777" w:rsidR="004A0B3A" w:rsidRPr="004A0B3A" w:rsidRDefault="004A0B3A" w:rsidP="004A0B3A">
      <w:pPr>
        <w:numPr>
          <w:ilvl w:val="0"/>
          <w:numId w:val="3"/>
        </w:numPr>
        <w:rPr>
          <w:b/>
          <w:bCs/>
        </w:rPr>
      </w:pPr>
      <w:r w:rsidRPr="004A0B3A">
        <w:rPr>
          <w:b/>
          <w:bCs/>
        </w:rPr>
        <w:t xml:space="preserve">New electric DART carriages for the DART+ Programme will be deployed on </w:t>
      </w:r>
      <w:proofErr w:type="spellStart"/>
      <w:r w:rsidRPr="004A0B3A">
        <w:rPr>
          <w:b/>
          <w:bCs/>
        </w:rPr>
        <w:t>Hazelhatch</w:t>
      </w:r>
      <w:proofErr w:type="spellEnd"/>
      <w:r w:rsidRPr="004A0B3A">
        <w:rPr>
          <w:b/>
          <w:bCs/>
        </w:rPr>
        <w:t xml:space="preserve"> &amp; Celbridge services.</w:t>
      </w:r>
    </w:p>
    <w:p w14:paraId="18C31CDA" w14:textId="77777777" w:rsidR="004A0B3A" w:rsidRPr="004A0B3A" w:rsidRDefault="004A0B3A" w:rsidP="004A0B3A">
      <w:pPr>
        <w:rPr>
          <w:b/>
          <w:bCs/>
        </w:rPr>
      </w:pPr>
      <w:r w:rsidRPr="004A0B3A">
        <w:rPr>
          <w:b/>
          <w:bCs/>
        </w:rPr>
        <w:t>The procurement process will now commence for the construction stage contracts. Subject to funding being allocated it is anticipated that construction will commence in 2026.</w:t>
      </w:r>
    </w:p>
    <w:p w14:paraId="10368CEC" w14:textId="77777777" w:rsidR="004A0B3A" w:rsidRPr="004A0B3A" w:rsidRDefault="004A0B3A" w:rsidP="004A0B3A">
      <w:pPr>
        <w:rPr>
          <w:b/>
          <w:bCs/>
        </w:rPr>
      </w:pPr>
      <w:r w:rsidRPr="004A0B3A">
        <w:rPr>
          <w:b/>
          <w:bCs/>
        </w:rPr>
        <w:br/>
        <w:t>Chief Executive of Iarnród Éireann Jim Meade said: </w:t>
      </w:r>
      <w:r w:rsidRPr="004A0B3A">
        <w:rPr>
          <w:b/>
          <w:bCs/>
          <w:i/>
          <w:iCs/>
        </w:rPr>
        <w:t xml:space="preserve">“Today is a great day for the communities of North Kildare and South Dublin, the provision of DART services will transform commuting for the existing and new communities along this railway corridor. It will make travelling with us more sustainable, more frequent and more reliable. This is the second DART+ project to receive planning. DART+ West Railway Order was granted in July of this year. DART+ Coastal North Railway Order </w:t>
      </w:r>
      <w:r w:rsidRPr="004A0B3A">
        <w:rPr>
          <w:b/>
          <w:bCs/>
          <w:i/>
          <w:iCs/>
        </w:rPr>
        <w:lastRenderedPageBreak/>
        <w:t>Application was lodged last September &amp; South will follow. The DART+ programme, when delivered will truly revolutionise commuting in the Greater Dublin Area and assist in meeting Ireland’s climate action targets by reducing reliance on the private car and providing sustainable high frequency, high capacity transport”</w:t>
      </w:r>
      <w:r w:rsidRPr="004A0B3A">
        <w:rPr>
          <w:b/>
          <w:bCs/>
        </w:rPr>
        <w:br/>
      </w:r>
      <w:r w:rsidRPr="004A0B3A">
        <w:rPr>
          <w:b/>
          <w:bCs/>
        </w:rPr>
        <w:br/>
        <w:t>Anne Graham, CEO of the National Transport Authority said: </w:t>
      </w:r>
      <w:r w:rsidRPr="004A0B3A">
        <w:rPr>
          <w:b/>
          <w:bCs/>
          <w:i/>
          <w:iCs/>
        </w:rPr>
        <w:t xml:space="preserve">“When we invest in transport infrastructure, we are investing in the future of Irish communities and their ability to access dependable, sustainable public transport alternatives. The Railway Order approval by An Bord </w:t>
      </w:r>
      <w:proofErr w:type="spellStart"/>
      <w:r w:rsidRPr="004A0B3A">
        <w:rPr>
          <w:b/>
          <w:bCs/>
          <w:i/>
          <w:iCs/>
        </w:rPr>
        <w:t>Pleanala</w:t>
      </w:r>
      <w:proofErr w:type="spellEnd"/>
      <w:r w:rsidRPr="004A0B3A">
        <w:rPr>
          <w:b/>
          <w:bCs/>
          <w:i/>
          <w:iCs/>
        </w:rPr>
        <w:t xml:space="preserve"> today for DART+ South West marks a significant milestone for the communities that will be served by this improved service, as it will bring increased passenger capacity, higher frequency services, and ultimately a more sustainable, accessible, and reliable rail service to the region.</w:t>
      </w:r>
      <w:r w:rsidRPr="004A0B3A">
        <w:rPr>
          <w:b/>
          <w:bCs/>
        </w:rPr>
        <w:br/>
      </w:r>
      <w:r w:rsidRPr="004A0B3A">
        <w:rPr>
          <w:b/>
          <w:bCs/>
          <w:i/>
          <w:iCs/>
        </w:rPr>
        <w:t xml:space="preserve">“NTA looks forward to continuing to work with </w:t>
      </w:r>
      <w:proofErr w:type="spellStart"/>
      <w:r w:rsidRPr="004A0B3A">
        <w:rPr>
          <w:b/>
          <w:bCs/>
          <w:i/>
          <w:iCs/>
        </w:rPr>
        <w:t>Iarnrod</w:t>
      </w:r>
      <w:proofErr w:type="spellEnd"/>
      <w:r w:rsidRPr="004A0B3A">
        <w:rPr>
          <w:b/>
          <w:bCs/>
          <w:i/>
          <w:iCs/>
        </w:rPr>
        <w:t xml:space="preserve"> Éireann in delivering this key piece of transport infrastructure.”</w:t>
      </w:r>
    </w:p>
    <w:p w14:paraId="5F75AC1F" w14:textId="77777777" w:rsidR="004A0B3A" w:rsidRDefault="004A0B3A" w:rsidP="00B463E3">
      <w:pPr>
        <w:rPr>
          <w:b/>
          <w:bCs/>
        </w:rPr>
      </w:pPr>
    </w:p>
    <w:p w14:paraId="15657ACC" w14:textId="77777777" w:rsidR="004A0B3A" w:rsidRPr="004A0B3A" w:rsidRDefault="004A0B3A" w:rsidP="004A0B3A">
      <w:pPr>
        <w:rPr>
          <w:b/>
          <w:bCs/>
        </w:rPr>
      </w:pPr>
      <w:r w:rsidRPr="004A0B3A">
        <w:rPr>
          <w:b/>
          <w:bCs/>
        </w:rPr>
        <w:t>Improving and Developing Rail and Bus Networks</w:t>
      </w:r>
    </w:p>
    <w:p w14:paraId="7124951C" w14:textId="77777777" w:rsidR="004A0B3A" w:rsidRPr="004A0B3A" w:rsidRDefault="004A0B3A" w:rsidP="004A0B3A">
      <w:pPr>
        <w:numPr>
          <w:ilvl w:val="0"/>
          <w:numId w:val="4"/>
        </w:numPr>
        <w:rPr>
          <w:b/>
          <w:bCs/>
        </w:rPr>
      </w:pPr>
      <w:r w:rsidRPr="004A0B3A">
        <w:rPr>
          <w:b/>
          <w:bCs/>
        </w:rPr>
        <w:t>Continuing to advance the Metrolink programme</w:t>
      </w:r>
    </w:p>
    <w:p w14:paraId="23794B6F" w14:textId="77777777" w:rsidR="004A0B3A" w:rsidRPr="004A0B3A" w:rsidRDefault="004A0B3A" w:rsidP="004A0B3A">
      <w:pPr>
        <w:numPr>
          <w:ilvl w:val="0"/>
          <w:numId w:val="4"/>
        </w:numPr>
        <w:rPr>
          <w:b/>
          <w:bCs/>
        </w:rPr>
      </w:pPr>
      <w:r w:rsidRPr="004A0B3A">
        <w:rPr>
          <w:b/>
          <w:bCs/>
        </w:rPr>
        <w:t>Developing the DART+ programme, including arrival of the new DART fleet </w:t>
      </w:r>
    </w:p>
    <w:p w14:paraId="7F4FA954" w14:textId="77777777" w:rsidR="004A0B3A" w:rsidRPr="004A0B3A" w:rsidRDefault="004A0B3A" w:rsidP="004A0B3A">
      <w:pPr>
        <w:numPr>
          <w:ilvl w:val="0"/>
          <w:numId w:val="4"/>
        </w:numPr>
        <w:rPr>
          <w:b/>
          <w:bCs/>
        </w:rPr>
      </w:pPr>
      <w:r w:rsidRPr="004A0B3A">
        <w:rPr>
          <w:b/>
          <w:bCs/>
        </w:rPr>
        <w:t xml:space="preserve">Continuing construction on train stations including Galway </w:t>
      </w:r>
      <w:proofErr w:type="spellStart"/>
      <w:r w:rsidRPr="004A0B3A">
        <w:rPr>
          <w:b/>
          <w:bCs/>
        </w:rPr>
        <w:t>Ceannt</w:t>
      </w:r>
      <w:proofErr w:type="spellEnd"/>
      <w:r w:rsidRPr="004A0B3A">
        <w:rPr>
          <w:b/>
          <w:bCs/>
        </w:rPr>
        <w:t> </w:t>
      </w:r>
    </w:p>
    <w:p w14:paraId="2E1FEAB6" w14:textId="77777777" w:rsidR="004A0B3A" w:rsidRPr="004A0B3A" w:rsidRDefault="004A0B3A" w:rsidP="004A0B3A">
      <w:pPr>
        <w:numPr>
          <w:ilvl w:val="0"/>
          <w:numId w:val="4"/>
        </w:numPr>
        <w:rPr>
          <w:b/>
          <w:bCs/>
        </w:rPr>
      </w:pPr>
      <w:r w:rsidRPr="004A0B3A">
        <w:rPr>
          <w:b/>
          <w:bCs/>
        </w:rPr>
        <w:t>Protecting and renewing the existing heavy rail network </w:t>
      </w:r>
    </w:p>
    <w:p w14:paraId="197C10E0" w14:textId="77777777" w:rsidR="004A0B3A" w:rsidRPr="004A0B3A" w:rsidRDefault="004A0B3A" w:rsidP="004A0B3A">
      <w:pPr>
        <w:numPr>
          <w:ilvl w:val="0"/>
          <w:numId w:val="4"/>
        </w:numPr>
        <w:rPr>
          <w:b/>
          <w:bCs/>
        </w:rPr>
      </w:pPr>
      <w:r w:rsidRPr="004A0B3A">
        <w:rPr>
          <w:b/>
          <w:bCs/>
        </w:rPr>
        <w:t>Continuing the first phase of the Cork Area Commuter Rail Programme</w:t>
      </w:r>
    </w:p>
    <w:p w14:paraId="47A02329" w14:textId="77777777" w:rsidR="004A0B3A" w:rsidRPr="004A0B3A" w:rsidRDefault="004A0B3A" w:rsidP="004A0B3A">
      <w:pPr>
        <w:numPr>
          <w:ilvl w:val="0"/>
          <w:numId w:val="4"/>
        </w:numPr>
        <w:rPr>
          <w:b/>
          <w:bCs/>
        </w:rPr>
      </w:pPr>
      <w:r w:rsidRPr="004A0B3A">
        <w:rPr>
          <w:b/>
          <w:bCs/>
        </w:rPr>
        <w:t>Investing in electric and hybrid-electric buses, and in charging infrastructure at depots </w:t>
      </w:r>
    </w:p>
    <w:p w14:paraId="6571C82A" w14:textId="77777777" w:rsidR="004A0B3A" w:rsidRPr="004A0B3A" w:rsidRDefault="004A0B3A" w:rsidP="004A0B3A">
      <w:pPr>
        <w:numPr>
          <w:ilvl w:val="0"/>
          <w:numId w:val="4"/>
        </w:numPr>
        <w:rPr>
          <w:b/>
          <w:bCs/>
        </w:rPr>
      </w:pPr>
      <w:r w:rsidRPr="004A0B3A">
        <w:rPr>
          <w:b/>
          <w:bCs/>
        </w:rPr>
        <w:t>Constructing the first of the new Core Bus Corridors in Dublin</w:t>
      </w:r>
    </w:p>
    <w:p w14:paraId="5A38DBE1" w14:textId="77777777" w:rsidR="004A0B3A" w:rsidRDefault="004A0B3A" w:rsidP="00B463E3">
      <w:pPr>
        <w:rPr>
          <w:b/>
          <w:bCs/>
        </w:rPr>
      </w:pPr>
    </w:p>
    <w:p w14:paraId="332AC258" w14:textId="77777777" w:rsidR="00ED1080" w:rsidRDefault="00ED1080" w:rsidP="00B463E3">
      <w:pPr>
        <w:rPr>
          <w:b/>
          <w:bCs/>
        </w:rPr>
      </w:pPr>
    </w:p>
    <w:p w14:paraId="4B593E2A" w14:textId="77777777" w:rsidR="00ED1080" w:rsidRDefault="00ED1080" w:rsidP="00B463E3">
      <w:pPr>
        <w:rPr>
          <w:b/>
          <w:bCs/>
        </w:rPr>
      </w:pPr>
    </w:p>
    <w:p w14:paraId="2239B104" w14:textId="77777777" w:rsidR="00ED1080" w:rsidRPr="00ED1080" w:rsidRDefault="00ED1080" w:rsidP="00ED1080">
      <w:pPr>
        <w:rPr>
          <w:b/>
          <w:bCs/>
        </w:rPr>
      </w:pPr>
      <w:proofErr w:type="spellStart"/>
      <w:r w:rsidRPr="00ED1080">
        <w:rPr>
          <w:b/>
          <w:bCs/>
        </w:rPr>
        <w:t>df</w:t>
      </w:r>
      <w:proofErr w:type="spellEnd"/>
      <w:r w:rsidRPr="00ED1080">
        <w:rPr>
          <w:b/>
          <w:bCs/>
        </w:rPr>
        <w:t xml:space="preserve">['STATISTIC Label'].replace('Passenger Journeys by Rail (Thousand)', 0, </w:t>
      </w:r>
      <w:proofErr w:type="spellStart"/>
      <w:r w:rsidRPr="00ED1080">
        <w:rPr>
          <w:b/>
          <w:bCs/>
        </w:rPr>
        <w:t>inplace</w:t>
      </w:r>
      <w:proofErr w:type="spellEnd"/>
      <w:r w:rsidRPr="00ED1080">
        <w:rPr>
          <w:b/>
          <w:bCs/>
        </w:rPr>
        <w:t xml:space="preserve"> = True)</w:t>
      </w:r>
    </w:p>
    <w:p w14:paraId="1A48B13C" w14:textId="77777777" w:rsidR="00ED1080" w:rsidRPr="00ED1080" w:rsidRDefault="00ED1080" w:rsidP="00ED1080">
      <w:pPr>
        <w:rPr>
          <w:b/>
          <w:bCs/>
        </w:rPr>
      </w:pPr>
      <w:proofErr w:type="spellStart"/>
      <w:r w:rsidRPr="00ED1080">
        <w:rPr>
          <w:b/>
          <w:bCs/>
        </w:rPr>
        <w:t>df</w:t>
      </w:r>
      <w:proofErr w:type="spellEnd"/>
      <w:r w:rsidRPr="00ED1080">
        <w:rPr>
          <w:b/>
          <w:bCs/>
        </w:rPr>
        <w:t xml:space="preserve">['Type of Journey'].replace('All journeys', 1, </w:t>
      </w:r>
      <w:proofErr w:type="spellStart"/>
      <w:r w:rsidRPr="00ED1080">
        <w:rPr>
          <w:b/>
          <w:bCs/>
        </w:rPr>
        <w:t>inplace</w:t>
      </w:r>
      <w:proofErr w:type="spellEnd"/>
      <w:r w:rsidRPr="00ED1080">
        <w:rPr>
          <w:b/>
          <w:bCs/>
        </w:rPr>
        <w:t xml:space="preserve"> = True)</w:t>
      </w:r>
    </w:p>
    <w:p w14:paraId="71C408E9" w14:textId="77777777" w:rsidR="00ED1080" w:rsidRPr="00ED1080" w:rsidRDefault="00ED1080" w:rsidP="00ED1080">
      <w:pPr>
        <w:rPr>
          <w:b/>
          <w:bCs/>
        </w:rPr>
      </w:pPr>
      <w:proofErr w:type="spellStart"/>
      <w:r w:rsidRPr="00ED1080">
        <w:rPr>
          <w:b/>
          <w:bCs/>
        </w:rPr>
        <w:t>df</w:t>
      </w:r>
      <w:proofErr w:type="spellEnd"/>
      <w:r w:rsidRPr="00ED1080">
        <w:rPr>
          <w:b/>
          <w:bCs/>
        </w:rPr>
        <w:t xml:space="preserve">['Type of Journey'].replace('Mainline and other services', 2, </w:t>
      </w:r>
      <w:proofErr w:type="spellStart"/>
      <w:r w:rsidRPr="00ED1080">
        <w:rPr>
          <w:b/>
          <w:bCs/>
        </w:rPr>
        <w:t>inplace</w:t>
      </w:r>
      <w:proofErr w:type="spellEnd"/>
      <w:r w:rsidRPr="00ED1080">
        <w:rPr>
          <w:b/>
          <w:bCs/>
        </w:rPr>
        <w:t>= True)</w:t>
      </w:r>
    </w:p>
    <w:p w14:paraId="0896C2BE" w14:textId="77777777" w:rsidR="00ED1080" w:rsidRPr="00ED1080" w:rsidRDefault="00ED1080" w:rsidP="00ED1080">
      <w:pPr>
        <w:rPr>
          <w:b/>
          <w:bCs/>
        </w:rPr>
      </w:pPr>
      <w:proofErr w:type="spellStart"/>
      <w:r w:rsidRPr="00ED1080">
        <w:rPr>
          <w:b/>
          <w:bCs/>
        </w:rPr>
        <w:t>df</w:t>
      </w:r>
      <w:proofErr w:type="spellEnd"/>
      <w:r w:rsidRPr="00ED1080">
        <w:rPr>
          <w:b/>
          <w:bCs/>
        </w:rPr>
        <w:t xml:space="preserve">['Type of Journey'].replace('Dublin suburban services', 3, </w:t>
      </w:r>
      <w:proofErr w:type="spellStart"/>
      <w:r w:rsidRPr="00ED1080">
        <w:rPr>
          <w:b/>
          <w:bCs/>
        </w:rPr>
        <w:t>inplace</w:t>
      </w:r>
      <w:proofErr w:type="spellEnd"/>
      <w:r w:rsidRPr="00ED1080">
        <w:rPr>
          <w:b/>
          <w:bCs/>
        </w:rPr>
        <w:t xml:space="preserve"> = True) </w:t>
      </w:r>
    </w:p>
    <w:p w14:paraId="1AB99C50" w14:textId="77777777" w:rsidR="00ED1080" w:rsidRPr="00ED1080" w:rsidRDefault="00ED1080" w:rsidP="00ED1080">
      <w:pPr>
        <w:rPr>
          <w:b/>
          <w:bCs/>
        </w:rPr>
      </w:pPr>
      <w:proofErr w:type="spellStart"/>
      <w:r w:rsidRPr="00ED1080">
        <w:rPr>
          <w:b/>
          <w:bCs/>
        </w:rPr>
        <w:lastRenderedPageBreak/>
        <w:t>df</w:t>
      </w:r>
      <w:proofErr w:type="spellEnd"/>
      <w:r w:rsidRPr="00ED1080">
        <w:rPr>
          <w:b/>
          <w:bCs/>
        </w:rPr>
        <w:t xml:space="preserve">['Type of Journey'].replace('DART', 4, </w:t>
      </w:r>
      <w:proofErr w:type="spellStart"/>
      <w:r w:rsidRPr="00ED1080">
        <w:rPr>
          <w:b/>
          <w:bCs/>
        </w:rPr>
        <w:t>inplace</w:t>
      </w:r>
      <w:proofErr w:type="spellEnd"/>
      <w:r w:rsidRPr="00ED1080">
        <w:rPr>
          <w:b/>
          <w:bCs/>
        </w:rPr>
        <w:t>=True)</w:t>
      </w:r>
    </w:p>
    <w:p w14:paraId="5DAE5FC2" w14:textId="77777777" w:rsidR="00ED1080" w:rsidRPr="00ED1080" w:rsidRDefault="00ED1080" w:rsidP="00ED1080">
      <w:pPr>
        <w:rPr>
          <w:b/>
          <w:bCs/>
        </w:rPr>
      </w:pPr>
      <w:proofErr w:type="spellStart"/>
      <w:r w:rsidRPr="00ED1080">
        <w:rPr>
          <w:b/>
          <w:bCs/>
        </w:rPr>
        <w:t>df</w:t>
      </w:r>
      <w:proofErr w:type="spellEnd"/>
      <w:r w:rsidRPr="00ED1080">
        <w:rPr>
          <w:b/>
          <w:bCs/>
        </w:rPr>
        <w:t xml:space="preserve">['Type of Journey'].replace('International journeys',5, </w:t>
      </w:r>
      <w:proofErr w:type="spellStart"/>
      <w:r w:rsidRPr="00ED1080">
        <w:rPr>
          <w:b/>
          <w:bCs/>
        </w:rPr>
        <w:t>inplace</w:t>
      </w:r>
      <w:proofErr w:type="spellEnd"/>
      <w:r w:rsidRPr="00ED1080">
        <w:rPr>
          <w:b/>
          <w:bCs/>
        </w:rPr>
        <w:t>=True)</w:t>
      </w:r>
    </w:p>
    <w:p w14:paraId="195D0D19" w14:textId="059C863F" w:rsidR="00ED1080" w:rsidRDefault="00ED1080" w:rsidP="00ED1080">
      <w:pPr>
        <w:rPr>
          <w:b/>
          <w:bCs/>
          <w:lang w:val="en-US"/>
        </w:rPr>
      </w:pPr>
      <w:proofErr w:type="spellStart"/>
      <w:r w:rsidRPr="00ED1080">
        <w:rPr>
          <w:b/>
          <w:bCs/>
        </w:rPr>
        <w:t>df</w:t>
      </w:r>
      <w:proofErr w:type="spellEnd"/>
      <w:r w:rsidRPr="00ED1080">
        <w:rPr>
          <w:b/>
          <w:bCs/>
        </w:rPr>
        <w:t xml:space="preserve">['UNIT'].replace('Number', 6, </w:t>
      </w:r>
      <w:proofErr w:type="spellStart"/>
      <w:r w:rsidRPr="00ED1080">
        <w:rPr>
          <w:b/>
          <w:bCs/>
        </w:rPr>
        <w:t>inplace</w:t>
      </w:r>
      <w:proofErr w:type="spellEnd"/>
      <w:r w:rsidRPr="00ED1080">
        <w:rPr>
          <w:b/>
          <w:bCs/>
        </w:rPr>
        <w:t xml:space="preserve"> = True)</w:t>
      </w:r>
    </w:p>
    <w:p w14:paraId="788E30C6" w14:textId="7B194A18" w:rsidR="00B53538" w:rsidRDefault="005355FD" w:rsidP="00ED1080">
      <w:pPr>
        <w:rPr>
          <w:b/>
          <w:bCs/>
          <w:lang w:val="en-US"/>
        </w:rPr>
      </w:pPr>
      <w:r>
        <w:rPr>
          <w:rStyle w:val="FootnoteReference"/>
          <w:b/>
          <w:bCs/>
          <w:lang w:val="en-US"/>
        </w:rPr>
        <w:footnoteReference w:id="1"/>
      </w:r>
    </w:p>
    <w:p w14:paraId="3FD4FA08" w14:textId="343F8E5A" w:rsidR="00B53538" w:rsidRPr="00B463E3" w:rsidRDefault="00B53538" w:rsidP="00ED1080">
      <w:pPr>
        <w:rPr>
          <w:b/>
          <w:bCs/>
          <w:lang w:val="en-US"/>
        </w:rPr>
      </w:pPr>
    </w:p>
    <w:p w14:paraId="1616DD0A" w14:textId="77777777" w:rsidR="00987B70" w:rsidRDefault="00987B70" w:rsidP="00987B70"/>
    <w:sectPr w:rsidR="00987B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156BE" w14:textId="77777777" w:rsidR="00D66B67" w:rsidRDefault="00D66B67" w:rsidP="005355FD">
      <w:pPr>
        <w:spacing w:after="0" w:line="240" w:lineRule="auto"/>
      </w:pPr>
      <w:r>
        <w:separator/>
      </w:r>
    </w:p>
  </w:endnote>
  <w:endnote w:type="continuationSeparator" w:id="0">
    <w:p w14:paraId="2635D720" w14:textId="77777777" w:rsidR="00D66B67" w:rsidRDefault="00D66B67" w:rsidP="0053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35A10" w14:textId="77777777" w:rsidR="00D66B67" w:rsidRDefault="00D66B67" w:rsidP="005355FD">
      <w:pPr>
        <w:spacing w:after="0" w:line="240" w:lineRule="auto"/>
      </w:pPr>
      <w:r>
        <w:separator/>
      </w:r>
    </w:p>
  </w:footnote>
  <w:footnote w:type="continuationSeparator" w:id="0">
    <w:p w14:paraId="2EDC4739" w14:textId="77777777" w:rsidR="00D66B67" w:rsidRDefault="00D66B67" w:rsidP="005355FD">
      <w:pPr>
        <w:spacing w:after="0" w:line="240" w:lineRule="auto"/>
      </w:pPr>
      <w:r>
        <w:continuationSeparator/>
      </w:r>
    </w:p>
  </w:footnote>
  <w:footnote w:id="1">
    <w:p w14:paraId="6A74865E" w14:textId="77777777" w:rsidR="004A0B3A" w:rsidRDefault="004A0B3A"/>
    <w:p w14:paraId="143C736E" w14:textId="3F32D69F" w:rsidR="005355FD" w:rsidRPr="005355FD" w:rsidRDefault="005355F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7513E"/>
    <w:multiLevelType w:val="multilevel"/>
    <w:tmpl w:val="E7C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34FA"/>
    <w:multiLevelType w:val="multilevel"/>
    <w:tmpl w:val="487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03203"/>
    <w:multiLevelType w:val="multilevel"/>
    <w:tmpl w:val="9570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9717E"/>
    <w:multiLevelType w:val="multilevel"/>
    <w:tmpl w:val="635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788039">
    <w:abstractNumId w:val="1"/>
  </w:num>
  <w:num w:numId="2" w16cid:durableId="1709141575">
    <w:abstractNumId w:val="3"/>
  </w:num>
  <w:num w:numId="3" w16cid:durableId="1958901189">
    <w:abstractNumId w:val="2"/>
  </w:num>
  <w:num w:numId="4" w16cid:durableId="49657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70"/>
    <w:rsid w:val="0016111E"/>
    <w:rsid w:val="00380063"/>
    <w:rsid w:val="003E2F3D"/>
    <w:rsid w:val="004A0B3A"/>
    <w:rsid w:val="005355FD"/>
    <w:rsid w:val="005B1347"/>
    <w:rsid w:val="006D2C9A"/>
    <w:rsid w:val="00792225"/>
    <w:rsid w:val="00987B70"/>
    <w:rsid w:val="00B463E3"/>
    <w:rsid w:val="00B53538"/>
    <w:rsid w:val="00CC4C91"/>
    <w:rsid w:val="00D66B67"/>
    <w:rsid w:val="00D73528"/>
    <w:rsid w:val="00ED10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993398"/>
  <w15:chartTrackingRefBased/>
  <w15:docId w15:val="{F36064BF-7198-6C4F-8670-755AE027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70"/>
    <w:rPr>
      <w:rFonts w:eastAsiaTheme="majorEastAsia" w:cstheme="majorBidi"/>
      <w:color w:val="272727" w:themeColor="text1" w:themeTint="D8"/>
    </w:rPr>
  </w:style>
  <w:style w:type="paragraph" w:styleId="Title">
    <w:name w:val="Title"/>
    <w:basedOn w:val="Normal"/>
    <w:next w:val="Normal"/>
    <w:link w:val="TitleChar"/>
    <w:uiPriority w:val="10"/>
    <w:qFormat/>
    <w:rsid w:val="0098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70"/>
    <w:pPr>
      <w:spacing w:before="160"/>
      <w:jc w:val="center"/>
    </w:pPr>
    <w:rPr>
      <w:i/>
      <w:iCs/>
      <w:color w:val="404040" w:themeColor="text1" w:themeTint="BF"/>
    </w:rPr>
  </w:style>
  <w:style w:type="character" w:customStyle="1" w:styleId="QuoteChar">
    <w:name w:val="Quote Char"/>
    <w:basedOn w:val="DefaultParagraphFont"/>
    <w:link w:val="Quote"/>
    <w:uiPriority w:val="29"/>
    <w:rsid w:val="00987B70"/>
    <w:rPr>
      <w:i/>
      <w:iCs/>
      <w:color w:val="404040" w:themeColor="text1" w:themeTint="BF"/>
    </w:rPr>
  </w:style>
  <w:style w:type="paragraph" w:styleId="ListParagraph">
    <w:name w:val="List Paragraph"/>
    <w:basedOn w:val="Normal"/>
    <w:uiPriority w:val="34"/>
    <w:qFormat/>
    <w:rsid w:val="00987B70"/>
    <w:pPr>
      <w:ind w:left="720"/>
      <w:contextualSpacing/>
    </w:pPr>
  </w:style>
  <w:style w:type="character" w:styleId="IntenseEmphasis">
    <w:name w:val="Intense Emphasis"/>
    <w:basedOn w:val="DefaultParagraphFont"/>
    <w:uiPriority w:val="21"/>
    <w:qFormat/>
    <w:rsid w:val="00987B70"/>
    <w:rPr>
      <w:i/>
      <w:iCs/>
      <w:color w:val="0F4761" w:themeColor="accent1" w:themeShade="BF"/>
    </w:rPr>
  </w:style>
  <w:style w:type="paragraph" w:styleId="IntenseQuote">
    <w:name w:val="Intense Quote"/>
    <w:basedOn w:val="Normal"/>
    <w:next w:val="Normal"/>
    <w:link w:val="IntenseQuoteChar"/>
    <w:uiPriority w:val="30"/>
    <w:qFormat/>
    <w:rsid w:val="0098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B70"/>
    <w:rPr>
      <w:i/>
      <w:iCs/>
      <w:color w:val="0F4761" w:themeColor="accent1" w:themeShade="BF"/>
    </w:rPr>
  </w:style>
  <w:style w:type="character" w:styleId="IntenseReference">
    <w:name w:val="Intense Reference"/>
    <w:basedOn w:val="DefaultParagraphFont"/>
    <w:uiPriority w:val="32"/>
    <w:qFormat/>
    <w:rsid w:val="00987B70"/>
    <w:rPr>
      <w:b/>
      <w:bCs/>
      <w:smallCaps/>
      <w:color w:val="0F4761" w:themeColor="accent1" w:themeShade="BF"/>
      <w:spacing w:val="5"/>
    </w:rPr>
  </w:style>
  <w:style w:type="paragraph" w:styleId="FootnoteText">
    <w:name w:val="footnote text"/>
    <w:basedOn w:val="Normal"/>
    <w:link w:val="FootnoteTextChar"/>
    <w:uiPriority w:val="99"/>
    <w:semiHidden/>
    <w:unhideWhenUsed/>
    <w:rsid w:val="005355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5FD"/>
    <w:rPr>
      <w:sz w:val="20"/>
      <w:szCs w:val="20"/>
    </w:rPr>
  </w:style>
  <w:style w:type="character" w:styleId="FootnoteReference">
    <w:name w:val="footnote reference"/>
    <w:basedOn w:val="DefaultParagraphFont"/>
    <w:uiPriority w:val="99"/>
    <w:semiHidden/>
    <w:unhideWhenUsed/>
    <w:rsid w:val="005355FD"/>
    <w:rPr>
      <w:vertAlign w:val="superscript"/>
    </w:rPr>
  </w:style>
  <w:style w:type="character" w:styleId="Hyperlink">
    <w:name w:val="Hyperlink"/>
    <w:basedOn w:val="DefaultParagraphFont"/>
    <w:uiPriority w:val="99"/>
    <w:unhideWhenUsed/>
    <w:rsid w:val="004A0B3A"/>
    <w:rPr>
      <w:color w:val="467886" w:themeColor="hyperlink"/>
      <w:u w:val="single"/>
    </w:rPr>
  </w:style>
  <w:style w:type="character" w:styleId="UnresolvedMention">
    <w:name w:val="Unresolved Mention"/>
    <w:basedOn w:val="DefaultParagraphFont"/>
    <w:uiPriority w:val="99"/>
    <w:semiHidden/>
    <w:unhideWhenUsed/>
    <w:rsid w:val="004A0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363">
      <w:bodyDiv w:val="1"/>
      <w:marLeft w:val="0"/>
      <w:marRight w:val="0"/>
      <w:marTop w:val="0"/>
      <w:marBottom w:val="0"/>
      <w:divBdr>
        <w:top w:val="none" w:sz="0" w:space="0" w:color="auto"/>
        <w:left w:val="none" w:sz="0" w:space="0" w:color="auto"/>
        <w:bottom w:val="none" w:sz="0" w:space="0" w:color="auto"/>
        <w:right w:val="none" w:sz="0" w:space="0" w:color="auto"/>
      </w:divBdr>
      <w:divsChild>
        <w:div w:id="620575137">
          <w:marLeft w:val="0"/>
          <w:marRight w:val="0"/>
          <w:marTop w:val="0"/>
          <w:marBottom w:val="0"/>
          <w:divBdr>
            <w:top w:val="none" w:sz="0" w:space="0" w:color="auto"/>
            <w:left w:val="none" w:sz="0" w:space="0" w:color="auto"/>
            <w:bottom w:val="none" w:sz="0" w:space="0" w:color="auto"/>
            <w:right w:val="none" w:sz="0" w:space="0" w:color="auto"/>
          </w:divBdr>
          <w:divsChild>
            <w:div w:id="941687822">
              <w:marLeft w:val="0"/>
              <w:marRight w:val="0"/>
              <w:marTop w:val="0"/>
              <w:marBottom w:val="0"/>
              <w:divBdr>
                <w:top w:val="none" w:sz="0" w:space="0" w:color="auto"/>
                <w:left w:val="none" w:sz="0" w:space="0" w:color="auto"/>
                <w:bottom w:val="none" w:sz="0" w:space="0" w:color="auto"/>
                <w:right w:val="none" w:sz="0" w:space="0" w:color="auto"/>
              </w:divBdr>
              <w:divsChild>
                <w:div w:id="181558243">
                  <w:marLeft w:val="0"/>
                  <w:marRight w:val="0"/>
                  <w:marTop w:val="0"/>
                  <w:marBottom w:val="0"/>
                  <w:divBdr>
                    <w:top w:val="none" w:sz="0" w:space="0" w:color="auto"/>
                    <w:left w:val="none" w:sz="0" w:space="0" w:color="auto"/>
                    <w:bottom w:val="none" w:sz="0" w:space="0" w:color="auto"/>
                    <w:right w:val="none" w:sz="0" w:space="0" w:color="auto"/>
                  </w:divBdr>
                  <w:divsChild>
                    <w:div w:id="1695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8865">
      <w:bodyDiv w:val="1"/>
      <w:marLeft w:val="0"/>
      <w:marRight w:val="0"/>
      <w:marTop w:val="0"/>
      <w:marBottom w:val="0"/>
      <w:divBdr>
        <w:top w:val="none" w:sz="0" w:space="0" w:color="auto"/>
        <w:left w:val="none" w:sz="0" w:space="0" w:color="auto"/>
        <w:bottom w:val="none" w:sz="0" w:space="0" w:color="auto"/>
        <w:right w:val="none" w:sz="0" w:space="0" w:color="auto"/>
      </w:divBdr>
      <w:divsChild>
        <w:div w:id="1337879152">
          <w:marLeft w:val="0"/>
          <w:marRight w:val="0"/>
          <w:marTop w:val="0"/>
          <w:marBottom w:val="0"/>
          <w:divBdr>
            <w:top w:val="none" w:sz="0" w:space="0" w:color="auto"/>
            <w:left w:val="none" w:sz="0" w:space="0" w:color="auto"/>
            <w:bottom w:val="none" w:sz="0" w:space="0" w:color="auto"/>
            <w:right w:val="none" w:sz="0" w:space="0" w:color="auto"/>
          </w:divBdr>
          <w:divsChild>
            <w:div w:id="832110707">
              <w:marLeft w:val="0"/>
              <w:marRight w:val="0"/>
              <w:marTop w:val="0"/>
              <w:marBottom w:val="0"/>
              <w:divBdr>
                <w:top w:val="none" w:sz="0" w:space="0" w:color="auto"/>
                <w:left w:val="none" w:sz="0" w:space="0" w:color="auto"/>
                <w:bottom w:val="none" w:sz="0" w:space="0" w:color="auto"/>
                <w:right w:val="none" w:sz="0" w:space="0" w:color="auto"/>
              </w:divBdr>
              <w:divsChild>
                <w:div w:id="1818650019">
                  <w:marLeft w:val="0"/>
                  <w:marRight w:val="0"/>
                  <w:marTop w:val="0"/>
                  <w:marBottom w:val="0"/>
                  <w:divBdr>
                    <w:top w:val="none" w:sz="0" w:space="0" w:color="auto"/>
                    <w:left w:val="none" w:sz="0" w:space="0" w:color="auto"/>
                    <w:bottom w:val="none" w:sz="0" w:space="0" w:color="auto"/>
                    <w:right w:val="none" w:sz="0" w:space="0" w:color="auto"/>
                  </w:divBdr>
                  <w:divsChild>
                    <w:div w:id="1280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973">
      <w:bodyDiv w:val="1"/>
      <w:marLeft w:val="0"/>
      <w:marRight w:val="0"/>
      <w:marTop w:val="0"/>
      <w:marBottom w:val="0"/>
      <w:divBdr>
        <w:top w:val="none" w:sz="0" w:space="0" w:color="auto"/>
        <w:left w:val="none" w:sz="0" w:space="0" w:color="auto"/>
        <w:bottom w:val="none" w:sz="0" w:space="0" w:color="auto"/>
        <w:right w:val="none" w:sz="0" w:space="0" w:color="auto"/>
      </w:divBdr>
      <w:divsChild>
        <w:div w:id="1755054263">
          <w:marLeft w:val="0"/>
          <w:marRight w:val="0"/>
          <w:marTop w:val="0"/>
          <w:marBottom w:val="0"/>
          <w:divBdr>
            <w:top w:val="none" w:sz="0" w:space="0" w:color="auto"/>
            <w:left w:val="none" w:sz="0" w:space="0" w:color="auto"/>
            <w:bottom w:val="none" w:sz="0" w:space="0" w:color="auto"/>
            <w:right w:val="none" w:sz="0" w:space="0" w:color="auto"/>
          </w:divBdr>
          <w:divsChild>
            <w:div w:id="455679640">
              <w:marLeft w:val="0"/>
              <w:marRight w:val="0"/>
              <w:marTop w:val="0"/>
              <w:marBottom w:val="0"/>
              <w:divBdr>
                <w:top w:val="none" w:sz="0" w:space="0" w:color="auto"/>
                <w:left w:val="none" w:sz="0" w:space="0" w:color="auto"/>
                <w:bottom w:val="none" w:sz="0" w:space="0" w:color="auto"/>
                <w:right w:val="none" w:sz="0" w:space="0" w:color="auto"/>
              </w:divBdr>
            </w:div>
            <w:div w:id="10206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5853">
      <w:bodyDiv w:val="1"/>
      <w:marLeft w:val="0"/>
      <w:marRight w:val="0"/>
      <w:marTop w:val="0"/>
      <w:marBottom w:val="0"/>
      <w:divBdr>
        <w:top w:val="none" w:sz="0" w:space="0" w:color="auto"/>
        <w:left w:val="none" w:sz="0" w:space="0" w:color="auto"/>
        <w:bottom w:val="none" w:sz="0" w:space="0" w:color="auto"/>
        <w:right w:val="none" w:sz="0" w:space="0" w:color="auto"/>
      </w:divBdr>
    </w:div>
    <w:div w:id="209348038">
      <w:bodyDiv w:val="1"/>
      <w:marLeft w:val="0"/>
      <w:marRight w:val="0"/>
      <w:marTop w:val="0"/>
      <w:marBottom w:val="0"/>
      <w:divBdr>
        <w:top w:val="none" w:sz="0" w:space="0" w:color="auto"/>
        <w:left w:val="none" w:sz="0" w:space="0" w:color="auto"/>
        <w:bottom w:val="none" w:sz="0" w:space="0" w:color="auto"/>
        <w:right w:val="none" w:sz="0" w:space="0" w:color="auto"/>
      </w:divBdr>
    </w:div>
    <w:div w:id="270166853">
      <w:bodyDiv w:val="1"/>
      <w:marLeft w:val="0"/>
      <w:marRight w:val="0"/>
      <w:marTop w:val="0"/>
      <w:marBottom w:val="0"/>
      <w:divBdr>
        <w:top w:val="none" w:sz="0" w:space="0" w:color="auto"/>
        <w:left w:val="none" w:sz="0" w:space="0" w:color="auto"/>
        <w:bottom w:val="none" w:sz="0" w:space="0" w:color="auto"/>
        <w:right w:val="none" w:sz="0" w:space="0" w:color="auto"/>
      </w:divBdr>
      <w:divsChild>
        <w:div w:id="533882517">
          <w:marLeft w:val="0"/>
          <w:marRight w:val="0"/>
          <w:marTop w:val="0"/>
          <w:marBottom w:val="0"/>
          <w:divBdr>
            <w:top w:val="none" w:sz="0" w:space="0" w:color="auto"/>
            <w:left w:val="none" w:sz="0" w:space="0" w:color="auto"/>
            <w:bottom w:val="none" w:sz="0" w:space="0" w:color="auto"/>
            <w:right w:val="none" w:sz="0" w:space="0" w:color="auto"/>
          </w:divBdr>
          <w:divsChild>
            <w:div w:id="266425290">
              <w:marLeft w:val="0"/>
              <w:marRight w:val="0"/>
              <w:marTop w:val="0"/>
              <w:marBottom w:val="0"/>
              <w:divBdr>
                <w:top w:val="none" w:sz="0" w:space="0" w:color="auto"/>
                <w:left w:val="none" w:sz="0" w:space="0" w:color="auto"/>
                <w:bottom w:val="none" w:sz="0" w:space="0" w:color="auto"/>
                <w:right w:val="none" w:sz="0" w:space="0" w:color="auto"/>
              </w:divBdr>
              <w:divsChild>
                <w:div w:id="1507016208">
                  <w:marLeft w:val="0"/>
                  <w:marRight w:val="0"/>
                  <w:marTop w:val="0"/>
                  <w:marBottom w:val="0"/>
                  <w:divBdr>
                    <w:top w:val="none" w:sz="0" w:space="0" w:color="auto"/>
                    <w:left w:val="none" w:sz="0" w:space="0" w:color="auto"/>
                    <w:bottom w:val="none" w:sz="0" w:space="0" w:color="auto"/>
                    <w:right w:val="none" w:sz="0" w:space="0" w:color="auto"/>
                  </w:divBdr>
                  <w:divsChild>
                    <w:div w:id="733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5842">
      <w:bodyDiv w:val="1"/>
      <w:marLeft w:val="0"/>
      <w:marRight w:val="0"/>
      <w:marTop w:val="0"/>
      <w:marBottom w:val="0"/>
      <w:divBdr>
        <w:top w:val="none" w:sz="0" w:space="0" w:color="auto"/>
        <w:left w:val="none" w:sz="0" w:space="0" w:color="auto"/>
        <w:bottom w:val="none" w:sz="0" w:space="0" w:color="auto"/>
        <w:right w:val="none" w:sz="0" w:space="0" w:color="auto"/>
      </w:divBdr>
    </w:div>
    <w:div w:id="532425129">
      <w:bodyDiv w:val="1"/>
      <w:marLeft w:val="0"/>
      <w:marRight w:val="0"/>
      <w:marTop w:val="0"/>
      <w:marBottom w:val="0"/>
      <w:divBdr>
        <w:top w:val="none" w:sz="0" w:space="0" w:color="auto"/>
        <w:left w:val="none" w:sz="0" w:space="0" w:color="auto"/>
        <w:bottom w:val="none" w:sz="0" w:space="0" w:color="auto"/>
        <w:right w:val="none" w:sz="0" w:space="0" w:color="auto"/>
      </w:divBdr>
      <w:divsChild>
        <w:div w:id="265891197">
          <w:marLeft w:val="0"/>
          <w:marRight w:val="0"/>
          <w:marTop w:val="0"/>
          <w:marBottom w:val="0"/>
          <w:divBdr>
            <w:top w:val="none" w:sz="0" w:space="0" w:color="auto"/>
            <w:left w:val="none" w:sz="0" w:space="0" w:color="auto"/>
            <w:bottom w:val="none" w:sz="0" w:space="0" w:color="auto"/>
            <w:right w:val="none" w:sz="0" w:space="0" w:color="auto"/>
          </w:divBdr>
          <w:divsChild>
            <w:div w:id="479149851">
              <w:marLeft w:val="0"/>
              <w:marRight w:val="0"/>
              <w:marTop w:val="0"/>
              <w:marBottom w:val="0"/>
              <w:divBdr>
                <w:top w:val="none" w:sz="0" w:space="0" w:color="auto"/>
                <w:left w:val="none" w:sz="0" w:space="0" w:color="auto"/>
                <w:bottom w:val="none" w:sz="0" w:space="0" w:color="auto"/>
                <w:right w:val="none" w:sz="0" w:space="0" w:color="auto"/>
              </w:divBdr>
              <w:divsChild>
                <w:div w:id="1177186486">
                  <w:marLeft w:val="0"/>
                  <w:marRight w:val="0"/>
                  <w:marTop w:val="0"/>
                  <w:marBottom w:val="0"/>
                  <w:divBdr>
                    <w:top w:val="none" w:sz="0" w:space="0" w:color="auto"/>
                    <w:left w:val="none" w:sz="0" w:space="0" w:color="auto"/>
                    <w:bottom w:val="none" w:sz="0" w:space="0" w:color="auto"/>
                    <w:right w:val="none" w:sz="0" w:space="0" w:color="auto"/>
                  </w:divBdr>
                  <w:divsChild>
                    <w:div w:id="13006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9539">
      <w:bodyDiv w:val="1"/>
      <w:marLeft w:val="0"/>
      <w:marRight w:val="0"/>
      <w:marTop w:val="0"/>
      <w:marBottom w:val="0"/>
      <w:divBdr>
        <w:top w:val="none" w:sz="0" w:space="0" w:color="auto"/>
        <w:left w:val="none" w:sz="0" w:space="0" w:color="auto"/>
        <w:bottom w:val="none" w:sz="0" w:space="0" w:color="auto"/>
        <w:right w:val="none" w:sz="0" w:space="0" w:color="auto"/>
      </w:divBdr>
    </w:div>
    <w:div w:id="768158301">
      <w:bodyDiv w:val="1"/>
      <w:marLeft w:val="0"/>
      <w:marRight w:val="0"/>
      <w:marTop w:val="0"/>
      <w:marBottom w:val="0"/>
      <w:divBdr>
        <w:top w:val="none" w:sz="0" w:space="0" w:color="auto"/>
        <w:left w:val="none" w:sz="0" w:space="0" w:color="auto"/>
        <w:bottom w:val="none" w:sz="0" w:space="0" w:color="auto"/>
        <w:right w:val="none" w:sz="0" w:space="0" w:color="auto"/>
      </w:divBdr>
      <w:divsChild>
        <w:div w:id="1205682105">
          <w:marLeft w:val="0"/>
          <w:marRight w:val="0"/>
          <w:marTop w:val="0"/>
          <w:marBottom w:val="0"/>
          <w:divBdr>
            <w:top w:val="none" w:sz="0" w:space="0" w:color="auto"/>
            <w:left w:val="none" w:sz="0" w:space="0" w:color="auto"/>
            <w:bottom w:val="none" w:sz="0" w:space="0" w:color="auto"/>
            <w:right w:val="none" w:sz="0" w:space="0" w:color="auto"/>
          </w:divBdr>
          <w:divsChild>
            <w:div w:id="1491605008">
              <w:marLeft w:val="0"/>
              <w:marRight w:val="0"/>
              <w:marTop w:val="0"/>
              <w:marBottom w:val="0"/>
              <w:divBdr>
                <w:top w:val="none" w:sz="0" w:space="0" w:color="auto"/>
                <w:left w:val="none" w:sz="0" w:space="0" w:color="auto"/>
                <w:bottom w:val="none" w:sz="0" w:space="0" w:color="auto"/>
                <w:right w:val="none" w:sz="0" w:space="0" w:color="auto"/>
              </w:divBdr>
            </w:div>
            <w:div w:id="17311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534">
      <w:bodyDiv w:val="1"/>
      <w:marLeft w:val="0"/>
      <w:marRight w:val="0"/>
      <w:marTop w:val="0"/>
      <w:marBottom w:val="0"/>
      <w:divBdr>
        <w:top w:val="none" w:sz="0" w:space="0" w:color="auto"/>
        <w:left w:val="none" w:sz="0" w:space="0" w:color="auto"/>
        <w:bottom w:val="none" w:sz="0" w:space="0" w:color="auto"/>
        <w:right w:val="none" w:sz="0" w:space="0" w:color="auto"/>
      </w:divBdr>
      <w:divsChild>
        <w:div w:id="967583734">
          <w:marLeft w:val="0"/>
          <w:marRight w:val="0"/>
          <w:marTop w:val="0"/>
          <w:marBottom w:val="0"/>
          <w:divBdr>
            <w:top w:val="none" w:sz="0" w:space="0" w:color="auto"/>
            <w:left w:val="none" w:sz="0" w:space="0" w:color="auto"/>
            <w:bottom w:val="none" w:sz="0" w:space="0" w:color="auto"/>
            <w:right w:val="none" w:sz="0" w:space="0" w:color="auto"/>
          </w:divBdr>
          <w:divsChild>
            <w:div w:id="368575379">
              <w:marLeft w:val="0"/>
              <w:marRight w:val="0"/>
              <w:marTop w:val="0"/>
              <w:marBottom w:val="0"/>
              <w:divBdr>
                <w:top w:val="none" w:sz="0" w:space="0" w:color="auto"/>
                <w:left w:val="none" w:sz="0" w:space="0" w:color="auto"/>
                <w:bottom w:val="none" w:sz="0" w:space="0" w:color="auto"/>
                <w:right w:val="none" w:sz="0" w:space="0" w:color="auto"/>
              </w:divBdr>
              <w:divsChild>
                <w:div w:id="719205387">
                  <w:marLeft w:val="0"/>
                  <w:marRight w:val="0"/>
                  <w:marTop w:val="0"/>
                  <w:marBottom w:val="0"/>
                  <w:divBdr>
                    <w:top w:val="none" w:sz="0" w:space="0" w:color="auto"/>
                    <w:left w:val="none" w:sz="0" w:space="0" w:color="auto"/>
                    <w:bottom w:val="none" w:sz="0" w:space="0" w:color="auto"/>
                    <w:right w:val="none" w:sz="0" w:space="0" w:color="auto"/>
                  </w:divBdr>
                  <w:divsChild>
                    <w:div w:id="15841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436">
      <w:bodyDiv w:val="1"/>
      <w:marLeft w:val="0"/>
      <w:marRight w:val="0"/>
      <w:marTop w:val="0"/>
      <w:marBottom w:val="0"/>
      <w:divBdr>
        <w:top w:val="none" w:sz="0" w:space="0" w:color="auto"/>
        <w:left w:val="none" w:sz="0" w:space="0" w:color="auto"/>
        <w:bottom w:val="none" w:sz="0" w:space="0" w:color="auto"/>
        <w:right w:val="none" w:sz="0" w:space="0" w:color="auto"/>
      </w:divBdr>
      <w:divsChild>
        <w:div w:id="1471509974">
          <w:marLeft w:val="0"/>
          <w:marRight w:val="0"/>
          <w:marTop w:val="0"/>
          <w:marBottom w:val="0"/>
          <w:divBdr>
            <w:top w:val="none" w:sz="0" w:space="0" w:color="auto"/>
            <w:left w:val="none" w:sz="0" w:space="0" w:color="auto"/>
            <w:bottom w:val="none" w:sz="0" w:space="0" w:color="auto"/>
            <w:right w:val="none" w:sz="0" w:space="0" w:color="auto"/>
          </w:divBdr>
          <w:divsChild>
            <w:div w:id="586576863">
              <w:marLeft w:val="0"/>
              <w:marRight w:val="0"/>
              <w:marTop w:val="0"/>
              <w:marBottom w:val="0"/>
              <w:divBdr>
                <w:top w:val="none" w:sz="0" w:space="0" w:color="auto"/>
                <w:left w:val="none" w:sz="0" w:space="0" w:color="auto"/>
                <w:bottom w:val="none" w:sz="0" w:space="0" w:color="auto"/>
                <w:right w:val="none" w:sz="0" w:space="0" w:color="auto"/>
              </w:divBdr>
              <w:divsChild>
                <w:div w:id="427315537">
                  <w:marLeft w:val="0"/>
                  <w:marRight w:val="0"/>
                  <w:marTop w:val="0"/>
                  <w:marBottom w:val="0"/>
                  <w:divBdr>
                    <w:top w:val="none" w:sz="0" w:space="0" w:color="auto"/>
                    <w:left w:val="none" w:sz="0" w:space="0" w:color="auto"/>
                    <w:bottom w:val="none" w:sz="0" w:space="0" w:color="auto"/>
                    <w:right w:val="none" w:sz="0" w:space="0" w:color="auto"/>
                  </w:divBdr>
                  <w:divsChild>
                    <w:div w:id="15884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59635">
      <w:bodyDiv w:val="1"/>
      <w:marLeft w:val="0"/>
      <w:marRight w:val="0"/>
      <w:marTop w:val="0"/>
      <w:marBottom w:val="0"/>
      <w:divBdr>
        <w:top w:val="none" w:sz="0" w:space="0" w:color="auto"/>
        <w:left w:val="none" w:sz="0" w:space="0" w:color="auto"/>
        <w:bottom w:val="none" w:sz="0" w:space="0" w:color="auto"/>
        <w:right w:val="none" w:sz="0" w:space="0" w:color="auto"/>
      </w:divBdr>
    </w:div>
    <w:div w:id="868028658">
      <w:bodyDiv w:val="1"/>
      <w:marLeft w:val="0"/>
      <w:marRight w:val="0"/>
      <w:marTop w:val="0"/>
      <w:marBottom w:val="0"/>
      <w:divBdr>
        <w:top w:val="none" w:sz="0" w:space="0" w:color="auto"/>
        <w:left w:val="none" w:sz="0" w:space="0" w:color="auto"/>
        <w:bottom w:val="none" w:sz="0" w:space="0" w:color="auto"/>
        <w:right w:val="none" w:sz="0" w:space="0" w:color="auto"/>
      </w:divBdr>
      <w:divsChild>
        <w:div w:id="789394540">
          <w:marLeft w:val="0"/>
          <w:marRight w:val="0"/>
          <w:marTop w:val="0"/>
          <w:marBottom w:val="0"/>
          <w:divBdr>
            <w:top w:val="none" w:sz="0" w:space="0" w:color="auto"/>
            <w:left w:val="none" w:sz="0" w:space="0" w:color="auto"/>
            <w:bottom w:val="none" w:sz="0" w:space="0" w:color="auto"/>
            <w:right w:val="none" w:sz="0" w:space="0" w:color="auto"/>
          </w:divBdr>
          <w:divsChild>
            <w:div w:id="551619636">
              <w:marLeft w:val="0"/>
              <w:marRight w:val="0"/>
              <w:marTop w:val="0"/>
              <w:marBottom w:val="0"/>
              <w:divBdr>
                <w:top w:val="none" w:sz="0" w:space="0" w:color="auto"/>
                <w:left w:val="none" w:sz="0" w:space="0" w:color="auto"/>
                <w:bottom w:val="none" w:sz="0" w:space="0" w:color="auto"/>
                <w:right w:val="none" w:sz="0" w:space="0" w:color="auto"/>
              </w:divBdr>
              <w:divsChild>
                <w:div w:id="1359693483">
                  <w:marLeft w:val="0"/>
                  <w:marRight w:val="0"/>
                  <w:marTop w:val="0"/>
                  <w:marBottom w:val="0"/>
                  <w:divBdr>
                    <w:top w:val="none" w:sz="0" w:space="0" w:color="auto"/>
                    <w:left w:val="none" w:sz="0" w:space="0" w:color="auto"/>
                    <w:bottom w:val="none" w:sz="0" w:space="0" w:color="auto"/>
                    <w:right w:val="none" w:sz="0" w:space="0" w:color="auto"/>
                  </w:divBdr>
                  <w:divsChild>
                    <w:div w:id="2053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81873">
      <w:bodyDiv w:val="1"/>
      <w:marLeft w:val="0"/>
      <w:marRight w:val="0"/>
      <w:marTop w:val="0"/>
      <w:marBottom w:val="0"/>
      <w:divBdr>
        <w:top w:val="none" w:sz="0" w:space="0" w:color="auto"/>
        <w:left w:val="none" w:sz="0" w:space="0" w:color="auto"/>
        <w:bottom w:val="none" w:sz="0" w:space="0" w:color="auto"/>
        <w:right w:val="none" w:sz="0" w:space="0" w:color="auto"/>
      </w:divBdr>
      <w:divsChild>
        <w:div w:id="395013112">
          <w:marLeft w:val="0"/>
          <w:marRight w:val="0"/>
          <w:marTop w:val="0"/>
          <w:marBottom w:val="0"/>
          <w:divBdr>
            <w:top w:val="none" w:sz="0" w:space="0" w:color="auto"/>
            <w:left w:val="none" w:sz="0" w:space="0" w:color="auto"/>
            <w:bottom w:val="none" w:sz="0" w:space="0" w:color="auto"/>
            <w:right w:val="none" w:sz="0" w:space="0" w:color="auto"/>
          </w:divBdr>
          <w:divsChild>
            <w:div w:id="73432951">
              <w:marLeft w:val="0"/>
              <w:marRight w:val="0"/>
              <w:marTop w:val="0"/>
              <w:marBottom w:val="0"/>
              <w:divBdr>
                <w:top w:val="none" w:sz="0" w:space="0" w:color="auto"/>
                <w:left w:val="none" w:sz="0" w:space="0" w:color="auto"/>
                <w:bottom w:val="none" w:sz="0" w:space="0" w:color="auto"/>
                <w:right w:val="none" w:sz="0" w:space="0" w:color="auto"/>
              </w:divBdr>
              <w:divsChild>
                <w:div w:id="832262510">
                  <w:marLeft w:val="0"/>
                  <w:marRight w:val="0"/>
                  <w:marTop w:val="0"/>
                  <w:marBottom w:val="0"/>
                  <w:divBdr>
                    <w:top w:val="none" w:sz="0" w:space="0" w:color="auto"/>
                    <w:left w:val="none" w:sz="0" w:space="0" w:color="auto"/>
                    <w:bottom w:val="none" w:sz="0" w:space="0" w:color="auto"/>
                    <w:right w:val="none" w:sz="0" w:space="0" w:color="auto"/>
                  </w:divBdr>
                  <w:divsChild>
                    <w:div w:id="17169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98525">
      <w:bodyDiv w:val="1"/>
      <w:marLeft w:val="0"/>
      <w:marRight w:val="0"/>
      <w:marTop w:val="0"/>
      <w:marBottom w:val="0"/>
      <w:divBdr>
        <w:top w:val="none" w:sz="0" w:space="0" w:color="auto"/>
        <w:left w:val="none" w:sz="0" w:space="0" w:color="auto"/>
        <w:bottom w:val="none" w:sz="0" w:space="0" w:color="auto"/>
        <w:right w:val="none" w:sz="0" w:space="0" w:color="auto"/>
      </w:divBdr>
      <w:divsChild>
        <w:div w:id="1806965366">
          <w:marLeft w:val="0"/>
          <w:marRight w:val="0"/>
          <w:marTop w:val="0"/>
          <w:marBottom w:val="0"/>
          <w:divBdr>
            <w:top w:val="none" w:sz="0" w:space="0" w:color="auto"/>
            <w:left w:val="none" w:sz="0" w:space="0" w:color="auto"/>
            <w:bottom w:val="none" w:sz="0" w:space="0" w:color="auto"/>
            <w:right w:val="none" w:sz="0" w:space="0" w:color="auto"/>
          </w:divBdr>
          <w:divsChild>
            <w:div w:id="1930692651">
              <w:marLeft w:val="0"/>
              <w:marRight w:val="0"/>
              <w:marTop w:val="0"/>
              <w:marBottom w:val="0"/>
              <w:divBdr>
                <w:top w:val="none" w:sz="0" w:space="0" w:color="auto"/>
                <w:left w:val="none" w:sz="0" w:space="0" w:color="auto"/>
                <w:bottom w:val="none" w:sz="0" w:space="0" w:color="auto"/>
                <w:right w:val="none" w:sz="0" w:space="0" w:color="auto"/>
              </w:divBdr>
              <w:divsChild>
                <w:div w:id="310402584">
                  <w:marLeft w:val="0"/>
                  <w:marRight w:val="0"/>
                  <w:marTop w:val="0"/>
                  <w:marBottom w:val="0"/>
                  <w:divBdr>
                    <w:top w:val="none" w:sz="0" w:space="0" w:color="auto"/>
                    <w:left w:val="none" w:sz="0" w:space="0" w:color="auto"/>
                    <w:bottom w:val="none" w:sz="0" w:space="0" w:color="auto"/>
                    <w:right w:val="none" w:sz="0" w:space="0" w:color="auto"/>
                  </w:divBdr>
                  <w:divsChild>
                    <w:div w:id="13105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610">
      <w:bodyDiv w:val="1"/>
      <w:marLeft w:val="0"/>
      <w:marRight w:val="0"/>
      <w:marTop w:val="0"/>
      <w:marBottom w:val="0"/>
      <w:divBdr>
        <w:top w:val="none" w:sz="0" w:space="0" w:color="auto"/>
        <w:left w:val="none" w:sz="0" w:space="0" w:color="auto"/>
        <w:bottom w:val="none" w:sz="0" w:space="0" w:color="auto"/>
        <w:right w:val="none" w:sz="0" w:space="0" w:color="auto"/>
      </w:divBdr>
      <w:divsChild>
        <w:div w:id="584725723">
          <w:marLeft w:val="0"/>
          <w:marRight w:val="0"/>
          <w:marTop w:val="0"/>
          <w:marBottom w:val="750"/>
          <w:divBdr>
            <w:top w:val="none" w:sz="0" w:space="0" w:color="auto"/>
            <w:left w:val="none" w:sz="0" w:space="0" w:color="auto"/>
            <w:bottom w:val="none" w:sz="0" w:space="0" w:color="auto"/>
            <w:right w:val="none" w:sz="0" w:space="0" w:color="auto"/>
          </w:divBdr>
          <w:divsChild>
            <w:div w:id="1845320257">
              <w:marLeft w:val="-225"/>
              <w:marRight w:val="-225"/>
              <w:marTop w:val="0"/>
              <w:marBottom w:val="0"/>
              <w:divBdr>
                <w:top w:val="none" w:sz="0" w:space="0" w:color="auto"/>
                <w:left w:val="none" w:sz="0" w:space="0" w:color="auto"/>
                <w:bottom w:val="none" w:sz="0" w:space="0" w:color="auto"/>
                <w:right w:val="none" w:sz="0" w:space="0" w:color="auto"/>
              </w:divBdr>
            </w:div>
          </w:divsChild>
        </w:div>
        <w:div w:id="1359549353">
          <w:marLeft w:val="0"/>
          <w:marRight w:val="0"/>
          <w:marTop w:val="0"/>
          <w:marBottom w:val="750"/>
          <w:divBdr>
            <w:top w:val="none" w:sz="0" w:space="0" w:color="auto"/>
            <w:left w:val="none" w:sz="0" w:space="0" w:color="auto"/>
            <w:bottom w:val="none" w:sz="0" w:space="0" w:color="auto"/>
            <w:right w:val="none" w:sz="0" w:space="0" w:color="auto"/>
          </w:divBdr>
          <w:divsChild>
            <w:div w:id="821452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80241103">
      <w:bodyDiv w:val="1"/>
      <w:marLeft w:val="0"/>
      <w:marRight w:val="0"/>
      <w:marTop w:val="0"/>
      <w:marBottom w:val="0"/>
      <w:divBdr>
        <w:top w:val="none" w:sz="0" w:space="0" w:color="auto"/>
        <w:left w:val="none" w:sz="0" w:space="0" w:color="auto"/>
        <w:bottom w:val="none" w:sz="0" w:space="0" w:color="auto"/>
        <w:right w:val="none" w:sz="0" w:space="0" w:color="auto"/>
      </w:divBdr>
      <w:divsChild>
        <w:div w:id="651787084">
          <w:marLeft w:val="0"/>
          <w:marRight w:val="0"/>
          <w:marTop w:val="0"/>
          <w:marBottom w:val="0"/>
          <w:divBdr>
            <w:top w:val="none" w:sz="0" w:space="0" w:color="auto"/>
            <w:left w:val="none" w:sz="0" w:space="0" w:color="auto"/>
            <w:bottom w:val="none" w:sz="0" w:space="0" w:color="auto"/>
            <w:right w:val="none" w:sz="0" w:space="0" w:color="auto"/>
          </w:divBdr>
          <w:divsChild>
            <w:div w:id="1601137432">
              <w:marLeft w:val="0"/>
              <w:marRight w:val="0"/>
              <w:marTop w:val="0"/>
              <w:marBottom w:val="0"/>
              <w:divBdr>
                <w:top w:val="none" w:sz="0" w:space="0" w:color="auto"/>
                <w:left w:val="none" w:sz="0" w:space="0" w:color="auto"/>
                <w:bottom w:val="none" w:sz="0" w:space="0" w:color="auto"/>
                <w:right w:val="none" w:sz="0" w:space="0" w:color="auto"/>
              </w:divBdr>
              <w:divsChild>
                <w:div w:id="1800030205">
                  <w:marLeft w:val="0"/>
                  <w:marRight w:val="0"/>
                  <w:marTop w:val="0"/>
                  <w:marBottom w:val="0"/>
                  <w:divBdr>
                    <w:top w:val="none" w:sz="0" w:space="0" w:color="auto"/>
                    <w:left w:val="none" w:sz="0" w:space="0" w:color="auto"/>
                    <w:bottom w:val="none" w:sz="0" w:space="0" w:color="auto"/>
                    <w:right w:val="none" w:sz="0" w:space="0" w:color="auto"/>
                  </w:divBdr>
                  <w:divsChild>
                    <w:div w:id="4374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4938">
      <w:bodyDiv w:val="1"/>
      <w:marLeft w:val="0"/>
      <w:marRight w:val="0"/>
      <w:marTop w:val="0"/>
      <w:marBottom w:val="0"/>
      <w:divBdr>
        <w:top w:val="none" w:sz="0" w:space="0" w:color="auto"/>
        <w:left w:val="none" w:sz="0" w:space="0" w:color="auto"/>
        <w:bottom w:val="none" w:sz="0" w:space="0" w:color="auto"/>
        <w:right w:val="none" w:sz="0" w:space="0" w:color="auto"/>
      </w:divBdr>
    </w:div>
    <w:div w:id="1365859680">
      <w:bodyDiv w:val="1"/>
      <w:marLeft w:val="0"/>
      <w:marRight w:val="0"/>
      <w:marTop w:val="0"/>
      <w:marBottom w:val="0"/>
      <w:divBdr>
        <w:top w:val="none" w:sz="0" w:space="0" w:color="auto"/>
        <w:left w:val="none" w:sz="0" w:space="0" w:color="auto"/>
        <w:bottom w:val="none" w:sz="0" w:space="0" w:color="auto"/>
        <w:right w:val="none" w:sz="0" w:space="0" w:color="auto"/>
      </w:divBdr>
      <w:divsChild>
        <w:div w:id="1129937967">
          <w:marLeft w:val="0"/>
          <w:marRight w:val="0"/>
          <w:marTop w:val="0"/>
          <w:marBottom w:val="0"/>
          <w:divBdr>
            <w:top w:val="none" w:sz="0" w:space="0" w:color="auto"/>
            <w:left w:val="none" w:sz="0" w:space="0" w:color="auto"/>
            <w:bottom w:val="none" w:sz="0" w:space="0" w:color="auto"/>
            <w:right w:val="none" w:sz="0" w:space="0" w:color="auto"/>
          </w:divBdr>
          <w:divsChild>
            <w:div w:id="1292709493">
              <w:marLeft w:val="0"/>
              <w:marRight w:val="0"/>
              <w:marTop w:val="0"/>
              <w:marBottom w:val="0"/>
              <w:divBdr>
                <w:top w:val="none" w:sz="0" w:space="0" w:color="auto"/>
                <w:left w:val="none" w:sz="0" w:space="0" w:color="auto"/>
                <w:bottom w:val="none" w:sz="0" w:space="0" w:color="auto"/>
                <w:right w:val="none" w:sz="0" w:space="0" w:color="auto"/>
              </w:divBdr>
              <w:divsChild>
                <w:div w:id="179592991">
                  <w:marLeft w:val="0"/>
                  <w:marRight w:val="0"/>
                  <w:marTop w:val="0"/>
                  <w:marBottom w:val="0"/>
                  <w:divBdr>
                    <w:top w:val="none" w:sz="0" w:space="0" w:color="auto"/>
                    <w:left w:val="none" w:sz="0" w:space="0" w:color="auto"/>
                    <w:bottom w:val="none" w:sz="0" w:space="0" w:color="auto"/>
                    <w:right w:val="none" w:sz="0" w:space="0" w:color="auto"/>
                  </w:divBdr>
                  <w:divsChild>
                    <w:div w:id="9348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9427">
      <w:bodyDiv w:val="1"/>
      <w:marLeft w:val="0"/>
      <w:marRight w:val="0"/>
      <w:marTop w:val="0"/>
      <w:marBottom w:val="0"/>
      <w:divBdr>
        <w:top w:val="none" w:sz="0" w:space="0" w:color="auto"/>
        <w:left w:val="none" w:sz="0" w:space="0" w:color="auto"/>
        <w:bottom w:val="none" w:sz="0" w:space="0" w:color="auto"/>
        <w:right w:val="none" w:sz="0" w:space="0" w:color="auto"/>
      </w:divBdr>
      <w:divsChild>
        <w:div w:id="1160999839">
          <w:marLeft w:val="0"/>
          <w:marRight w:val="0"/>
          <w:marTop w:val="0"/>
          <w:marBottom w:val="0"/>
          <w:divBdr>
            <w:top w:val="none" w:sz="0" w:space="0" w:color="auto"/>
            <w:left w:val="none" w:sz="0" w:space="0" w:color="auto"/>
            <w:bottom w:val="none" w:sz="0" w:space="0" w:color="auto"/>
            <w:right w:val="none" w:sz="0" w:space="0" w:color="auto"/>
          </w:divBdr>
          <w:divsChild>
            <w:div w:id="1834878081">
              <w:marLeft w:val="0"/>
              <w:marRight w:val="0"/>
              <w:marTop w:val="0"/>
              <w:marBottom w:val="0"/>
              <w:divBdr>
                <w:top w:val="none" w:sz="0" w:space="0" w:color="auto"/>
                <w:left w:val="none" w:sz="0" w:space="0" w:color="auto"/>
                <w:bottom w:val="none" w:sz="0" w:space="0" w:color="auto"/>
                <w:right w:val="none" w:sz="0" w:space="0" w:color="auto"/>
              </w:divBdr>
              <w:divsChild>
                <w:div w:id="149686339">
                  <w:marLeft w:val="0"/>
                  <w:marRight w:val="0"/>
                  <w:marTop w:val="0"/>
                  <w:marBottom w:val="0"/>
                  <w:divBdr>
                    <w:top w:val="none" w:sz="0" w:space="0" w:color="auto"/>
                    <w:left w:val="none" w:sz="0" w:space="0" w:color="auto"/>
                    <w:bottom w:val="none" w:sz="0" w:space="0" w:color="auto"/>
                    <w:right w:val="none" w:sz="0" w:space="0" w:color="auto"/>
                  </w:divBdr>
                  <w:divsChild>
                    <w:div w:id="14315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648">
      <w:bodyDiv w:val="1"/>
      <w:marLeft w:val="0"/>
      <w:marRight w:val="0"/>
      <w:marTop w:val="0"/>
      <w:marBottom w:val="0"/>
      <w:divBdr>
        <w:top w:val="none" w:sz="0" w:space="0" w:color="auto"/>
        <w:left w:val="none" w:sz="0" w:space="0" w:color="auto"/>
        <w:bottom w:val="none" w:sz="0" w:space="0" w:color="auto"/>
        <w:right w:val="none" w:sz="0" w:space="0" w:color="auto"/>
      </w:divBdr>
    </w:div>
    <w:div w:id="1728214809">
      <w:bodyDiv w:val="1"/>
      <w:marLeft w:val="0"/>
      <w:marRight w:val="0"/>
      <w:marTop w:val="0"/>
      <w:marBottom w:val="0"/>
      <w:divBdr>
        <w:top w:val="none" w:sz="0" w:space="0" w:color="auto"/>
        <w:left w:val="none" w:sz="0" w:space="0" w:color="auto"/>
        <w:bottom w:val="none" w:sz="0" w:space="0" w:color="auto"/>
        <w:right w:val="none" w:sz="0" w:space="0" w:color="auto"/>
      </w:divBdr>
      <w:divsChild>
        <w:div w:id="470483644">
          <w:marLeft w:val="0"/>
          <w:marRight w:val="0"/>
          <w:marTop w:val="0"/>
          <w:marBottom w:val="0"/>
          <w:divBdr>
            <w:top w:val="none" w:sz="0" w:space="0" w:color="auto"/>
            <w:left w:val="none" w:sz="0" w:space="0" w:color="auto"/>
            <w:bottom w:val="none" w:sz="0" w:space="0" w:color="auto"/>
            <w:right w:val="none" w:sz="0" w:space="0" w:color="auto"/>
          </w:divBdr>
          <w:divsChild>
            <w:div w:id="487406897">
              <w:marLeft w:val="0"/>
              <w:marRight w:val="0"/>
              <w:marTop w:val="0"/>
              <w:marBottom w:val="0"/>
              <w:divBdr>
                <w:top w:val="none" w:sz="0" w:space="0" w:color="auto"/>
                <w:left w:val="none" w:sz="0" w:space="0" w:color="auto"/>
                <w:bottom w:val="none" w:sz="0" w:space="0" w:color="auto"/>
                <w:right w:val="none" w:sz="0" w:space="0" w:color="auto"/>
              </w:divBdr>
              <w:divsChild>
                <w:div w:id="327564983">
                  <w:marLeft w:val="0"/>
                  <w:marRight w:val="0"/>
                  <w:marTop w:val="0"/>
                  <w:marBottom w:val="0"/>
                  <w:divBdr>
                    <w:top w:val="none" w:sz="0" w:space="0" w:color="auto"/>
                    <w:left w:val="none" w:sz="0" w:space="0" w:color="auto"/>
                    <w:bottom w:val="none" w:sz="0" w:space="0" w:color="auto"/>
                    <w:right w:val="none" w:sz="0" w:space="0" w:color="auto"/>
                  </w:divBdr>
                  <w:divsChild>
                    <w:div w:id="8318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67024">
      <w:bodyDiv w:val="1"/>
      <w:marLeft w:val="0"/>
      <w:marRight w:val="0"/>
      <w:marTop w:val="0"/>
      <w:marBottom w:val="0"/>
      <w:divBdr>
        <w:top w:val="none" w:sz="0" w:space="0" w:color="auto"/>
        <w:left w:val="none" w:sz="0" w:space="0" w:color="auto"/>
        <w:bottom w:val="none" w:sz="0" w:space="0" w:color="auto"/>
        <w:right w:val="none" w:sz="0" w:space="0" w:color="auto"/>
      </w:divBdr>
      <w:divsChild>
        <w:div w:id="1176768397">
          <w:marLeft w:val="0"/>
          <w:marRight w:val="0"/>
          <w:marTop w:val="0"/>
          <w:marBottom w:val="750"/>
          <w:divBdr>
            <w:top w:val="none" w:sz="0" w:space="0" w:color="auto"/>
            <w:left w:val="none" w:sz="0" w:space="0" w:color="auto"/>
            <w:bottom w:val="none" w:sz="0" w:space="0" w:color="auto"/>
            <w:right w:val="none" w:sz="0" w:space="0" w:color="auto"/>
          </w:divBdr>
          <w:divsChild>
            <w:div w:id="1390878350">
              <w:marLeft w:val="-225"/>
              <w:marRight w:val="-225"/>
              <w:marTop w:val="0"/>
              <w:marBottom w:val="0"/>
              <w:divBdr>
                <w:top w:val="none" w:sz="0" w:space="0" w:color="auto"/>
                <w:left w:val="none" w:sz="0" w:space="0" w:color="auto"/>
                <w:bottom w:val="none" w:sz="0" w:space="0" w:color="auto"/>
                <w:right w:val="none" w:sz="0" w:space="0" w:color="auto"/>
              </w:divBdr>
            </w:div>
          </w:divsChild>
        </w:div>
        <w:div w:id="1829248689">
          <w:marLeft w:val="0"/>
          <w:marRight w:val="0"/>
          <w:marTop w:val="0"/>
          <w:marBottom w:val="750"/>
          <w:divBdr>
            <w:top w:val="none" w:sz="0" w:space="0" w:color="auto"/>
            <w:left w:val="none" w:sz="0" w:space="0" w:color="auto"/>
            <w:bottom w:val="none" w:sz="0" w:space="0" w:color="auto"/>
            <w:right w:val="none" w:sz="0" w:space="0" w:color="auto"/>
          </w:divBdr>
          <w:divsChild>
            <w:div w:id="34151438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85098674">
      <w:bodyDiv w:val="1"/>
      <w:marLeft w:val="0"/>
      <w:marRight w:val="0"/>
      <w:marTop w:val="0"/>
      <w:marBottom w:val="0"/>
      <w:divBdr>
        <w:top w:val="none" w:sz="0" w:space="0" w:color="auto"/>
        <w:left w:val="none" w:sz="0" w:space="0" w:color="auto"/>
        <w:bottom w:val="none" w:sz="0" w:space="0" w:color="auto"/>
        <w:right w:val="none" w:sz="0" w:space="0" w:color="auto"/>
      </w:divBdr>
    </w:div>
    <w:div w:id="1917006791">
      <w:bodyDiv w:val="1"/>
      <w:marLeft w:val="0"/>
      <w:marRight w:val="0"/>
      <w:marTop w:val="0"/>
      <w:marBottom w:val="0"/>
      <w:divBdr>
        <w:top w:val="none" w:sz="0" w:space="0" w:color="auto"/>
        <w:left w:val="none" w:sz="0" w:space="0" w:color="auto"/>
        <w:bottom w:val="none" w:sz="0" w:space="0" w:color="auto"/>
        <w:right w:val="none" w:sz="0" w:space="0" w:color="auto"/>
      </w:divBdr>
    </w:div>
    <w:div w:id="1924993298">
      <w:bodyDiv w:val="1"/>
      <w:marLeft w:val="0"/>
      <w:marRight w:val="0"/>
      <w:marTop w:val="0"/>
      <w:marBottom w:val="0"/>
      <w:divBdr>
        <w:top w:val="none" w:sz="0" w:space="0" w:color="auto"/>
        <w:left w:val="none" w:sz="0" w:space="0" w:color="auto"/>
        <w:bottom w:val="none" w:sz="0" w:space="0" w:color="auto"/>
        <w:right w:val="none" w:sz="0" w:space="0" w:color="auto"/>
      </w:divBdr>
      <w:divsChild>
        <w:div w:id="1048645236">
          <w:marLeft w:val="0"/>
          <w:marRight w:val="0"/>
          <w:marTop w:val="0"/>
          <w:marBottom w:val="0"/>
          <w:divBdr>
            <w:top w:val="none" w:sz="0" w:space="0" w:color="auto"/>
            <w:left w:val="none" w:sz="0" w:space="0" w:color="auto"/>
            <w:bottom w:val="none" w:sz="0" w:space="0" w:color="auto"/>
            <w:right w:val="none" w:sz="0" w:space="0" w:color="auto"/>
          </w:divBdr>
          <w:divsChild>
            <w:div w:id="488519896">
              <w:marLeft w:val="0"/>
              <w:marRight w:val="0"/>
              <w:marTop w:val="0"/>
              <w:marBottom w:val="0"/>
              <w:divBdr>
                <w:top w:val="none" w:sz="0" w:space="0" w:color="auto"/>
                <w:left w:val="none" w:sz="0" w:space="0" w:color="auto"/>
                <w:bottom w:val="none" w:sz="0" w:space="0" w:color="auto"/>
                <w:right w:val="none" w:sz="0" w:space="0" w:color="auto"/>
              </w:divBdr>
              <w:divsChild>
                <w:div w:id="310060289">
                  <w:marLeft w:val="0"/>
                  <w:marRight w:val="0"/>
                  <w:marTop w:val="0"/>
                  <w:marBottom w:val="0"/>
                  <w:divBdr>
                    <w:top w:val="none" w:sz="0" w:space="0" w:color="auto"/>
                    <w:left w:val="none" w:sz="0" w:space="0" w:color="auto"/>
                    <w:bottom w:val="none" w:sz="0" w:space="0" w:color="auto"/>
                    <w:right w:val="none" w:sz="0" w:space="0" w:color="auto"/>
                  </w:divBdr>
                  <w:divsChild>
                    <w:div w:id="14211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23206">
      <w:bodyDiv w:val="1"/>
      <w:marLeft w:val="0"/>
      <w:marRight w:val="0"/>
      <w:marTop w:val="0"/>
      <w:marBottom w:val="0"/>
      <w:divBdr>
        <w:top w:val="none" w:sz="0" w:space="0" w:color="auto"/>
        <w:left w:val="none" w:sz="0" w:space="0" w:color="auto"/>
        <w:bottom w:val="none" w:sz="0" w:space="0" w:color="auto"/>
        <w:right w:val="none" w:sz="0" w:space="0" w:color="auto"/>
      </w:divBdr>
    </w:div>
    <w:div w:id="1988126917">
      <w:bodyDiv w:val="1"/>
      <w:marLeft w:val="0"/>
      <w:marRight w:val="0"/>
      <w:marTop w:val="0"/>
      <w:marBottom w:val="0"/>
      <w:divBdr>
        <w:top w:val="none" w:sz="0" w:space="0" w:color="auto"/>
        <w:left w:val="none" w:sz="0" w:space="0" w:color="auto"/>
        <w:bottom w:val="none" w:sz="0" w:space="0" w:color="auto"/>
        <w:right w:val="none" w:sz="0" w:space="0" w:color="auto"/>
      </w:divBdr>
      <w:divsChild>
        <w:div w:id="424225835">
          <w:marLeft w:val="0"/>
          <w:marRight w:val="0"/>
          <w:marTop w:val="0"/>
          <w:marBottom w:val="0"/>
          <w:divBdr>
            <w:top w:val="none" w:sz="0" w:space="0" w:color="auto"/>
            <w:left w:val="none" w:sz="0" w:space="0" w:color="auto"/>
            <w:bottom w:val="none" w:sz="0" w:space="0" w:color="auto"/>
            <w:right w:val="none" w:sz="0" w:space="0" w:color="auto"/>
          </w:divBdr>
          <w:divsChild>
            <w:div w:id="1773014561">
              <w:marLeft w:val="0"/>
              <w:marRight w:val="0"/>
              <w:marTop w:val="0"/>
              <w:marBottom w:val="0"/>
              <w:divBdr>
                <w:top w:val="none" w:sz="0" w:space="0" w:color="auto"/>
                <w:left w:val="none" w:sz="0" w:space="0" w:color="auto"/>
                <w:bottom w:val="none" w:sz="0" w:space="0" w:color="auto"/>
                <w:right w:val="none" w:sz="0" w:space="0" w:color="auto"/>
              </w:divBdr>
              <w:divsChild>
                <w:div w:id="1417748915">
                  <w:marLeft w:val="0"/>
                  <w:marRight w:val="0"/>
                  <w:marTop w:val="0"/>
                  <w:marBottom w:val="0"/>
                  <w:divBdr>
                    <w:top w:val="none" w:sz="0" w:space="0" w:color="auto"/>
                    <w:left w:val="none" w:sz="0" w:space="0" w:color="auto"/>
                    <w:bottom w:val="none" w:sz="0" w:space="0" w:color="auto"/>
                    <w:right w:val="none" w:sz="0" w:space="0" w:color="auto"/>
                  </w:divBdr>
                  <w:divsChild>
                    <w:div w:id="6344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4672">
      <w:bodyDiv w:val="1"/>
      <w:marLeft w:val="0"/>
      <w:marRight w:val="0"/>
      <w:marTop w:val="0"/>
      <w:marBottom w:val="0"/>
      <w:divBdr>
        <w:top w:val="none" w:sz="0" w:space="0" w:color="auto"/>
        <w:left w:val="none" w:sz="0" w:space="0" w:color="auto"/>
        <w:bottom w:val="none" w:sz="0" w:space="0" w:color="auto"/>
        <w:right w:val="none" w:sz="0" w:space="0" w:color="auto"/>
      </w:divBdr>
      <w:divsChild>
        <w:div w:id="1783528126">
          <w:marLeft w:val="0"/>
          <w:marRight w:val="0"/>
          <w:marTop w:val="0"/>
          <w:marBottom w:val="0"/>
          <w:divBdr>
            <w:top w:val="none" w:sz="0" w:space="0" w:color="auto"/>
            <w:left w:val="none" w:sz="0" w:space="0" w:color="auto"/>
            <w:bottom w:val="none" w:sz="0" w:space="0" w:color="auto"/>
            <w:right w:val="none" w:sz="0" w:space="0" w:color="auto"/>
          </w:divBdr>
          <w:divsChild>
            <w:div w:id="88474407">
              <w:marLeft w:val="0"/>
              <w:marRight w:val="0"/>
              <w:marTop w:val="0"/>
              <w:marBottom w:val="0"/>
              <w:divBdr>
                <w:top w:val="none" w:sz="0" w:space="0" w:color="auto"/>
                <w:left w:val="none" w:sz="0" w:space="0" w:color="auto"/>
                <w:bottom w:val="none" w:sz="0" w:space="0" w:color="auto"/>
                <w:right w:val="none" w:sz="0" w:space="0" w:color="auto"/>
              </w:divBdr>
              <w:divsChild>
                <w:div w:id="670371297">
                  <w:marLeft w:val="0"/>
                  <w:marRight w:val="0"/>
                  <w:marTop w:val="0"/>
                  <w:marBottom w:val="0"/>
                  <w:divBdr>
                    <w:top w:val="none" w:sz="0" w:space="0" w:color="auto"/>
                    <w:left w:val="none" w:sz="0" w:space="0" w:color="auto"/>
                    <w:bottom w:val="none" w:sz="0" w:space="0" w:color="auto"/>
                    <w:right w:val="none" w:sz="0" w:space="0" w:color="auto"/>
                  </w:divBdr>
                  <w:divsChild>
                    <w:div w:id="12505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14</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Abenova</dc:creator>
  <cp:keywords/>
  <dc:description/>
  <cp:lastModifiedBy>Raushan Abenova</cp:lastModifiedBy>
  <cp:revision>1</cp:revision>
  <dcterms:created xsi:type="dcterms:W3CDTF">2024-12-03T15:01:00Z</dcterms:created>
  <dcterms:modified xsi:type="dcterms:W3CDTF">2024-12-10T02:09:00Z</dcterms:modified>
</cp:coreProperties>
</file>