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E48" w:rsidRPr="00353CAB" w:rsidRDefault="00AB0E48" w:rsidP="009A3700">
      <w:pPr>
        <w:jc w:val="center"/>
        <w:rPr>
          <w:rFonts w:ascii="Century Gothic" w:hAnsi="Century Gothic"/>
          <w:sz w:val="32"/>
        </w:rPr>
      </w:pPr>
      <w:r w:rsidRPr="00353CAB">
        <w:rPr>
          <w:rFonts w:ascii="Century Gothic" w:hAnsi="Century Gothic"/>
          <w:noProof/>
        </w:rPr>
        <w:drawing>
          <wp:inline distT="0" distB="0" distL="0" distR="0">
            <wp:extent cx="3816626" cy="1264257"/>
            <wp:effectExtent l="0" t="0" r="0" b="0"/>
            <wp:docPr id="1" name="Obraz 1" descr="Politechnika Rzeszow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chnika Rzeszowska"/>
                    <pic:cNvPicPr>
                      <a:picLocks noChangeAspect="1" noChangeArrowheads="1"/>
                    </pic:cNvPicPr>
                  </pic:nvPicPr>
                  <pic:blipFill>
                    <a:blip r:embed="rId8" cstate="print">
                      <a:grayscl/>
                    </a:blip>
                    <a:stretch>
                      <a:fillRect/>
                    </a:stretch>
                  </pic:blipFill>
                  <pic:spPr bwMode="auto">
                    <a:xfrm>
                      <a:off x="0" y="0"/>
                      <a:ext cx="3817231" cy="1264457"/>
                    </a:xfrm>
                    <a:prstGeom prst="rect">
                      <a:avLst/>
                    </a:prstGeom>
                    <a:noFill/>
                    <a:ln>
                      <a:noFill/>
                    </a:ln>
                  </pic:spPr>
                </pic:pic>
              </a:graphicData>
            </a:graphic>
          </wp:inline>
        </w:drawing>
      </w:r>
    </w:p>
    <w:p w:rsidR="00AB0E48" w:rsidRPr="00353CAB" w:rsidRDefault="00AB0E48" w:rsidP="009A3700">
      <w:pPr>
        <w:jc w:val="center"/>
        <w:rPr>
          <w:rFonts w:ascii="Century Gothic" w:hAnsi="Century Gothic"/>
          <w:sz w:val="32"/>
        </w:rPr>
      </w:pPr>
    </w:p>
    <w:p w:rsidR="00AB0E48" w:rsidRPr="00353CAB" w:rsidRDefault="00AB0E48" w:rsidP="009A3700">
      <w:pPr>
        <w:rPr>
          <w:rFonts w:ascii="Century Gothic" w:hAnsi="Century Gothic"/>
          <w:sz w:val="32"/>
        </w:rPr>
      </w:pPr>
    </w:p>
    <w:p w:rsidR="002538DA" w:rsidRPr="00353CAB" w:rsidRDefault="00AB0E48" w:rsidP="009A3700">
      <w:pPr>
        <w:jc w:val="center"/>
        <w:rPr>
          <w:rFonts w:ascii="Century Gothic" w:hAnsi="Century Gothic"/>
          <w:sz w:val="32"/>
        </w:rPr>
      </w:pPr>
      <w:r w:rsidRPr="00353CAB">
        <w:rPr>
          <w:rFonts w:ascii="Century Gothic" w:hAnsi="Century Gothic"/>
          <w:sz w:val="32"/>
        </w:rPr>
        <w:t>Projekt z przedmiotu</w:t>
      </w:r>
    </w:p>
    <w:p w:rsidR="00AB0E48" w:rsidRPr="00353CAB" w:rsidRDefault="00BA7D04" w:rsidP="009A3700">
      <w:pPr>
        <w:jc w:val="center"/>
        <w:rPr>
          <w:rFonts w:ascii="Century Gothic" w:hAnsi="Century Gothic"/>
          <w:sz w:val="32"/>
        </w:rPr>
      </w:pPr>
      <w:r>
        <w:rPr>
          <w:rFonts w:ascii="Century Gothic" w:hAnsi="Century Gothic"/>
          <w:sz w:val="32"/>
        </w:rPr>
        <w:t>Sztuczna Inteligencja</w:t>
      </w:r>
    </w:p>
    <w:p w:rsidR="00AB0E48" w:rsidRPr="00353CAB" w:rsidRDefault="00AB0E48" w:rsidP="009A3700">
      <w:pPr>
        <w:jc w:val="center"/>
        <w:rPr>
          <w:rFonts w:ascii="Century Gothic" w:hAnsi="Century Gothic"/>
          <w:sz w:val="32"/>
        </w:rPr>
      </w:pPr>
    </w:p>
    <w:p w:rsidR="00AB0E48" w:rsidRPr="00353CAB" w:rsidRDefault="00BA7D04" w:rsidP="009A3700">
      <w:pPr>
        <w:jc w:val="center"/>
        <w:rPr>
          <w:rFonts w:ascii="Century Gothic" w:hAnsi="Century Gothic"/>
          <w:sz w:val="32"/>
        </w:rPr>
      </w:pPr>
      <w:r w:rsidRPr="00BA7D04">
        <w:rPr>
          <w:rFonts w:ascii="Century Gothic" w:hAnsi="Century Gothic"/>
          <w:b/>
          <w:sz w:val="32"/>
        </w:rPr>
        <w:t>Zrealizować sieć neuronową LVQ uczącą się rozpoznawania kwiatów irysa</w:t>
      </w:r>
    </w:p>
    <w:p w:rsidR="00AB0E48" w:rsidRPr="00353CAB" w:rsidRDefault="00AB0E48" w:rsidP="009A3700">
      <w:pPr>
        <w:jc w:val="center"/>
        <w:rPr>
          <w:rFonts w:ascii="Century Gothic" w:hAnsi="Century Gothic"/>
          <w:sz w:val="32"/>
        </w:rPr>
      </w:pPr>
    </w:p>
    <w:p w:rsidR="00AB0E48" w:rsidRPr="00353CAB" w:rsidRDefault="00AB0E48" w:rsidP="009A3700">
      <w:pPr>
        <w:jc w:val="center"/>
        <w:rPr>
          <w:rFonts w:ascii="Century Gothic" w:hAnsi="Century Gothic"/>
          <w:sz w:val="32"/>
        </w:rPr>
      </w:pPr>
    </w:p>
    <w:p w:rsidR="00AB0E48" w:rsidRPr="00353CAB" w:rsidRDefault="00AB0E48" w:rsidP="009A3700">
      <w:pPr>
        <w:rPr>
          <w:rFonts w:ascii="Century Gothic" w:hAnsi="Century Gothic"/>
          <w:sz w:val="32"/>
        </w:rPr>
      </w:pPr>
    </w:p>
    <w:p w:rsidR="00AB0E48" w:rsidRPr="00353CAB" w:rsidRDefault="00AB0E48" w:rsidP="009A3700">
      <w:pPr>
        <w:rPr>
          <w:rFonts w:ascii="Century Gothic" w:hAnsi="Century Gothic"/>
          <w:sz w:val="32"/>
        </w:rPr>
      </w:pPr>
    </w:p>
    <w:p w:rsidR="00AB0E48" w:rsidRPr="00353CAB" w:rsidRDefault="00AB0E48" w:rsidP="009A3700">
      <w:pPr>
        <w:rPr>
          <w:rFonts w:ascii="Century Gothic" w:hAnsi="Century Gothic"/>
          <w:sz w:val="32"/>
        </w:rPr>
      </w:pPr>
    </w:p>
    <w:p w:rsidR="00AB0E48" w:rsidRPr="00353CAB" w:rsidRDefault="00AB0E48" w:rsidP="009A3700">
      <w:pPr>
        <w:jc w:val="right"/>
        <w:rPr>
          <w:rFonts w:ascii="Century Gothic" w:hAnsi="Century Gothic"/>
          <w:sz w:val="32"/>
        </w:rPr>
      </w:pPr>
    </w:p>
    <w:p w:rsidR="00AB0E48" w:rsidRPr="00353CAB" w:rsidRDefault="00AB0E48" w:rsidP="009A3700">
      <w:pPr>
        <w:jc w:val="right"/>
        <w:rPr>
          <w:rFonts w:ascii="Century Gothic" w:hAnsi="Century Gothic"/>
          <w:sz w:val="32"/>
        </w:rPr>
      </w:pPr>
      <w:r w:rsidRPr="00353CAB">
        <w:rPr>
          <w:rFonts w:ascii="Century Gothic" w:hAnsi="Century Gothic"/>
          <w:b/>
          <w:sz w:val="32"/>
        </w:rPr>
        <w:t>Imię i nazwisko:</w:t>
      </w:r>
      <w:r w:rsidRPr="00353CAB">
        <w:rPr>
          <w:rFonts w:ascii="Century Gothic" w:hAnsi="Century Gothic"/>
          <w:sz w:val="32"/>
        </w:rPr>
        <w:t xml:space="preserve"> Rafał Nazarko</w:t>
      </w:r>
    </w:p>
    <w:p w:rsidR="00AB0E48" w:rsidRPr="00353CAB" w:rsidRDefault="00AB0E48" w:rsidP="009A3700">
      <w:pPr>
        <w:jc w:val="right"/>
        <w:rPr>
          <w:rFonts w:ascii="Century Gothic" w:hAnsi="Century Gothic"/>
          <w:sz w:val="32"/>
        </w:rPr>
      </w:pPr>
      <w:r w:rsidRPr="00353CAB">
        <w:rPr>
          <w:rFonts w:ascii="Century Gothic" w:hAnsi="Century Gothic"/>
          <w:b/>
          <w:sz w:val="32"/>
        </w:rPr>
        <w:t xml:space="preserve">Grupa </w:t>
      </w:r>
      <w:r w:rsidR="00BA7D04">
        <w:rPr>
          <w:rFonts w:ascii="Century Gothic" w:hAnsi="Century Gothic"/>
          <w:b/>
          <w:sz w:val="32"/>
        </w:rPr>
        <w:t>projektowa</w:t>
      </w:r>
      <w:r w:rsidRPr="00353CAB">
        <w:rPr>
          <w:rFonts w:ascii="Century Gothic" w:hAnsi="Century Gothic"/>
          <w:b/>
          <w:sz w:val="32"/>
        </w:rPr>
        <w:t xml:space="preserve">: </w:t>
      </w:r>
      <w:r w:rsidR="00BA7D04">
        <w:rPr>
          <w:rFonts w:ascii="Century Gothic" w:hAnsi="Century Gothic"/>
          <w:sz w:val="32"/>
        </w:rPr>
        <w:t>P</w:t>
      </w:r>
      <w:r w:rsidRPr="00353CAB">
        <w:rPr>
          <w:rFonts w:ascii="Century Gothic" w:hAnsi="Century Gothic"/>
          <w:sz w:val="32"/>
        </w:rPr>
        <w:t>5</w:t>
      </w:r>
    </w:p>
    <w:p w:rsidR="00353CAB" w:rsidRDefault="00AB0E48" w:rsidP="009A3700">
      <w:pPr>
        <w:jc w:val="right"/>
        <w:rPr>
          <w:rFonts w:ascii="Century Gothic" w:hAnsi="Century Gothic"/>
          <w:sz w:val="32"/>
        </w:rPr>
      </w:pPr>
      <w:r w:rsidRPr="00353CAB">
        <w:rPr>
          <w:rFonts w:ascii="Century Gothic" w:hAnsi="Century Gothic"/>
          <w:b/>
          <w:sz w:val="32"/>
        </w:rPr>
        <w:t xml:space="preserve">Numer indeksu: </w:t>
      </w:r>
      <w:r w:rsidRPr="00353CAB">
        <w:rPr>
          <w:rFonts w:ascii="Century Gothic" w:hAnsi="Century Gothic"/>
          <w:sz w:val="32"/>
        </w:rPr>
        <w:t>163982</w:t>
      </w:r>
    </w:p>
    <w:p w:rsidR="00BA7D04" w:rsidRDefault="00BA7D04" w:rsidP="009A3700">
      <w:pPr>
        <w:pStyle w:val="Akapitzlist"/>
        <w:jc w:val="center"/>
        <w:rPr>
          <w:rFonts w:ascii="Century Gothic" w:hAnsi="Century Gothic"/>
          <w:b/>
          <w:sz w:val="32"/>
        </w:rPr>
      </w:pPr>
    </w:p>
    <w:p w:rsidR="00BA7D04" w:rsidRDefault="00BA7D04" w:rsidP="009A3700">
      <w:pPr>
        <w:pStyle w:val="Akapitzlist"/>
        <w:jc w:val="center"/>
        <w:rPr>
          <w:rFonts w:ascii="Century Gothic" w:hAnsi="Century Gothic"/>
          <w:b/>
          <w:sz w:val="32"/>
        </w:rPr>
      </w:pPr>
    </w:p>
    <w:p w:rsidR="00BA7D04" w:rsidRPr="00BA7D04" w:rsidRDefault="00BA7D04" w:rsidP="009A3700">
      <w:pPr>
        <w:pStyle w:val="Akapitzlist"/>
        <w:ind w:left="0"/>
        <w:jc w:val="center"/>
        <w:rPr>
          <w:rFonts w:ascii="Century Gothic" w:hAnsi="Century Gothic"/>
          <w:sz w:val="32"/>
        </w:rPr>
      </w:pPr>
      <w:r w:rsidRPr="00BA7D04">
        <w:rPr>
          <w:rFonts w:ascii="Century Gothic" w:hAnsi="Century Gothic"/>
          <w:sz w:val="32"/>
        </w:rPr>
        <w:t>Rzeszów 2021</w:t>
      </w:r>
    </w:p>
    <w:sdt>
      <w:sdtPr>
        <w:id w:val="19996990"/>
        <w:docPartObj>
          <w:docPartGallery w:val="Table of Contents"/>
          <w:docPartUnique/>
        </w:docPartObj>
      </w:sdtPr>
      <w:sdtContent>
        <w:p w:rsidR="0062485B" w:rsidRPr="0062485B" w:rsidRDefault="0062485B" w:rsidP="009A3700">
          <w:pPr>
            <w:jc w:val="center"/>
            <w:rPr>
              <w:rFonts w:ascii="Century Gothic" w:hAnsi="Century Gothic"/>
              <w:b/>
              <w:sz w:val="32"/>
            </w:rPr>
          </w:pPr>
          <w:r w:rsidRPr="005E32A6">
            <w:rPr>
              <w:rFonts w:ascii="Century Gothic" w:hAnsi="Century Gothic"/>
              <w:b/>
              <w:sz w:val="32"/>
            </w:rPr>
            <w:t>Spis treści</w:t>
          </w:r>
        </w:p>
        <w:p w:rsidR="00BA4ACA" w:rsidRPr="00BA4ACA" w:rsidRDefault="009025EE">
          <w:pPr>
            <w:pStyle w:val="Spistreci1"/>
            <w:tabs>
              <w:tab w:val="left" w:pos="440"/>
              <w:tab w:val="right" w:leader="dot" w:pos="9062"/>
            </w:tabs>
            <w:rPr>
              <w:rFonts w:ascii="Century Gothic" w:hAnsi="Century Gothic"/>
              <w:noProof/>
            </w:rPr>
          </w:pPr>
          <w:r w:rsidRPr="0062485B">
            <w:rPr>
              <w:rFonts w:ascii="Century Gothic" w:hAnsi="Century Gothic"/>
              <w:sz w:val="24"/>
              <w:szCs w:val="24"/>
            </w:rPr>
            <w:fldChar w:fldCharType="begin"/>
          </w:r>
          <w:r w:rsidR="0062485B" w:rsidRPr="0062485B">
            <w:rPr>
              <w:rFonts w:ascii="Century Gothic" w:hAnsi="Century Gothic"/>
              <w:sz w:val="24"/>
              <w:szCs w:val="24"/>
            </w:rPr>
            <w:instrText xml:space="preserve"> TOC \o "1-3" \h \z \u </w:instrText>
          </w:r>
          <w:r w:rsidRPr="0062485B">
            <w:rPr>
              <w:rFonts w:ascii="Century Gothic" w:hAnsi="Century Gothic"/>
              <w:sz w:val="24"/>
              <w:szCs w:val="24"/>
            </w:rPr>
            <w:fldChar w:fldCharType="separate"/>
          </w:r>
          <w:hyperlink w:anchor="_Toc72682011" w:history="1">
            <w:r w:rsidR="00BA4ACA" w:rsidRPr="00BA4ACA">
              <w:rPr>
                <w:rStyle w:val="Hipercze"/>
                <w:rFonts w:ascii="Century Gothic" w:hAnsi="Century Gothic"/>
                <w:noProof/>
              </w:rPr>
              <w:t>1.</w:t>
            </w:r>
            <w:r w:rsidR="00BA4ACA" w:rsidRPr="00BA4ACA">
              <w:rPr>
                <w:rFonts w:ascii="Century Gothic" w:hAnsi="Century Gothic"/>
                <w:noProof/>
              </w:rPr>
              <w:tab/>
            </w:r>
            <w:r w:rsidR="00BA4ACA" w:rsidRPr="00BA4ACA">
              <w:rPr>
                <w:rStyle w:val="Hipercze"/>
                <w:rFonts w:ascii="Century Gothic" w:hAnsi="Century Gothic"/>
                <w:noProof/>
              </w:rPr>
              <w:t>Opis projektu</w:t>
            </w:r>
            <w:r w:rsidR="00BA4ACA" w:rsidRPr="00BA4ACA">
              <w:rPr>
                <w:rFonts w:ascii="Century Gothic" w:hAnsi="Century Gothic"/>
                <w:noProof/>
                <w:webHidden/>
              </w:rPr>
              <w:tab/>
            </w:r>
            <w:r w:rsidR="00BA4ACA" w:rsidRPr="00BA4ACA">
              <w:rPr>
                <w:rFonts w:ascii="Century Gothic" w:hAnsi="Century Gothic"/>
                <w:noProof/>
                <w:webHidden/>
              </w:rPr>
              <w:fldChar w:fldCharType="begin"/>
            </w:r>
            <w:r w:rsidR="00BA4ACA" w:rsidRPr="00BA4ACA">
              <w:rPr>
                <w:rFonts w:ascii="Century Gothic" w:hAnsi="Century Gothic"/>
                <w:noProof/>
                <w:webHidden/>
              </w:rPr>
              <w:instrText xml:space="preserve"> PAGEREF _Toc72682011 \h </w:instrText>
            </w:r>
            <w:r w:rsidR="00BA4ACA" w:rsidRPr="00BA4ACA">
              <w:rPr>
                <w:rFonts w:ascii="Century Gothic" w:hAnsi="Century Gothic"/>
                <w:noProof/>
                <w:webHidden/>
              </w:rPr>
            </w:r>
            <w:r w:rsidR="00BA4ACA" w:rsidRPr="00BA4ACA">
              <w:rPr>
                <w:rFonts w:ascii="Century Gothic" w:hAnsi="Century Gothic"/>
                <w:noProof/>
                <w:webHidden/>
              </w:rPr>
              <w:fldChar w:fldCharType="separate"/>
            </w:r>
            <w:r w:rsidR="00BA4ACA" w:rsidRPr="00BA4ACA">
              <w:rPr>
                <w:rFonts w:ascii="Century Gothic" w:hAnsi="Century Gothic"/>
                <w:noProof/>
                <w:webHidden/>
              </w:rPr>
              <w:t>2</w:t>
            </w:r>
            <w:r w:rsidR="00BA4ACA" w:rsidRPr="00BA4ACA">
              <w:rPr>
                <w:rFonts w:ascii="Century Gothic" w:hAnsi="Century Gothic"/>
                <w:noProof/>
                <w:webHidden/>
              </w:rPr>
              <w:fldChar w:fldCharType="end"/>
            </w:r>
          </w:hyperlink>
        </w:p>
        <w:p w:rsidR="00BA4ACA" w:rsidRPr="00BA4ACA" w:rsidRDefault="00BA4ACA">
          <w:pPr>
            <w:pStyle w:val="Spistreci1"/>
            <w:tabs>
              <w:tab w:val="left" w:pos="440"/>
              <w:tab w:val="right" w:leader="dot" w:pos="9062"/>
            </w:tabs>
            <w:rPr>
              <w:rFonts w:ascii="Century Gothic" w:hAnsi="Century Gothic"/>
              <w:noProof/>
            </w:rPr>
          </w:pPr>
          <w:hyperlink w:anchor="_Toc72682012" w:history="1">
            <w:r w:rsidRPr="00BA4ACA">
              <w:rPr>
                <w:rStyle w:val="Hipercze"/>
                <w:rFonts w:ascii="Century Gothic" w:hAnsi="Century Gothic"/>
                <w:noProof/>
              </w:rPr>
              <w:t>2.</w:t>
            </w:r>
            <w:r w:rsidRPr="00BA4ACA">
              <w:rPr>
                <w:rFonts w:ascii="Century Gothic" w:hAnsi="Century Gothic"/>
                <w:noProof/>
              </w:rPr>
              <w:tab/>
            </w:r>
            <w:r w:rsidRPr="00BA4ACA">
              <w:rPr>
                <w:rStyle w:val="Hipercze"/>
                <w:rFonts w:ascii="Century Gothic" w:hAnsi="Century Gothic"/>
                <w:noProof/>
              </w:rPr>
              <w:t>Zbiór danych</w:t>
            </w:r>
            <w:r w:rsidRPr="00BA4ACA">
              <w:rPr>
                <w:rFonts w:ascii="Century Gothic" w:hAnsi="Century Gothic"/>
                <w:noProof/>
                <w:webHidden/>
              </w:rPr>
              <w:tab/>
            </w:r>
            <w:r w:rsidRPr="00BA4ACA">
              <w:rPr>
                <w:rFonts w:ascii="Century Gothic" w:hAnsi="Century Gothic"/>
                <w:noProof/>
                <w:webHidden/>
              </w:rPr>
              <w:fldChar w:fldCharType="begin"/>
            </w:r>
            <w:r w:rsidRPr="00BA4ACA">
              <w:rPr>
                <w:rFonts w:ascii="Century Gothic" w:hAnsi="Century Gothic"/>
                <w:noProof/>
                <w:webHidden/>
              </w:rPr>
              <w:instrText xml:space="preserve"> PAGEREF _Toc72682012 \h </w:instrText>
            </w:r>
            <w:r w:rsidRPr="00BA4ACA">
              <w:rPr>
                <w:rFonts w:ascii="Century Gothic" w:hAnsi="Century Gothic"/>
                <w:noProof/>
                <w:webHidden/>
              </w:rPr>
            </w:r>
            <w:r w:rsidRPr="00BA4ACA">
              <w:rPr>
                <w:rFonts w:ascii="Century Gothic" w:hAnsi="Century Gothic"/>
                <w:noProof/>
                <w:webHidden/>
              </w:rPr>
              <w:fldChar w:fldCharType="separate"/>
            </w:r>
            <w:r w:rsidRPr="00BA4ACA">
              <w:rPr>
                <w:rFonts w:ascii="Century Gothic" w:hAnsi="Century Gothic"/>
                <w:noProof/>
                <w:webHidden/>
              </w:rPr>
              <w:t>2</w:t>
            </w:r>
            <w:r w:rsidRPr="00BA4ACA">
              <w:rPr>
                <w:rFonts w:ascii="Century Gothic" w:hAnsi="Century Gothic"/>
                <w:noProof/>
                <w:webHidden/>
              </w:rPr>
              <w:fldChar w:fldCharType="end"/>
            </w:r>
          </w:hyperlink>
        </w:p>
        <w:p w:rsidR="00BA4ACA" w:rsidRPr="00BA4ACA" w:rsidRDefault="00BA4ACA">
          <w:pPr>
            <w:pStyle w:val="Spistreci2"/>
            <w:tabs>
              <w:tab w:val="left" w:pos="880"/>
              <w:tab w:val="right" w:leader="dot" w:pos="9062"/>
            </w:tabs>
            <w:rPr>
              <w:rFonts w:ascii="Century Gothic" w:hAnsi="Century Gothic"/>
              <w:noProof/>
              <w:lang w:eastAsia="pl-PL"/>
            </w:rPr>
          </w:pPr>
          <w:hyperlink w:anchor="_Toc72682013" w:history="1">
            <w:r w:rsidRPr="00BA4ACA">
              <w:rPr>
                <w:rStyle w:val="Hipercze"/>
                <w:rFonts w:ascii="Century Gothic" w:hAnsi="Century Gothic"/>
                <w:noProof/>
              </w:rPr>
              <w:t>2.1</w:t>
            </w:r>
            <w:r w:rsidRPr="00BA4ACA">
              <w:rPr>
                <w:rFonts w:ascii="Century Gothic" w:hAnsi="Century Gothic"/>
                <w:noProof/>
                <w:lang w:eastAsia="pl-PL"/>
              </w:rPr>
              <w:tab/>
            </w:r>
            <w:r w:rsidRPr="00BA4ACA">
              <w:rPr>
                <w:rStyle w:val="Hipercze"/>
                <w:rFonts w:ascii="Century Gothic" w:hAnsi="Century Gothic"/>
                <w:noProof/>
              </w:rPr>
              <w:t>Przedstawienie zbioru</w:t>
            </w:r>
            <w:r w:rsidRPr="00BA4ACA">
              <w:rPr>
                <w:rFonts w:ascii="Century Gothic" w:hAnsi="Century Gothic"/>
                <w:noProof/>
                <w:webHidden/>
              </w:rPr>
              <w:tab/>
            </w:r>
            <w:r w:rsidRPr="00BA4ACA">
              <w:rPr>
                <w:rFonts w:ascii="Century Gothic" w:hAnsi="Century Gothic"/>
                <w:noProof/>
                <w:webHidden/>
              </w:rPr>
              <w:fldChar w:fldCharType="begin"/>
            </w:r>
            <w:r w:rsidRPr="00BA4ACA">
              <w:rPr>
                <w:rFonts w:ascii="Century Gothic" w:hAnsi="Century Gothic"/>
                <w:noProof/>
                <w:webHidden/>
              </w:rPr>
              <w:instrText xml:space="preserve"> PAGEREF _Toc72682013 \h </w:instrText>
            </w:r>
            <w:r w:rsidRPr="00BA4ACA">
              <w:rPr>
                <w:rFonts w:ascii="Century Gothic" w:hAnsi="Century Gothic"/>
                <w:noProof/>
                <w:webHidden/>
              </w:rPr>
            </w:r>
            <w:r w:rsidRPr="00BA4ACA">
              <w:rPr>
                <w:rFonts w:ascii="Century Gothic" w:hAnsi="Century Gothic"/>
                <w:noProof/>
                <w:webHidden/>
              </w:rPr>
              <w:fldChar w:fldCharType="separate"/>
            </w:r>
            <w:r w:rsidRPr="00BA4ACA">
              <w:rPr>
                <w:rFonts w:ascii="Century Gothic" w:hAnsi="Century Gothic"/>
                <w:noProof/>
                <w:webHidden/>
              </w:rPr>
              <w:t>2</w:t>
            </w:r>
            <w:r w:rsidRPr="00BA4ACA">
              <w:rPr>
                <w:rFonts w:ascii="Century Gothic" w:hAnsi="Century Gothic"/>
                <w:noProof/>
                <w:webHidden/>
              </w:rPr>
              <w:fldChar w:fldCharType="end"/>
            </w:r>
          </w:hyperlink>
        </w:p>
        <w:p w:rsidR="00BA4ACA" w:rsidRPr="00BA4ACA" w:rsidRDefault="00BA4ACA">
          <w:pPr>
            <w:pStyle w:val="Spistreci2"/>
            <w:tabs>
              <w:tab w:val="left" w:pos="880"/>
              <w:tab w:val="right" w:leader="dot" w:pos="9062"/>
            </w:tabs>
            <w:rPr>
              <w:rFonts w:ascii="Century Gothic" w:hAnsi="Century Gothic"/>
              <w:noProof/>
              <w:lang w:eastAsia="pl-PL"/>
            </w:rPr>
          </w:pPr>
          <w:hyperlink w:anchor="_Toc72682014" w:history="1">
            <w:r w:rsidRPr="00BA4ACA">
              <w:rPr>
                <w:rStyle w:val="Hipercze"/>
                <w:rFonts w:ascii="Century Gothic" w:hAnsi="Century Gothic"/>
                <w:noProof/>
              </w:rPr>
              <w:t>2.2</w:t>
            </w:r>
            <w:r w:rsidRPr="00BA4ACA">
              <w:rPr>
                <w:rFonts w:ascii="Century Gothic" w:hAnsi="Century Gothic"/>
                <w:noProof/>
                <w:lang w:eastAsia="pl-PL"/>
              </w:rPr>
              <w:tab/>
            </w:r>
            <w:r w:rsidRPr="00BA4ACA">
              <w:rPr>
                <w:rStyle w:val="Hipercze"/>
                <w:rFonts w:ascii="Century Gothic" w:hAnsi="Century Gothic"/>
                <w:noProof/>
              </w:rPr>
              <w:t>Przygotowanie i normalizacja danych</w:t>
            </w:r>
            <w:r w:rsidRPr="00BA4ACA">
              <w:rPr>
                <w:rFonts w:ascii="Century Gothic" w:hAnsi="Century Gothic"/>
                <w:noProof/>
                <w:webHidden/>
              </w:rPr>
              <w:tab/>
            </w:r>
            <w:r w:rsidRPr="00BA4ACA">
              <w:rPr>
                <w:rFonts w:ascii="Century Gothic" w:hAnsi="Century Gothic"/>
                <w:noProof/>
                <w:webHidden/>
              </w:rPr>
              <w:fldChar w:fldCharType="begin"/>
            </w:r>
            <w:r w:rsidRPr="00BA4ACA">
              <w:rPr>
                <w:rFonts w:ascii="Century Gothic" w:hAnsi="Century Gothic"/>
                <w:noProof/>
                <w:webHidden/>
              </w:rPr>
              <w:instrText xml:space="preserve"> PAGEREF _Toc72682014 \h </w:instrText>
            </w:r>
            <w:r w:rsidRPr="00BA4ACA">
              <w:rPr>
                <w:rFonts w:ascii="Century Gothic" w:hAnsi="Century Gothic"/>
                <w:noProof/>
                <w:webHidden/>
              </w:rPr>
            </w:r>
            <w:r w:rsidRPr="00BA4ACA">
              <w:rPr>
                <w:rFonts w:ascii="Century Gothic" w:hAnsi="Century Gothic"/>
                <w:noProof/>
                <w:webHidden/>
              </w:rPr>
              <w:fldChar w:fldCharType="separate"/>
            </w:r>
            <w:r w:rsidRPr="00BA4ACA">
              <w:rPr>
                <w:rFonts w:ascii="Century Gothic" w:hAnsi="Century Gothic"/>
                <w:noProof/>
                <w:webHidden/>
              </w:rPr>
              <w:t>2</w:t>
            </w:r>
            <w:r w:rsidRPr="00BA4ACA">
              <w:rPr>
                <w:rFonts w:ascii="Century Gothic" w:hAnsi="Century Gothic"/>
                <w:noProof/>
                <w:webHidden/>
              </w:rPr>
              <w:fldChar w:fldCharType="end"/>
            </w:r>
          </w:hyperlink>
        </w:p>
        <w:p w:rsidR="00BA4ACA" w:rsidRPr="00BA4ACA" w:rsidRDefault="00BA4ACA">
          <w:pPr>
            <w:pStyle w:val="Spistreci1"/>
            <w:tabs>
              <w:tab w:val="left" w:pos="440"/>
              <w:tab w:val="right" w:leader="dot" w:pos="9062"/>
            </w:tabs>
            <w:rPr>
              <w:rFonts w:ascii="Century Gothic" w:hAnsi="Century Gothic"/>
              <w:noProof/>
            </w:rPr>
          </w:pPr>
          <w:hyperlink w:anchor="_Toc72682015" w:history="1">
            <w:r w:rsidRPr="00BA4ACA">
              <w:rPr>
                <w:rStyle w:val="Hipercze"/>
                <w:rFonts w:ascii="Century Gothic" w:hAnsi="Century Gothic"/>
                <w:noProof/>
              </w:rPr>
              <w:t>3.</w:t>
            </w:r>
            <w:r w:rsidRPr="00BA4ACA">
              <w:rPr>
                <w:rFonts w:ascii="Century Gothic" w:hAnsi="Century Gothic"/>
                <w:noProof/>
              </w:rPr>
              <w:tab/>
            </w:r>
            <w:r w:rsidRPr="00BA4ACA">
              <w:rPr>
                <w:rStyle w:val="Hipercze"/>
                <w:rFonts w:ascii="Century Gothic" w:hAnsi="Century Gothic"/>
                <w:noProof/>
              </w:rPr>
              <w:t>Wprowadzenie teoretyczne</w:t>
            </w:r>
            <w:r w:rsidRPr="00BA4ACA">
              <w:rPr>
                <w:rFonts w:ascii="Century Gothic" w:hAnsi="Century Gothic"/>
                <w:noProof/>
                <w:webHidden/>
              </w:rPr>
              <w:tab/>
            </w:r>
            <w:r w:rsidRPr="00BA4ACA">
              <w:rPr>
                <w:rFonts w:ascii="Century Gothic" w:hAnsi="Century Gothic"/>
                <w:noProof/>
                <w:webHidden/>
              </w:rPr>
              <w:fldChar w:fldCharType="begin"/>
            </w:r>
            <w:r w:rsidRPr="00BA4ACA">
              <w:rPr>
                <w:rFonts w:ascii="Century Gothic" w:hAnsi="Century Gothic"/>
                <w:noProof/>
                <w:webHidden/>
              </w:rPr>
              <w:instrText xml:space="preserve"> PAGEREF _Toc72682015 \h </w:instrText>
            </w:r>
            <w:r w:rsidRPr="00BA4ACA">
              <w:rPr>
                <w:rFonts w:ascii="Century Gothic" w:hAnsi="Century Gothic"/>
                <w:noProof/>
                <w:webHidden/>
              </w:rPr>
            </w:r>
            <w:r w:rsidRPr="00BA4ACA">
              <w:rPr>
                <w:rFonts w:ascii="Century Gothic" w:hAnsi="Century Gothic"/>
                <w:noProof/>
                <w:webHidden/>
              </w:rPr>
              <w:fldChar w:fldCharType="separate"/>
            </w:r>
            <w:r w:rsidRPr="00BA4ACA">
              <w:rPr>
                <w:rFonts w:ascii="Century Gothic" w:hAnsi="Century Gothic"/>
                <w:noProof/>
                <w:webHidden/>
              </w:rPr>
              <w:t>4</w:t>
            </w:r>
            <w:r w:rsidRPr="00BA4ACA">
              <w:rPr>
                <w:rFonts w:ascii="Century Gothic" w:hAnsi="Century Gothic"/>
                <w:noProof/>
                <w:webHidden/>
              </w:rPr>
              <w:fldChar w:fldCharType="end"/>
            </w:r>
          </w:hyperlink>
        </w:p>
        <w:p w:rsidR="00BA4ACA" w:rsidRPr="00BA4ACA" w:rsidRDefault="00BA4ACA">
          <w:pPr>
            <w:pStyle w:val="Spistreci2"/>
            <w:tabs>
              <w:tab w:val="left" w:pos="880"/>
              <w:tab w:val="right" w:leader="dot" w:pos="9062"/>
            </w:tabs>
            <w:rPr>
              <w:rFonts w:ascii="Century Gothic" w:hAnsi="Century Gothic"/>
              <w:noProof/>
              <w:lang w:eastAsia="pl-PL"/>
            </w:rPr>
          </w:pPr>
          <w:hyperlink w:anchor="_Toc72682016" w:history="1">
            <w:r w:rsidRPr="00BA4ACA">
              <w:rPr>
                <w:rStyle w:val="Hipercze"/>
                <w:rFonts w:ascii="Century Gothic" w:hAnsi="Century Gothic"/>
                <w:noProof/>
              </w:rPr>
              <w:t>3.1</w:t>
            </w:r>
            <w:r w:rsidRPr="00BA4ACA">
              <w:rPr>
                <w:rFonts w:ascii="Century Gothic" w:hAnsi="Century Gothic"/>
                <w:noProof/>
                <w:lang w:eastAsia="pl-PL"/>
              </w:rPr>
              <w:tab/>
            </w:r>
            <w:r w:rsidRPr="00BA4ACA">
              <w:rPr>
                <w:rStyle w:val="Hipercze"/>
                <w:rFonts w:ascii="Century Gothic" w:hAnsi="Century Gothic"/>
                <w:noProof/>
              </w:rPr>
              <w:t>Sieć neuronowa</w:t>
            </w:r>
            <w:r w:rsidRPr="00BA4ACA">
              <w:rPr>
                <w:rFonts w:ascii="Century Gothic" w:hAnsi="Century Gothic"/>
                <w:noProof/>
                <w:webHidden/>
              </w:rPr>
              <w:tab/>
            </w:r>
            <w:r w:rsidRPr="00BA4ACA">
              <w:rPr>
                <w:rFonts w:ascii="Century Gothic" w:hAnsi="Century Gothic"/>
                <w:noProof/>
                <w:webHidden/>
              </w:rPr>
              <w:fldChar w:fldCharType="begin"/>
            </w:r>
            <w:r w:rsidRPr="00BA4ACA">
              <w:rPr>
                <w:rFonts w:ascii="Century Gothic" w:hAnsi="Century Gothic"/>
                <w:noProof/>
                <w:webHidden/>
              </w:rPr>
              <w:instrText xml:space="preserve"> PAGEREF _Toc72682016 \h </w:instrText>
            </w:r>
            <w:r w:rsidRPr="00BA4ACA">
              <w:rPr>
                <w:rFonts w:ascii="Century Gothic" w:hAnsi="Century Gothic"/>
                <w:noProof/>
                <w:webHidden/>
              </w:rPr>
            </w:r>
            <w:r w:rsidRPr="00BA4ACA">
              <w:rPr>
                <w:rFonts w:ascii="Century Gothic" w:hAnsi="Century Gothic"/>
                <w:noProof/>
                <w:webHidden/>
              </w:rPr>
              <w:fldChar w:fldCharType="separate"/>
            </w:r>
            <w:r w:rsidRPr="00BA4ACA">
              <w:rPr>
                <w:rFonts w:ascii="Century Gothic" w:hAnsi="Century Gothic"/>
                <w:noProof/>
                <w:webHidden/>
              </w:rPr>
              <w:t>4</w:t>
            </w:r>
            <w:r w:rsidRPr="00BA4ACA">
              <w:rPr>
                <w:rFonts w:ascii="Century Gothic" w:hAnsi="Century Gothic"/>
                <w:noProof/>
                <w:webHidden/>
              </w:rPr>
              <w:fldChar w:fldCharType="end"/>
            </w:r>
          </w:hyperlink>
        </w:p>
        <w:p w:rsidR="00BA4ACA" w:rsidRPr="00BA4ACA" w:rsidRDefault="00BA4ACA">
          <w:pPr>
            <w:pStyle w:val="Spistreci3"/>
            <w:tabs>
              <w:tab w:val="left" w:pos="1320"/>
              <w:tab w:val="right" w:leader="dot" w:pos="9062"/>
            </w:tabs>
            <w:rPr>
              <w:rFonts w:ascii="Century Gothic" w:hAnsi="Century Gothic"/>
              <w:noProof/>
              <w:lang w:eastAsia="pl-PL"/>
            </w:rPr>
          </w:pPr>
          <w:hyperlink w:anchor="_Toc72682017" w:history="1">
            <w:r w:rsidRPr="00BA4ACA">
              <w:rPr>
                <w:rStyle w:val="Hipercze"/>
                <w:rFonts w:ascii="Century Gothic" w:hAnsi="Century Gothic"/>
                <w:noProof/>
              </w:rPr>
              <w:t>3.1.1</w:t>
            </w:r>
            <w:r w:rsidRPr="00BA4ACA">
              <w:rPr>
                <w:rFonts w:ascii="Century Gothic" w:hAnsi="Century Gothic"/>
                <w:noProof/>
                <w:lang w:eastAsia="pl-PL"/>
              </w:rPr>
              <w:tab/>
            </w:r>
            <w:r w:rsidRPr="00BA4ACA">
              <w:rPr>
                <w:rStyle w:val="Hipercze"/>
                <w:rFonts w:ascii="Century Gothic" w:hAnsi="Century Gothic"/>
                <w:noProof/>
              </w:rPr>
              <w:t>Model sztucznego neuronu</w:t>
            </w:r>
            <w:r w:rsidRPr="00BA4ACA">
              <w:rPr>
                <w:rFonts w:ascii="Century Gothic" w:hAnsi="Century Gothic"/>
                <w:noProof/>
                <w:webHidden/>
              </w:rPr>
              <w:tab/>
            </w:r>
            <w:r w:rsidRPr="00BA4ACA">
              <w:rPr>
                <w:rFonts w:ascii="Century Gothic" w:hAnsi="Century Gothic"/>
                <w:noProof/>
                <w:webHidden/>
              </w:rPr>
              <w:fldChar w:fldCharType="begin"/>
            </w:r>
            <w:r w:rsidRPr="00BA4ACA">
              <w:rPr>
                <w:rFonts w:ascii="Century Gothic" w:hAnsi="Century Gothic"/>
                <w:noProof/>
                <w:webHidden/>
              </w:rPr>
              <w:instrText xml:space="preserve"> PAGEREF _Toc72682017 \h </w:instrText>
            </w:r>
            <w:r w:rsidRPr="00BA4ACA">
              <w:rPr>
                <w:rFonts w:ascii="Century Gothic" w:hAnsi="Century Gothic"/>
                <w:noProof/>
                <w:webHidden/>
              </w:rPr>
            </w:r>
            <w:r w:rsidRPr="00BA4ACA">
              <w:rPr>
                <w:rFonts w:ascii="Century Gothic" w:hAnsi="Century Gothic"/>
                <w:noProof/>
                <w:webHidden/>
              </w:rPr>
              <w:fldChar w:fldCharType="separate"/>
            </w:r>
            <w:r w:rsidRPr="00BA4ACA">
              <w:rPr>
                <w:rFonts w:ascii="Century Gothic" w:hAnsi="Century Gothic"/>
                <w:noProof/>
                <w:webHidden/>
              </w:rPr>
              <w:t>5</w:t>
            </w:r>
            <w:r w:rsidRPr="00BA4ACA">
              <w:rPr>
                <w:rFonts w:ascii="Century Gothic" w:hAnsi="Century Gothic"/>
                <w:noProof/>
                <w:webHidden/>
              </w:rPr>
              <w:fldChar w:fldCharType="end"/>
            </w:r>
          </w:hyperlink>
        </w:p>
        <w:p w:rsidR="00BA4ACA" w:rsidRPr="00BA4ACA" w:rsidRDefault="00BA4ACA">
          <w:pPr>
            <w:pStyle w:val="Spistreci3"/>
            <w:tabs>
              <w:tab w:val="left" w:pos="1320"/>
              <w:tab w:val="right" w:leader="dot" w:pos="9062"/>
            </w:tabs>
            <w:rPr>
              <w:rFonts w:ascii="Century Gothic" w:hAnsi="Century Gothic"/>
              <w:noProof/>
              <w:lang w:eastAsia="pl-PL"/>
            </w:rPr>
          </w:pPr>
          <w:hyperlink w:anchor="_Toc72682018" w:history="1">
            <w:r w:rsidRPr="00BA4ACA">
              <w:rPr>
                <w:rStyle w:val="Hipercze"/>
                <w:rFonts w:ascii="Century Gothic" w:hAnsi="Century Gothic"/>
                <w:noProof/>
              </w:rPr>
              <w:t>3.1.2</w:t>
            </w:r>
            <w:r w:rsidRPr="00BA4ACA">
              <w:rPr>
                <w:rFonts w:ascii="Century Gothic" w:hAnsi="Century Gothic"/>
                <w:noProof/>
                <w:lang w:eastAsia="pl-PL"/>
              </w:rPr>
              <w:tab/>
            </w:r>
            <w:r w:rsidRPr="00BA4ACA">
              <w:rPr>
                <w:rStyle w:val="Hipercze"/>
                <w:rFonts w:ascii="Century Gothic" w:hAnsi="Century Gothic"/>
                <w:noProof/>
              </w:rPr>
              <w:t>Sieć jednowarstwowa</w:t>
            </w:r>
            <w:r w:rsidRPr="00BA4ACA">
              <w:rPr>
                <w:rFonts w:ascii="Century Gothic" w:hAnsi="Century Gothic"/>
                <w:noProof/>
                <w:webHidden/>
              </w:rPr>
              <w:tab/>
            </w:r>
            <w:r w:rsidRPr="00BA4ACA">
              <w:rPr>
                <w:rFonts w:ascii="Century Gothic" w:hAnsi="Century Gothic"/>
                <w:noProof/>
                <w:webHidden/>
              </w:rPr>
              <w:fldChar w:fldCharType="begin"/>
            </w:r>
            <w:r w:rsidRPr="00BA4ACA">
              <w:rPr>
                <w:rFonts w:ascii="Century Gothic" w:hAnsi="Century Gothic"/>
                <w:noProof/>
                <w:webHidden/>
              </w:rPr>
              <w:instrText xml:space="preserve"> PAGEREF _Toc72682018 \h </w:instrText>
            </w:r>
            <w:r w:rsidRPr="00BA4ACA">
              <w:rPr>
                <w:rFonts w:ascii="Century Gothic" w:hAnsi="Century Gothic"/>
                <w:noProof/>
                <w:webHidden/>
              </w:rPr>
            </w:r>
            <w:r w:rsidRPr="00BA4ACA">
              <w:rPr>
                <w:rFonts w:ascii="Century Gothic" w:hAnsi="Century Gothic"/>
                <w:noProof/>
                <w:webHidden/>
              </w:rPr>
              <w:fldChar w:fldCharType="separate"/>
            </w:r>
            <w:r w:rsidRPr="00BA4ACA">
              <w:rPr>
                <w:rFonts w:ascii="Century Gothic" w:hAnsi="Century Gothic"/>
                <w:noProof/>
                <w:webHidden/>
              </w:rPr>
              <w:t>6</w:t>
            </w:r>
            <w:r w:rsidRPr="00BA4ACA">
              <w:rPr>
                <w:rFonts w:ascii="Century Gothic" w:hAnsi="Century Gothic"/>
                <w:noProof/>
                <w:webHidden/>
              </w:rPr>
              <w:fldChar w:fldCharType="end"/>
            </w:r>
          </w:hyperlink>
        </w:p>
        <w:p w:rsidR="00BA4ACA" w:rsidRPr="00BA4ACA" w:rsidRDefault="00BA4ACA">
          <w:pPr>
            <w:pStyle w:val="Spistreci3"/>
            <w:tabs>
              <w:tab w:val="left" w:pos="1320"/>
              <w:tab w:val="right" w:leader="dot" w:pos="9062"/>
            </w:tabs>
            <w:rPr>
              <w:rFonts w:ascii="Century Gothic" w:hAnsi="Century Gothic"/>
              <w:noProof/>
              <w:lang w:eastAsia="pl-PL"/>
            </w:rPr>
          </w:pPr>
          <w:hyperlink w:anchor="_Toc72682019" w:history="1">
            <w:r w:rsidRPr="00BA4ACA">
              <w:rPr>
                <w:rStyle w:val="Hipercze"/>
                <w:rFonts w:ascii="Century Gothic" w:hAnsi="Century Gothic"/>
                <w:noProof/>
              </w:rPr>
              <w:t>3.1.3</w:t>
            </w:r>
            <w:r w:rsidRPr="00BA4ACA">
              <w:rPr>
                <w:rFonts w:ascii="Century Gothic" w:hAnsi="Century Gothic"/>
                <w:noProof/>
                <w:lang w:eastAsia="pl-PL"/>
              </w:rPr>
              <w:tab/>
            </w:r>
            <w:r w:rsidRPr="00BA4ACA">
              <w:rPr>
                <w:rStyle w:val="Hipercze"/>
                <w:rFonts w:ascii="Century Gothic" w:hAnsi="Century Gothic"/>
                <w:noProof/>
              </w:rPr>
              <w:t>Sieć wielowarstwowa</w:t>
            </w:r>
            <w:r w:rsidRPr="00BA4ACA">
              <w:rPr>
                <w:rFonts w:ascii="Century Gothic" w:hAnsi="Century Gothic"/>
                <w:noProof/>
                <w:webHidden/>
              </w:rPr>
              <w:tab/>
            </w:r>
            <w:r w:rsidRPr="00BA4ACA">
              <w:rPr>
                <w:rFonts w:ascii="Century Gothic" w:hAnsi="Century Gothic"/>
                <w:noProof/>
                <w:webHidden/>
              </w:rPr>
              <w:fldChar w:fldCharType="begin"/>
            </w:r>
            <w:r w:rsidRPr="00BA4ACA">
              <w:rPr>
                <w:rFonts w:ascii="Century Gothic" w:hAnsi="Century Gothic"/>
                <w:noProof/>
                <w:webHidden/>
              </w:rPr>
              <w:instrText xml:space="preserve"> PAGEREF _Toc72682019 \h </w:instrText>
            </w:r>
            <w:r w:rsidRPr="00BA4ACA">
              <w:rPr>
                <w:rFonts w:ascii="Century Gothic" w:hAnsi="Century Gothic"/>
                <w:noProof/>
                <w:webHidden/>
              </w:rPr>
            </w:r>
            <w:r w:rsidRPr="00BA4ACA">
              <w:rPr>
                <w:rFonts w:ascii="Century Gothic" w:hAnsi="Century Gothic"/>
                <w:noProof/>
                <w:webHidden/>
              </w:rPr>
              <w:fldChar w:fldCharType="separate"/>
            </w:r>
            <w:r w:rsidRPr="00BA4ACA">
              <w:rPr>
                <w:rFonts w:ascii="Century Gothic" w:hAnsi="Century Gothic"/>
                <w:noProof/>
                <w:webHidden/>
              </w:rPr>
              <w:t>7</w:t>
            </w:r>
            <w:r w:rsidRPr="00BA4ACA">
              <w:rPr>
                <w:rFonts w:ascii="Century Gothic" w:hAnsi="Century Gothic"/>
                <w:noProof/>
                <w:webHidden/>
              </w:rPr>
              <w:fldChar w:fldCharType="end"/>
            </w:r>
          </w:hyperlink>
        </w:p>
        <w:p w:rsidR="00BA4ACA" w:rsidRPr="00BA4ACA" w:rsidRDefault="00BA4ACA">
          <w:pPr>
            <w:pStyle w:val="Spistreci3"/>
            <w:tabs>
              <w:tab w:val="left" w:pos="1320"/>
              <w:tab w:val="right" w:leader="dot" w:pos="9062"/>
            </w:tabs>
            <w:rPr>
              <w:rFonts w:ascii="Century Gothic" w:hAnsi="Century Gothic"/>
              <w:noProof/>
              <w:lang w:eastAsia="pl-PL"/>
            </w:rPr>
          </w:pPr>
          <w:hyperlink w:anchor="_Toc72682020" w:history="1">
            <w:r w:rsidRPr="00BA4ACA">
              <w:rPr>
                <w:rStyle w:val="Hipercze"/>
                <w:rFonts w:ascii="Century Gothic" w:hAnsi="Century Gothic"/>
                <w:noProof/>
              </w:rPr>
              <w:t>3.1.4</w:t>
            </w:r>
            <w:r w:rsidRPr="00BA4ACA">
              <w:rPr>
                <w:rFonts w:ascii="Century Gothic" w:hAnsi="Century Gothic"/>
                <w:noProof/>
                <w:lang w:eastAsia="pl-PL"/>
              </w:rPr>
              <w:tab/>
            </w:r>
            <w:r w:rsidRPr="00BA4ACA">
              <w:rPr>
                <w:rStyle w:val="Hipercze"/>
                <w:rFonts w:ascii="Century Gothic" w:hAnsi="Century Gothic"/>
                <w:noProof/>
              </w:rPr>
              <w:t>Sieć jednokierunkowa</w:t>
            </w:r>
            <w:r w:rsidRPr="00BA4ACA">
              <w:rPr>
                <w:rFonts w:ascii="Century Gothic" w:hAnsi="Century Gothic"/>
                <w:noProof/>
                <w:webHidden/>
              </w:rPr>
              <w:tab/>
            </w:r>
            <w:r w:rsidRPr="00BA4ACA">
              <w:rPr>
                <w:rFonts w:ascii="Century Gothic" w:hAnsi="Century Gothic"/>
                <w:noProof/>
                <w:webHidden/>
              </w:rPr>
              <w:fldChar w:fldCharType="begin"/>
            </w:r>
            <w:r w:rsidRPr="00BA4ACA">
              <w:rPr>
                <w:rFonts w:ascii="Century Gothic" w:hAnsi="Century Gothic"/>
                <w:noProof/>
                <w:webHidden/>
              </w:rPr>
              <w:instrText xml:space="preserve"> PAGEREF _Toc72682020 \h </w:instrText>
            </w:r>
            <w:r w:rsidRPr="00BA4ACA">
              <w:rPr>
                <w:rFonts w:ascii="Century Gothic" w:hAnsi="Century Gothic"/>
                <w:noProof/>
                <w:webHidden/>
              </w:rPr>
            </w:r>
            <w:r w:rsidRPr="00BA4ACA">
              <w:rPr>
                <w:rFonts w:ascii="Century Gothic" w:hAnsi="Century Gothic"/>
                <w:noProof/>
                <w:webHidden/>
              </w:rPr>
              <w:fldChar w:fldCharType="separate"/>
            </w:r>
            <w:r w:rsidRPr="00BA4ACA">
              <w:rPr>
                <w:rFonts w:ascii="Century Gothic" w:hAnsi="Century Gothic"/>
                <w:noProof/>
                <w:webHidden/>
              </w:rPr>
              <w:t>8</w:t>
            </w:r>
            <w:r w:rsidRPr="00BA4ACA">
              <w:rPr>
                <w:rFonts w:ascii="Century Gothic" w:hAnsi="Century Gothic"/>
                <w:noProof/>
                <w:webHidden/>
              </w:rPr>
              <w:fldChar w:fldCharType="end"/>
            </w:r>
          </w:hyperlink>
        </w:p>
        <w:p w:rsidR="00BA4ACA" w:rsidRPr="00BA4ACA" w:rsidRDefault="00BA4ACA">
          <w:pPr>
            <w:pStyle w:val="Spistreci3"/>
            <w:tabs>
              <w:tab w:val="left" w:pos="1320"/>
              <w:tab w:val="right" w:leader="dot" w:pos="9062"/>
            </w:tabs>
            <w:rPr>
              <w:rFonts w:ascii="Century Gothic" w:hAnsi="Century Gothic"/>
              <w:noProof/>
              <w:lang w:eastAsia="pl-PL"/>
            </w:rPr>
          </w:pPr>
          <w:hyperlink w:anchor="_Toc72682021" w:history="1">
            <w:r w:rsidRPr="00BA4ACA">
              <w:rPr>
                <w:rStyle w:val="Hipercze"/>
                <w:rFonts w:ascii="Century Gothic" w:hAnsi="Century Gothic"/>
                <w:noProof/>
              </w:rPr>
              <w:t>3.1.5</w:t>
            </w:r>
            <w:r w:rsidRPr="00BA4ACA">
              <w:rPr>
                <w:rFonts w:ascii="Century Gothic" w:hAnsi="Century Gothic"/>
                <w:noProof/>
                <w:lang w:eastAsia="pl-PL"/>
              </w:rPr>
              <w:tab/>
            </w:r>
            <w:r w:rsidRPr="00BA4ACA">
              <w:rPr>
                <w:rStyle w:val="Hipercze"/>
                <w:rFonts w:ascii="Century Gothic" w:hAnsi="Century Gothic"/>
                <w:noProof/>
              </w:rPr>
              <w:t>Sieć rekurencyjna</w:t>
            </w:r>
            <w:r w:rsidRPr="00BA4ACA">
              <w:rPr>
                <w:rFonts w:ascii="Century Gothic" w:hAnsi="Century Gothic"/>
                <w:noProof/>
                <w:webHidden/>
              </w:rPr>
              <w:tab/>
            </w:r>
            <w:r w:rsidRPr="00BA4ACA">
              <w:rPr>
                <w:rFonts w:ascii="Century Gothic" w:hAnsi="Century Gothic"/>
                <w:noProof/>
                <w:webHidden/>
              </w:rPr>
              <w:fldChar w:fldCharType="begin"/>
            </w:r>
            <w:r w:rsidRPr="00BA4ACA">
              <w:rPr>
                <w:rFonts w:ascii="Century Gothic" w:hAnsi="Century Gothic"/>
                <w:noProof/>
                <w:webHidden/>
              </w:rPr>
              <w:instrText xml:space="preserve"> PAGEREF _Toc72682021 \h </w:instrText>
            </w:r>
            <w:r w:rsidRPr="00BA4ACA">
              <w:rPr>
                <w:rFonts w:ascii="Century Gothic" w:hAnsi="Century Gothic"/>
                <w:noProof/>
                <w:webHidden/>
              </w:rPr>
            </w:r>
            <w:r w:rsidRPr="00BA4ACA">
              <w:rPr>
                <w:rFonts w:ascii="Century Gothic" w:hAnsi="Century Gothic"/>
                <w:noProof/>
                <w:webHidden/>
              </w:rPr>
              <w:fldChar w:fldCharType="separate"/>
            </w:r>
            <w:r w:rsidRPr="00BA4ACA">
              <w:rPr>
                <w:rFonts w:ascii="Century Gothic" w:hAnsi="Century Gothic"/>
                <w:noProof/>
                <w:webHidden/>
              </w:rPr>
              <w:t>9</w:t>
            </w:r>
            <w:r w:rsidRPr="00BA4ACA">
              <w:rPr>
                <w:rFonts w:ascii="Century Gothic" w:hAnsi="Century Gothic"/>
                <w:noProof/>
                <w:webHidden/>
              </w:rPr>
              <w:fldChar w:fldCharType="end"/>
            </w:r>
          </w:hyperlink>
        </w:p>
        <w:p w:rsidR="00BA4ACA" w:rsidRPr="00BA4ACA" w:rsidRDefault="00BA4ACA">
          <w:pPr>
            <w:pStyle w:val="Spistreci3"/>
            <w:tabs>
              <w:tab w:val="left" w:pos="1320"/>
              <w:tab w:val="right" w:leader="dot" w:pos="9062"/>
            </w:tabs>
            <w:rPr>
              <w:rFonts w:ascii="Century Gothic" w:hAnsi="Century Gothic"/>
              <w:noProof/>
              <w:lang w:eastAsia="pl-PL"/>
            </w:rPr>
          </w:pPr>
          <w:hyperlink w:anchor="_Toc72682022" w:history="1">
            <w:r w:rsidRPr="00BA4ACA">
              <w:rPr>
                <w:rStyle w:val="Hipercze"/>
                <w:rFonts w:ascii="Century Gothic" w:hAnsi="Century Gothic"/>
                <w:noProof/>
              </w:rPr>
              <w:t>3.1.6</w:t>
            </w:r>
            <w:r w:rsidRPr="00BA4ACA">
              <w:rPr>
                <w:rFonts w:ascii="Century Gothic" w:hAnsi="Century Gothic"/>
                <w:noProof/>
                <w:lang w:eastAsia="pl-PL"/>
              </w:rPr>
              <w:tab/>
            </w:r>
            <w:r w:rsidRPr="00BA4ACA">
              <w:rPr>
                <w:rStyle w:val="Hipercze"/>
                <w:rFonts w:ascii="Century Gothic" w:hAnsi="Century Gothic"/>
                <w:noProof/>
              </w:rPr>
              <w:t>Uczenie sieci neuronowej</w:t>
            </w:r>
            <w:r w:rsidRPr="00BA4ACA">
              <w:rPr>
                <w:rFonts w:ascii="Century Gothic" w:hAnsi="Century Gothic"/>
                <w:noProof/>
                <w:webHidden/>
              </w:rPr>
              <w:tab/>
            </w:r>
            <w:r w:rsidRPr="00BA4ACA">
              <w:rPr>
                <w:rFonts w:ascii="Century Gothic" w:hAnsi="Century Gothic"/>
                <w:noProof/>
                <w:webHidden/>
              </w:rPr>
              <w:fldChar w:fldCharType="begin"/>
            </w:r>
            <w:r w:rsidRPr="00BA4ACA">
              <w:rPr>
                <w:rFonts w:ascii="Century Gothic" w:hAnsi="Century Gothic"/>
                <w:noProof/>
                <w:webHidden/>
              </w:rPr>
              <w:instrText xml:space="preserve"> PAGEREF _Toc72682022 \h </w:instrText>
            </w:r>
            <w:r w:rsidRPr="00BA4ACA">
              <w:rPr>
                <w:rFonts w:ascii="Century Gothic" w:hAnsi="Century Gothic"/>
                <w:noProof/>
                <w:webHidden/>
              </w:rPr>
            </w:r>
            <w:r w:rsidRPr="00BA4ACA">
              <w:rPr>
                <w:rFonts w:ascii="Century Gothic" w:hAnsi="Century Gothic"/>
                <w:noProof/>
                <w:webHidden/>
              </w:rPr>
              <w:fldChar w:fldCharType="separate"/>
            </w:r>
            <w:r w:rsidRPr="00BA4ACA">
              <w:rPr>
                <w:rFonts w:ascii="Century Gothic" w:hAnsi="Century Gothic"/>
                <w:noProof/>
                <w:webHidden/>
              </w:rPr>
              <w:t>9</w:t>
            </w:r>
            <w:r w:rsidRPr="00BA4ACA">
              <w:rPr>
                <w:rFonts w:ascii="Century Gothic" w:hAnsi="Century Gothic"/>
                <w:noProof/>
                <w:webHidden/>
              </w:rPr>
              <w:fldChar w:fldCharType="end"/>
            </w:r>
          </w:hyperlink>
        </w:p>
        <w:p w:rsidR="00BA4ACA" w:rsidRPr="00BA4ACA" w:rsidRDefault="00BA4ACA">
          <w:pPr>
            <w:pStyle w:val="Spistreci2"/>
            <w:tabs>
              <w:tab w:val="left" w:pos="880"/>
              <w:tab w:val="right" w:leader="dot" w:pos="9062"/>
            </w:tabs>
            <w:rPr>
              <w:rFonts w:ascii="Century Gothic" w:hAnsi="Century Gothic"/>
              <w:noProof/>
              <w:lang w:eastAsia="pl-PL"/>
            </w:rPr>
          </w:pPr>
          <w:hyperlink w:anchor="_Toc72682023" w:history="1">
            <w:r w:rsidRPr="00BA4ACA">
              <w:rPr>
                <w:rStyle w:val="Hipercze"/>
                <w:rFonts w:ascii="Century Gothic" w:hAnsi="Century Gothic"/>
                <w:noProof/>
              </w:rPr>
              <w:t>3.2</w:t>
            </w:r>
            <w:r w:rsidRPr="00BA4ACA">
              <w:rPr>
                <w:rFonts w:ascii="Century Gothic" w:hAnsi="Century Gothic"/>
                <w:noProof/>
                <w:lang w:eastAsia="pl-PL"/>
              </w:rPr>
              <w:tab/>
            </w:r>
            <w:r w:rsidRPr="00BA4ACA">
              <w:rPr>
                <w:rStyle w:val="Hipercze"/>
                <w:rFonts w:ascii="Century Gothic" w:hAnsi="Century Gothic"/>
                <w:noProof/>
              </w:rPr>
              <w:t>Algorytm LVQ</w:t>
            </w:r>
            <w:r w:rsidRPr="00BA4ACA">
              <w:rPr>
                <w:rFonts w:ascii="Century Gothic" w:hAnsi="Century Gothic"/>
                <w:noProof/>
                <w:webHidden/>
              </w:rPr>
              <w:tab/>
            </w:r>
            <w:r w:rsidRPr="00BA4ACA">
              <w:rPr>
                <w:rFonts w:ascii="Century Gothic" w:hAnsi="Century Gothic"/>
                <w:noProof/>
                <w:webHidden/>
              </w:rPr>
              <w:fldChar w:fldCharType="begin"/>
            </w:r>
            <w:r w:rsidRPr="00BA4ACA">
              <w:rPr>
                <w:rFonts w:ascii="Century Gothic" w:hAnsi="Century Gothic"/>
                <w:noProof/>
                <w:webHidden/>
              </w:rPr>
              <w:instrText xml:space="preserve"> PAGEREF _Toc72682023 \h </w:instrText>
            </w:r>
            <w:r w:rsidRPr="00BA4ACA">
              <w:rPr>
                <w:rFonts w:ascii="Century Gothic" w:hAnsi="Century Gothic"/>
                <w:noProof/>
                <w:webHidden/>
              </w:rPr>
            </w:r>
            <w:r w:rsidRPr="00BA4ACA">
              <w:rPr>
                <w:rFonts w:ascii="Century Gothic" w:hAnsi="Century Gothic"/>
                <w:noProof/>
                <w:webHidden/>
              </w:rPr>
              <w:fldChar w:fldCharType="separate"/>
            </w:r>
            <w:r w:rsidRPr="00BA4ACA">
              <w:rPr>
                <w:rFonts w:ascii="Century Gothic" w:hAnsi="Century Gothic"/>
                <w:noProof/>
                <w:webHidden/>
              </w:rPr>
              <w:t>11</w:t>
            </w:r>
            <w:r w:rsidRPr="00BA4ACA">
              <w:rPr>
                <w:rFonts w:ascii="Century Gothic" w:hAnsi="Century Gothic"/>
                <w:noProof/>
                <w:webHidden/>
              </w:rPr>
              <w:fldChar w:fldCharType="end"/>
            </w:r>
          </w:hyperlink>
        </w:p>
        <w:p w:rsidR="00BA4ACA" w:rsidRPr="00BA4ACA" w:rsidRDefault="00BA4ACA">
          <w:pPr>
            <w:pStyle w:val="Spistreci3"/>
            <w:tabs>
              <w:tab w:val="left" w:pos="1320"/>
              <w:tab w:val="right" w:leader="dot" w:pos="9062"/>
            </w:tabs>
            <w:rPr>
              <w:rFonts w:ascii="Century Gothic" w:hAnsi="Century Gothic"/>
              <w:noProof/>
              <w:lang w:eastAsia="pl-PL"/>
            </w:rPr>
          </w:pPr>
          <w:hyperlink w:anchor="_Toc72682024" w:history="1">
            <w:r w:rsidRPr="00BA4ACA">
              <w:rPr>
                <w:rStyle w:val="Hipercze"/>
                <w:rFonts w:ascii="Century Gothic" w:hAnsi="Century Gothic"/>
                <w:noProof/>
              </w:rPr>
              <w:t>3.2.1</w:t>
            </w:r>
            <w:r w:rsidRPr="00BA4ACA">
              <w:rPr>
                <w:rFonts w:ascii="Century Gothic" w:hAnsi="Century Gothic"/>
                <w:noProof/>
                <w:lang w:eastAsia="pl-PL"/>
              </w:rPr>
              <w:tab/>
            </w:r>
            <w:r w:rsidRPr="00BA4ACA">
              <w:rPr>
                <w:rStyle w:val="Hipercze"/>
                <w:rFonts w:ascii="Century Gothic" w:hAnsi="Century Gothic"/>
                <w:noProof/>
              </w:rPr>
              <w:t>LVQ1</w:t>
            </w:r>
            <w:r w:rsidRPr="00BA4ACA">
              <w:rPr>
                <w:rFonts w:ascii="Century Gothic" w:hAnsi="Century Gothic"/>
                <w:noProof/>
                <w:webHidden/>
              </w:rPr>
              <w:tab/>
            </w:r>
            <w:r w:rsidRPr="00BA4ACA">
              <w:rPr>
                <w:rFonts w:ascii="Century Gothic" w:hAnsi="Century Gothic"/>
                <w:noProof/>
                <w:webHidden/>
              </w:rPr>
              <w:fldChar w:fldCharType="begin"/>
            </w:r>
            <w:r w:rsidRPr="00BA4ACA">
              <w:rPr>
                <w:rFonts w:ascii="Century Gothic" w:hAnsi="Century Gothic"/>
                <w:noProof/>
                <w:webHidden/>
              </w:rPr>
              <w:instrText xml:space="preserve"> PAGEREF _Toc72682024 \h </w:instrText>
            </w:r>
            <w:r w:rsidRPr="00BA4ACA">
              <w:rPr>
                <w:rFonts w:ascii="Century Gothic" w:hAnsi="Century Gothic"/>
                <w:noProof/>
                <w:webHidden/>
              </w:rPr>
            </w:r>
            <w:r w:rsidRPr="00BA4ACA">
              <w:rPr>
                <w:rFonts w:ascii="Century Gothic" w:hAnsi="Century Gothic"/>
                <w:noProof/>
                <w:webHidden/>
              </w:rPr>
              <w:fldChar w:fldCharType="separate"/>
            </w:r>
            <w:r w:rsidRPr="00BA4ACA">
              <w:rPr>
                <w:rFonts w:ascii="Century Gothic" w:hAnsi="Century Gothic"/>
                <w:noProof/>
                <w:webHidden/>
              </w:rPr>
              <w:t>11</w:t>
            </w:r>
            <w:r w:rsidRPr="00BA4ACA">
              <w:rPr>
                <w:rFonts w:ascii="Century Gothic" w:hAnsi="Century Gothic"/>
                <w:noProof/>
                <w:webHidden/>
              </w:rPr>
              <w:fldChar w:fldCharType="end"/>
            </w:r>
          </w:hyperlink>
        </w:p>
        <w:p w:rsidR="00BA4ACA" w:rsidRPr="00BA4ACA" w:rsidRDefault="00BA4ACA">
          <w:pPr>
            <w:pStyle w:val="Spistreci3"/>
            <w:tabs>
              <w:tab w:val="left" w:pos="1320"/>
              <w:tab w:val="right" w:leader="dot" w:pos="9062"/>
            </w:tabs>
            <w:rPr>
              <w:rFonts w:ascii="Century Gothic" w:hAnsi="Century Gothic"/>
              <w:noProof/>
              <w:lang w:eastAsia="pl-PL"/>
            </w:rPr>
          </w:pPr>
          <w:hyperlink w:anchor="_Toc72682025" w:history="1">
            <w:r w:rsidRPr="00BA4ACA">
              <w:rPr>
                <w:rStyle w:val="Hipercze"/>
                <w:rFonts w:ascii="Century Gothic" w:hAnsi="Century Gothic"/>
                <w:noProof/>
              </w:rPr>
              <w:t>3.2.2</w:t>
            </w:r>
            <w:r w:rsidRPr="00BA4ACA">
              <w:rPr>
                <w:rFonts w:ascii="Century Gothic" w:hAnsi="Century Gothic"/>
                <w:noProof/>
                <w:lang w:eastAsia="pl-PL"/>
              </w:rPr>
              <w:tab/>
            </w:r>
            <w:r w:rsidRPr="00BA4ACA">
              <w:rPr>
                <w:rStyle w:val="Hipercze"/>
                <w:rFonts w:ascii="Century Gothic" w:hAnsi="Century Gothic"/>
                <w:noProof/>
              </w:rPr>
              <w:t>LVQ2</w:t>
            </w:r>
            <w:r w:rsidRPr="00BA4ACA">
              <w:rPr>
                <w:rFonts w:ascii="Century Gothic" w:hAnsi="Century Gothic"/>
                <w:noProof/>
                <w:webHidden/>
              </w:rPr>
              <w:tab/>
            </w:r>
            <w:r w:rsidRPr="00BA4ACA">
              <w:rPr>
                <w:rFonts w:ascii="Century Gothic" w:hAnsi="Century Gothic"/>
                <w:noProof/>
                <w:webHidden/>
              </w:rPr>
              <w:fldChar w:fldCharType="begin"/>
            </w:r>
            <w:r w:rsidRPr="00BA4ACA">
              <w:rPr>
                <w:rFonts w:ascii="Century Gothic" w:hAnsi="Century Gothic"/>
                <w:noProof/>
                <w:webHidden/>
              </w:rPr>
              <w:instrText xml:space="preserve"> PAGEREF _Toc72682025 \h </w:instrText>
            </w:r>
            <w:r w:rsidRPr="00BA4ACA">
              <w:rPr>
                <w:rFonts w:ascii="Century Gothic" w:hAnsi="Century Gothic"/>
                <w:noProof/>
                <w:webHidden/>
              </w:rPr>
            </w:r>
            <w:r w:rsidRPr="00BA4ACA">
              <w:rPr>
                <w:rFonts w:ascii="Century Gothic" w:hAnsi="Century Gothic"/>
                <w:noProof/>
                <w:webHidden/>
              </w:rPr>
              <w:fldChar w:fldCharType="separate"/>
            </w:r>
            <w:r w:rsidRPr="00BA4ACA">
              <w:rPr>
                <w:rFonts w:ascii="Century Gothic" w:hAnsi="Century Gothic"/>
                <w:noProof/>
                <w:webHidden/>
              </w:rPr>
              <w:t>11</w:t>
            </w:r>
            <w:r w:rsidRPr="00BA4ACA">
              <w:rPr>
                <w:rFonts w:ascii="Century Gothic" w:hAnsi="Century Gothic"/>
                <w:noProof/>
                <w:webHidden/>
              </w:rPr>
              <w:fldChar w:fldCharType="end"/>
            </w:r>
          </w:hyperlink>
        </w:p>
        <w:p w:rsidR="00BA4ACA" w:rsidRPr="00BA4ACA" w:rsidRDefault="00BA4ACA">
          <w:pPr>
            <w:pStyle w:val="Spistreci3"/>
            <w:tabs>
              <w:tab w:val="left" w:pos="1320"/>
              <w:tab w:val="right" w:leader="dot" w:pos="9062"/>
            </w:tabs>
            <w:rPr>
              <w:rFonts w:ascii="Century Gothic" w:hAnsi="Century Gothic"/>
              <w:noProof/>
              <w:lang w:eastAsia="pl-PL"/>
            </w:rPr>
          </w:pPr>
          <w:hyperlink w:anchor="_Toc72682026" w:history="1">
            <w:r w:rsidRPr="00BA4ACA">
              <w:rPr>
                <w:rStyle w:val="Hipercze"/>
                <w:rFonts w:ascii="Century Gothic" w:hAnsi="Century Gothic"/>
                <w:noProof/>
              </w:rPr>
              <w:t>3.2.3</w:t>
            </w:r>
            <w:r w:rsidRPr="00BA4ACA">
              <w:rPr>
                <w:rFonts w:ascii="Century Gothic" w:hAnsi="Century Gothic"/>
                <w:noProof/>
                <w:lang w:eastAsia="pl-PL"/>
              </w:rPr>
              <w:tab/>
            </w:r>
            <w:r w:rsidRPr="00BA4ACA">
              <w:rPr>
                <w:rStyle w:val="Hipercze"/>
                <w:rFonts w:ascii="Century Gothic" w:hAnsi="Century Gothic"/>
                <w:noProof/>
              </w:rPr>
              <w:t>LVQ2.1</w:t>
            </w:r>
            <w:r w:rsidRPr="00BA4ACA">
              <w:rPr>
                <w:rFonts w:ascii="Century Gothic" w:hAnsi="Century Gothic"/>
                <w:noProof/>
                <w:webHidden/>
              </w:rPr>
              <w:tab/>
            </w:r>
            <w:r w:rsidRPr="00BA4ACA">
              <w:rPr>
                <w:rFonts w:ascii="Century Gothic" w:hAnsi="Century Gothic"/>
                <w:noProof/>
                <w:webHidden/>
              </w:rPr>
              <w:fldChar w:fldCharType="begin"/>
            </w:r>
            <w:r w:rsidRPr="00BA4ACA">
              <w:rPr>
                <w:rFonts w:ascii="Century Gothic" w:hAnsi="Century Gothic"/>
                <w:noProof/>
                <w:webHidden/>
              </w:rPr>
              <w:instrText xml:space="preserve"> PAGEREF _Toc72682026 \h </w:instrText>
            </w:r>
            <w:r w:rsidRPr="00BA4ACA">
              <w:rPr>
                <w:rFonts w:ascii="Century Gothic" w:hAnsi="Century Gothic"/>
                <w:noProof/>
                <w:webHidden/>
              </w:rPr>
            </w:r>
            <w:r w:rsidRPr="00BA4ACA">
              <w:rPr>
                <w:rFonts w:ascii="Century Gothic" w:hAnsi="Century Gothic"/>
                <w:noProof/>
                <w:webHidden/>
              </w:rPr>
              <w:fldChar w:fldCharType="separate"/>
            </w:r>
            <w:r w:rsidRPr="00BA4ACA">
              <w:rPr>
                <w:rFonts w:ascii="Century Gothic" w:hAnsi="Century Gothic"/>
                <w:noProof/>
                <w:webHidden/>
              </w:rPr>
              <w:t>11</w:t>
            </w:r>
            <w:r w:rsidRPr="00BA4ACA">
              <w:rPr>
                <w:rFonts w:ascii="Century Gothic" w:hAnsi="Century Gothic"/>
                <w:noProof/>
                <w:webHidden/>
              </w:rPr>
              <w:fldChar w:fldCharType="end"/>
            </w:r>
          </w:hyperlink>
        </w:p>
        <w:p w:rsidR="00BA4ACA" w:rsidRPr="00BA4ACA" w:rsidRDefault="00BA4ACA">
          <w:pPr>
            <w:pStyle w:val="Spistreci3"/>
            <w:tabs>
              <w:tab w:val="left" w:pos="1320"/>
              <w:tab w:val="right" w:leader="dot" w:pos="9062"/>
            </w:tabs>
            <w:rPr>
              <w:rFonts w:ascii="Century Gothic" w:hAnsi="Century Gothic"/>
              <w:noProof/>
              <w:lang w:eastAsia="pl-PL"/>
            </w:rPr>
          </w:pPr>
          <w:hyperlink w:anchor="_Toc72682027" w:history="1">
            <w:r w:rsidRPr="00BA4ACA">
              <w:rPr>
                <w:rStyle w:val="Hipercze"/>
                <w:rFonts w:ascii="Century Gothic" w:hAnsi="Century Gothic"/>
                <w:noProof/>
              </w:rPr>
              <w:t>3.2.4</w:t>
            </w:r>
            <w:r w:rsidRPr="00BA4ACA">
              <w:rPr>
                <w:rFonts w:ascii="Century Gothic" w:hAnsi="Century Gothic"/>
                <w:noProof/>
                <w:lang w:eastAsia="pl-PL"/>
              </w:rPr>
              <w:tab/>
            </w:r>
            <w:r w:rsidRPr="00BA4ACA">
              <w:rPr>
                <w:rStyle w:val="Hipercze"/>
                <w:rFonts w:ascii="Century Gothic" w:hAnsi="Century Gothic"/>
                <w:noProof/>
              </w:rPr>
              <w:t>LVQ3</w:t>
            </w:r>
            <w:r w:rsidRPr="00BA4ACA">
              <w:rPr>
                <w:rFonts w:ascii="Century Gothic" w:hAnsi="Century Gothic"/>
                <w:noProof/>
                <w:webHidden/>
              </w:rPr>
              <w:tab/>
            </w:r>
            <w:r w:rsidRPr="00BA4ACA">
              <w:rPr>
                <w:rFonts w:ascii="Century Gothic" w:hAnsi="Century Gothic"/>
                <w:noProof/>
                <w:webHidden/>
              </w:rPr>
              <w:fldChar w:fldCharType="begin"/>
            </w:r>
            <w:r w:rsidRPr="00BA4ACA">
              <w:rPr>
                <w:rFonts w:ascii="Century Gothic" w:hAnsi="Century Gothic"/>
                <w:noProof/>
                <w:webHidden/>
              </w:rPr>
              <w:instrText xml:space="preserve"> PAGEREF _Toc72682027 \h </w:instrText>
            </w:r>
            <w:r w:rsidRPr="00BA4ACA">
              <w:rPr>
                <w:rFonts w:ascii="Century Gothic" w:hAnsi="Century Gothic"/>
                <w:noProof/>
                <w:webHidden/>
              </w:rPr>
            </w:r>
            <w:r w:rsidRPr="00BA4ACA">
              <w:rPr>
                <w:rFonts w:ascii="Century Gothic" w:hAnsi="Century Gothic"/>
                <w:noProof/>
                <w:webHidden/>
              </w:rPr>
              <w:fldChar w:fldCharType="separate"/>
            </w:r>
            <w:r w:rsidRPr="00BA4ACA">
              <w:rPr>
                <w:rFonts w:ascii="Century Gothic" w:hAnsi="Century Gothic"/>
                <w:noProof/>
                <w:webHidden/>
              </w:rPr>
              <w:t>11</w:t>
            </w:r>
            <w:r w:rsidRPr="00BA4ACA">
              <w:rPr>
                <w:rFonts w:ascii="Century Gothic" w:hAnsi="Century Gothic"/>
                <w:noProof/>
                <w:webHidden/>
              </w:rPr>
              <w:fldChar w:fldCharType="end"/>
            </w:r>
          </w:hyperlink>
        </w:p>
        <w:p w:rsidR="00BA4ACA" w:rsidRPr="00BA4ACA" w:rsidRDefault="00BA4ACA">
          <w:pPr>
            <w:pStyle w:val="Spistreci3"/>
            <w:tabs>
              <w:tab w:val="left" w:pos="1320"/>
              <w:tab w:val="right" w:leader="dot" w:pos="9062"/>
            </w:tabs>
            <w:rPr>
              <w:rFonts w:ascii="Century Gothic" w:hAnsi="Century Gothic"/>
              <w:noProof/>
              <w:lang w:eastAsia="pl-PL"/>
            </w:rPr>
          </w:pPr>
          <w:hyperlink w:anchor="_Toc72682028" w:history="1">
            <w:r w:rsidRPr="00BA4ACA">
              <w:rPr>
                <w:rStyle w:val="Hipercze"/>
                <w:rFonts w:ascii="Century Gothic" w:hAnsi="Century Gothic"/>
                <w:noProof/>
              </w:rPr>
              <w:t>3.2.5</w:t>
            </w:r>
            <w:r w:rsidRPr="00BA4ACA">
              <w:rPr>
                <w:rFonts w:ascii="Century Gothic" w:hAnsi="Century Gothic"/>
                <w:noProof/>
                <w:lang w:eastAsia="pl-PL"/>
              </w:rPr>
              <w:tab/>
            </w:r>
            <w:r w:rsidRPr="00BA4ACA">
              <w:rPr>
                <w:rStyle w:val="Hipercze"/>
                <w:rFonts w:ascii="Century Gothic" w:hAnsi="Century Gothic"/>
                <w:noProof/>
              </w:rPr>
              <w:t>Warstwa Kohonena</w:t>
            </w:r>
            <w:r w:rsidRPr="00BA4ACA">
              <w:rPr>
                <w:rFonts w:ascii="Century Gothic" w:hAnsi="Century Gothic"/>
                <w:noProof/>
                <w:webHidden/>
              </w:rPr>
              <w:tab/>
            </w:r>
            <w:r w:rsidRPr="00BA4ACA">
              <w:rPr>
                <w:rFonts w:ascii="Century Gothic" w:hAnsi="Century Gothic"/>
                <w:noProof/>
                <w:webHidden/>
              </w:rPr>
              <w:fldChar w:fldCharType="begin"/>
            </w:r>
            <w:r w:rsidRPr="00BA4ACA">
              <w:rPr>
                <w:rFonts w:ascii="Century Gothic" w:hAnsi="Century Gothic"/>
                <w:noProof/>
                <w:webHidden/>
              </w:rPr>
              <w:instrText xml:space="preserve"> PAGEREF _Toc72682028 \h </w:instrText>
            </w:r>
            <w:r w:rsidRPr="00BA4ACA">
              <w:rPr>
                <w:rFonts w:ascii="Century Gothic" w:hAnsi="Century Gothic"/>
                <w:noProof/>
                <w:webHidden/>
              </w:rPr>
            </w:r>
            <w:r w:rsidRPr="00BA4ACA">
              <w:rPr>
                <w:rFonts w:ascii="Century Gothic" w:hAnsi="Century Gothic"/>
                <w:noProof/>
                <w:webHidden/>
              </w:rPr>
              <w:fldChar w:fldCharType="separate"/>
            </w:r>
            <w:r w:rsidRPr="00BA4ACA">
              <w:rPr>
                <w:rFonts w:ascii="Century Gothic" w:hAnsi="Century Gothic"/>
                <w:noProof/>
                <w:webHidden/>
              </w:rPr>
              <w:t>11</w:t>
            </w:r>
            <w:r w:rsidRPr="00BA4ACA">
              <w:rPr>
                <w:rFonts w:ascii="Century Gothic" w:hAnsi="Century Gothic"/>
                <w:noProof/>
                <w:webHidden/>
              </w:rPr>
              <w:fldChar w:fldCharType="end"/>
            </w:r>
          </w:hyperlink>
        </w:p>
        <w:p w:rsidR="00BA4ACA" w:rsidRPr="00BA4ACA" w:rsidRDefault="00BA4ACA">
          <w:pPr>
            <w:pStyle w:val="Spistreci2"/>
            <w:tabs>
              <w:tab w:val="left" w:pos="880"/>
              <w:tab w:val="right" w:leader="dot" w:pos="9062"/>
            </w:tabs>
            <w:rPr>
              <w:rFonts w:ascii="Century Gothic" w:hAnsi="Century Gothic"/>
              <w:noProof/>
              <w:lang w:eastAsia="pl-PL"/>
            </w:rPr>
          </w:pPr>
          <w:hyperlink w:anchor="_Toc72682029" w:history="1">
            <w:r w:rsidRPr="00BA4ACA">
              <w:rPr>
                <w:rStyle w:val="Hipercze"/>
                <w:rFonts w:ascii="Century Gothic" w:hAnsi="Century Gothic"/>
                <w:noProof/>
              </w:rPr>
              <w:t>3.</w:t>
            </w:r>
            <w:r>
              <w:rPr>
                <w:rStyle w:val="Hipercze"/>
                <w:rFonts w:ascii="Century Gothic" w:hAnsi="Century Gothic"/>
                <w:noProof/>
              </w:rPr>
              <w:t>3</w:t>
            </w:r>
            <w:r w:rsidRPr="00BA4ACA">
              <w:rPr>
                <w:rFonts w:ascii="Century Gothic" w:hAnsi="Century Gothic"/>
                <w:noProof/>
                <w:lang w:eastAsia="pl-PL"/>
              </w:rPr>
              <w:tab/>
            </w:r>
            <w:r w:rsidRPr="00BA4ACA">
              <w:rPr>
                <w:rStyle w:val="Hipercze"/>
                <w:rFonts w:ascii="Century Gothic" w:hAnsi="Century Gothic"/>
                <w:noProof/>
              </w:rPr>
              <w:t>Walidacja krzyżowa</w:t>
            </w:r>
            <w:r w:rsidRPr="00BA4ACA">
              <w:rPr>
                <w:rFonts w:ascii="Century Gothic" w:hAnsi="Century Gothic"/>
                <w:noProof/>
                <w:webHidden/>
              </w:rPr>
              <w:tab/>
            </w:r>
            <w:r w:rsidRPr="00BA4ACA">
              <w:rPr>
                <w:rFonts w:ascii="Century Gothic" w:hAnsi="Century Gothic"/>
                <w:noProof/>
                <w:webHidden/>
              </w:rPr>
              <w:fldChar w:fldCharType="begin"/>
            </w:r>
            <w:r w:rsidRPr="00BA4ACA">
              <w:rPr>
                <w:rFonts w:ascii="Century Gothic" w:hAnsi="Century Gothic"/>
                <w:noProof/>
                <w:webHidden/>
              </w:rPr>
              <w:instrText xml:space="preserve"> PAGEREF _Toc72682029 \h </w:instrText>
            </w:r>
            <w:r w:rsidRPr="00BA4ACA">
              <w:rPr>
                <w:rFonts w:ascii="Century Gothic" w:hAnsi="Century Gothic"/>
                <w:noProof/>
                <w:webHidden/>
              </w:rPr>
            </w:r>
            <w:r w:rsidRPr="00BA4ACA">
              <w:rPr>
                <w:rFonts w:ascii="Century Gothic" w:hAnsi="Century Gothic"/>
                <w:noProof/>
                <w:webHidden/>
              </w:rPr>
              <w:fldChar w:fldCharType="separate"/>
            </w:r>
            <w:r w:rsidRPr="00BA4ACA">
              <w:rPr>
                <w:rFonts w:ascii="Century Gothic" w:hAnsi="Century Gothic"/>
                <w:noProof/>
                <w:webHidden/>
              </w:rPr>
              <w:t>11</w:t>
            </w:r>
            <w:r w:rsidRPr="00BA4ACA">
              <w:rPr>
                <w:rFonts w:ascii="Century Gothic" w:hAnsi="Century Gothic"/>
                <w:noProof/>
                <w:webHidden/>
              </w:rPr>
              <w:fldChar w:fldCharType="end"/>
            </w:r>
          </w:hyperlink>
        </w:p>
        <w:p w:rsidR="00BA4ACA" w:rsidRPr="00BA4ACA" w:rsidRDefault="00BA4ACA">
          <w:pPr>
            <w:pStyle w:val="Spistreci1"/>
            <w:tabs>
              <w:tab w:val="left" w:pos="440"/>
              <w:tab w:val="right" w:leader="dot" w:pos="9062"/>
            </w:tabs>
            <w:rPr>
              <w:rFonts w:ascii="Century Gothic" w:hAnsi="Century Gothic"/>
              <w:noProof/>
            </w:rPr>
          </w:pPr>
          <w:hyperlink w:anchor="_Toc72682030" w:history="1">
            <w:r w:rsidRPr="00BA4ACA">
              <w:rPr>
                <w:rStyle w:val="Hipercze"/>
                <w:rFonts w:ascii="Century Gothic" w:hAnsi="Century Gothic"/>
                <w:noProof/>
              </w:rPr>
              <w:t>4.</w:t>
            </w:r>
            <w:r w:rsidRPr="00BA4ACA">
              <w:rPr>
                <w:rFonts w:ascii="Century Gothic" w:hAnsi="Century Gothic"/>
                <w:noProof/>
              </w:rPr>
              <w:tab/>
            </w:r>
            <w:r w:rsidRPr="00BA4ACA">
              <w:rPr>
                <w:rStyle w:val="Hipercze"/>
                <w:rFonts w:ascii="Century Gothic" w:hAnsi="Century Gothic"/>
                <w:noProof/>
              </w:rPr>
              <w:t>Kod programu</w:t>
            </w:r>
            <w:r w:rsidRPr="00BA4ACA">
              <w:rPr>
                <w:rFonts w:ascii="Century Gothic" w:hAnsi="Century Gothic"/>
                <w:noProof/>
                <w:webHidden/>
              </w:rPr>
              <w:tab/>
            </w:r>
            <w:r w:rsidRPr="00BA4ACA">
              <w:rPr>
                <w:rFonts w:ascii="Century Gothic" w:hAnsi="Century Gothic"/>
                <w:noProof/>
                <w:webHidden/>
              </w:rPr>
              <w:fldChar w:fldCharType="begin"/>
            </w:r>
            <w:r w:rsidRPr="00BA4ACA">
              <w:rPr>
                <w:rFonts w:ascii="Century Gothic" w:hAnsi="Century Gothic"/>
                <w:noProof/>
                <w:webHidden/>
              </w:rPr>
              <w:instrText xml:space="preserve"> PAGEREF _Toc72682030 \h </w:instrText>
            </w:r>
            <w:r w:rsidRPr="00BA4ACA">
              <w:rPr>
                <w:rFonts w:ascii="Century Gothic" w:hAnsi="Century Gothic"/>
                <w:noProof/>
                <w:webHidden/>
              </w:rPr>
            </w:r>
            <w:r w:rsidRPr="00BA4ACA">
              <w:rPr>
                <w:rFonts w:ascii="Century Gothic" w:hAnsi="Century Gothic"/>
                <w:noProof/>
                <w:webHidden/>
              </w:rPr>
              <w:fldChar w:fldCharType="separate"/>
            </w:r>
            <w:r w:rsidRPr="00BA4ACA">
              <w:rPr>
                <w:rFonts w:ascii="Century Gothic" w:hAnsi="Century Gothic"/>
                <w:noProof/>
                <w:webHidden/>
              </w:rPr>
              <w:t>11</w:t>
            </w:r>
            <w:r w:rsidRPr="00BA4ACA">
              <w:rPr>
                <w:rFonts w:ascii="Century Gothic" w:hAnsi="Century Gothic"/>
                <w:noProof/>
                <w:webHidden/>
              </w:rPr>
              <w:fldChar w:fldCharType="end"/>
            </w:r>
          </w:hyperlink>
        </w:p>
        <w:p w:rsidR="00BA4ACA" w:rsidRPr="00BA4ACA" w:rsidRDefault="00BA4ACA">
          <w:pPr>
            <w:pStyle w:val="Spistreci1"/>
            <w:tabs>
              <w:tab w:val="left" w:pos="440"/>
              <w:tab w:val="right" w:leader="dot" w:pos="9062"/>
            </w:tabs>
            <w:rPr>
              <w:rFonts w:ascii="Century Gothic" w:hAnsi="Century Gothic"/>
              <w:noProof/>
            </w:rPr>
          </w:pPr>
          <w:hyperlink w:anchor="_Toc72682031" w:history="1">
            <w:r w:rsidRPr="00BA4ACA">
              <w:rPr>
                <w:rStyle w:val="Hipercze"/>
                <w:rFonts w:ascii="Century Gothic" w:hAnsi="Century Gothic"/>
                <w:noProof/>
              </w:rPr>
              <w:t>5.</w:t>
            </w:r>
            <w:r w:rsidRPr="00BA4ACA">
              <w:rPr>
                <w:rFonts w:ascii="Century Gothic" w:hAnsi="Century Gothic"/>
                <w:noProof/>
              </w:rPr>
              <w:tab/>
            </w:r>
            <w:r w:rsidRPr="00BA4ACA">
              <w:rPr>
                <w:rStyle w:val="Hipercze"/>
                <w:rFonts w:ascii="Century Gothic" w:hAnsi="Century Gothic"/>
                <w:noProof/>
              </w:rPr>
              <w:t>Eksperymenty</w:t>
            </w:r>
            <w:r w:rsidRPr="00BA4ACA">
              <w:rPr>
                <w:rFonts w:ascii="Century Gothic" w:hAnsi="Century Gothic"/>
                <w:noProof/>
                <w:webHidden/>
              </w:rPr>
              <w:tab/>
            </w:r>
            <w:r w:rsidRPr="00BA4ACA">
              <w:rPr>
                <w:rFonts w:ascii="Century Gothic" w:hAnsi="Century Gothic"/>
                <w:noProof/>
                <w:webHidden/>
              </w:rPr>
              <w:fldChar w:fldCharType="begin"/>
            </w:r>
            <w:r w:rsidRPr="00BA4ACA">
              <w:rPr>
                <w:rFonts w:ascii="Century Gothic" w:hAnsi="Century Gothic"/>
                <w:noProof/>
                <w:webHidden/>
              </w:rPr>
              <w:instrText xml:space="preserve"> PAGEREF _Toc72682031 \h </w:instrText>
            </w:r>
            <w:r w:rsidRPr="00BA4ACA">
              <w:rPr>
                <w:rFonts w:ascii="Century Gothic" w:hAnsi="Century Gothic"/>
                <w:noProof/>
                <w:webHidden/>
              </w:rPr>
            </w:r>
            <w:r w:rsidRPr="00BA4ACA">
              <w:rPr>
                <w:rFonts w:ascii="Century Gothic" w:hAnsi="Century Gothic"/>
                <w:noProof/>
                <w:webHidden/>
              </w:rPr>
              <w:fldChar w:fldCharType="separate"/>
            </w:r>
            <w:r w:rsidRPr="00BA4ACA">
              <w:rPr>
                <w:rFonts w:ascii="Century Gothic" w:hAnsi="Century Gothic"/>
                <w:noProof/>
                <w:webHidden/>
              </w:rPr>
              <w:t>11</w:t>
            </w:r>
            <w:r w:rsidRPr="00BA4ACA">
              <w:rPr>
                <w:rFonts w:ascii="Century Gothic" w:hAnsi="Century Gothic"/>
                <w:noProof/>
                <w:webHidden/>
              </w:rPr>
              <w:fldChar w:fldCharType="end"/>
            </w:r>
          </w:hyperlink>
        </w:p>
        <w:p w:rsidR="00BA4ACA" w:rsidRPr="00BA4ACA" w:rsidRDefault="00BA4ACA">
          <w:pPr>
            <w:pStyle w:val="Spistreci1"/>
            <w:tabs>
              <w:tab w:val="left" w:pos="440"/>
              <w:tab w:val="right" w:leader="dot" w:pos="9062"/>
            </w:tabs>
            <w:rPr>
              <w:rFonts w:ascii="Century Gothic" w:hAnsi="Century Gothic"/>
              <w:noProof/>
            </w:rPr>
          </w:pPr>
          <w:hyperlink w:anchor="_Toc72682032" w:history="1">
            <w:r w:rsidRPr="00BA4ACA">
              <w:rPr>
                <w:rStyle w:val="Hipercze"/>
                <w:rFonts w:ascii="Century Gothic" w:hAnsi="Century Gothic"/>
                <w:noProof/>
              </w:rPr>
              <w:t>6.</w:t>
            </w:r>
            <w:r w:rsidRPr="00BA4ACA">
              <w:rPr>
                <w:rFonts w:ascii="Century Gothic" w:hAnsi="Century Gothic"/>
                <w:noProof/>
              </w:rPr>
              <w:tab/>
            </w:r>
            <w:r w:rsidRPr="00BA4ACA">
              <w:rPr>
                <w:rStyle w:val="Hipercze"/>
                <w:rFonts w:ascii="Century Gothic" w:hAnsi="Century Gothic"/>
                <w:noProof/>
              </w:rPr>
              <w:t>Wnioski</w:t>
            </w:r>
            <w:r w:rsidRPr="00BA4ACA">
              <w:rPr>
                <w:rFonts w:ascii="Century Gothic" w:hAnsi="Century Gothic"/>
                <w:noProof/>
                <w:webHidden/>
              </w:rPr>
              <w:tab/>
            </w:r>
            <w:r w:rsidRPr="00BA4ACA">
              <w:rPr>
                <w:rFonts w:ascii="Century Gothic" w:hAnsi="Century Gothic"/>
                <w:noProof/>
                <w:webHidden/>
              </w:rPr>
              <w:fldChar w:fldCharType="begin"/>
            </w:r>
            <w:r w:rsidRPr="00BA4ACA">
              <w:rPr>
                <w:rFonts w:ascii="Century Gothic" w:hAnsi="Century Gothic"/>
                <w:noProof/>
                <w:webHidden/>
              </w:rPr>
              <w:instrText xml:space="preserve"> PAGEREF _Toc72682032 \h </w:instrText>
            </w:r>
            <w:r w:rsidRPr="00BA4ACA">
              <w:rPr>
                <w:rFonts w:ascii="Century Gothic" w:hAnsi="Century Gothic"/>
                <w:noProof/>
                <w:webHidden/>
              </w:rPr>
            </w:r>
            <w:r w:rsidRPr="00BA4ACA">
              <w:rPr>
                <w:rFonts w:ascii="Century Gothic" w:hAnsi="Century Gothic"/>
                <w:noProof/>
                <w:webHidden/>
              </w:rPr>
              <w:fldChar w:fldCharType="separate"/>
            </w:r>
            <w:r w:rsidRPr="00BA4ACA">
              <w:rPr>
                <w:rFonts w:ascii="Century Gothic" w:hAnsi="Century Gothic"/>
                <w:noProof/>
                <w:webHidden/>
              </w:rPr>
              <w:t>11</w:t>
            </w:r>
            <w:r w:rsidRPr="00BA4ACA">
              <w:rPr>
                <w:rFonts w:ascii="Century Gothic" w:hAnsi="Century Gothic"/>
                <w:noProof/>
                <w:webHidden/>
              </w:rPr>
              <w:fldChar w:fldCharType="end"/>
            </w:r>
          </w:hyperlink>
        </w:p>
        <w:p w:rsidR="00BA4ACA" w:rsidRPr="00BA4ACA" w:rsidRDefault="00BA4ACA">
          <w:pPr>
            <w:pStyle w:val="Spistreci1"/>
            <w:tabs>
              <w:tab w:val="left" w:pos="440"/>
              <w:tab w:val="right" w:leader="dot" w:pos="9062"/>
            </w:tabs>
            <w:rPr>
              <w:rFonts w:ascii="Century Gothic" w:hAnsi="Century Gothic"/>
              <w:noProof/>
            </w:rPr>
          </w:pPr>
          <w:hyperlink w:anchor="_Toc72682033" w:history="1">
            <w:r w:rsidRPr="00BA4ACA">
              <w:rPr>
                <w:rStyle w:val="Hipercze"/>
                <w:rFonts w:ascii="Century Gothic" w:hAnsi="Century Gothic"/>
                <w:noProof/>
              </w:rPr>
              <w:t>7.</w:t>
            </w:r>
            <w:r w:rsidRPr="00BA4ACA">
              <w:rPr>
                <w:rFonts w:ascii="Century Gothic" w:hAnsi="Century Gothic"/>
                <w:noProof/>
              </w:rPr>
              <w:tab/>
            </w:r>
            <w:r w:rsidRPr="00BA4ACA">
              <w:rPr>
                <w:rStyle w:val="Hipercze"/>
                <w:rFonts w:ascii="Century Gothic" w:hAnsi="Century Gothic"/>
                <w:noProof/>
              </w:rPr>
              <w:t>Bibliografia</w:t>
            </w:r>
            <w:r w:rsidRPr="00BA4ACA">
              <w:rPr>
                <w:rFonts w:ascii="Century Gothic" w:hAnsi="Century Gothic"/>
                <w:noProof/>
                <w:webHidden/>
              </w:rPr>
              <w:tab/>
            </w:r>
            <w:r w:rsidRPr="00BA4ACA">
              <w:rPr>
                <w:rFonts w:ascii="Century Gothic" w:hAnsi="Century Gothic"/>
                <w:noProof/>
                <w:webHidden/>
              </w:rPr>
              <w:fldChar w:fldCharType="begin"/>
            </w:r>
            <w:r w:rsidRPr="00BA4ACA">
              <w:rPr>
                <w:rFonts w:ascii="Century Gothic" w:hAnsi="Century Gothic"/>
                <w:noProof/>
                <w:webHidden/>
              </w:rPr>
              <w:instrText xml:space="preserve"> PAGEREF _Toc72682033 \h </w:instrText>
            </w:r>
            <w:r w:rsidRPr="00BA4ACA">
              <w:rPr>
                <w:rFonts w:ascii="Century Gothic" w:hAnsi="Century Gothic"/>
                <w:noProof/>
                <w:webHidden/>
              </w:rPr>
            </w:r>
            <w:r w:rsidRPr="00BA4ACA">
              <w:rPr>
                <w:rFonts w:ascii="Century Gothic" w:hAnsi="Century Gothic"/>
                <w:noProof/>
                <w:webHidden/>
              </w:rPr>
              <w:fldChar w:fldCharType="separate"/>
            </w:r>
            <w:r w:rsidRPr="00BA4ACA">
              <w:rPr>
                <w:rFonts w:ascii="Century Gothic" w:hAnsi="Century Gothic"/>
                <w:noProof/>
                <w:webHidden/>
              </w:rPr>
              <w:t>12</w:t>
            </w:r>
            <w:r w:rsidRPr="00BA4ACA">
              <w:rPr>
                <w:rFonts w:ascii="Century Gothic" w:hAnsi="Century Gothic"/>
                <w:noProof/>
                <w:webHidden/>
              </w:rPr>
              <w:fldChar w:fldCharType="end"/>
            </w:r>
          </w:hyperlink>
        </w:p>
        <w:p w:rsidR="0062485B" w:rsidRDefault="009025EE" w:rsidP="009A3700">
          <w:r w:rsidRPr="0062485B">
            <w:rPr>
              <w:rFonts w:ascii="Century Gothic" w:hAnsi="Century Gothic"/>
              <w:sz w:val="24"/>
              <w:szCs w:val="24"/>
            </w:rPr>
            <w:fldChar w:fldCharType="end"/>
          </w:r>
        </w:p>
      </w:sdtContent>
    </w:sdt>
    <w:p w:rsidR="0062485B" w:rsidRPr="005E32A6" w:rsidRDefault="0062485B" w:rsidP="009A3700">
      <w:pPr>
        <w:jc w:val="center"/>
        <w:rPr>
          <w:rFonts w:ascii="Century Gothic" w:hAnsi="Century Gothic"/>
          <w:b/>
          <w:sz w:val="24"/>
        </w:rPr>
      </w:pPr>
    </w:p>
    <w:p w:rsidR="00353CAB" w:rsidRPr="0062485B" w:rsidRDefault="00353CAB" w:rsidP="009A3700">
      <w:pPr>
        <w:pStyle w:val="Nagwek1"/>
      </w:pPr>
      <w:r w:rsidRPr="0062485B">
        <w:br w:type="page"/>
      </w:r>
      <w:bookmarkStart w:id="0" w:name="_Toc72682011"/>
      <w:r w:rsidR="006633D0" w:rsidRPr="0062485B">
        <w:lastRenderedPageBreak/>
        <w:t>Opis</w:t>
      </w:r>
      <w:r w:rsidR="00447645" w:rsidRPr="0062485B">
        <w:t xml:space="preserve"> projektu</w:t>
      </w:r>
      <w:bookmarkEnd w:id="0"/>
    </w:p>
    <w:p w:rsidR="000920D1" w:rsidRDefault="006633D0" w:rsidP="009A3700">
      <w:pPr>
        <w:ind w:left="360" w:firstLine="348"/>
        <w:jc w:val="both"/>
        <w:rPr>
          <w:rFonts w:ascii="Century Gothic" w:hAnsi="Century Gothic"/>
          <w:sz w:val="24"/>
        </w:rPr>
      </w:pPr>
      <w:r>
        <w:rPr>
          <w:rFonts w:ascii="Century Gothic" w:hAnsi="Century Gothic"/>
          <w:sz w:val="24"/>
        </w:rPr>
        <w:t xml:space="preserve">Celem projektu jest stworzenie sieci neuronowej LVQ uczącej się rozpoznawania kwiatów irysa. </w:t>
      </w:r>
      <w:r w:rsidR="0032358F">
        <w:rPr>
          <w:rFonts w:ascii="Century Gothic" w:hAnsi="Century Gothic"/>
          <w:sz w:val="24"/>
        </w:rPr>
        <w:t>Zakres realizacji obejmował przygotowanie danych, stworzenie algorytmu w języku Python oraz przeprowadzenie niezbędnych eksperymentów, w ramach których poszukiwane były najbardziej optymalne konfiguracje parametrów sieci a także najkrótszy czas wykonania.</w:t>
      </w:r>
    </w:p>
    <w:p w:rsidR="0062485B" w:rsidRPr="001B493A" w:rsidRDefault="0062485B" w:rsidP="009A3700">
      <w:pPr>
        <w:jc w:val="both"/>
        <w:rPr>
          <w:rFonts w:ascii="Century Gothic" w:hAnsi="Century Gothic"/>
          <w:sz w:val="24"/>
        </w:rPr>
      </w:pPr>
    </w:p>
    <w:p w:rsidR="006633D0" w:rsidRPr="0062485B" w:rsidRDefault="00447645" w:rsidP="009A3700">
      <w:pPr>
        <w:pStyle w:val="Nagwek1"/>
      </w:pPr>
      <w:bookmarkStart w:id="1" w:name="_Toc72682012"/>
      <w:r w:rsidRPr="006633D0">
        <w:t>Zbiór danych</w:t>
      </w:r>
      <w:bookmarkEnd w:id="1"/>
    </w:p>
    <w:p w:rsidR="004A3552" w:rsidRPr="0062485B" w:rsidRDefault="00447645" w:rsidP="009A3700">
      <w:pPr>
        <w:pStyle w:val="Nagwek2"/>
      </w:pPr>
      <w:bookmarkStart w:id="2" w:name="_Toc72682013"/>
      <w:r w:rsidRPr="0062485B">
        <w:t>Przedstawienie zbioru</w:t>
      </w:r>
      <w:bookmarkEnd w:id="2"/>
    </w:p>
    <w:p w:rsidR="00447645" w:rsidRDefault="00D32746" w:rsidP="009A3700">
      <w:pPr>
        <w:ind w:left="360" w:firstLine="348"/>
        <w:jc w:val="both"/>
        <w:rPr>
          <w:rFonts w:ascii="Century Gothic" w:hAnsi="Century Gothic"/>
          <w:sz w:val="24"/>
        </w:rPr>
      </w:pPr>
      <w:r>
        <w:rPr>
          <w:rFonts w:ascii="Century Gothic" w:hAnsi="Century Gothic"/>
          <w:sz w:val="24"/>
        </w:rPr>
        <w:t>Baza danych Iris Data Set</w:t>
      </w:r>
      <w:r w:rsidR="00967965">
        <w:rPr>
          <w:rFonts w:ascii="Century Gothic" w:hAnsi="Century Gothic"/>
          <w:sz w:val="24"/>
        </w:rPr>
        <w:t xml:space="preserve"> </w:t>
      </w:r>
      <w:r w:rsidR="00967965" w:rsidRPr="00262425">
        <w:rPr>
          <w:rFonts w:ascii="Century Gothic" w:hAnsi="Century Gothic"/>
          <w:sz w:val="20"/>
        </w:rPr>
        <w:t>[1]</w:t>
      </w:r>
      <w:r w:rsidRPr="00262425">
        <w:rPr>
          <w:rFonts w:ascii="Century Gothic" w:hAnsi="Century Gothic"/>
          <w:sz w:val="20"/>
        </w:rPr>
        <w:t xml:space="preserve"> </w:t>
      </w:r>
      <w:r>
        <w:rPr>
          <w:rFonts w:ascii="Century Gothic" w:hAnsi="Century Gothic"/>
          <w:sz w:val="24"/>
        </w:rPr>
        <w:t xml:space="preserve">wykorzystana w tym projekcie pochodzi z </w:t>
      </w:r>
      <w:r w:rsidRPr="00D32746">
        <w:rPr>
          <w:rFonts w:ascii="Century Gothic" w:hAnsi="Century Gothic"/>
          <w:sz w:val="24"/>
        </w:rPr>
        <w:t>repozytorium uczenia maszynowego UC Irvine</w:t>
      </w:r>
      <w:r>
        <w:rPr>
          <w:rFonts w:ascii="Century Gothic" w:hAnsi="Century Gothic"/>
          <w:sz w:val="24"/>
        </w:rPr>
        <w:t xml:space="preserve">. </w:t>
      </w:r>
      <w:r w:rsidRPr="00D32746">
        <w:rPr>
          <w:rFonts w:ascii="Century Gothic" w:hAnsi="Century Gothic"/>
          <w:sz w:val="24"/>
        </w:rPr>
        <w:t>Jest to prawdopodobnie najbardziej znana baza danych, jaką można znaleźć w literaturze dotyczącej rozpoznawania wzorców.</w:t>
      </w:r>
      <w:r>
        <w:rPr>
          <w:rFonts w:ascii="Century Gothic" w:hAnsi="Century Gothic"/>
          <w:sz w:val="24"/>
        </w:rPr>
        <w:t xml:space="preserve"> </w:t>
      </w:r>
      <w:r w:rsidR="00967965">
        <w:rPr>
          <w:rFonts w:ascii="Century Gothic" w:hAnsi="Century Gothic"/>
          <w:sz w:val="24"/>
        </w:rPr>
        <w:t>Zawiera 3 klasy po 50 instancji. Nie posiada brakujących</w:t>
      </w:r>
      <w:r w:rsidR="00640A8F">
        <w:rPr>
          <w:rFonts w:ascii="Century Gothic" w:hAnsi="Century Gothic"/>
          <w:sz w:val="24"/>
        </w:rPr>
        <w:t>/nieokreślonych</w:t>
      </w:r>
      <w:r w:rsidR="00967965">
        <w:rPr>
          <w:rFonts w:ascii="Century Gothic" w:hAnsi="Century Gothic"/>
          <w:sz w:val="24"/>
        </w:rPr>
        <w:t xml:space="preserve"> wartości</w:t>
      </w:r>
      <w:r w:rsidR="00640A8F">
        <w:rPr>
          <w:rFonts w:ascii="Century Gothic" w:hAnsi="Century Gothic"/>
          <w:sz w:val="24"/>
        </w:rPr>
        <w:t xml:space="preserve"> dlatego nie jest konieczne usuwanie rekordów</w:t>
      </w:r>
      <w:r w:rsidR="00967965">
        <w:rPr>
          <w:rFonts w:ascii="Century Gothic" w:hAnsi="Century Gothic"/>
          <w:sz w:val="24"/>
        </w:rPr>
        <w:t xml:space="preserve">. Każda z instancji składa się z </w:t>
      </w:r>
      <w:r w:rsidR="00713C9D">
        <w:rPr>
          <w:rFonts w:ascii="Century Gothic" w:hAnsi="Century Gothic"/>
          <w:sz w:val="24"/>
        </w:rPr>
        <w:t>4</w:t>
      </w:r>
      <w:r w:rsidR="00967965">
        <w:rPr>
          <w:rFonts w:ascii="Century Gothic" w:hAnsi="Century Gothic"/>
          <w:sz w:val="24"/>
        </w:rPr>
        <w:t xml:space="preserve"> atrybutów w formacie liczb rzeczywistych oraz </w:t>
      </w:r>
      <w:r w:rsidR="00713C9D">
        <w:rPr>
          <w:rFonts w:ascii="Century Gothic" w:hAnsi="Century Gothic"/>
          <w:sz w:val="24"/>
        </w:rPr>
        <w:t xml:space="preserve">atrybutu </w:t>
      </w:r>
      <w:r w:rsidR="00640A8F">
        <w:rPr>
          <w:rFonts w:ascii="Century Gothic" w:hAnsi="Century Gothic"/>
          <w:sz w:val="24"/>
        </w:rPr>
        <w:t>klasy, która</w:t>
      </w:r>
      <w:r w:rsidR="00967965">
        <w:rPr>
          <w:rFonts w:ascii="Century Gothic" w:hAnsi="Century Gothic"/>
          <w:sz w:val="24"/>
        </w:rPr>
        <w:t xml:space="preserve"> odnosi się do typu rośliny.</w:t>
      </w:r>
    </w:p>
    <w:p w:rsidR="00967965" w:rsidRDefault="008273A6" w:rsidP="009A3700">
      <w:pPr>
        <w:ind w:left="360"/>
        <w:jc w:val="both"/>
        <w:rPr>
          <w:rFonts w:ascii="Century Gothic" w:hAnsi="Century Gothic"/>
          <w:b/>
          <w:sz w:val="24"/>
        </w:rPr>
      </w:pPr>
      <w:r w:rsidRPr="008273A6">
        <w:rPr>
          <w:rFonts w:ascii="Century Gothic" w:hAnsi="Century Gothic"/>
          <w:b/>
          <w:sz w:val="24"/>
        </w:rPr>
        <w:t>Informacje o atrybutach:</w:t>
      </w:r>
    </w:p>
    <w:p w:rsidR="008273A6" w:rsidRPr="008273A6" w:rsidRDefault="008273A6" w:rsidP="009A3700">
      <w:pPr>
        <w:pStyle w:val="Akapitzlist"/>
        <w:numPr>
          <w:ilvl w:val="0"/>
          <w:numId w:val="7"/>
        </w:numPr>
        <w:jc w:val="both"/>
        <w:rPr>
          <w:rFonts w:ascii="Century Gothic" w:hAnsi="Century Gothic"/>
          <w:b/>
          <w:sz w:val="24"/>
        </w:rPr>
      </w:pPr>
      <w:r>
        <w:rPr>
          <w:rFonts w:ascii="Century Gothic" w:hAnsi="Century Gothic"/>
          <w:b/>
          <w:sz w:val="24"/>
        </w:rPr>
        <w:t xml:space="preserve">Długość kielicha </w:t>
      </w:r>
      <w:r>
        <w:rPr>
          <w:rFonts w:ascii="Century Gothic" w:hAnsi="Century Gothic"/>
          <w:sz w:val="24"/>
        </w:rPr>
        <w:t>(w centymetrach)</w:t>
      </w:r>
    </w:p>
    <w:p w:rsidR="008273A6" w:rsidRDefault="008273A6" w:rsidP="009A3700">
      <w:pPr>
        <w:pStyle w:val="Akapitzlist"/>
        <w:numPr>
          <w:ilvl w:val="0"/>
          <w:numId w:val="7"/>
        </w:numPr>
        <w:jc w:val="both"/>
        <w:rPr>
          <w:rFonts w:ascii="Century Gothic" w:hAnsi="Century Gothic"/>
          <w:b/>
          <w:sz w:val="24"/>
        </w:rPr>
      </w:pPr>
      <w:r>
        <w:rPr>
          <w:rFonts w:ascii="Century Gothic" w:hAnsi="Century Gothic"/>
          <w:b/>
          <w:sz w:val="24"/>
        </w:rPr>
        <w:t xml:space="preserve">Szerokość kielicha </w:t>
      </w:r>
      <w:r>
        <w:rPr>
          <w:rFonts w:ascii="Century Gothic" w:hAnsi="Century Gothic"/>
          <w:sz w:val="24"/>
        </w:rPr>
        <w:t>(w centymetrach)</w:t>
      </w:r>
    </w:p>
    <w:p w:rsidR="008273A6" w:rsidRDefault="008273A6" w:rsidP="009A3700">
      <w:pPr>
        <w:pStyle w:val="Akapitzlist"/>
        <w:numPr>
          <w:ilvl w:val="0"/>
          <w:numId w:val="7"/>
        </w:numPr>
        <w:jc w:val="both"/>
        <w:rPr>
          <w:rFonts w:ascii="Century Gothic" w:hAnsi="Century Gothic"/>
          <w:b/>
          <w:sz w:val="24"/>
        </w:rPr>
      </w:pPr>
      <w:r>
        <w:rPr>
          <w:rFonts w:ascii="Century Gothic" w:hAnsi="Century Gothic"/>
          <w:b/>
          <w:sz w:val="24"/>
        </w:rPr>
        <w:t xml:space="preserve">Długość płatka </w:t>
      </w:r>
      <w:r>
        <w:rPr>
          <w:rFonts w:ascii="Century Gothic" w:hAnsi="Century Gothic"/>
          <w:sz w:val="24"/>
        </w:rPr>
        <w:t>(w centymetrach)</w:t>
      </w:r>
    </w:p>
    <w:p w:rsidR="008273A6" w:rsidRPr="008273A6" w:rsidRDefault="008273A6" w:rsidP="009A3700">
      <w:pPr>
        <w:pStyle w:val="Akapitzlist"/>
        <w:numPr>
          <w:ilvl w:val="0"/>
          <w:numId w:val="7"/>
        </w:numPr>
        <w:jc w:val="both"/>
        <w:rPr>
          <w:rFonts w:ascii="Century Gothic" w:hAnsi="Century Gothic"/>
          <w:b/>
          <w:sz w:val="24"/>
        </w:rPr>
      </w:pPr>
      <w:r>
        <w:rPr>
          <w:rFonts w:ascii="Century Gothic" w:hAnsi="Century Gothic"/>
          <w:b/>
          <w:sz w:val="24"/>
        </w:rPr>
        <w:t xml:space="preserve">Szerokość płatka </w:t>
      </w:r>
      <w:r>
        <w:rPr>
          <w:rFonts w:ascii="Century Gothic" w:hAnsi="Century Gothic"/>
          <w:sz w:val="24"/>
        </w:rPr>
        <w:t>(w centymetrach)</w:t>
      </w:r>
    </w:p>
    <w:p w:rsidR="008273A6" w:rsidRDefault="008273A6" w:rsidP="009A3700">
      <w:pPr>
        <w:pStyle w:val="Akapitzlist"/>
        <w:numPr>
          <w:ilvl w:val="0"/>
          <w:numId w:val="7"/>
        </w:numPr>
        <w:jc w:val="both"/>
        <w:rPr>
          <w:rFonts w:ascii="Century Gothic" w:hAnsi="Century Gothic"/>
          <w:b/>
          <w:sz w:val="24"/>
        </w:rPr>
      </w:pPr>
      <w:r>
        <w:rPr>
          <w:rFonts w:ascii="Century Gothic" w:hAnsi="Century Gothic"/>
          <w:b/>
          <w:sz w:val="24"/>
        </w:rPr>
        <w:t>Klasa:</w:t>
      </w:r>
    </w:p>
    <w:p w:rsidR="008273A6" w:rsidRPr="008273A6" w:rsidRDefault="008273A6" w:rsidP="009A3700">
      <w:pPr>
        <w:pStyle w:val="Akapitzlist"/>
        <w:numPr>
          <w:ilvl w:val="1"/>
          <w:numId w:val="7"/>
        </w:numPr>
        <w:jc w:val="both"/>
        <w:rPr>
          <w:rFonts w:ascii="Century Gothic" w:hAnsi="Century Gothic"/>
          <w:sz w:val="24"/>
        </w:rPr>
      </w:pPr>
      <w:r w:rsidRPr="008273A6">
        <w:rPr>
          <w:rFonts w:ascii="Century Gothic" w:hAnsi="Century Gothic"/>
          <w:sz w:val="24"/>
        </w:rPr>
        <w:t>Iris Setosa</w:t>
      </w:r>
    </w:p>
    <w:p w:rsidR="008273A6" w:rsidRPr="008273A6" w:rsidRDefault="008273A6" w:rsidP="009A3700">
      <w:pPr>
        <w:pStyle w:val="Akapitzlist"/>
        <w:numPr>
          <w:ilvl w:val="1"/>
          <w:numId w:val="7"/>
        </w:numPr>
        <w:jc w:val="both"/>
        <w:rPr>
          <w:rFonts w:ascii="Century Gothic" w:hAnsi="Century Gothic"/>
          <w:sz w:val="24"/>
        </w:rPr>
      </w:pPr>
      <w:r w:rsidRPr="008273A6">
        <w:rPr>
          <w:rFonts w:ascii="Century Gothic" w:hAnsi="Century Gothic"/>
          <w:sz w:val="24"/>
        </w:rPr>
        <w:t>Iris Versicolour</w:t>
      </w:r>
    </w:p>
    <w:p w:rsidR="00FA320E" w:rsidRDefault="008273A6" w:rsidP="009A3700">
      <w:pPr>
        <w:pStyle w:val="Akapitzlist"/>
        <w:numPr>
          <w:ilvl w:val="1"/>
          <w:numId w:val="7"/>
        </w:numPr>
        <w:jc w:val="both"/>
        <w:rPr>
          <w:rFonts w:ascii="Century Gothic" w:hAnsi="Century Gothic"/>
          <w:sz w:val="24"/>
        </w:rPr>
      </w:pPr>
      <w:r w:rsidRPr="008273A6">
        <w:rPr>
          <w:rFonts w:ascii="Century Gothic" w:hAnsi="Century Gothic"/>
          <w:sz w:val="24"/>
        </w:rPr>
        <w:t>Iris Virginica</w:t>
      </w:r>
    </w:p>
    <w:p w:rsidR="00FA320E" w:rsidRPr="00FA320E" w:rsidRDefault="00FA320E" w:rsidP="009A3700">
      <w:pPr>
        <w:jc w:val="both"/>
        <w:rPr>
          <w:rFonts w:ascii="Century Gothic" w:hAnsi="Century Gothic"/>
          <w:sz w:val="24"/>
        </w:rPr>
      </w:pPr>
    </w:p>
    <w:p w:rsidR="0032358F" w:rsidRPr="0032358F" w:rsidRDefault="00640A8F" w:rsidP="009A3700">
      <w:pPr>
        <w:pStyle w:val="Nagwek2"/>
      </w:pPr>
      <w:bookmarkStart w:id="3" w:name="_Toc72682014"/>
      <w:r>
        <w:t>Przygotowanie i n</w:t>
      </w:r>
      <w:r w:rsidR="0032358F">
        <w:t>ormalizacja danych</w:t>
      </w:r>
      <w:bookmarkEnd w:id="3"/>
    </w:p>
    <w:p w:rsidR="000920D1" w:rsidRDefault="00640A8F" w:rsidP="009A3700">
      <w:pPr>
        <w:spacing w:after="0"/>
        <w:ind w:left="360" w:firstLine="348"/>
        <w:jc w:val="both"/>
        <w:rPr>
          <w:rFonts w:ascii="Century Gothic" w:hAnsi="Century Gothic"/>
          <w:sz w:val="24"/>
        </w:rPr>
      </w:pPr>
      <w:r>
        <w:rPr>
          <w:rFonts w:ascii="Century Gothic" w:hAnsi="Century Gothic"/>
          <w:sz w:val="24"/>
        </w:rPr>
        <w:t>Klasy</w:t>
      </w:r>
      <w:r w:rsidR="00E85E0C">
        <w:rPr>
          <w:rFonts w:ascii="Century Gothic" w:hAnsi="Century Gothic"/>
          <w:sz w:val="24"/>
        </w:rPr>
        <w:t xml:space="preserve"> należało przekształcić z literałów na wartości liczbowe aby ujednolicić dane oraz sprawniej przeprowadzać operacje porównywania. Literały klas wymienione w poprzednim podpunkcie przekształcono odpowiednio w liczby naturalne z przedziału od 1 do 3. Separator atrybutów zamieniono z przecinka (‘,’) na średnik (‘;’).</w:t>
      </w:r>
    </w:p>
    <w:p w:rsidR="00462E7C" w:rsidRDefault="00FA320E" w:rsidP="009A3700">
      <w:pPr>
        <w:spacing w:after="0"/>
        <w:ind w:left="360"/>
        <w:jc w:val="both"/>
        <w:rPr>
          <w:rFonts w:ascii="Century Gothic" w:hAnsi="Century Gothic"/>
          <w:sz w:val="24"/>
        </w:rPr>
      </w:pPr>
      <w:r>
        <w:rPr>
          <w:rFonts w:ascii="Century Gothic" w:hAnsi="Century Gothic"/>
          <w:sz w:val="24"/>
        </w:rPr>
        <w:lastRenderedPageBreak/>
        <w:tab/>
        <w:t xml:space="preserve">Kolejnym krokiem </w:t>
      </w:r>
      <w:r w:rsidR="00462E7C">
        <w:rPr>
          <w:rFonts w:ascii="Century Gothic" w:hAnsi="Century Gothic"/>
          <w:sz w:val="24"/>
        </w:rPr>
        <w:t xml:space="preserve">była normalizacja danych </w:t>
      </w:r>
      <w:r w:rsidR="00462E7C" w:rsidRPr="00462E7C">
        <w:rPr>
          <w:rFonts w:ascii="Century Gothic" w:hAnsi="Century Gothic"/>
          <w:sz w:val="24"/>
        </w:rPr>
        <w:t>w celu umożliwienia ich wzajemnego porównywania i dalszej analizy.</w:t>
      </w:r>
      <w:r w:rsidR="00462E7C">
        <w:rPr>
          <w:rFonts w:ascii="Century Gothic" w:hAnsi="Century Gothic"/>
          <w:sz w:val="24"/>
        </w:rPr>
        <w:t xml:space="preserve"> Wszystkie atrybuty poza klasami zostały przeliczone na odpowiadające im wartości w przedziale od -1 do 1.</w:t>
      </w:r>
    </w:p>
    <w:p w:rsidR="00462E7C" w:rsidRDefault="00462E7C" w:rsidP="009A3700">
      <w:pPr>
        <w:spacing w:after="0"/>
        <w:ind w:left="360"/>
        <w:jc w:val="both"/>
        <w:rPr>
          <w:rFonts w:ascii="Century Gothic" w:hAnsi="Century Gothic"/>
          <w:sz w:val="24"/>
        </w:rPr>
      </w:pPr>
      <w:r>
        <w:rPr>
          <w:rFonts w:ascii="Century Gothic" w:hAnsi="Century Gothic"/>
          <w:sz w:val="24"/>
        </w:rPr>
        <w:tab/>
        <w:t>Poniżej zostały zamieszczone dane oryginalne oraz</w:t>
      </w:r>
      <w:r w:rsidR="00096AAB">
        <w:rPr>
          <w:rFonts w:ascii="Century Gothic" w:hAnsi="Century Gothic"/>
          <w:sz w:val="24"/>
        </w:rPr>
        <w:t xml:space="preserve"> odpowiadające im dane</w:t>
      </w:r>
      <w:r>
        <w:rPr>
          <w:rFonts w:ascii="Century Gothic" w:hAnsi="Century Gothic"/>
          <w:sz w:val="24"/>
        </w:rPr>
        <w:t xml:space="preserve"> </w:t>
      </w:r>
      <w:r w:rsidR="00096AAB">
        <w:rPr>
          <w:rFonts w:ascii="Century Gothic" w:hAnsi="Century Gothic"/>
          <w:sz w:val="24"/>
        </w:rPr>
        <w:t>po przygotowaniu i normalizacji, aby zobrazować zaistniałe zmiany.</w:t>
      </w:r>
    </w:p>
    <w:p w:rsidR="00096AAB" w:rsidRDefault="00096AAB" w:rsidP="009A3700">
      <w:pPr>
        <w:spacing w:after="0"/>
        <w:ind w:left="360"/>
        <w:rPr>
          <w:rFonts w:ascii="Century Gothic" w:hAnsi="Century Gothic"/>
          <w:sz w:val="24"/>
        </w:rPr>
      </w:pPr>
    </w:p>
    <w:tbl>
      <w:tblPr>
        <w:tblStyle w:val="Tabela-Siatka"/>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54"/>
      </w:tblGrid>
      <w:tr w:rsidR="00096AAB" w:rsidTr="00096AAB">
        <w:tc>
          <w:tcPr>
            <w:tcW w:w="7654" w:type="dxa"/>
          </w:tcPr>
          <w:p w:rsidR="00096AAB" w:rsidRPr="00096AAB" w:rsidRDefault="00096AAB" w:rsidP="009A3700">
            <w:pPr>
              <w:spacing w:line="276" w:lineRule="auto"/>
              <w:rPr>
                <w:rFonts w:ascii="Century Gothic" w:hAnsi="Century Gothic"/>
                <w:b/>
                <w:sz w:val="24"/>
              </w:rPr>
            </w:pPr>
            <w:r w:rsidRPr="00096AAB">
              <w:rPr>
                <w:rFonts w:ascii="Century Gothic" w:hAnsi="Century Gothic"/>
                <w:b/>
                <w:sz w:val="24"/>
              </w:rPr>
              <w:t>Dane oryginalne</w:t>
            </w:r>
          </w:p>
        </w:tc>
      </w:tr>
      <w:tr w:rsidR="00096AAB" w:rsidTr="00096AAB">
        <w:tc>
          <w:tcPr>
            <w:tcW w:w="7654" w:type="dxa"/>
          </w:tcPr>
          <w:p w:rsidR="00096AAB" w:rsidRPr="00096AAB" w:rsidRDefault="00096AAB" w:rsidP="009A3700">
            <w:pPr>
              <w:spacing w:line="276" w:lineRule="auto"/>
              <w:rPr>
                <w:rFonts w:ascii="Courier New" w:hAnsi="Courier New" w:cs="Courier New"/>
                <w:sz w:val="24"/>
              </w:rPr>
            </w:pPr>
            <w:r w:rsidRPr="00096AAB">
              <w:rPr>
                <w:rFonts w:ascii="Courier New" w:hAnsi="Courier New" w:cs="Courier New"/>
                <w:sz w:val="24"/>
              </w:rPr>
              <w:t>5.0,3.3,1.4,0.2,Iris-setosa</w:t>
            </w:r>
          </w:p>
          <w:p w:rsidR="00096AAB" w:rsidRDefault="00096AAB" w:rsidP="009A3700">
            <w:pPr>
              <w:spacing w:line="276" w:lineRule="auto"/>
              <w:rPr>
                <w:rFonts w:ascii="Century Gothic" w:hAnsi="Century Gothic"/>
                <w:sz w:val="24"/>
              </w:rPr>
            </w:pPr>
            <w:r w:rsidRPr="00096AAB">
              <w:rPr>
                <w:rFonts w:ascii="Courier New" w:hAnsi="Courier New" w:cs="Courier New"/>
                <w:sz w:val="24"/>
              </w:rPr>
              <w:t>7.0,3.2,4.7,1.4,Iris-versicolor</w:t>
            </w:r>
          </w:p>
        </w:tc>
      </w:tr>
    </w:tbl>
    <w:p w:rsidR="00096AAB" w:rsidRDefault="00096AAB" w:rsidP="009A3700">
      <w:pPr>
        <w:spacing w:after="0"/>
        <w:rPr>
          <w:rFonts w:ascii="Century Gothic" w:hAnsi="Century Gothic"/>
          <w:sz w:val="24"/>
        </w:rPr>
      </w:pPr>
    </w:p>
    <w:tbl>
      <w:tblPr>
        <w:tblStyle w:val="Tabela-Siatka"/>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54"/>
      </w:tblGrid>
      <w:tr w:rsidR="00096AAB" w:rsidTr="00096AAB">
        <w:trPr>
          <w:trHeight w:val="304"/>
        </w:trPr>
        <w:tc>
          <w:tcPr>
            <w:tcW w:w="7654" w:type="dxa"/>
          </w:tcPr>
          <w:p w:rsidR="00096AAB" w:rsidRPr="00096AAB" w:rsidRDefault="00096AAB" w:rsidP="009A3700">
            <w:pPr>
              <w:spacing w:line="276" w:lineRule="auto"/>
              <w:rPr>
                <w:rFonts w:ascii="Century Gothic" w:hAnsi="Century Gothic" w:cs="Courier New"/>
                <w:b/>
                <w:sz w:val="24"/>
              </w:rPr>
            </w:pPr>
            <w:r w:rsidRPr="00096AAB">
              <w:rPr>
                <w:rFonts w:ascii="Century Gothic" w:hAnsi="Century Gothic" w:cs="Courier New"/>
                <w:b/>
                <w:sz w:val="24"/>
              </w:rPr>
              <w:t>Dane po przygotowaniu i normalizacji</w:t>
            </w:r>
          </w:p>
        </w:tc>
      </w:tr>
      <w:tr w:rsidR="00096AAB" w:rsidTr="00096AAB">
        <w:tc>
          <w:tcPr>
            <w:tcW w:w="7654" w:type="dxa"/>
          </w:tcPr>
          <w:p w:rsidR="00096AAB" w:rsidRPr="00262425" w:rsidRDefault="00096AAB" w:rsidP="009A3700">
            <w:pPr>
              <w:spacing w:line="276" w:lineRule="auto"/>
              <w:rPr>
                <w:rFonts w:ascii="Courier New" w:hAnsi="Courier New" w:cs="Courier New"/>
                <w:sz w:val="24"/>
              </w:rPr>
            </w:pPr>
            <w:r w:rsidRPr="00262425">
              <w:rPr>
                <w:rFonts w:ascii="Courier New" w:hAnsi="Courier New" w:cs="Courier New"/>
                <w:sz w:val="24"/>
              </w:rPr>
              <w:t>-0.611111;0.083333;-0.864407;-0.916667;</w:t>
            </w:r>
            <w:r w:rsidR="001E2369">
              <w:rPr>
                <w:rFonts w:ascii="Courier New" w:hAnsi="Courier New" w:cs="Courier New"/>
                <w:sz w:val="24"/>
              </w:rPr>
              <w:t>1</w:t>
            </w:r>
          </w:p>
          <w:p w:rsidR="00096AAB" w:rsidRPr="00096AAB" w:rsidRDefault="00096AAB" w:rsidP="009A3700">
            <w:pPr>
              <w:spacing w:line="276" w:lineRule="auto"/>
              <w:rPr>
                <w:rFonts w:ascii="Courier New" w:hAnsi="Courier New" w:cs="Courier New"/>
                <w:sz w:val="24"/>
              </w:rPr>
            </w:pPr>
            <w:r w:rsidRPr="00262425">
              <w:rPr>
                <w:rFonts w:ascii="Courier New" w:hAnsi="Courier New" w:cs="Courier New"/>
                <w:sz w:val="24"/>
              </w:rPr>
              <w:t>0.5;0.0;0.254237;0.083333;2</w:t>
            </w:r>
          </w:p>
        </w:tc>
      </w:tr>
    </w:tbl>
    <w:p w:rsidR="00EF5580" w:rsidRDefault="00EF5580" w:rsidP="009A3700">
      <w:pPr>
        <w:spacing w:after="0"/>
        <w:ind w:left="360"/>
        <w:rPr>
          <w:rFonts w:ascii="Century Gothic" w:hAnsi="Century Gothic"/>
          <w:sz w:val="24"/>
        </w:rPr>
      </w:pPr>
    </w:p>
    <w:p w:rsidR="00096AAB" w:rsidRDefault="00EF5580" w:rsidP="00EF5580">
      <w:pPr>
        <w:rPr>
          <w:rFonts w:ascii="Century Gothic" w:hAnsi="Century Gothic"/>
          <w:sz w:val="24"/>
        </w:rPr>
      </w:pPr>
      <w:r>
        <w:rPr>
          <w:rFonts w:ascii="Century Gothic" w:hAnsi="Century Gothic"/>
          <w:sz w:val="24"/>
        </w:rPr>
        <w:br w:type="page"/>
      </w:r>
    </w:p>
    <w:p w:rsidR="00713C9D" w:rsidRPr="0062485B" w:rsidRDefault="001E2369" w:rsidP="009A3700">
      <w:pPr>
        <w:pStyle w:val="Nagwek1"/>
      </w:pPr>
      <w:bookmarkStart w:id="4" w:name="_Toc72682015"/>
      <w:r w:rsidRPr="001E2369">
        <w:lastRenderedPageBreak/>
        <w:t>Wprowadzenie teoretyczne</w:t>
      </w:r>
      <w:bookmarkEnd w:id="4"/>
    </w:p>
    <w:p w:rsidR="00713C9D" w:rsidRDefault="00D902DE" w:rsidP="009A3700">
      <w:pPr>
        <w:pStyle w:val="Nagwek2"/>
      </w:pPr>
      <w:bookmarkStart w:id="5" w:name="_Toc72682016"/>
      <w:r>
        <w:t>Sieć</w:t>
      </w:r>
      <w:r w:rsidR="00713C9D">
        <w:t xml:space="preserve"> neuronowa</w:t>
      </w:r>
      <w:bookmarkEnd w:id="5"/>
    </w:p>
    <w:p w:rsidR="00D902DE" w:rsidRDefault="00D902DE" w:rsidP="009A3700">
      <w:pPr>
        <w:spacing w:after="0"/>
        <w:ind w:left="360" w:firstLine="348"/>
        <w:jc w:val="both"/>
        <w:rPr>
          <w:rFonts w:ascii="Century Gothic" w:hAnsi="Century Gothic"/>
          <w:i/>
          <w:sz w:val="24"/>
        </w:rPr>
      </w:pPr>
      <w:r w:rsidRPr="00D902DE">
        <w:rPr>
          <w:rFonts w:ascii="Century Gothic" w:hAnsi="Century Gothic"/>
          <w:sz w:val="24"/>
        </w:rPr>
        <w:t xml:space="preserve">Termin </w:t>
      </w:r>
      <w:r>
        <w:rPr>
          <w:rFonts w:ascii="Century Gothic" w:hAnsi="Century Gothic"/>
          <w:sz w:val="24"/>
        </w:rPr>
        <w:t xml:space="preserve">sztuczne sieci neuronowe (SSN) </w:t>
      </w:r>
      <w:r w:rsidRPr="00D902DE">
        <w:rPr>
          <w:rFonts w:ascii="Century Gothic" w:hAnsi="Century Gothic"/>
          <w:sz w:val="24"/>
        </w:rPr>
        <w:t xml:space="preserve">lub </w:t>
      </w:r>
      <w:r>
        <w:rPr>
          <w:rFonts w:ascii="Century Gothic" w:hAnsi="Century Gothic"/>
          <w:sz w:val="24"/>
        </w:rPr>
        <w:t>również często określane jako po prostu</w:t>
      </w:r>
      <w:r w:rsidRPr="00D902DE">
        <w:rPr>
          <w:rFonts w:ascii="Century Gothic" w:hAnsi="Century Gothic"/>
          <w:sz w:val="24"/>
        </w:rPr>
        <w:t xml:space="preserve"> sieci neuronowe (NN), obejmują rodzinę nieliniowych metod obliczeniowych, które przynajmniej we wczesnej fazie ich rozwoju były inspirowane funkcjonowaniem ludzkiego mózgu</w:t>
      </w:r>
      <w:r>
        <w:rPr>
          <w:rFonts w:ascii="Century Gothic" w:hAnsi="Century Gothic"/>
          <w:sz w:val="24"/>
        </w:rPr>
        <w:t>. Są to bardzo wyrafinowane narzędzia obliczeniowe zdolne do modelowania niezwykle złożonych funkcji.</w:t>
      </w:r>
      <w:r w:rsidR="000C2FD8">
        <w:rPr>
          <w:rFonts w:ascii="Century Gothic" w:hAnsi="Century Gothic"/>
          <w:sz w:val="24"/>
        </w:rPr>
        <w:t xml:space="preserve"> Składa się ona z dużej liczby elementów przetwarzających informacje. Elementy te, zwane </w:t>
      </w:r>
      <w:r w:rsidR="000C2FD8" w:rsidRPr="000C2FD8">
        <w:rPr>
          <w:rFonts w:ascii="Century Gothic" w:hAnsi="Century Gothic"/>
          <w:i/>
          <w:sz w:val="24"/>
        </w:rPr>
        <w:t>neuronami</w:t>
      </w:r>
      <w:r w:rsidR="000C2FD8">
        <w:rPr>
          <w:rFonts w:ascii="Century Gothic" w:hAnsi="Century Gothic"/>
          <w:sz w:val="24"/>
        </w:rPr>
        <w:t xml:space="preserve">, powiązane są ze sobą w sieć wzajemnie zależnych od siebie współczynników. </w:t>
      </w:r>
      <w:r w:rsidR="00125092">
        <w:rPr>
          <w:rFonts w:ascii="Century Gothic" w:hAnsi="Century Gothic"/>
          <w:sz w:val="24"/>
        </w:rPr>
        <w:t>Połączenia</w:t>
      </w:r>
      <w:r w:rsidR="000C2FD8">
        <w:rPr>
          <w:rFonts w:ascii="Century Gothic" w:hAnsi="Century Gothic"/>
          <w:sz w:val="24"/>
        </w:rPr>
        <w:t xml:space="preserve"> oraz ich parametry są podstawą działania sieci a jej </w:t>
      </w:r>
      <w:r w:rsidR="00125092">
        <w:rPr>
          <w:rFonts w:ascii="Century Gothic" w:hAnsi="Century Gothic"/>
          <w:sz w:val="24"/>
        </w:rPr>
        <w:t xml:space="preserve">topologia może różnić się w zależności od obranego algorytmu. Strukturę taką dzieli się na warstwy: </w:t>
      </w:r>
      <w:r w:rsidR="00125092" w:rsidRPr="0010454E">
        <w:rPr>
          <w:rFonts w:ascii="Century Gothic" w:hAnsi="Century Gothic"/>
          <w:i/>
          <w:sz w:val="24"/>
        </w:rPr>
        <w:t>wejściową, wyjściową</w:t>
      </w:r>
      <w:r w:rsidR="00125092">
        <w:rPr>
          <w:rFonts w:ascii="Century Gothic" w:hAnsi="Century Gothic"/>
          <w:sz w:val="24"/>
        </w:rPr>
        <w:t xml:space="preserve"> oraz warstwy </w:t>
      </w:r>
      <w:r w:rsidR="00125092" w:rsidRPr="0010454E">
        <w:rPr>
          <w:rFonts w:ascii="Century Gothic" w:hAnsi="Century Gothic"/>
          <w:i/>
          <w:sz w:val="24"/>
        </w:rPr>
        <w:t>ukryte</w:t>
      </w:r>
      <w:r w:rsidR="00125092">
        <w:rPr>
          <w:rFonts w:ascii="Century Gothic" w:hAnsi="Century Gothic"/>
          <w:sz w:val="24"/>
        </w:rPr>
        <w:t>. W każdej sieci obligatoryjnie znajduje się warstwa wejściowa – przyjmująca zestaw danych, który ma zostać poddany analizie, oraz wyjściową – zwracającą wyniki działania algorytmu. Warstw ukrytych może istnieć dowolna ilość a decyduje o tym model wybranej sieci.</w:t>
      </w:r>
      <w:r w:rsidR="008210AE">
        <w:rPr>
          <w:rFonts w:ascii="Century Gothic" w:hAnsi="Century Gothic"/>
          <w:sz w:val="24"/>
        </w:rPr>
        <w:t xml:space="preserve"> W większości współczesnych zastosowań realizuje się sieci o modelu wielowarstwowym. </w:t>
      </w:r>
      <w:r w:rsidR="008210AE" w:rsidRPr="0010454E">
        <w:rPr>
          <w:rFonts w:ascii="Century Gothic" w:hAnsi="Century Gothic"/>
          <w:i/>
          <w:sz w:val="24"/>
        </w:rPr>
        <w:t>Sygnały</w:t>
      </w:r>
      <w:r w:rsidR="008210AE">
        <w:rPr>
          <w:rFonts w:ascii="Century Gothic" w:hAnsi="Century Gothic"/>
          <w:sz w:val="24"/>
        </w:rPr>
        <w:t xml:space="preserve"> przekazywane są pomiędzy neuronami poszczególnych warstw</w:t>
      </w:r>
      <w:r w:rsidR="0010454E">
        <w:rPr>
          <w:rFonts w:ascii="Century Gothic" w:hAnsi="Century Gothic"/>
          <w:sz w:val="24"/>
        </w:rPr>
        <w:t xml:space="preserve"> aż do najwyższej warstwy dającej odpowiedź,</w:t>
      </w:r>
      <w:r w:rsidR="008210AE">
        <w:rPr>
          <w:rFonts w:ascii="Century Gothic" w:hAnsi="Century Gothic"/>
          <w:sz w:val="24"/>
        </w:rPr>
        <w:t xml:space="preserve"> </w:t>
      </w:r>
      <w:r w:rsidR="0010454E">
        <w:rPr>
          <w:rFonts w:ascii="Century Gothic" w:hAnsi="Century Gothic"/>
          <w:sz w:val="24"/>
        </w:rPr>
        <w:t>a ich wpływ na odpowiedź neuronu jest zależna od</w:t>
      </w:r>
      <w:r w:rsidR="008210AE">
        <w:rPr>
          <w:rFonts w:ascii="Century Gothic" w:hAnsi="Century Gothic"/>
          <w:sz w:val="24"/>
        </w:rPr>
        <w:t xml:space="preserve"> </w:t>
      </w:r>
      <w:r w:rsidR="0010454E" w:rsidRPr="0010454E">
        <w:rPr>
          <w:rFonts w:ascii="Century Gothic" w:hAnsi="Century Gothic"/>
          <w:i/>
          <w:sz w:val="24"/>
        </w:rPr>
        <w:t>wag</w:t>
      </w:r>
      <w:r w:rsidR="0010454E">
        <w:rPr>
          <w:rFonts w:ascii="Century Gothic" w:hAnsi="Century Gothic"/>
          <w:sz w:val="24"/>
        </w:rPr>
        <w:t xml:space="preserve">, które są odpowiednio dopasowywane w procesie </w:t>
      </w:r>
      <w:r w:rsidR="0010454E">
        <w:rPr>
          <w:rFonts w:ascii="Century Gothic" w:hAnsi="Century Gothic"/>
          <w:i/>
          <w:sz w:val="24"/>
        </w:rPr>
        <w:t>uczenia sieci.</w:t>
      </w:r>
    </w:p>
    <w:p w:rsidR="00E92F40" w:rsidRDefault="00E92F40" w:rsidP="009A3700">
      <w:pPr>
        <w:spacing w:after="0"/>
        <w:ind w:left="360"/>
        <w:jc w:val="both"/>
        <w:rPr>
          <w:rFonts w:ascii="Century Gothic" w:hAnsi="Century Gothic"/>
          <w:i/>
          <w:sz w:val="24"/>
        </w:rPr>
      </w:pPr>
      <w:r>
        <w:rPr>
          <w:rFonts w:ascii="Century Gothic" w:hAnsi="Century Gothic"/>
          <w:i/>
          <w:sz w:val="24"/>
        </w:rPr>
        <w:tab/>
      </w:r>
      <w:r>
        <w:rPr>
          <w:rFonts w:ascii="Century Gothic" w:hAnsi="Century Gothic"/>
          <w:i/>
          <w:noProof/>
          <w:sz w:val="24"/>
        </w:rPr>
        <w:drawing>
          <wp:inline distT="0" distB="0" distL="0" distR="0">
            <wp:extent cx="5531604" cy="2433099"/>
            <wp:effectExtent l="19050" t="0" r="0" b="0"/>
            <wp:docPr id="3" name="Obraz 2" descr="D:\Pobrane\Fram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obrane\Frame 1 (1).png"/>
                    <pic:cNvPicPr>
                      <a:picLocks noChangeAspect="1" noChangeArrowheads="1"/>
                    </pic:cNvPicPr>
                  </pic:nvPicPr>
                  <pic:blipFill>
                    <a:blip r:embed="rId9"/>
                    <a:srcRect/>
                    <a:stretch>
                      <a:fillRect/>
                    </a:stretch>
                  </pic:blipFill>
                  <pic:spPr bwMode="auto">
                    <a:xfrm>
                      <a:off x="0" y="0"/>
                      <a:ext cx="5531604" cy="2433099"/>
                    </a:xfrm>
                    <a:prstGeom prst="rect">
                      <a:avLst/>
                    </a:prstGeom>
                    <a:noFill/>
                    <a:ln w="9525">
                      <a:noFill/>
                      <a:miter lim="800000"/>
                      <a:headEnd/>
                      <a:tailEnd/>
                    </a:ln>
                  </pic:spPr>
                </pic:pic>
              </a:graphicData>
            </a:graphic>
          </wp:inline>
        </w:drawing>
      </w:r>
    </w:p>
    <w:p w:rsidR="00E92F40" w:rsidRDefault="00E92F40" w:rsidP="009A3700">
      <w:pPr>
        <w:spacing w:after="0"/>
        <w:ind w:left="360"/>
        <w:jc w:val="both"/>
        <w:rPr>
          <w:rFonts w:ascii="Century Gothic" w:hAnsi="Century Gothic"/>
          <w:i/>
          <w:sz w:val="20"/>
        </w:rPr>
      </w:pPr>
      <w:r w:rsidRPr="00E92F40">
        <w:rPr>
          <w:rFonts w:ascii="Century Gothic" w:hAnsi="Century Gothic"/>
          <w:i/>
          <w:sz w:val="20"/>
        </w:rPr>
        <w:t>Rysunek 1</w:t>
      </w:r>
      <w:r>
        <w:rPr>
          <w:rFonts w:ascii="Century Gothic" w:hAnsi="Century Gothic"/>
          <w:i/>
          <w:sz w:val="20"/>
        </w:rPr>
        <w:t>. P</w:t>
      </w:r>
      <w:r w:rsidRPr="00E92F40">
        <w:rPr>
          <w:rFonts w:ascii="Century Gothic" w:hAnsi="Century Gothic"/>
          <w:i/>
          <w:sz w:val="20"/>
        </w:rPr>
        <w:t xml:space="preserve">rzykładowy </w:t>
      </w:r>
      <w:r>
        <w:rPr>
          <w:rFonts w:ascii="Century Gothic" w:hAnsi="Century Gothic"/>
          <w:i/>
          <w:sz w:val="20"/>
        </w:rPr>
        <w:t>model sieci neuronowej</w:t>
      </w:r>
      <w:r w:rsidR="002C59E1">
        <w:rPr>
          <w:rFonts w:ascii="Century Gothic" w:hAnsi="Century Gothic"/>
          <w:i/>
          <w:sz w:val="20"/>
        </w:rPr>
        <w:t>.</w:t>
      </w:r>
    </w:p>
    <w:p w:rsidR="00E92F40" w:rsidRDefault="00E92F40" w:rsidP="009A3700">
      <w:pPr>
        <w:spacing w:after="0"/>
        <w:ind w:left="360"/>
        <w:jc w:val="both"/>
        <w:rPr>
          <w:rFonts w:ascii="Century Gothic" w:hAnsi="Century Gothic"/>
          <w:i/>
          <w:sz w:val="20"/>
        </w:rPr>
      </w:pPr>
      <w:r w:rsidRPr="00E92F40">
        <w:rPr>
          <w:rFonts w:ascii="Century Gothic" w:hAnsi="Century Gothic"/>
          <w:i/>
          <w:sz w:val="20"/>
        </w:rPr>
        <w:t>Źródło: opracowanie własne</w:t>
      </w:r>
    </w:p>
    <w:p w:rsidR="00C83FB0" w:rsidRDefault="00C83FB0" w:rsidP="009A3700">
      <w:pPr>
        <w:spacing w:after="0"/>
        <w:ind w:left="360"/>
        <w:jc w:val="both"/>
        <w:rPr>
          <w:rFonts w:ascii="Century Gothic" w:hAnsi="Century Gothic"/>
          <w:i/>
          <w:sz w:val="20"/>
        </w:rPr>
      </w:pPr>
    </w:p>
    <w:p w:rsidR="00E92F40" w:rsidRPr="00E92F40" w:rsidRDefault="00EF5580" w:rsidP="00EF5580">
      <w:pPr>
        <w:rPr>
          <w:rFonts w:ascii="Century Gothic" w:hAnsi="Century Gothic"/>
          <w:i/>
          <w:sz w:val="20"/>
        </w:rPr>
      </w:pPr>
      <w:r>
        <w:rPr>
          <w:rFonts w:ascii="Century Gothic" w:hAnsi="Century Gothic"/>
          <w:i/>
          <w:sz w:val="20"/>
        </w:rPr>
        <w:br w:type="page"/>
      </w:r>
    </w:p>
    <w:p w:rsidR="00703D65" w:rsidRPr="00703D65" w:rsidRDefault="00D902DE" w:rsidP="00533A96">
      <w:pPr>
        <w:pStyle w:val="Nagwek3"/>
        <w:spacing w:after="240" w:line="276" w:lineRule="auto"/>
      </w:pPr>
      <w:bookmarkStart w:id="6" w:name="_Toc72682017"/>
      <w:r>
        <w:lastRenderedPageBreak/>
        <w:t>Model sztucznego neuronu</w:t>
      </w:r>
      <w:bookmarkEnd w:id="6"/>
    </w:p>
    <w:p w:rsidR="00C83FB0" w:rsidRDefault="00D121BD" w:rsidP="00533A96">
      <w:pPr>
        <w:spacing w:after="0"/>
        <w:ind w:left="363" w:firstLine="345"/>
        <w:jc w:val="both"/>
        <w:rPr>
          <w:rFonts w:ascii="Century Gothic" w:hAnsi="Century Gothic"/>
          <w:sz w:val="24"/>
        </w:rPr>
      </w:pPr>
      <w:r>
        <w:rPr>
          <w:rFonts w:ascii="Century Gothic" w:hAnsi="Century Gothic"/>
          <w:sz w:val="24"/>
        </w:rPr>
        <w:t xml:space="preserve">Mianem sztucznego neuronu określa się system przetwarzający sygnały przekazane do jego wejścia, na pojedynczą wartość wyjściową. Model sztucznego neuronu zwany </w:t>
      </w:r>
      <w:r w:rsidRPr="00D121BD">
        <w:rPr>
          <w:rFonts w:ascii="Century Gothic" w:hAnsi="Century Gothic"/>
          <w:i/>
          <w:sz w:val="24"/>
        </w:rPr>
        <w:t>perceptronem</w:t>
      </w:r>
      <w:r>
        <w:rPr>
          <w:rFonts w:ascii="Century Gothic" w:hAnsi="Century Gothic"/>
          <w:i/>
          <w:sz w:val="24"/>
        </w:rPr>
        <w:t xml:space="preserve"> </w:t>
      </w:r>
      <w:r>
        <w:rPr>
          <w:rFonts w:ascii="Century Gothic" w:hAnsi="Century Gothic"/>
          <w:sz w:val="24"/>
        </w:rPr>
        <w:t xml:space="preserve">został stworzony na podstawie </w:t>
      </w:r>
      <w:r w:rsidR="00533A96">
        <w:rPr>
          <w:rFonts w:ascii="Century Gothic" w:hAnsi="Century Gothic"/>
          <w:sz w:val="24"/>
        </w:rPr>
        <w:t>biologicznego neuronu.</w:t>
      </w:r>
    </w:p>
    <w:p w:rsidR="00533A96" w:rsidRDefault="00533A96" w:rsidP="00533A96">
      <w:pPr>
        <w:spacing w:after="0"/>
        <w:ind w:left="363" w:firstLine="345"/>
        <w:jc w:val="both"/>
        <w:rPr>
          <w:rFonts w:ascii="Century Gothic" w:hAnsi="Century Gothic"/>
          <w:noProof/>
          <w:sz w:val="24"/>
        </w:rPr>
      </w:pPr>
      <w:r>
        <w:rPr>
          <w:rFonts w:ascii="Century Gothic" w:hAnsi="Century Gothic"/>
          <w:noProof/>
          <w:sz w:val="24"/>
        </w:rPr>
        <w:t xml:space="preserve">Może on przyjmować dowolną ilość sygnałów wejściowych, najczęściej oznaczanych jako </w:t>
      </w:r>
      <m:oMath>
        <m:r>
          <m:rPr>
            <m:sty m:val="bi"/>
          </m:rPr>
          <w:rPr>
            <w:rFonts w:ascii="Cambria Math" w:hAnsi="Century Gothic" w:cs="Cambria Math"/>
            <w:noProof/>
            <w:sz w:val="24"/>
          </w:rPr>
          <m:t>&lt;</m:t>
        </m:r>
        <m:sSub>
          <m:sSubPr>
            <m:ctrlPr>
              <w:rPr>
                <w:rFonts w:ascii="Cambria Math" w:hAnsi="Century Gothic"/>
                <w:b/>
                <w:i/>
                <w:sz w:val="24"/>
              </w:rPr>
            </m:ctrlPr>
          </m:sSubPr>
          <m:e>
            <m:r>
              <m:rPr>
                <m:sty m:val="bi"/>
              </m:rPr>
              <w:rPr>
                <w:rFonts w:ascii="Cambria Math" w:hAnsi="Cambria Math"/>
                <w:sz w:val="24"/>
              </w:rPr>
              <m:t>x</m:t>
            </m:r>
          </m:e>
          <m:sub>
            <m:r>
              <m:rPr>
                <m:sty m:val="bi"/>
              </m:rPr>
              <w:rPr>
                <w:rFonts w:ascii="Cambria Math" w:hAnsi="Century Gothic"/>
                <w:sz w:val="24"/>
              </w:rPr>
              <m:t>1</m:t>
            </m:r>
          </m:sub>
        </m:sSub>
        <m:r>
          <m:rPr>
            <m:sty m:val="bi"/>
          </m:rPr>
          <w:rPr>
            <w:rFonts w:ascii="Cambria Math" w:hAnsi="Century Gothic"/>
            <w:sz w:val="24"/>
          </w:rPr>
          <m:t>,</m:t>
        </m:r>
        <m:sSub>
          <m:sSubPr>
            <m:ctrlPr>
              <w:rPr>
                <w:rFonts w:ascii="Cambria Math" w:hAnsi="Century Gothic"/>
                <w:b/>
                <w:i/>
                <w:sz w:val="24"/>
              </w:rPr>
            </m:ctrlPr>
          </m:sSubPr>
          <m:e>
            <m:r>
              <m:rPr>
                <m:sty m:val="bi"/>
              </m:rPr>
              <w:rPr>
                <w:rFonts w:ascii="Cambria Math" w:hAnsi="Cambria Math"/>
                <w:sz w:val="24"/>
              </w:rPr>
              <m:t>x</m:t>
            </m:r>
          </m:e>
          <m:sub>
            <m:r>
              <m:rPr>
                <m:sty m:val="bi"/>
              </m:rPr>
              <w:rPr>
                <w:rFonts w:ascii="Cambria Math" w:hAnsi="Century Gothic"/>
                <w:sz w:val="24"/>
              </w:rPr>
              <m:t>2</m:t>
            </m:r>
          </m:sub>
        </m:sSub>
        <m:r>
          <m:rPr>
            <m:sty m:val="bi"/>
          </m:rPr>
          <w:rPr>
            <w:rFonts w:ascii="Cambria Math" w:hAnsi="Century Gothic"/>
            <w:sz w:val="24"/>
          </w:rPr>
          <m:t>,</m:t>
        </m:r>
        <m:r>
          <m:rPr>
            <m:sty m:val="bi"/>
          </m:rPr>
          <w:rPr>
            <w:rFonts w:ascii="Cambria Math" w:hAnsi="Cambria Math"/>
            <w:sz w:val="24"/>
          </w:rPr>
          <m:t>…</m:t>
        </m:r>
        <m:r>
          <m:rPr>
            <m:sty m:val="bi"/>
          </m:rPr>
          <w:rPr>
            <w:rFonts w:ascii="Cambria Math" w:hAnsi="Century Gothic"/>
            <w:sz w:val="24"/>
          </w:rPr>
          <m:t>,</m:t>
        </m:r>
        <m:sSub>
          <m:sSubPr>
            <m:ctrlPr>
              <w:rPr>
                <w:rFonts w:ascii="Cambria Math" w:hAnsi="Century Gothic"/>
                <w:b/>
                <w:i/>
                <w:sz w:val="24"/>
              </w:rPr>
            </m:ctrlPr>
          </m:sSubPr>
          <m:e>
            <m:r>
              <m:rPr>
                <m:sty m:val="bi"/>
              </m:rPr>
              <w:rPr>
                <w:rFonts w:ascii="Cambria Math" w:hAnsi="Cambria Math"/>
                <w:sz w:val="24"/>
              </w:rPr>
              <m:t>x</m:t>
            </m:r>
          </m:e>
          <m:sub>
            <m:r>
              <m:rPr>
                <m:sty m:val="bi"/>
              </m:rPr>
              <w:rPr>
                <w:rFonts w:ascii="Cambria Math" w:hAnsi="Cambria Math"/>
                <w:sz w:val="24"/>
              </w:rPr>
              <m:t>n</m:t>
            </m:r>
          </m:sub>
        </m:sSub>
        <m:r>
          <m:rPr>
            <m:sty m:val="bi"/>
          </m:rPr>
          <w:rPr>
            <w:rFonts w:ascii="Cambria Math" w:hAnsi="Century Gothic"/>
            <w:sz w:val="24"/>
          </w:rPr>
          <m:t>&gt;</m:t>
        </m:r>
      </m:oMath>
      <w:r>
        <w:rPr>
          <w:rFonts w:ascii="Century Gothic" w:hAnsi="Century Gothic"/>
          <w:noProof/>
          <w:sz w:val="24"/>
        </w:rPr>
        <w:t xml:space="preserve">. </w:t>
      </w:r>
      <w:r w:rsidRPr="00533A96">
        <w:rPr>
          <w:rFonts w:ascii="Century Gothic" w:hAnsi="Century Gothic"/>
          <w:noProof/>
          <w:sz w:val="24"/>
        </w:rPr>
        <w:t>Sygnały z</w:t>
      </w:r>
      <w:r>
        <w:rPr>
          <w:rFonts w:ascii="Century Gothic" w:hAnsi="Century Gothic"/>
          <w:noProof/>
          <w:sz w:val="24"/>
        </w:rPr>
        <w:t xml:space="preserve"> </w:t>
      </w:r>
      <w:r w:rsidRPr="00533A96">
        <w:rPr>
          <w:rFonts w:ascii="Century Gothic" w:hAnsi="Century Gothic"/>
          <w:noProof/>
          <w:sz w:val="24"/>
        </w:rPr>
        <w:t xml:space="preserve">wejść </w:t>
      </w:r>
      <w:r>
        <w:rPr>
          <w:rFonts w:ascii="Century Gothic" w:hAnsi="Century Gothic"/>
          <w:noProof/>
          <w:sz w:val="24"/>
        </w:rPr>
        <w:t>mnożone są</w:t>
      </w:r>
      <w:r w:rsidRPr="00533A96">
        <w:rPr>
          <w:rFonts w:ascii="Century Gothic" w:hAnsi="Century Gothic"/>
          <w:noProof/>
          <w:sz w:val="24"/>
        </w:rPr>
        <w:t xml:space="preserve"> z odpowiednimi wagami</w:t>
      </w:r>
      <w:r w:rsidR="00D170E4">
        <w:rPr>
          <w:rFonts w:ascii="Century Gothic" w:hAnsi="Century Gothic"/>
          <w:noProof/>
          <w:sz w:val="24"/>
        </w:rPr>
        <w:t xml:space="preserve"> </w:t>
      </w:r>
      <m:oMath>
        <m:r>
          <m:rPr>
            <m:sty m:val="bi"/>
          </m:rPr>
          <w:rPr>
            <w:rFonts w:ascii="Cambria Math" w:hAnsi="Cambria Math"/>
            <w:noProof/>
            <w:sz w:val="24"/>
          </w:rPr>
          <m:t>w</m:t>
        </m:r>
      </m:oMath>
      <w:r w:rsidRPr="00533A96">
        <w:rPr>
          <w:rFonts w:ascii="Century Gothic" w:hAnsi="Century Gothic"/>
          <w:noProof/>
          <w:sz w:val="24"/>
        </w:rPr>
        <w:t>, a następn</w:t>
      </w:r>
      <w:r>
        <w:rPr>
          <w:rFonts w:ascii="Century Gothic" w:hAnsi="Century Gothic"/>
          <w:noProof/>
          <w:sz w:val="24"/>
        </w:rPr>
        <w:t>i</w:t>
      </w:r>
      <w:r w:rsidRPr="00533A96">
        <w:rPr>
          <w:rFonts w:ascii="Century Gothic" w:hAnsi="Century Gothic"/>
          <w:noProof/>
          <w:sz w:val="24"/>
        </w:rPr>
        <w:t xml:space="preserve">e </w:t>
      </w:r>
      <w:r>
        <w:rPr>
          <w:rFonts w:ascii="Century Gothic" w:hAnsi="Century Gothic"/>
          <w:noProof/>
          <w:sz w:val="24"/>
        </w:rPr>
        <w:t>sumowane wraz z przesunięciem</w:t>
      </w:r>
      <w:r w:rsidR="00D170E4">
        <w:rPr>
          <w:rFonts w:ascii="Century Gothic" w:hAnsi="Century Gothic"/>
          <w:noProof/>
          <w:sz w:val="24"/>
        </w:rPr>
        <w:t xml:space="preserve"> </w:t>
      </w:r>
      <m:oMath>
        <m:r>
          <m:rPr>
            <m:sty m:val="bi"/>
          </m:rPr>
          <w:rPr>
            <w:rFonts w:ascii="Cambria Math" w:hAnsi="Cambria Math"/>
            <w:noProof/>
            <w:sz w:val="24"/>
          </w:rPr>
          <m:t>b</m:t>
        </m:r>
      </m:oMath>
      <w:r>
        <w:rPr>
          <w:rFonts w:ascii="Century Gothic" w:hAnsi="Century Gothic"/>
          <w:noProof/>
          <w:sz w:val="24"/>
        </w:rPr>
        <w:t xml:space="preserve"> w bloku sumującym</w:t>
      </w:r>
      <w:r w:rsidR="00227D21">
        <w:rPr>
          <w:rFonts w:ascii="Century Gothic" w:hAnsi="Century Gothic"/>
          <w:noProof/>
          <w:sz w:val="24"/>
        </w:rPr>
        <w:t xml:space="preserve"> </w:t>
      </w:r>
      <w:r w:rsidR="00227D21" w:rsidRPr="00262425">
        <w:rPr>
          <w:rFonts w:ascii="Century Gothic" w:hAnsi="Century Gothic"/>
          <w:sz w:val="20"/>
        </w:rPr>
        <w:t>[</w:t>
      </w:r>
      <w:r w:rsidR="00227D21">
        <w:rPr>
          <w:rFonts w:ascii="Century Gothic" w:hAnsi="Century Gothic"/>
          <w:sz w:val="20"/>
        </w:rPr>
        <w:t>5</w:t>
      </w:r>
      <w:r w:rsidR="00227D21" w:rsidRPr="00262425">
        <w:rPr>
          <w:rFonts w:ascii="Century Gothic" w:hAnsi="Century Gothic"/>
          <w:sz w:val="20"/>
        </w:rPr>
        <w:t>]</w:t>
      </w:r>
      <w:r>
        <w:rPr>
          <w:rFonts w:ascii="Century Gothic" w:hAnsi="Century Gothic"/>
          <w:noProof/>
          <w:sz w:val="24"/>
        </w:rPr>
        <w:t xml:space="preserve">. Obliczona wartość </w:t>
      </w:r>
      <w:r w:rsidR="009234E4">
        <w:rPr>
          <w:rFonts w:ascii="Century Gothic" w:hAnsi="Century Gothic"/>
          <w:noProof/>
          <w:sz w:val="24"/>
        </w:rPr>
        <w:t xml:space="preserve">poddawana jest działaniu funkcji aktywacji, która ostatecznie zwraca sygnał wyjściowy zwany </w:t>
      </w:r>
      <w:r w:rsidR="009234E4" w:rsidRPr="009234E4">
        <w:rPr>
          <w:rFonts w:ascii="Century Gothic" w:hAnsi="Century Gothic"/>
          <w:i/>
          <w:noProof/>
          <w:sz w:val="24"/>
        </w:rPr>
        <w:t>pobudzeniem neuronu</w:t>
      </w:r>
      <w:r w:rsidR="009234E4">
        <w:rPr>
          <w:rFonts w:ascii="Century Gothic" w:hAnsi="Century Gothic"/>
          <w:noProof/>
          <w:sz w:val="24"/>
        </w:rPr>
        <w:t xml:space="preserve">. Ogólny wzór na pobudzenie neuronu </w:t>
      </w:r>
      <w:r w:rsidR="00D170E4">
        <w:rPr>
          <w:rFonts w:ascii="Century Gothic" w:hAnsi="Century Gothic"/>
          <w:noProof/>
          <w:sz w:val="24"/>
        </w:rPr>
        <w:t>przedstawia poniższa zależność:</w:t>
      </w:r>
    </w:p>
    <w:p w:rsidR="009234E4" w:rsidRDefault="009234E4" w:rsidP="00533A96">
      <w:pPr>
        <w:spacing w:after="0"/>
        <w:ind w:left="363" w:firstLine="345"/>
        <w:jc w:val="both"/>
        <w:rPr>
          <w:rFonts w:ascii="Century Gothic" w:hAnsi="Century Gothic"/>
          <w:noProof/>
          <w:sz w:val="28"/>
        </w:rPr>
      </w:pPr>
      <m:oMathPara>
        <m:oMath>
          <m:r>
            <w:rPr>
              <w:rFonts w:ascii="Cambria Math" w:hAnsi="Cambria Math"/>
              <w:noProof/>
              <w:sz w:val="28"/>
            </w:rPr>
            <m:t>y=f</m:t>
          </m:r>
          <m:d>
            <m:dPr>
              <m:ctrlPr>
                <w:rPr>
                  <w:rFonts w:ascii="Cambria Math" w:hAnsi="Cambria Math"/>
                  <w:i/>
                  <w:noProof/>
                  <w:sz w:val="28"/>
                </w:rPr>
              </m:ctrlPr>
            </m:dPr>
            <m:e>
              <m:nary>
                <m:naryPr>
                  <m:chr m:val="∑"/>
                  <m:limLoc m:val="undOvr"/>
                  <m:ctrlPr>
                    <w:rPr>
                      <w:rFonts w:ascii="Cambria Math" w:hAnsi="Cambria Math"/>
                      <w:i/>
                      <w:noProof/>
                      <w:sz w:val="28"/>
                    </w:rPr>
                  </m:ctrlPr>
                </m:naryPr>
                <m:sub>
                  <m:r>
                    <w:rPr>
                      <w:rFonts w:ascii="Cambria Math" w:hAnsi="Cambria Math"/>
                      <w:noProof/>
                      <w:sz w:val="28"/>
                    </w:rPr>
                    <m:t>n=1</m:t>
                  </m:r>
                </m:sub>
                <m:sup>
                  <m:r>
                    <w:rPr>
                      <w:rFonts w:ascii="Cambria Math" w:hAnsi="Cambria Math"/>
                      <w:noProof/>
                      <w:sz w:val="28"/>
                    </w:rPr>
                    <m:t>N</m:t>
                  </m:r>
                </m:sup>
                <m:e>
                  <m:sSub>
                    <m:sSubPr>
                      <m:ctrlPr>
                        <w:rPr>
                          <w:rFonts w:ascii="Cambria Math" w:hAnsi="Cambria Math"/>
                          <w:i/>
                          <w:noProof/>
                          <w:sz w:val="28"/>
                        </w:rPr>
                      </m:ctrlPr>
                    </m:sSubPr>
                    <m:e>
                      <m:r>
                        <w:rPr>
                          <w:rFonts w:ascii="Cambria Math" w:hAnsi="Cambria Math"/>
                          <w:noProof/>
                          <w:sz w:val="28"/>
                        </w:rPr>
                        <m:t>w</m:t>
                      </m:r>
                    </m:e>
                    <m:sub>
                      <m:r>
                        <w:rPr>
                          <w:rFonts w:ascii="Cambria Math" w:hAnsi="Cambria Math"/>
                          <w:noProof/>
                          <w:sz w:val="28"/>
                        </w:rPr>
                        <m:t>n</m:t>
                      </m:r>
                    </m:sub>
                  </m:sSub>
                  <m:sSub>
                    <m:sSubPr>
                      <m:ctrlPr>
                        <w:rPr>
                          <w:rFonts w:ascii="Cambria Math" w:hAnsi="Cambria Math"/>
                          <w:i/>
                          <w:noProof/>
                          <w:sz w:val="28"/>
                        </w:rPr>
                      </m:ctrlPr>
                    </m:sSubPr>
                    <m:e>
                      <m:r>
                        <w:rPr>
                          <w:rFonts w:ascii="Cambria Math" w:hAnsi="Cambria Math"/>
                          <w:noProof/>
                          <w:sz w:val="28"/>
                        </w:rPr>
                        <m:t>x</m:t>
                      </m:r>
                    </m:e>
                    <m:sub>
                      <m:r>
                        <w:rPr>
                          <w:rFonts w:ascii="Cambria Math" w:hAnsi="Cambria Math"/>
                          <w:noProof/>
                          <w:sz w:val="28"/>
                        </w:rPr>
                        <m:t>n</m:t>
                      </m:r>
                    </m:sub>
                  </m:sSub>
                  <m:r>
                    <w:rPr>
                      <w:rFonts w:ascii="Cambria Math" w:hAnsi="Cambria Math"/>
                      <w:noProof/>
                      <w:sz w:val="28"/>
                    </w:rPr>
                    <m:t>+b</m:t>
                  </m:r>
                </m:e>
              </m:nary>
            </m:e>
          </m:d>
        </m:oMath>
      </m:oMathPara>
    </w:p>
    <w:p w:rsidR="00786093" w:rsidRPr="00786093" w:rsidRDefault="00786093" w:rsidP="00786093">
      <w:pPr>
        <w:spacing w:after="0"/>
        <w:ind w:left="363" w:firstLine="345"/>
        <w:jc w:val="right"/>
        <w:rPr>
          <w:rFonts w:ascii="Century Gothic" w:hAnsi="Century Gothic"/>
          <w:noProof/>
          <w:sz w:val="20"/>
        </w:rPr>
      </w:pPr>
      <w:r>
        <w:rPr>
          <w:rFonts w:ascii="Century Gothic" w:hAnsi="Century Gothic"/>
          <w:noProof/>
          <w:sz w:val="20"/>
        </w:rPr>
        <w:t>(3.1</w:t>
      </w:r>
      <w:r w:rsidRPr="00786093">
        <w:rPr>
          <w:rFonts w:ascii="Century Gothic" w:hAnsi="Century Gothic"/>
          <w:noProof/>
          <w:sz w:val="20"/>
        </w:rPr>
        <w:t>)</w:t>
      </w:r>
    </w:p>
    <w:p w:rsidR="009234E4" w:rsidRPr="00D121BD" w:rsidRDefault="009234E4" w:rsidP="009234E4">
      <w:pPr>
        <w:spacing w:after="0"/>
        <w:ind w:firstLine="363"/>
        <w:jc w:val="both"/>
        <w:rPr>
          <w:rFonts w:ascii="Century Gothic" w:hAnsi="Century Gothic"/>
          <w:noProof/>
          <w:sz w:val="24"/>
        </w:rPr>
      </w:pPr>
      <w:r>
        <w:rPr>
          <w:rFonts w:ascii="Century Gothic" w:hAnsi="Century Gothic"/>
          <w:noProof/>
          <w:sz w:val="24"/>
        </w:rPr>
        <w:t>gdzie:</w:t>
      </w:r>
    </w:p>
    <w:p w:rsidR="00C83FB0" w:rsidRDefault="009025EE" w:rsidP="009234E4">
      <w:pPr>
        <w:pStyle w:val="Akapitzlist"/>
        <w:numPr>
          <w:ilvl w:val="0"/>
          <w:numId w:val="10"/>
        </w:numPr>
        <w:ind w:left="964"/>
        <w:rPr>
          <w:rFonts w:ascii="Century Gothic" w:hAnsi="Century Gothic"/>
          <w:noProof/>
          <w:sz w:val="24"/>
        </w:rPr>
      </w:pPr>
      <m:oMath>
        <m:sSub>
          <m:sSubPr>
            <m:ctrlPr>
              <w:rPr>
                <w:rFonts w:ascii="Cambria Math" w:hAnsi="Cambria Math"/>
                <w:b/>
                <w:i/>
                <w:noProof/>
                <w:sz w:val="24"/>
              </w:rPr>
            </m:ctrlPr>
          </m:sSubPr>
          <m:e>
            <m:r>
              <m:rPr>
                <m:sty m:val="bi"/>
              </m:rPr>
              <w:rPr>
                <w:rFonts w:ascii="Cambria Math" w:hAnsi="Cambria Math"/>
                <w:noProof/>
                <w:sz w:val="24"/>
              </w:rPr>
              <m:t>w</m:t>
            </m:r>
          </m:e>
          <m:sub>
            <m:r>
              <m:rPr>
                <m:sty m:val="bi"/>
              </m:rPr>
              <w:rPr>
                <w:rFonts w:ascii="Cambria Math" w:hAnsi="Cambria Math"/>
                <w:noProof/>
                <w:sz w:val="24"/>
              </w:rPr>
              <m:t>n</m:t>
            </m:r>
          </m:sub>
        </m:sSub>
      </m:oMath>
      <w:r w:rsidR="009234E4">
        <w:rPr>
          <w:rFonts w:ascii="Century Gothic" w:hAnsi="Century Gothic"/>
          <w:noProof/>
          <w:sz w:val="24"/>
        </w:rPr>
        <w:t xml:space="preserve"> – wartość</w:t>
      </w:r>
      <w:r w:rsidR="00D170E4">
        <w:rPr>
          <w:rFonts w:ascii="Century Gothic" w:hAnsi="Century Gothic"/>
          <w:noProof/>
          <w:sz w:val="24"/>
        </w:rPr>
        <w:t xml:space="preserve"> i-tego</w:t>
      </w:r>
      <w:r w:rsidR="009234E4">
        <w:rPr>
          <w:rFonts w:ascii="Century Gothic" w:hAnsi="Century Gothic"/>
          <w:noProof/>
          <w:sz w:val="24"/>
        </w:rPr>
        <w:t xml:space="preserve"> sygnału wejściowego</w:t>
      </w:r>
    </w:p>
    <w:p w:rsidR="009234E4" w:rsidRDefault="009025EE" w:rsidP="009234E4">
      <w:pPr>
        <w:pStyle w:val="Akapitzlist"/>
        <w:numPr>
          <w:ilvl w:val="0"/>
          <w:numId w:val="10"/>
        </w:numPr>
        <w:ind w:left="964"/>
        <w:rPr>
          <w:rFonts w:ascii="Century Gothic" w:hAnsi="Century Gothic"/>
          <w:noProof/>
          <w:sz w:val="24"/>
        </w:rPr>
      </w:pPr>
      <m:oMath>
        <m:sSub>
          <m:sSubPr>
            <m:ctrlPr>
              <w:rPr>
                <w:rFonts w:ascii="Cambria Math" w:hAnsi="Cambria Math"/>
                <w:b/>
                <w:i/>
                <w:noProof/>
                <w:sz w:val="24"/>
              </w:rPr>
            </m:ctrlPr>
          </m:sSubPr>
          <m:e>
            <m:r>
              <m:rPr>
                <m:sty m:val="bi"/>
              </m:rPr>
              <w:rPr>
                <w:rFonts w:ascii="Cambria Math" w:hAnsi="Cambria Math"/>
                <w:noProof/>
                <w:sz w:val="24"/>
              </w:rPr>
              <m:t>x</m:t>
            </m:r>
          </m:e>
          <m:sub>
            <m:r>
              <m:rPr>
                <m:sty m:val="bi"/>
              </m:rPr>
              <w:rPr>
                <w:rFonts w:ascii="Cambria Math" w:hAnsi="Cambria Math"/>
                <w:noProof/>
                <w:sz w:val="24"/>
              </w:rPr>
              <m:t>n</m:t>
            </m:r>
          </m:sub>
        </m:sSub>
      </m:oMath>
      <w:r w:rsidR="00D170E4">
        <w:rPr>
          <w:rFonts w:ascii="Century Gothic" w:hAnsi="Century Gothic"/>
          <w:noProof/>
          <w:sz w:val="24"/>
        </w:rPr>
        <w:t xml:space="preserve"> </w:t>
      </w:r>
      <w:r w:rsidR="009234E4">
        <w:rPr>
          <w:rFonts w:ascii="Century Gothic" w:hAnsi="Century Gothic"/>
          <w:noProof/>
          <w:sz w:val="24"/>
        </w:rPr>
        <w:t>– waga</w:t>
      </w:r>
      <w:r w:rsidR="00D170E4">
        <w:rPr>
          <w:rFonts w:ascii="Century Gothic" w:hAnsi="Century Gothic"/>
          <w:noProof/>
          <w:sz w:val="24"/>
        </w:rPr>
        <w:t xml:space="preserve"> i-tego</w:t>
      </w:r>
      <w:r w:rsidR="009234E4">
        <w:rPr>
          <w:rFonts w:ascii="Century Gothic" w:hAnsi="Century Gothic"/>
          <w:noProof/>
          <w:sz w:val="24"/>
        </w:rPr>
        <w:t xml:space="preserve"> sygnału wejściowego</w:t>
      </w:r>
    </w:p>
    <w:p w:rsidR="009234E4" w:rsidRDefault="00B4706A" w:rsidP="009234E4">
      <w:pPr>
        <w:pStyle w:val="Akapitzlist"/>
        <w:numPr>
          <w:ilvl w:val="0"/>
          <w:numId w:val="10"/>
        </w:numPr>
        <w:ind w:left="964"/>
        <w:rPr>
          <w:rFonts w:ascii="Century Gothic" w:hAnsi="Century Gothic"/>
          <w:noProof/>
          <w:sz w:val="24"/>
        </w:rPr>
      </w:pPr>
      <m:oMath>
        <m:r>
          <m:rPr>
            <m:sty m:val="bi"/>
          </m:rPr>
          <w:rPr>
            <w:rFonts w:ascii="Cambria Math" w:hAnsi="Cambria Math"/>
            <w:noProof/>
            <w:sz w:val="24"/>
          </w:rPr>
          <m:t>N</m:t>
        </m:r>
      </m:oMath>
      <w:r w:rsidR="00D170E4">
        <w:rPr>
          <w:rFonts w:ascii="Century Gothic" w:hAnsi="Century Gothic"/>
          <w:noProof/>
          <w:sz w:val="24"/>
        </w:rPr>
        <w:t xml:space="preserve"> – ilość sygnałów wejściowych</w:t>
      </w:r>
    </w:p>
    <w:p w:rsidR="00D170E4" w:rsidRDefault="00D170E4" w:rsidP="009234E4">
      <w:pPr>
        <w:pStyle w:val="Akapitzlist"/>
        <w:numPr>
          <w:ilvl w:val="0"/>
          <w:numId w:val="10"/>
        </w:numPr>
        <w:ind w:left="964"/>
        <w:rPr>
          <w:rFonts w:ascii="Century Gothic" w:hAnsi="Century Gothic"/>
          <w:noProof/>
          <w:sz w:val="24"/>
        </w:rPr>
      </w:pPr>
      <m:oMath>
        <m:r>
          <m:rPr>
            <m:sty m:val="bi"/>
          </m:rPr>
          <w:rPr>
            <w:rFonts w:ascii="Cambria Math" w:hAnsi="Cambria Math"/>
            <w:noProof/>
            <w:sz w:val="24"/>
          </w:rPr>
          <m:t>b</m:t>
        </m:r>
      </m:oMath>
      <w:r>
        <w:rPr>
          <w:rFonts w:ascii="Century Gothic" w:hAnsi="Century Gothic"/>
          <w:noProof/>
          <w:sz w:val="24"/>
        </w:rPr>
        <w:t xml:space="preserve"> – przesunięcie</w:t>
      </w:r>
    </w:p>
    <w:p w:rsidR="00D170E4" w:rsidRDefault="00D170E4" w:rsidP="009234E4">
      <w:pPr>
        <w:pStyle w:val="Akapitzlist"/>
        <w:numPr>
          <w:ilvl w:val="0"/>
          <w:numId w:val="10"/>
        </w:numPr>
        <w:ind w:left="964"/>
        <w:rPr>
          <w:rFonts w:ascii="Century Gothic" w:hAnsi="Century Gothic"/>
          <w:noProof/>
          <w:sz w:val="24"/>
        </w:rPr>
      </w:pPr>
      <m:oMath>
        <m:r>
          <m:rPr>
            <m:sty m:val="bi"/>
          </m:rPr>
          <w:rPr>
            <w:rFonts w:ascii="Cambria Math" w:hAnsi="Cambria Math"/>
            <w:noProof/>
            <w:sz w:val="24"/>
          </w:rPr>
          <m:t>y</m:t>
        </m:r>
      </m:oMath>
      <w:r>
        <w:rPr>
          <w:rFonts w:ascii="Century Gothic" w:hAnsi="Century Gothic"/>
          <w:noProof/>
          <w:sz w:val="24"/>
        </w:rPr>
        <w:t xml:space="preserve"> – pobudzenie neuronu</w:t>
      </w:r>
    </w:p>
    <w:p w:rsidR="00701C70" w:rsidRPr="00701C70" w:rsidRDefault="00701C70" w:rsidP="00701C70">
      <w:pPr>
        <w:rPr>
          <w:rFonts w:ascii="Century Gothic" w:hAnsi="Century Gothic"/>
          <w:noProof/>
          <w:sz w:val="24"/>
        </w:rPr>
      </w:pPr>
    </w:p>
    <w:p w:rsidR="00C83FB0" w:rsidRDefault="00703D65" w:rsidP="00C83FB0">
      <w:pPr>
        <w:ind w:firstLine="363"/>
      </w:pPr>
      <w:r>
        <w:rPr>
          <w:rFonts w:ascii="Century Gothic" w:hAnsi="Century Gothic"/>
          <w:noProof/>
          <w:sz w:val="24"/>
        </w:rPr>
        <w:drawing>
          <wp:inline distT="0" distB="0" distL="0" distR="0">
            <wp:extent cx="5756910" cy="2816225"/>
            <wp:effectExtent l="19050" t="0" r="0" b="0"/>
            <wp:docPr id="2" name="Obraz 1" descr="D:\Pobrane\Frame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brane\Frame 2 (1).png"/>
                    <pic:cNvPicPr>
                      <a:picLocks noChangeAspect="1" noChangeArrowheads="1"/>
                    </pic:cNvPicPr>
                  </pic:nvPicPr>
                  <pic:blipFill>
                    <a:blip r:embed="rId10"/>
                    <a:srcRect/>
                    <a:stretch>
                      <a:fillRect/>
                    </a:stretch>
                  </pic:blipFill>
                  <pic:spPr bwMode="auto">
                    <a:xfrm>
                      <a:off x="0" y="0"/>
                      <a:ext cx="5756910" cy="2816225"/>
                    </a:xfrm>
                    <a:prstGeom prst="rect">
                      <a:avLst/>
                    </a:prstGeom>
                    <a:noFill/>
                    <a:ln w="9525">
                      <a:noFill/>
                      <a:miter lim="800000"/>
                      <a:headEnd/>
                      <a:tailEnd/>
                    </a:ln>
                  </pic:spPr>
                </pic:pic>
              </a:graphicData>
            </a:graphic>
          </wp:inline>
        </w:drawing>
      </w:r>
    </w:p>
    <w:p w:rsidR="00C83FB0" w:rsidRDefault="00C83FB0" w:rsidP="00C83FB0">
      <w:pPr>
        <w:spacing w:after="0"/>
        <w:ind w:left="360"/>
        <w:jc w:val="both"/>
        <w:rPr>
          <w:rFonts w:ascii="Century Gothic" w:hAnsi="Century Gothic"/>
          <w:i/>
          <w:sz w:val="20"/>
        </w:rPr>
      </w:pPr>
      <w:r w:rsidRPr="00E92F40">
        <w:rPr>
          <w:rFonts w:ascii="Century Gothic" w:hAnsi="Century Gothic"/>
          <w:i/>
          <w:sz w:val="20"/>
        </w:rPr>
        <w:t xml:space="preserve">Rysunek </w:t>
      </w:r>
      <w:r>
        <w:rPr>
          <w:rFonts w:ascii="Century Gothic" w:hAnsi="Century Gothic"/>
          <w:i/>
          <w:sz w:val="20"/>
        </w:rPr>
        <w:t>2. Model sztucznego neuronu</w:t>
      </w:r>
      <w:r w:rsidR="002C59E1">
        <w:rPr>
          <w:rFonts w:ascii="Century Gothic" w:hAnsi="Century Gothic"/>
          <w:i/>
          <w:sz w:val="20"/>
        </w:rPr>
        <w:t>.</w:t>
      </w:r>
    </w:p>
    <w:p w:rsidR="00C83FB0" w:rsidRDefault="00C83FB0" w:rsidP="00C83FB0">
      <w:pPr>
        <w:spacing w:after="0"/>
        <w:ind w:left="360"/>
        <w:jc w:val="both"/>
        <w:rPr>
          <w:rFonts w:ascii="Century Gothic" w:hAnsi="Century Gothic"/>
          <w:i/>
          <w:sz w:val="20"/>
        </w:rPr>
      </w:pPr>
      <w:r w:rsidRPr="00E92F40">
        <w:rPr>
          <w:rFonts w:ascii="Century Gothic" w:hAnsi="Century Gothic"/>
          <w:i/>
          <w:sz w:val="20"/>
        </w:rPr>
        <w:t>Źródło: opracowanie własne</w:t>
      </w:r>
    </w:p>
    <w:p w:rsidR="00C83FB0" w:rsidRPr="00C83FB0" w:rsidRDefault="00EF5580" w:rsidP="00D170E4">
      <w:r>
        <w:br w:type="page"/>
      </w:r>
    </w:p>
    <w:p w:rsidR="00D170E4" w:rsidRDefault="00D902DE" w:rsidP="00D170E4">
      <w:pPr>
        <w:pStyle w:val="Nagwek3"/>
        <w:spacing w:after="240" w:line="276" w:lineRule="auto"/>
      </w:pPr>
      <w:bookmarkStart w:id="7" w:name="_Toc72682018"/>
      <w:r w:rsidRPr="0062485B">
        <w:lastRenderedPageBreak/>
        <w:t>Sieć jednowarstwowa</w:t>
      </w:r>
      <w:bookmarkEnd w:id="7"/>
    </w:p>
    <w:p w:rsidR="00D170E4" w:rsidRDefault="00D170E4" w:rsidP="00701C70">
      <w:pPr>
        <w:ind w:left="363" w:firstLine="345"/>
        <w:jc w:val="both"/>
        <w:rPr>
          <w:rFonts w:ascii="Century Gothic" w:hAnsi="Century Gothic"/>
          <w:sz w:val="24"/>
        </w:rPr>
      </w:pPr>
      <w:r>
        <w:rPr>
          <w:rFonts w:ascii="Century Gothic" w:hAnsi="Century Gothic"/>
          <w:sz w:val="24"/>
        </w:rPr>
        <w:t>Sieć jednowarstwowa ma bardzo prymi</w:t>
      </w:r>
      <w:r w:rsidR="00EF5580">
        <w:rPr>
          <w:rFonts w:ascii="Century Gothic" w:hAnsi="Century Gothic"/>
          <w:sz w:val="24"/>
        </w:rPr>
        <w:t xml:space="preserve">tywną budowę. Składa się jedynie z </w:t>
      </w:r>
      <w:r w:rsidR="00B4706A">
        <w:rPr>
          <w:rFonts w:ascii="Century Gothic" w:hAnsi="Century Gothic"/>
          <w:sz w:val="24"/>
        </w:rPr>
        <w:t>jednej warstwy neuronów oraz sygnałów wejściowych i wyjściowych</w:t>
      </w:r>
      <w:r w:rsidR="00EF5580">
        <w:rPr>
          <w:rFonts w:ascii="Century Gothic" w:hAnsi="Century Gothic"/>
          <w:sz w:val="24"/>
        </w:rPr>
        <w:t>. Nie posiada żadnych neuronów w warstwach ukrytych. Ma niewielkie znaczenie praktyczne</w:t>
      </w:r>
      <w:r w:rsidR="00EF5580" w:rsidRPr="00EF5580">
        <w:rPr>
          <w:rFonts w:ascii="Century Gothic" w:hAnsi="Century Gothic"/>
          <w:sz w:val="24"/>
        </w:rPr>
        <w:t xml:space="preserve">, lecz nadal </w:t>
      </w:r>
      <w:r w:rsidR="00EF5580">
        <w:rPr>
          <w:rFonts w:ascii="Century Gothic" w:hAnsi="Century Gothic"/>
          <w:sz w:val="24"/>
        </w:rPr>
        <w:t xml:space="preserve">znajduje zastosowanie </w:t>
      </w:r>
      <w:r w:rsidR="00EF5580" w:rsidRPr="00EF5580">
        <w:rPr>
          <w:rFonts w:ascii="Century Gothic" w:hAnsi="Century Gothic"/>
          <w:sz w:val="24"/>
        </w:rPr>
        <w:t>wszędzie tam,</w:t>
      </w:r>
      <w:r w:rsidR="00EF5580">
        <w:rPr>
          <w:rFonts w:ascii="Century Gothic" w:hAnsi="Century Gothic"/>
          <w:sz w:val="24"/>
        </w:rPr>
        <w:t xml:space="preserve"> </w:t>
      </w:r>
      <w:r w:rsidR="00EF5580" w:rsidRPr="00EF5580">
        <w:rPr>
          <w:rFonts w:ascii="Century Gothic" w:hAnsi="Century Gothic"/>
          <w:sz w:val="24"/>
        </w:rPr>
        <w:t>gdzie</w:t>
      </w:r>
      <w:r w:rsidR="00EF5580">
        <w:rPr>
          <w:rFonts w:ascii="Century Gothic" w:hAnsi="Century Gothic"/>
          <w:sz w:val="24"/>
        </w:rPr>
        <w:t xml:space="preserve"> występuje niska złożoność problemu a</w:t>
      </w:r>
      <w:r w:rsidR="00EF5580" w:rsidRPr="00EF5580">
        <w:rPr>
          <w:rFonts w:ascii="Century Gothic" w:hAnsi="Century Gothic"/>
          <w:sz w:val="24"/>
        </w:rPr>
        <w:t xml:space="preserve"> istnienie jednej warstwy jest wystarczające do</w:t>
      </w:r>
      <w:r w:rsidR="00EF5580">
        <w:rPr>
          <w:rFonts w:ascii="Century Gothic" w:hAnsi="Century Gothic"/>
          <w:sz w:val="24"/>
        </w:rPr>
        <w:t xml:space="preserve"> rozwiązania określonego zagadnienia. </w:t>
      </w:r>
      <w:r w:rsidR="00701C70" w:rsidRPr="00701C70">
        <w:rPr>
          <w:rFonts w:ascii="Century Gothic" w:hAnsi="Century Gothic"/>
          <w:sz w:val="24"/>
        </w:rPr>
        <w:t>Neurony ułożone w pojedynczej warstwie działają</w:t>
      </w:r>
      <w:r w:rsidR="00701C70">
        <w:rPr>
          <w:rFonts w:ascii="Century Gothic" w:hAnsi="Century Gothic"/>
          <w:sz w:val="24"/>
        </w:rPr>
        <w:t xml:space="preserve"> </w:t>
      </w:r>
      <w:r w:rsidR="00701C70" w:rsidRPr="00701C70">
        <w:rPr>
          <w:rFonts w:ascii="Century Gothic" w:hAnsi="Century Gothic"/>
          <w:sz w:val="24"/>
        </w:rPr>
        <w:t>niezależnie od siebie, stąd możliwości takiej sieci są</w:t>
      </w:r>
      <w:r w:rsidR="00701C70">
        <w:rPr>
          <w:rFonts w:ascii="Century Gothic" w:hAnsi="Century Gothic"/>
          <w:sz w:val="24"/>
        </w:rPr>
        <w:t xml:space="preserve"> </w:t>
      </w:r>
      <w:r w:rsidR="00701C70" w:rsidRPr="00701C70">
        <w:rPr>
          <w:rFonts w:ascii="Century Gothic" w:hAnsi="Century Gothic"/>
          <w:sz w:val="24"/>
        </w:rPr>
        <w:t>ograniczone do możliwości pojedynczych neuronów</w:t>
      </w:r>
      <w:r w:rsidR="008D4A12">
        <w:rPr>
          <w:rFonts w:ascii="Century Gothic" w:hAnsi="Century Gothic"/>
          <w:sz w:val="24"/>
        </w:rPr>
        <w:t xml:space="preserve"> </w:t>
      </w:r>
      <w:r w:rsidR="006226FF" w:rsidRPr="00262425">
        <w:rPr>
          <w:rFonts w:ascii="Century Gothic" w:hAnsi="Century Gothic"/>
          <w:sz w:val="20"/>
        </w:rPr>
        <w:t>[</w:t>
      </w:r>
      <w:r w:rsidR="006226FF">
        <w:rPr>
          <w:rFonts w:ascii="Century Gothic" w:hAnsi="Century Gothic"/>
          <w:sz w:val="20"/>
        </w:rPr>
        <w:t>2</w:t>
      </w:r>
      <w:r w:rsidR="006226FF" w:rsidRPr="00262425">
        <w:rPr>
          <w:rFonts w:ascii="Century Gothic" w:hAnsi="Century Gothic"/>
          <w:sz w:val="20"/>
        </w:rPr>
        <w:t>]</w:t>
      </w:r>
      <w:r w:rsidR="00701C70">
        <w:rPr>
          <w:rFonts w:ascii="Century Gothic" w:hAnsi="Century Gothic"/>
          <w:sz w:val="24"/>
        </w:rPr>
        <w:t>.</w:t>
      </w:r>
      <w:r w:rsidR="00786093">
        <w:rPr>
          <w:rFonts w:ascii="Century Gothic" w:hAnsi="Century Gothic"/>
          <w:sz w:val="24"/>
        </w:rPr>
        <w:t xml:space="preserve"> Każdy z nich realizuje odwzorowanie funkcyjne pobudzenia neuronu </w:t>
      </w:r>
      <w:r w:rsidR="00786093" w:rsidRPr="006226FF">
        <w:rPr>
          <w:rFonts w:ascii="Century Gothic" w:hAnsi="Century Gothic"/>
          <w:sz w:val="20"/>
        </w:rPr>
        <w:t>(3.1)</w:t>
      </w:r>
      <w:r w:rsidR="00785742">
        <w:rPr>
          <w:rFonts w:ascii="Century Gothic" w:hAnsi="Century Gothic"/>
          <w:sz w:val="24"/>
        </w:rPr>
        <w:t>.</w:t>
      </w:r>
      <w:r w:rsidR="00786093">
        <w:rPr>
          <w:rFonts w:ascii="Century Gothic" w:hAnsi="Century Gothic"/>
          <w:sz w:val="24"/>
        </w:rPr>
        <w:t xml:space="preserve"> Przykładowa struktura sieci jednowarstwowej została zobrazowana poniżej.</w:t>
      </w:r>
    </w:p>
    <w:p w:rsidR="00786093" w:rsidRDefault="00786093" w:rsidP="00786093">
      <w:pPr>
        <w:jc w:val="both"/>
        <w:rPr>
          <w:rFonts w:ascii="Century Gothic" w:hAnsi="Century Gothic"/>
          <w:sz w:val="24"/>
        </w:rPr>
      </w:pPr>
    </w:p>
    <w:p w:rsidR="00786093" w:rsidRDefault="00786093" w:rsidP="00786093">
      <w:pPr>
        <w:jc w:val="center"/>
        <w:rPr>
          <w:rFonts w:ascii="Century Gothic" w:hAnsi="Century Gothic"/>
          <w:sz w:val="24"/>
        </w:rPr>
      </w:pPr>
      <w:r>
        <w:rPr>
          <w:rFonts w:ascii="Century Gothic" w:hAnsi="Century Gothic"/>
          <w:noProof/>
          <w:sz w:val="24"/>
        </w:rPr>
        <w:drawing>
          <wp:inline distT="0" distB="0" distL="0" distR="0">
            <wp:extent cx="4037965" cy="4352290"/>
            <wp:effectExtent l="0" t="0" r="0" b="0"/>
            <wp:docPr id="6" name="Obraz 3" descr="D:\Pobrane\Frame 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obrane\Frame 3 (1).png"/>
                    <pic:cNvPicPr>
                      <a:picLocks noChangeAspect="1" noChangeArrowheads="1"/>
                    </pic:cNvPicPr>
                  </pic:nvPicPr>
                  <pic:blipFill>
                    <a:blip r:embed="rId11"/>
                    <a:srcRect/>
                    <a:stretch>
                      <a:fillRect/>
                    </a:stretch>
                  </pic:blipFill>
                  <pic:spPr bwMode="auto">
                    <a:xfrm>
                      <a:off x="0" y="0"/>
                      <a:ext cx="4037965" cy="4352290"/>
                    </a:xfrm>
                    <a:prstGeom prst="rect">
                      <a:avLst/>
                    </a:prstGeom>
                    <a:noFill/>
                    <a:ln w="9525">
                      <a:noFill/>
                      <a:miter lim="800000"/>
                      <a:headEnd/>
                      <a:tailEnd/>
                    </a:ln>
                  </pic:spPr>
                </pic:pic>
              </a:graphicData>
            </a:graphic>
          </wp:inline>
        </w:drawing>
      </w:r>
    </w:p>
    <w:p w:rsidR="00786093" w:rsidRDefault="00786093" w:rsidP="00786093">
      <w:pPr>
        <w:spacing w:after="0"/>
        <w:ind w:left="360"/>
        <w:jc w:val="both"/>
        <w:rPr>
          <w:rFonts w:ascii="Century Gothic" w:hAnsi="Century Gothic"/>
          <w:i/>
          <w:sz w:val="20"/>
        </w:rPr>
      </w:pPr>
      <w:r w:rsidRPr="00E92F40">
        <w:rPr>
          <w:rFonts w:ascii="Century Gothic" w:hAnsi="Century Gothic"/>
          <w:i/>
          <w:sz w:val="20"/>
        </w:rPr>
        <w:t xml:space="preserve">Rysunek </w:t>
      </w:r>
      <w:r>
        <w:rPr>
          <w:rFonts w:ascii="Century Gothic" w:hAnsi="Century Gothic"/>
          <w:i/>
          <w:sz w:val="20"/>
        </w:rPr>
        <w:t>3. Model sieci jednowarstwowej</w:t>
      </w:r>
      <w:r w:rsidR="002C59E1">
        <w:rPr>
          <w:rFonts w:ascii="Century Gothic" w:hAnsi="Century Gothic"/>
          <w:i/>
          <w:sz w:val="20"/>
        </w:rPr>
        <w:t>.</w:t>
      </w:r>
    </w:p>
    <w:p w:rsidR="008D4A12" w:rsidRDefault="00786093" w:rsidP="008D4A12">
      <w:pPr>
        <w:spacing w:after="0"/>
        <w:ind w:left="360"/>
        <w:jc w:val="both"/>
        <w:rPr>
          <w:rFonts w:ascii="Century Gothic" w:hAnsi="Century Gothic"/>
          <w:i/>
          <w:sz w:val="20"/>
        </w:rPr>
      </w:pPr>
      <w:r w:rsidRPr="00E92F40">
        <w:rPr>
          <w:rFonts w:ascii="Century Gothic" w:hAnsi="Century Gothic"/>
          <w:i/>
          <w:sz w:val="20"/>
        </w:rPr>
        <w:t>Źródło: opracowanie własne</w:t>
      </w:r>
    </w:p>
    <w:p w:rsidR="00786093" w:rsidRPr="008D4A12" w:rsidRDefault="008D4A12" w:rsidP="008D4A12">
      <w:pPr>
        <w:rPr>
          <w:rFonts w:ascii="Century Gothic" w:hAnsi="Century Gothic"/>
          <w:i/>
          <w:sz w:val="20"/>
        </w:rPr>
      </w:pPr>
      <w:r>
        <w:rPr>
          <w:rFonts w:ascii="Century Gothic" w:hAnsi="Century Gothic"/>
          <w:i/>
          <w:sz w:val="20"/>
        </w:rPr>
        <w:br w:type="page"/>
      </w:r>
    </w:p>
    <w:p w:rsidR="00D902DE" w:rsidRDefault="00D902DE" w:rsidP="00D170E4">
      <w:pPr>
        <w:pStyle w:val="Nagwek3"/>
        <w:spacing w:after="240" w:line="276" w:lineRule="auto"/>
      </w:pPr>
      <w:bookmarkStart w:id="8" w:name="_Toc72682019"/>
      <w:r>
        <w:lastRenderedPageBreak/>
        <w:t>Sieć wielowarstwowa</w:t>
      </w:r>
      <w:bookmarkEnd w:id="8"/>
    </w:p>
    <w:p w:rsidR="00786093" w:rsidRDefault="00786093" w:rsidP="00786093">
      <w:pPr>
        <w:ind w:left="363" w:firstLine="345"/>
        <w:jc w:val="both"/>
        <w:rPr>
          <w:rFonts w:ascii="Century Gothic" w:hAnsi="Century Gothic"/>
          <w:sz w:val="24"/>
        </w:rPr>
      </w:pPr>
      <w:r>
        <w:rPr>
          <w:rFonts w:ascii="Century Gothic" w:hAnsi="Century Gothic"/>
          <w:sz w:val="24"/>
        </w:rPr>
        <w:t>Sie</w:t>
      </w:r>
      <w:r w:rsidR="008D4A12">
        <w:rPr>
          <w:rFonts w:ascii="Century Gothic" w:hAnsi="Century Gothic"/>
          <w:sz w:val="24"/>
        </w:rPr>
        <w:t>ci wielowarstwowe znajdują zastosowanie w większości współczesnych realizacji sieci neuronowych. Tworzone są przez neurony ułożone w wielu warstwach</w:t>
      </w:r>
      <w:r w:rsidR="00BD1A2E">
        <w:rPr>
          <w:rFonts w:ascii="Century Gothic" w:hAnsi="Century Gothic"/>
          <w:sz w:val="24"/>
        </w:rPr>
        <w:t xml:space="preserve"> </w:t>
      </w:r>
      <w:r w:rsidR="006226FF" w:rsidRPr="00262425">
        <w:rPr>
          <w:rFonts w:ascii="Century Gothic" w:hAnsi="Century Gothic"/>
          <w:sz w:val="20"/>
        </w:rPr>
        <w:t>[</w:t>
      </w:r>
      <w:r w:rsidR="006226FF">
        <w:rPr>
          <w:rFonts w:ascii="Century Gothic" w:hAnsi="Century Gothic"/>
          <w:sz w:val="20"/>
        </w:rPr>
        <w:t>2</w:t>
      </w:r>
      <w:r w:rsidR="006226FF" w:rsidRPr="00262425">
        <w:rPr>
          <w:rFonts w:ascii="Century Gothic" w:hAnsi="Century Gothic"/>
          <w:sz w:val="20"/>
        </w:rPr>
        <w:t>]</w:t>
      </w:r>
      <w:r w:rsidR="008D4A12">
        <w:rPr>
          <w:rFonts w:ascii="Century Gothic" w:hAnsi="Century Gothic"/>
          <w:sz w:val="24"/>
        </w:rPr>
        <w:t xml:space="preserve">. </w:t>
      </w:r>
      <w:r w:rsidR="00BD1A2E">
        <w:rPr>
          <w:rFonts w:ascii="Century Gothic" w:hAnsi="Century Gothic"/>
          <w:sz w:val="24"/>
        </w:rPr>
        <w:t xml:space="preserve">Są rozszerzeniem sieci jednowarstwowej, jednak oprócz warstwy wejściowej i wyjściowej istnieje pomiędzy nimi co najmniej jedna warstwa ukryta. Sygnały wejściowe </w:t>
      </w:r>
      <m:oMath>
        <m:r>
          <m:rPr>
            <m:sty m:val="bi"/>
          </m:rPr>
          <w:rPr>
            <w:rFonts w:ascii="Cambria Math" w:hAnsi="Century Gothic" w:cs="Cambria Math"/>
            <w:noProof/>
            <w:sz w:val="24"/>
          </w:rPr>
          <m:t>&lt;</m:t>
        </m:r>
        <m:sSub>
          <m:sSubPr>
            <m:ctrlPr>
              <w:rPr>
                <w:rFonts w:ascii="Cambria Math" w:hAnsi="Century Gothic"/>
                <w:b/>
                <w:i/>
                <w:sz w:val="24"/>
              </w:rPr>
            </m:ctrlPr>
          </m:sSubPr>
          <m:e>
            <m:r>
              <m:rPr>
                <m:sty m:val="bi"/>
              </m:rPr>
              <w:rPr>
                <w:rFonts w:ascii="Cambria Math" w:hAnsi="Cambria Math"/>
                <w:sz w:val="24"/>
              </w:rPr>
              <m:t>x</m:t>
            </m:r>
          </m:e>
          <m:sub>
            <m:r>
              <m:rPr>
                <m:sty m:val="bi"/>
              </m:rPr>
              <w:rPr>
                <w:rFonts w:ascii="Cambria Math" w:hAnsi="Century Gothic"/>
                <w:sz w:val="24"/>
              </w:rPr>
              <m:t>1</m:t>
            </m:r>
          </m:sub>
        </m:sSub>
        <m:r>
          <m:rPr>
            <m:sty m:val="bi"/>
          </m:rPr>
          <w:rPr>
            <w:rFonts w:ascii="Cambria Math" w:hAnsi="Century Gothic"/>
            <w:sz w:val="24"/>
          </w:rPr>
          <m:t>,</m:t>
        </m:r>
        <m:sSub>
          <m:sSubPr>
            <m:ctrlPr>
              <w:rPr>
                <w:rFonts w:ascii="Cambria Math" w:hAnsi="Century Gothic"/>
                <w:b/>
                <w:i/>
                <w:sz w:val="24"/>
              </w:rPr>
            </m:ctrlPr>
          </m:sSubPr>
          <m:e>
            <m:r>
              <m:rPr>
                <m:sty m:val="bi"/>
              </m:rPr>
              <w:rPr>
                <w:rFonts w:ascii="Cambria Math" w:hAnsi="Cambria Math"/>
                <w:sz w:val="24"/>
              </w:rPr>
              <m:t>x</m:t>
            </m:r>
          </m:e>
          <m:sub>
            <m:r>
              <m:rPr>
                <m:sty m:val="bi"/>
              </m:rPr>
              <w:rPr>
                <w:rFonts w:ascii="Cambria Math" w:hAnsi="Century Gothic"/>
                <w:sz w:val="24"/>
              </w:rPr>
              <m:t>2</m:t>
            </m:r>
          </m:sub>
        </m:sSub>
        <m:r>
          <m:rPr>
            <m:sty m:val="bi"/>
          </m:rPr>
          <w:rPr>
            <w:rFonts w:ascii="Cambria Math" w:hAnsi="Century Gothic"/>
            <w:sz w:val="24"/>
          </w:rPr>
          <m:t>,</m:t>
        </m:r>
        <m:r>
          <m:rPr>
            <m:sty m:val="bi"/>
          </m:rPr>
          <w:rPr>
            <w:rFonts w:ascii="Cambria Math" w:hAnsi="Cambria Math"/>
            <w:sz w:val="24"/>
          </w:rPr>
          <m:t>…</m:t>
        </m:r>
        <m:r>
          <m:rPr>
            <m:sty m:val="bi"/>
          </m:rPr>
          <w:rPr>
            <w:rFonts w:ascii="Cambria Math" w:hAnsi="Century Gothic"/>
            <w:sz w:val="24"/>
          </w:rPr>
          <m:t>,</m:t>
        </m:r>
        <m:sSub>
          <m:sSubPr>
            <m:ctrlPr>
              <w:rPr>
                <w:rFonts w:ascii="Cambria Math" w:hAnsi="Century Gothic"/>
                <w:b/>
                <w:i/>
                <w:sz w:val="24"/>
              </w:rPr>
            </m:ctrlPr>
          </m:sSubPr>
          <m:e>
            <m:r>
              <m:rPr>
                <m:sty m:val="bi"/>
              </m:rPr>
              <w:rPr>
                <w:rFonts w:ascii="Cambria Math" w:hAnsi="Cambria Math"/>
                <w:sz w:val="24"/>
              </w:rPr>
              <m:t>x</m:t>
            </m:r>
          </m:e>
          <m:sub>
            <m:r>
              <m:rPr>
                <m:sty m:val="bi"/>
              </m:rPr>
              <w:rPr>
                <w:rFonts w:ascii="Cambria Math" w:hAnsi="Cambria Math"/>
                <w:sz w:val="24"/>
              </w:rPr>
              <m:t>n</m:t>
            </m:r>
          </m:sub>
        </m:sSub>
        <m:r>
          <m:rPr>
            <m:sty m:val="bi"/>
          </m:rPr>
          <w:rPr>
            <w:rFonts w:ascii="Cambria Math" w:hAnsi="Century Gothic"/>
            <w:sz w:val="24"/>
          </w:rPr>
          <m:t>&gt;</m:t>
        </m:r>
      </m:oMath>
      <w:r w:rsidR="00BD1A2E">
        <w:rPr>
          <w:rFonts w:ascii="Century Gothic" w:hAnsi="Century Gothic"/>
          <w:sz w:val="24"/>
        </w:rPr>
        <w:t xml:space="preserve"> podawane są na wejścia neuronów warstwy wejściowej. Przetworzone dane są przekazywane na wyjścia neuronów, skąd trafiają na wejścia neuronów kolejnej warstwy. Proces ten jest powtarzany tyle razy ile jest warstw ukrytych.</w:t>
      </w:r>
      <w:r w:rsidR="00A671AD">
        <w:rPr>
          <w:rFonts w:ascii="Century Gothic" w:hAnsi="Century Gothic"/>
          <w:sz w:val="24"/>
        </w:rPr>
        <w:t xml:space="preserve"> Na koniec</w:t>
      </w:r>
      <w:r w:rsidR="00785742">
        <w:rPr>
          <w:rFonts w:ascii="Century Gothic" w:hAnsi="Century Gothic"/>
          <w:sz w:val="24"/>
        </w:rPr>
        <w:t>,</w:t>
      </w:r>
      <w:r w:rsidR="00A671AD">
        <w:rPr>
          <w:rFonts w:ascii="Century Gothic" w:hAnsi="Century Gothic"/>
          <w:sz w:val="24"/>
        </w:rPr>
        <w:t xml:space="preserve"> wyjścia ostatniej warstwy ukrytej są sygnałami wejściowymi ostatniej warstwy – warstwy w</w:t>
      </w:r>
      <w:r w:rsidR="00785742">
        <w:rPr>
          <w:rFonts w:ascii="Century Gothic" w:hAnsi="Century Gothic"/>
          <w:sz w:val="24"/>
        </w:rPr>
        <w:t>y</w:t>
      </w:r>
      <w:r w:rsidR="00A671AD">
        <w:rPr>
          <w:rFonts w:ascii="Century Gothic" w:hAnsi="Century Gothic"/>
          <w:sz w:val="24"/>
        </w:rPr>
        <w:t>jściowej. Działanie poszczególnych warstw</w:t>
      </w:r>
      <w:r w:rsidR="006226FF">
        <w:rPr>
          <w:rFonts w:ascii="Century Gothic" w:hAnsi="Century Gothic"/>
          <w:sz w:val="24"/>
        </w:rPr>
        <w:t xml:space="preserve"> </w:t>
      </w:r>
      <w:r w:rsidR="00A671AD">
        <w:rPr>
          <w:rFonts w:ascii="Century Gothic" w:hAnsi="Century Gothic"/>
          <w:sz w:val="24"/>
        </w:rPr>
        <w:t>można przedstawić według poniższej zależności:</w:t>
      </w:r>
    </w:p>
    <w:p w:rsidR="00A671AD" w:rsidRDefault="009025EE" w:rsidP="00786093">
      <w:pPr>
        <w:ind w:left="363" w:firstLine="345"/>
        <w:jc w:val="both"/>
        <w:rPr>
          <w:rFonts w:ascii="Century Gothic" w:hAnsi="Century Gothic"/>
          <w:sz w:val="28"/>
        </w:rPr>
      </w:pPr>
      <m:oMathPara>
        <m:oMath>
          <m:sSup>
            <m:sSupPr>
              <m:ctrlPr>
                <w:rPr>
                  <w:rFonts w:ascii="Cambria Math" w:hAnsi="Cambria Math"/>
                  <w:i/>
                  <w:sz w:val="28"/>
                </w:rPr>
              </m:ctrlPr>
            </m:sSupPr>
            <m:e>
              <m:r>
                <w:rPr>
                  <w:rFonts w:ascii="Cambria Math" w:hAnsi="Cambria Math"/>
                  <w:sz w:val="28"/>
                </w:rPr>
                <m:t>y</m:t>
              </m:r>
            </m:e>
            <m:sup>
              <m:r>
                <w:rPr>
                  <w:rFonts w:ascii="Cambria Math" w:hAnsi="Cambria Math"/>
                  <w:sz w:val="28"/>
                </w:rPr>
                <m:t>(n)</m:t>
              </m:r>
            </m:sup>
          </m:sSup>
          <m:r>
            <w:rPr>
              <w:rFonts w:ascii="Cambria Math" w:hAnsi="Cambria Math"/>
              <w:sz w:val="28"/>
            </w:rPr>
            <m:t>=</m:t>
          </m:r>
          <m:d>
            <m:dPr>
              <m:begChr m:val="{"/>
              <m:endChr m:val=""/>
              <m:ctrlPr>
                <w:rPr>
                  <w:rFonts w:ascii="Cambria Math" w:hAnsi="Cambria Math"/>
                  <w:i/>
                  <w:sz w:val="28"/>
                </w:rPr>
              </m:ctrlPr>
            </m:dPr>
            <m:e>
              <m:eqArr>
                <m:eqArrPr>
                  <m:ctrlPr>
                    <w:rPr>
                      <w:rFonts w:ascii="Cambria Math" w:hAnsi="Cambria Math"/>
                      <w:i/>
                      <w:sz w:val="28"/>
                    </w:rPr>
                  </m:ctrlPr>
                </m:eqArrPr>
                <m:e>
                  <m:sSup>
                    <m:sSupPr>
                      <m:ctrlPr>
                        <w:rPr>
                          <w:rFonts w:ascii="Cambria Math" w:hAnsi="Cambria Math"/>
                          <w:i/>
                          <w:sz w:val="28"/>
                        </w:rPr>
                      </m:ctrlPr>
                    </m:sSupPr>
                    <m:e>
                      <m:r>
                        <w:rPr>
                          <w:rFonts w:ascii="Cambria Math" w:hAnsi="Cambria Math"/>
                          <w:sz w:val="28"/>
                        </w:rPr>
                        <m:t>f</m:t>
                      </m:r>
                    </m:e>
                    <m:sup>
                      <m:r>
                        <w:rPr>
                          <w:rFonts w:ascii="Cambria Math" w:hAnsi="Cambria Math"/>
                          <w:sz w:val="28"/>
                        </w:rPr>
                        <m:t>(n)</m:t>
                      </m:r>
                    </m:sup>
                  </m:sSup>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w</m:t>
                          </m:r>
                        </m:e>
                        <m:sup>
                          <m:r>
                            <w:rPr>
                              <w:rFonts w:ascii="Cambria Math" w:hAnsi="Cambria Math"/>
                              <w:sz w:val="28"/>
                            </w:rPr>
                            <m:t>(n)</m:t>
                          </m:r>
                        </m:sup>
                      </m:sSup>
                      <m:r>
                        <w:rPr>
                          <w:rFonts w:ascii="Cambria Math" w:hAnsi="Cambria Math"/>
                          <w:sz w:val="28"/>
                        </w:rPr>
                        <m:t>x+</m:t>
                      </m:r>
                      <m:sSup>
                        <m:sSupPr>
                          <m:ctrlPr>
                            <w:rPr>
                              <w:rFonts w:ascii="Cambria Math" w:hAnsi="Cambria Math"/>
                              <w:i/>
                              <w:sz w:val="28"/>
                            </w:rPr>
                          </m:ctrlPr>
                        </m:sSupPr>
                        <m:e>
                          <m:r>
                            <w:rPr>
                              <w:rFonts w:ascii="Cambria Math" w:hAnsi="Cambria Math"/>
                              <w:sz w:val="28"/>
                            </w:rPr>
                            <m:t>b</m:t>
                          </m:r>
                        </m:e>
                        <m:sup>
                          <m:r>
                            <w:rPr>
                              <w:rFonts w:ascii="Cambria Math" w:hAnsi="Cambria Math"/>
                              <w:sz w:val="28"/>
                            </w:rPr>
                            <m:t>(n)</m:t>
                          </m:r>
                        </m:sup>
                      </m:sSup>
                    </m:e>
                  </m:d>
                  <m:r>
                    <w:rPr>
                      <w:rFonts w:ascii="Cambria Math" w:hAnsi="Cambria Math"/>
                      <w:sz w:val="28"/>
                    </w:rPr>
                    <m:t xml:space="preserve">             gdy n=1</m:t>
                  </m:r>
                </m:e>
                <m:e>
                  <m:sSup>
                    <m:sSupPr>
                      <m:ctrlPr>
                        <w:rPr>
                          <w:rFonts w:ascii="Cambria Math" w:hAnsi="Cambria Math"/>
                          <w:i/>
                          <w:sz w:val="28"/>
                        </w:rPr>
                      </m:ctrlPr>
                    </m:sSupPr>
                    <m:e>
                      <m:r>
                        <w:rPr>
                          <w:rFonts w:ascii="Cambria Math" w:hAnsi="Cambria Math"/>
                          <w:sz w:val="28"/>
                        </w:rPr>
                        <m:t>f</m:t>
                      </m:r>
                    </m:e>
                    <m:sup>
                      <m:r>
                        <w:rPr>
                          <w:rFonts w:ascii="Cambria Math" w:hAnsi="Cambria Math"/>
                          <w:sz w:val="28"/>
                        </w:rPr>
                        <m:t>(n)</m:t>
                      </m:r>
                    </m:sup>
                  </m:sSup>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w</m:t>
                          </m:r>
                        </m:e>
                        <m:sup>
                          <m:r>
                            <w:rPr>
                              <w:rFonts w:ascii="Cambria Math" w:hAnsi="Cambria Math"/>
                              <w:sz w:val="28"/>
                            </w:rPr>
                            <m:t>(n)</m:t>
                          </m:r>
                        </m:sup>
                      </m:sSup>
                      <m:sSup>
                        <m:sSupPr>
                          <m:ctrlPr>
                            <w:rPr>
                              <w:rFonts w:ascii="Cambria Math" w:hAnsi="Cambria Math"/>
                              <w:i/>
                              <w:sz w:val="28"/>
                            </w:rPr>
                          </m:ctrlPr>
                        </m:sSupPr>
                        <m:e>
                          <m:r>
                            <w:rPr>
                              <w:rFonts w:ascii="Cambria Math" w:hAnsi="Cambria Math"/>
                              <w:sz w:val="28"/>
                            </w:rPr>
                            <m:t>y</m:t>
                          </m:r>
                        </m:e>
                        <m:sup>
                          <m:r>
                            <w:rPr>
                              <w:rFonts w:ascii="Cambria Math" w:hAnsi="Cambria Math"/>
                              <w:sz w:val="28"/>
                            </w:rPr>
                            <m:t>(n-1)</m:t>
                          </m:r>
                        </m:sup>
                      </m:sSup>
                      <m:r>
                        <w:rPr>
                          <w:rFonts w:ascii="Cambria Math" w:hAnsi="Cambria Math"/>
                          <w:sz w:val="28"/>
                        </w:rPr>
                        <m:t>+</m:t>
                      </m:r>
                      <m:sSup>
                        <m:sSupPr>
                          <m:ctrlPr>
                            <w:rPr>
                              <w:rFonts w:ascii="Cambria Math" w:hAnsi="Cambria Math"/>
                              <w:i/>
                              <w:sz w:val="28"/>
                            </w:rPr>
                          </m:ctrlPr>
                        </m:sSupPr>
                        <m:e>
                          <m:r>
                            <w:rPr>
                              <w:rFonts w:ascii="Cambria Math" w:hAnsi="Cambria Math"/>
                              <w:sz w:val="28"/>
                            </w:rPr>
                            <m:t>b</m:t>
                          </m:r>
                        </m:e>
                        <m:sup>
                          <m:r>
                            <w:rPr>
                              <w:rFonts w:ascii="Cambria Math" w:hAnsi="Cambria Math"/>
                              <w:sz w:val="28"/>
                            </w:rPr>
                            <m:t>(n)</m:t>
                          </m:r>
                        </m:sup>
                      </m:sSup>
                    </m:e>
                  </m:d>
                  <m:r>
                    <w:rPr>
                      <w:rFonts w:ascii="Cambria Math" w:hAnsi="Cambria Math"/>
                      <w:sz w:val="28"/>
                    </w:rPr>
                    <m:t xml:space="preserve">    gdy n≠1</m:t>
                  </m:r>
                </m:e>
              </m:eqArr>
            </m:e>
          </m:d>
        </m:oMath>
      </m:oMathPara>
    </w:p>
    <w:p w:rsidR="006226FF" w:rsidRPr="006226FF" w:rsidRDefault="006226FF" w:rsidP="006226FF">
      <w:pPr>
        <w:spacing w:after="0"/>
        <w:ind w:left="363" w:firstLine="345"/>
        <w:jc w:val="right"/>
        <w:rPr>
          <w:rFonts w:ascii="Century Gothic" w:hAnsi="Century Gothic"/>
          <w:noProof/>
          <w:sz w:val="20"/>
        </w:rPr>
      </w:pPr>
      <w:r>
        <w:rPr>
          <w:rFonts w:ascii="Century Gothic" w:hAnsi="Century Gothic"/>
          <w:noProof/>
          <w:sz w:val="20"/>
        </w:rPr>
        <w:t>(3.2</w:t>
      </w:r>
      <w:r w:rsidRPr="00786093">
        <w:rPr>
          <w:rFonts w:ascii="Century Gothic" w:hAnsi="Century Gothic"/>
          <w:noProof/>
          <w:sz w:val="20"/>
        </w:rPr>
        <w:t>)</w:t>
      </w:r>
    </w:p>
    <w:p w:rsidR="006226FF" w:rsidRPr="00D121BD" w:rsidRDefault="006226FF" w:rsidP="006226FF">
      <w:pPr>
        <w:spacing w:after="0"/>
        <w:ind w:firstLine="363"/>
        <w:jc w:val="both"/>
        <w:rPr>
          <w:rFonts w:ascii="Century Gothic" w:hAnsi="Century Gothic"/>
          <w:noProof/>
          <w:sz w:val="24"/>
        </w:rPr>
      </w:pPr>
      <w:r>
        <w:rPr>
          <w:rFonts w:ascii="Century Gothic" w:hAnsi="Century Gothic"/>
          <w:noProof/>
          <w:sz w:val="24"/>
        </w:rPr>
        <w:t>gdzie:</w:t>
      </w:r>
    </w:p>
    <w:p w:rsidR="006226FF" w:rsidRDefault="009025EE" w:rsidP="006226FF">
      <w:pPr>
        <w:pStyle w:val="Akapitzlist"/>
        <w:numPr>
          <w:ilvl w:val="0"/>
          <w:numId w:val="10"/>
        </w:numPr>
        <w:ind w:left="964"/>
        <w:rPr>
          <w:rFonts w:ascii="Century Gothic" w:hAnsi="Century Gothic"/>
          <w:noProof/>
          <w:sz w:val="24"/>
        </w:rPr>
      </w:pPr>
      <m:oMath>
        <m:sSup>
          <m:sSupPr>
            <m:ctrlPr>
              <w:rPr>
                <w:rFonts w:ascii="Cambria Math" w:hAnsi="Cambria Math"/>
                <w:b/>
                <w:i/>
                <w:sz w:val="28"/>
              </w:rPr>
            </m:ctrlPr>
          </m:sSupPr>
          <m:e>
            <m:r>
              <m:rPr>
                <m:sty m:val="bi"/>
              </m:rPr>
              <w:rPr>
                <w:rFonts w:ascii="Cambria Math" w:hAnsi="Cambria Math"/>
                <w:sz w:val="28"/>
              </w:rPr>
              <m:t>w</m:t>
            </m:r>
          </m:e>
          <m:sup>
            <m:r>
              <m:rPr>
                <m:sty m:val="bi"/>
              </m:rPr>
              <w:rPr>
                <w:rFonts w:ascii="Cambria Math" w:hAnsi="Cambria Math"/>
                <w:sz w:val="28"/>
              </w:rPr>
              <m:t>(n)</m:t>
            </m:r>
          </m:sup>
        </m:sSup>
      </m:oMath>
      <w:r w:rsidR="006226FF">
        <w:rPr>
          <w:rFonts w:ascii="Century Gothic" w:hAnsi="Century Gothic"/>
          <w:noProof/>
          <w:sz w:val="24"/>
        </w:rPr>
        <w:t xml:space="preserve"> – macierz wag dla n-tej warstwy</w:t>
      </w:r>
    </w:p>
    <w:p w:rsidR="006226FF" w:rsidRDefault="006226FF" w:rsidP="006226FF">
      <w:pPr>
        <w:pStyle w:val="Akapitzlist"/>
        <w:numPr>
          <w:ilvl w:val="0"/>
          <w:numId w:val="10"/>
        </w:numPr>
        <w:ind w:left="964"/>
        <w:rPr>
          <w:rFonts w:ascii="Century Gothic" w:hAnsi="Century Gothic"/>
          <w:noProof/>
          <w:sz w:val="24"/>
        </w:rPr>
      </w:pPr>
      <m:oMath>
        <m:r>
          <m:rPr>
            <m:sty m:val="bi"/>
          </m:rPr>
          <w:rPr>
            <w:rFonts w:ascii="Cambria Math" w:hAnsi="Cambria Math"/>
            <w:noProof/>
            <w:sz w:val="24"/>
          </w:rPr>
          <m:t>x</m:t>
        </m:r>
      </m:oMath>
      <w:r>
        <w:rPr>
          <w:rFonts w:ascii="Century Gothic" w:hAnsi="Century Gothic"/>
          <w:noProof/>
          <w:sz w:val="24"/>
        </w:rPr>
        <w:t xml:space="preserve"> – macierz </w:t>
      </w:r>
      <w:r w:rsidR="00B4706A">
        <w:rPr>
          <w:rFonts w:ascii="Century Gothic" w:hAnsi="Century Gothic"/>
          <w:noProof/>
          <w:sz w:val="24"/>
        </w:rPr>
        <w:t>wektorów wejściowych</w:t>
      </w:r>
    </w:p>
    <w:p w:rsidR="006226FF" w:rsidRDefault="009025EE" w:rsidP="006226FF">
      <w:pPr>
        <w:pStyle w:val="Akapitzlist"/>
        <w:numPr>
          <w:ilvl w:val="0"/>
          <w:numId w:val="10"/>
        </w:numPr>
        <w:ind w:left="964"/>
        <w:rPr>
          <w:rFonts w:ascii="Century Gothic" w:hAnsi="Century Gothic"/>
          <w:noProof/>
          <w:sz w:val="24"/>
        </w:rPr>
      </w:pPr>
      <m:oMath>
        <m:sSup>
          <m:sSupPr>
            <m:ctrlPr>
              <w:rPr>
                <w:rFonts w:ascii="Cambria Math" w:hAnsi="Cambria Math"/>
                <w:b/>
                <w:i/>
                <w:sz w:val="28"/>
              </w:rPr>
            </m:ctrlPr>
          </m:sSupPr>
          <m:e>
            <m:r>
              <m:rPr>
                <m:sty m:val="bi"/>
              </m:rPr>
              <w:rPr>
                <w:rFonts w:ascii="Cambria Math" w:hAnsi="Cambria Math"/>
                <w:sz w:val="28"/>
              </w:rPr>
              <m:t>b</m:t>
            </m:r>
          </m:e>
          <m:sup>
            <m:r>
              <m:rPr>
                <m:sty m:val="bi"/>
              </m:rPr>
              <w:rPr>
                <w:rFonts w:ascii="Cambria Math" w:hAnsi="Cambria Math"/>
                <w:sz w:val="28"/>
              </w:rPr>
              <m:t>(n)</m:t>
            </m:r>
          </m:sup>
        </m:sSup>
      </m:oMath>
      <w:r w:rsidR="006226FF">
        <w:rPr>
          <w:rFonts w:ascii="Century Gothic" w:hAnsi="Century Gothic"/>
          <w:noProof/>
          <w:sz w:val="24"/>
        </w:rPr>
        <w:t xml:space="preserve"> – wektor przesunięć dla n-tej warstwy</w:t>
      </w:r>
    </w:p>
    <w:p w:rsidR="006226FF" w:rsidRPr="006226FF" w:rsidRDefault="009025EE" w:rsidP="006226FF">
      <w:pPr>
        <w:pStyle w:val="Akapitzlist"/>
        <w:numPr>
          <w:ilvl w:val="0"/>
          <w:numId w:val="10"/>
        </w:numPr>
        <w:ind w:left="964"/>
        <w:rPr>
          <w:rFonts w:ascii="Century Gothic" w:hAnsi="Century Gothic"/>
          <w:noProof/>
          <w:sz w:val="24"/>
        </w:rPr>
      </w:pPr>
      <m:oMath>
        <m:sSup>
          <m:sSupPr>
            <m:ctrlPr>
              <w:rPr>
                <w:rFonts w:ascii="Cambria Math" w:hAnsi="Cambria Math"/>
                <w:b/>
                <w:i/>
                <w:sz w:val="28"/>
              </w:rPr>
            </m:ctrlPr>
          </m:sSupPr>
          <m:e>
            <m:r>
              <m:rPr>
                <m:sty m:val="bi"/>
              </m:rPr>
              <w:rPr>
                <w:rFonts w:ascii="Cambria Math" w:hAnsi="Cambria Math"/>
                <w:sz w:val="28"/>
              </w:rPr>
              <m:t>f</m:t>
            </m:r>
          </m:e>
          <m:sup>
            <m:r>
              <m:rPr>
                <m:sty m:val="bi"/>
              </m:rPr>
              <w:rPr>
                <w:rFonts w:ascii="Cambria Math" w:hAnsi="Cambria Math"/>
                <w:sz w:val="28"/>
              </w:rPr>
              <m:t>(n)</m:t>
            </m:r>
          </m:sup>
        </m:sSup>
      </m:oMath>
      <w:r w:rsidR="006226FF">
        <w:rPr>
          <w:rFonts w:ascii="Century Gothic" w:hAnsi="Century Gothic"/>
          <w:noProof/>
          <w:sz w:val="24"/>
        </w:rPr>
        <w:t>– funkcja aktywacji dla n-tej warstwy</w:t>
      </w:r>
    </w:p>
    <w:p w:rsidR="006226FF" w:rsidRDefault="009025EE" w:rsidP="006226FF">
      <w:pPr>
        <w:pStyle w:val="Akapitzlist"/>
        <w:numPr>
          <w:ilvl w:val="0"/>
          <w:numId w:val="10"/>
        </w:numPr>
        <w:ind w:left="964"/>
        <w:rPr>
          <w:rFonts w:ascii="Century Gothic" w:hAnsi="Century Gothic"/>
          <w:noProof/>
          <w:sz w:val="24"/>
        </w:rPr>
      </w:pPr>
      <m:oMath>
        <m:sSup>
          <m:sSupPr>
            <m:ctrlPr>
              <w:rPr>
                <w:rFonts w:ascii="Cambria Math" w:hAnsi="Cambria Math"/>
                <w:b/>
                <w:i/>
                <w:sz w:val="28"/>
              </w:rPr>
            </m:ctrlPr>
          </m:sSupPr>
          <m:e>
            <m:r>
              <m:rPr>
                <m:sty m:val="bi"/>
              </m:rPr>
              <w:rPr>
                <w:rFonts w:ascii="Cambria Math" w:hAnsi="Cambria Math"/>
                <w:sz w:val="28"/>
              </w:rPr>
              <m:t>y</m:t>
            </m:r>
          </m:e>
          <m:sup>
            <m:r>
              <m:rPr>
                <m:sty m:val="bi"/>
              </m:rPr>
              <w:rPr>
                <w:rFonts w:ascii="Cambria Math" w:hAnsi="Cambria Math"/>
                <w:sz w:val="28"/>
              </w:rPr>
              <m:t>(n)</m:t>
            </m:r>
          </m:sup>
        </m:sSup>
      </m:oMath>
      <w:r w:rsidR="006226FF">
        <w:rPr>
          <w:rFonts w:ascii="Century Gothic" w:hAnsi="Century Gothic"/>
          <w:noProof/>
          <w:sz w:val="24"/>
        </w:rPr>
        <w:t xml:space="preserve"> – pobudzenie neuronu na n-tej warstwie</w:t>
      </w:r>
    </w:p>
    <w:p w:rsidR="00B4706A" w:rsidRDefault="00B4706A" w:rsidP="00B4706A">
      <w:pPr>
        <w:rPr>
          <w:rFonts w:ascii="Century Gothic" w:hAnsi="Century Gothic"/>
          <w:noProof/>
          <w:sz w:val="24"/>
        </w:rPr>
      </w:pPr>
    </w:p>
    <w:p w:rsidR="00B4706A" w:rsidRDefault="00B4706A" w:rsidP="00956618">
      <w:pPr>
        <w:ind w:left="363"/>
        <w:jc w:val="both"/>
        <w:rPr>
          <w:rFonts w:ascii="Century Gothic" w:hAnsi="Century Gothic"/>
          <w:noProof/>
          <w:sz w:val="24"/>
        </w:rPr>
      </w:pPr>
      <w:r>
        <w:rPr>
          <w:rFonts w:ascii="Century Gothic" w:hAnsi="Century Gothic"/>
          <w:noProof/>
          <w:sz w:val="24"/>
        </w:rPr>
        <w:t xml:space="preserve">Dla zobrazowania działania sieci wielowarstwowych, poniżej został przedstawiony opis działania sieci trójwarstwowej </w:t>
      </w:r>
      <w:r>
        <w:rPr>
          <w:rFonts w:ascii="Century Gothic" w:hAnsi="Century Gothic"/>
          <w:sz w:val="20"/>
        </w:rPr>
        <w:t>[3</w:t>
      </w:r>
      <w:r w:rsidRPr="00262425">
        <w:rPr>
          <w:rFonts w:ascii="Century Gothic" w:hAnsi="Century Gothic"/>
          <w:sz w:val="20"/>
        </w:rPr>
        <w:t>]</w:t>
      </w:r>
      <w:r>
        <w:rPr>
          <w:rFonts w:ascii="Century Gothic" w:hAnsi="Century Gothic"/>
          <w:noProof/>
          <w:sz w:val="24"/>
        </w:rPr>
        <w:t>:</w:t>
      </w:r>
    </w:p>
    <w:p w:rsidR="00B4706A" w:rsidRDefault="009025EE" w:rsidP="00B4706A">
      <w:pPr>
        <w:ind w:left="363" w:firstLine="241"/>
        <w:rPr>
          <w:rFonts w:ascii="Century Gothic" w:hAnsi="Century Gothic"/>
          <w:noProof/>
          <w:sz w:val="28"/>
        </w:rPr>
      </w:pPr>
      <m:oMathPara>
        <m:oMath>
          <m:sSup>
            <m:sSupPr>
              <m:ctrlPr>
                <w:rPr>
                  <w:rFonts w:ascii="Cambria Math" w:hAnsi="Cambria Math"/>
                  <w:i/>
                  <w:sz w:val="28"/>
                </w:rPr>
              </m:ctrlPr>
            </m:sSupPr>
            <m:e>
              <m:r>
                <w:rPr>
                  <w:rFonts w:ascii="Cambria Math" w:hAnsi="Cambria Math"/>
                  <w:sz w:val="28"/>
                </w:rPr>
                <m:t>y</m:t>
              </m:r>
            </m:e>
            <m:sup>
              <m:r>
                <w:rPr>
                  <w:rFonts w:ascii="Cambria Math" w:hAnsi="Cambria Math"/>
                  <w:sz w:val="28"/>
                </w:rPr>
                <m:t>(3)</m:t>
              </m:r>
            </m:sup>
          </m:sSup>
          <m:r>
            <w:rPr>
              <w:rFonts w:ascii="Cambria Math" w:hAnsi="Cambria Math"/>
              <w:sz w:val="28"/>
            </w:rPr>
            <m:t>=</m:t>
          </m:r>
          <m:sSup>
            <m:sSupPr>
              <m:ctrlPr>
                <w:rPr>
                  <w:rFonts w:ascii="Cambria Math" w:hAnsi="Cambria Math"/>
                  <w:i/>
                  <w:sz w:val="28"/>
                </w:rPr>
              </m:ctrlPr>
            </m:sSupPr>
            <m:e>
              <m:r>
                <w:rPr>
                  <w:rFonts w:ascii="Cambria Math" w:hAnsi="Cambria Math"/>
                  <w:sz w:val="28"/>
                </w:rPr>
                <m:t>f</m:t>
              </m:r>
            </m:e>
            <m:sup>
              <m:r>
                <w:rPr>
                  <w:rFonts w:ascii="Cambria Math" w:hAnsi="Cambria Math"/>
                  <w:sz w:val="28"/>
                </w:rPr>
                <m:t>(3)</m:t>
              </m:r>
            </m:sup>
          </m:sSup>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w</m:t>
                  </m:r>
                </m:e>
                <m:sup>
                  <m:r>
                    <w:rPr>
                      <w:rFonts w:ascii="Cambria Math" w:hAnsi="Cambria Math"/>
                      <w:sz w:val="28"/>
                    </w:rPr>
                    <m:t>(3)</m:t>
                  </m:r>
                </m:sup>
              </m:sSup>
              <m:sSup>
                <m:sSupPr>
                  <m:ctrlPr>
                    <w:rPr>
                      <w:rFonts w:ascii="Cambria Math" w:hAnsi="Cambria Math"/>
                      <w:i/>
                      <w:sz w:val="28"/>
                    </w:rPr>
                  </m:ctrlPr>
                </m:sSupPr>
                <m:e>
                  <m:r>
                    <w:rPr>
                      <w:rFonts w:ascii="Cambria Math" w:hAnsi="Cambria Math"/>
                      <w:sz w:val="28"/>
                    </w:rPr>
                    <m:t>f</m:t>
                  </m:r>
                </m:e>
                <m:sup>
                  <m:r>
                    <w:rPr>
                      <w:rFonts w:ascii="Cambria Math" w:hAnsi="Cambria Math"/>
                      <w:sz w:val="28"/>
                    </w:rPr>
                    <m:t>(2)</m:t>
                  </m:r>
                </m:sup>
              </m:sSup>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w</m:t>
                      </m:r>
                    </m:e>
                    <m:sup>
                      <m:r>
                        <w:rPr>
                          <w:rFonts w:ascii="Cambria Math" w:hAnsi="Cambria Math"/>
                          <w:sz w:val="28"/>
                        </w:rPr>
                        <m:t>(2)</m:t>
                      </m:r>
                    </m:sup>
                  </m:sSup>
                  <m:sSup>
                    <m:sSupPr>
                      <m:ctrlPr>
                        <w:rPr>
                          <w:rFonts w:ascii="Cambria Math" w:hAnsi="Cambria Math"/>
                          <w:i/>
                          <w:sz w:val="28"/>
                        </w:rPr>
                      </m:ctrlPr>
                    </m:sSupPr>
                    <m:e>
                      <m:r>
                        <w:rPr>
                          <w:rFonts w:ascii="Cambria Math" w:hAnsi="Cambria Math"/>
                          <w:sz w:val="28"/>
                        </w:rPr>
                        <m:t>f</m:t>
                      </m:r>
                    </m:e>
                    <m:sup>
                      <m:r>
                        <w:rPr>
                          <w:rFonts w:ascii="Cambria Math" w:hAnsi="Cambria Math"/>
                          <w:sz w:val="28"/>
                        </w:rPr>
                        <m:t>(1)</m:t>
                      </m:r>
                    </m:sup>
                  </m:sSup>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w</m:t>
                          </m:r>
                        </m:e>
                        <m:sup>
                          <m:r>
                            <w:rPr>
                              <w:rFonts w:ascii="Cambria Math" w:hAnsi="Cambria Math"/>
                              <w:sz w:val="28"/>
                            </w:rPr>
                            <m:t>(1)</m:t>
                          </m:r>
                        </m:sup>
                      </m:sSup>
                      <m:r>
                        <w:rPr>
                          <w:rFonts w:ascii="Cambria Math" w:hAnsi="Cambria Math"/>
                          <w:sz w:val="28"/>
                        </w:rPr>
                        <m:t>x+</m:t>
                      </m:r>
                      <m:sSup>
                        <m:sSupPr>
                          <m:ctrlPr>
                            <w:rPr>
                              <w:rFonts w:ascii="Cambria Math" w:hAnsi="Cambria Math"/>
                              <w:i/>
                              <w:sz w:val="28"/>
                            </w:rPr>
                          </m:ctrlPr>
                        </m:sSupPr>
                        <m:e>
                          <m:r>
                            <w:rPr>
                              <w:rFonts w:ascii="Cambria Math" w:hAnsi="Cambria Math"/>
                              <w:sz w:val="28"/>
                            </w:rPr>
                            <m:t>b</m:t>
                          </m:r>
                        </m:e>
                        <m:sup>
                          <m:r>
                            <w:rPr>
                              <w:rFonts w:ascii="Cambria Math" w:hAnsi="Cambria Math"/>
                              <w:sz w:val="28"/>
                            </w:rPr>
                            <m:t>(1)</m:t>
                          </m:r>
                        </m:sup>
                      </m:sSup>
                    </m:e>
                  </m:d>
                  <m:r>
                    <w:rPr>
                      <w:rFonts w:ascii="Cambria Math" w:hAnsi="Cambria Math"/>
                      <w:sz w:val="28"/>
                    </w:rPr>
                    <m:t>+</m:t>
                  </m:r>
                  <m:sSup>
                    <m:sSupPr>
                      <m:ctrlPr>
                        <w:rPr>
                          <w:rFonts w:ascii="Cambria Math" w:hAnsi="Cambria Math"/>
                          <w:i/>
                          <w:sz w:val="28"/>
                        </w:rPr>
                      </m:ctrlPr>
                    </m:sSupPr>
                    <m:e>
                      <m:r>
                        <w:rPr>
                          <w:rFonts w:ascii="Cambria Math" w:hAnsi="Cambria Math"/>
                          <w:sz w:val="28"/>
                        </w:rPr>
                        <m:t>b</m:t>
                      </m:r>
                    </m:e>
                    <m:sup>
                      <m:r>
                        <w:rPr>
                          <w:rFonts w:ascii="Cambria Math" w:hAnsi="Cambria Math"/>
                          <w:sz w:val="28"/>
                        </w:rPr>
                        <m:t>(2)</m:t>
                      </m:r>
                    </m:sup>
                  </m:sSup>
                </m:e>
              </m:d>
              <m:r>
                <w:rPr>
                  <w:rFonts w:ascii="Cambria Math" w:hAnsi="Cambria Math"/>
                  <w:sz w:val="28"/>
                </w:rPr>
                <m:t>+</m:t>
              </m:r>
              <m:sSup>
                <m:sSupPr>
                  <m:ctrlPr>
                    <w:rPr>
                      <w:rFonts w:ascii="Cambria Math" w:hAnsi="Cambria Math"/>
                      <w:i/>
                      <w:sz w:val="28"/>
                    </w:rPr>
                  </m:ctrlPr>
                </m:sSupPr>
                <m:e>
                  <m:r>
                    <w:rPr>
                      <w:rFonts w:ascii="Cambria Math" w:hAnsi="Cambria Math"/>
                      <w:sz w:val="28"/>
                    </w:rPr>
                    <m:t>b</m:t>
                  </m:r>
                </m:e>
                <m:sup>
                  <m:r>
                    <w:rPr>
                      <w:rFonts w:ascii="Cambria Math" w:hAnsi="Cambria Math"/>
                      <w:sz w:val="28"/>
                    </w:rPr>
                    <m:t>(3)</m:t>
                  </m:r>
                </m:sup>
              </m:sSup>
            </m:e>
          </m:d>
        </m:oMath>
      </m:oMathPara>
    </w:p>
    <w:p w:rsidR="00B4706A" w:rsidRDefault="00B4706A" w:rsidP="00B4706A">
      <w:pPr>
        <w:spacing w:after="0"/>
        <w:ind w:left="363" w:firstLine="345"/>
        <w:jc w:val="right"/>
        <w:rPr>
          <w:rFonts w:ascii="Century Gothic" w:hAnsi="Century Gothic"/>
          <w:noProof/>
          <w:sz w:val="20"/>
        </w:rPr>
      </w:pPr>
      <w:r>
        <w:rPr>
          <w:rFonts w:ascii="Century Gothic" w:hAnsi="Century Gothic"/>
          <w:noProof/>
          <w:sz w:val="20"/>
        </w:rPr>
        <w:t>(3.3</w:t>
      </w:r>
      <w:r w:rsidRPr="00786093">
        <w:rPr>
          <w:rFonts w:ascii="Century Gothic" w:hAnsi="Century Gothic"/>
          <w:noProof/>
          <w:sz w:val="20"/>
        </w:rPr>
        <w:t>)</w:t>
      </w:r>
    </w:p>
    <w:p w:rsidR="00B4706A" w:rsidRDefault="00B4706A" w:rsidP="00B4706A">
      <w:pPr>
        <w:spacing w:after="0"/>
        <w:rPr>
          <w:rFonts w:ascii="Century Gothic" w:hAnsi="Century Gothic"/>
          <w:noProof/>
          <w:sz w:val="20"/>
        </w:rPr>
      </w:pPr>
    </w:p>
    <w:p w:rsidR="00B4706A" w:rsidRDefault="00B4706A" w:rsidP="002C59E1">
      <w:pPr>
        <w:ind w:left="363" w:firstLine="363"/>
        <w:jc w:val="both"/>
        <w:rPr>
          <w:rFonts w:ascii="Century Gothic" w:hAnsi="Century Gothic"/>
          <w:sz w:val="24"/>
        </w:rPr>
      </w:pPr>
      <w:r>
        <w:rPr>
          <w:rFonts w:ascii="Century Gothic" w:hAnsi="Century Gothic"/>
          <w:sz w:val="24"/>
        </w:rPr>
        <w:t>Do czego przydatne są warstwy ukryte</w:t>
      </w:r>
      <w:r w:rsidRPr="00B4706A">
        <w:rPr>
          <w:rFonts w:ascii="Century Gothic" w:hAnsi="Century Gothic"/>
          <w:sz w:val="24"/>
        </w:rPr>
        <w:t xml:space="preserve">? Powodem jest to, że jeśli nie ma ukrytych warstw </w:t>
      </w:r>
      <w:r w:rsidR="00956618">
        <w:rPr>
          <w:rFonts w:ascii="Century Gothic" w:hAnsi="Century Gothic"/>
          <w:sz w:val="24"/>
        </w:rPr>
        <w:t>to odwzorowywane dane wejściowe,</w:t>
      </w:r>
      <w:r w:rsidRPr="00B4706A">
        <w:rPr>
          <w:rFonts w:ascii="Century Gothic" w:hAnsi="Century Gothic"/>
          <w:sz w:val="24"/>
        </w:rPr>
        <w:t xml:space="preserve"> </w:t>
      </w:r>
      <w:r w:rsidR="00956618">
        <w:rPr>
          <w:rFonts w:ascii="Century Gothic" w:hAnsi="Century Gothic"/>
          <w:sz w:val="24"/>
        </w:rPr>
        <w:t xml:space="preserve">nie są ze sobą w żaden sposób powiązane </w:t>
      </w:r>
      <w:r w:rsidR="00F85A03">
        <w:rPr>
          <w:rFonts w:ascii="Century Gothic" w:hAnsi="Century Gothic"/>
          <w:sz w:val="24"/>
        </w:rPr>
        <w:t>na</w:t>
      </w:r>
      <w:r w:rsidR="00956618">
        <w:rPr>
          <w:rFonts w:ascii="Century Gothic" w:hAnsi="Century Gothic"/>
          <w:sz w:val="24"/>
        </w:rPr>
        <w:t xml:space="preserve"> wyjściach poszczególnych neuronów</w:t>
      </w:r>
      <w:r w:rsidRPr="00B4706A">
        <w:rPr>
          <w:rFonts w:ascii="Century Gothic" w:hAnsi="Century Gothic"/>
          <w:sz w:val="24"/>
        </w:rPr>
        <w:t>. W rzeczywistych problemach zmienne wejściowe są zwykle wysoce współzależne i wpływają na wynik w</w:t>
      </w:r>
      <w:r w:rsidR="00956618">
        <w:rPr>
          <w:rFonts w:ascii="Century Gothic" w:hAnsi="Century Gothic"/>
          <w:sz w:val="24"/>
        </w:rPr>
        <w:t xml:space="preserve"> </w:t>
      </w:r>
      <w:r w:rsidR="00F85A03">
        <w:rPr>
          <w:rFonts w:ascii="Century Gothic" w:hAnsi="Century Gothic"/>
          <w:sz w:val="24"/>
        </w:rPr>
        <w:t>skorelowany sposób</w:t>
      </w:r>
      <w:r w:rsidRPr="00B4706A">
        <w:rPr>
          <w:rFonts w:ascii="Century Gothic" w:hAnsi="Century Gothic"/>
          <w:sz w:val="24"/>
        </w:rPr>
        <w:t xml:space="preserve">. Neurony warstwy ukrytej pozwalają uchwycić subtelne interakcje </w:t>
      </w:r>
      <w:r w:rsidR="00F85A03">
        <w:rPr>
          <w:rFonts w:ascii="Century Gothic" w:hAnsi="Century Gothic"/>
          <w:sz w:val="24"/>
        </w:rPr>
        <w:t>po</w:t>
      </w:r>
      <w:r w:rsidRPr="00B4706A">
        <w:rPr>
          <w:rFonts w:ascii="Century Gothic" w:hAnsi="Century Gothic"/>
          <w:sz w:val="24"/>
        </w:rPr>
        <w:t>między danymi wejściowymi, któr</w:t>
      </w:r>
      <w:r w:rsidR="00956618">
        <w:rPr>
          <w:rFonts w:ascii="Century Gothic" w:hAnsi="Century Gothic"/>
          <w:sz w:val="24"/>
        </w:rPr>
        <w:t xml:space="preserve">e </w:t>
      </w:r>
      <w:r w:rsidR="00F85A03">
        <w:rPr>
          <w:rFonts w:ascii="Century Gothic" w:hAnsi="Century Gothic"/>
          <w:sz w:val="24"/>
        </w:rPr>
        <w:t xml:space="preserve">ostatecznie </w:t>
      </w:r>
      <w:r w:rsidR="00956618">
        <w:rPr>
          <w:rFonts w:ascii="Century Gothic" w:hAnsi="Century Gothic"/>
          <w:sz w:val="24"/>
        </w:rPr>
        <w:t>wpływają wyjście</w:t>
      </w:r>
      <w:r w:rsidRPr="00B4706A">
        <w:rPr>
          <w:rFonts w:ascii="Century Gothic" w:hAnsi="Century Gothic"/>
          <w:sz w:val="24"/>
        </w:rPr>
        <w:t xml:space="preserve">. </w:t>
      </w:r>
      <w:r w:rsidR="00F85A03">
        <w:rPr>
          <w:rFonts w:ascii="Century Gothic" w:hAnsi="Century Gothic"/>
          <w:sz w:val="24"/>
        </w:rPr>
        <w:t xml:space="preserve">Ponadto, </w:t>
      </w:r>
      <w:r w:rsidRPr="00B4706A">
        <w:rPr>
          <w:rFonts w:ascii="Century Gothic" w:hAnsi="Century Gothic"/>
          <w:sz w:val="24"/>
        </w:rPr>
        <w:t>ukr</w:t>
      </w:r>
      <w:r w:rsidR="00F85A03">
        <w:rPr>
          <w:rFonts w:ascii="Century Gothic" w:hAnsi="Century Gothic"/>
          <w:sz w:val="24"/>
        </w:rPr>
        <w:t>yte warstwy reprezentują cechy</w:t>
      </w:r>
      <w:r w:rsidRPr="00B4706A">
        <w:rPr>
          <w:rFonts w:ascii="Century Gothic" w:hAnsi="Century Gothic"/>
          <w:sz w:val="24"/>
        </w:rPr>
        <w:t xml:space="preserve"> lub atrybuty wyższego poziomu naszych danych. Każdy z neuronów w warstwie ukrytej waży dane wejściowe inaczej, ucząc </w:t>
      </w:r>
      <w:r w:rsidRPr="00B4706A">
        <w:rPr>
          <w:rFonts w:ascii="Century Gothic" w:hAnsi="Century Gothic"/>
          <w:sz w:val="24"/>
        </w:rPr>
        <w:lastRenderedPageBreak/>
        <w:t>się innej pośredniczącej charakterystyki danych, a neuron wyjściowy jest wtedy ich funkcją zamiast surowych danych wejściowych. Włączając w</w:t>
      </w:r>
      <w:r w:rsidR="00A16F7F">
        <w:rPr>
          <w:rFonts w:ascii="Century Gothic" w:hAnsi="Century Gothic"/>
          <w:sz w:val="24"/>
        </w:rPr>
        <w:t>ięcej niż jedną ukrytą warstwę, sieć dostaje</w:t>
      </w:r>
      <w:r w:rsidRPr="00B4706A">
        <w:rPr>
          <w:rFonts w:ascii="Century Gothic" w:hAnsi="Century Gothic"/>
          <w:sz w:val="24"/>
        </w:rPr>
        <w:t xml:space="preserve"> możliwość nauczenia się wielu poziomów abstrakcji oryginalnych danych wejściowych przed uzyskaniem ostatecznego wyniku</w:t>
      </w:r>
      <w:r w:rsidR="00F85A03">
        <w:rPr>
          <w:rFonts w:ascii="Century Gothic" w:hAnsi="Century Gothic"/>
          <w:sz w:val="24"/>
        </w:rPr>
        <w:t>.</w:t>
      </w:r>
      <w:r w:rsidR="00441E86">
        <w:rPr>
          <w:rFonts w:ascii="Century Gothic" w:hAnsi="Century Gothic"/>
          <w:sz w:val="24"/>
        </w:rPr>
        <w:t xml:space="preserve"> </w:t>
      </w:r>
      <w:r w:rsidR="00441E86" w:rsidRPr="00441E86">
        <w:rPr>
          <w:rFonts w:ascii="Century Gothic" w:hAnsi="Century Gothic"/>
          <w:sz w:val="24"/>
        </w:rPr>
        <w:t>Dzięki wykorzystaniu wielu warstw, sieć potrafi rozwiązywać problemy, z którymi nie radzi sobie sieć jednowarstwowa.</w:t>
      </w:r>
      <w:r w:rsidR="00F85A03">
        <w:rPr>
          <w:rFonts w:ascii="Century Gothic" w:hAnsi="Century Gothic"/>
          <w:sz w:val="24"/>
        </w:rPr>
        <w:t xml:space="preserve"> F</w:t>
      </w:r>
      <w:r w:rsidR="00F85A03" w:rsidRPr="00F85A03">
        <w:rPr>
          <w:rFonts w:ascii="Century Gothic" w:hAnsi="Century Gothic"/>
          <w:sz w:val="24"/>
        </w:rPr>
        <w:t xml:space="preserve">unkcje aktywacji zwiększają </w:t>
      </w:r>
      <w:r w:rsidR="00A16F7F">
        <w:rPr>
          <w:rFonts w:ascii="Century Gothic" w:hAnsi="Century Gothic"/>
          <w:sz w:val="24"/>
        </w:rPr>
        <w:t xml:space="preserve">jej </w:t>
      </w:r>
      <w:r w:rsidR="00F85A03" w:rsidRPr="00F85A03">
        <w:rPr>
          <w:rFonts w:ascii="Century Gothic" w:hAnsi="Century Gothic"/>
          <w:sz w:val="24"/>
        </w:rPr>
        <w:t xml:space="preserve">zdolność do wychwytywania nieliniowych relacji między wejściami a wyjściami. Łącząc ze sobą wiele nieliniowych transformacji za pomocą warstw, radykalnie zwiększa to elastyczność i </w:t>
      </w:r>
      <w:r w:rsidR="00F85A03">
        <w:rPr>
          <w:rFonts w:ascii="Century Gothic" w:hAnsi="Century Gothic"/>
          <w:sz w:val="24"/>
        </w:rPr>
        <w:t>zastosowanie sieci neuronowych</w:t>
      </w:r>
      <w:r w:rsidR="00956618">
        <w:rPr>
          <w:rFonts w:ascii="Century Gothic" w:hAnsi="Century Gothic"/>
          <w:sz w:val="24"/>
        </w:rPr>
        <w:t xml:space="preserve"> </w:t>
      </w:r>
      <w:r w:rsidR="00956618" w:rsidRPr="00262425">
        <w:rPr>
          <w:rFonts w:ascii="Century Gothic" w:hAnsi="Century Gothic"/>
          <w:sz w:val="20"/>
        </w:rPr>
        <w:t>[</w:t>
      </w:r>
      <w:r w:rsidR="00956618">
        <w:rPr>
          <w:rFonts w:ascii="Century Gothic" w:hAnsi="Century Gothic"/>
          <w:sz w:val="20"/>
        </w:rPr>
        <w:t>4</w:t>
      </w:r>
      <w:r w:rsidR="00956618" w:rsidRPr="00262425">
        <w:rPr>
          <w:rFonts w:ascii="Century Gothic" w:hAnsi="Century Gothic"/>
          <w:sz w:val="20"/>
        </w:rPr>
        <w:t>]</w:t>
      </w:r>
      <w:r w:rsidRPr="00B4706A">
        <w:rPr>
          <w:rFonts w:ascii="Century Gothic" w:hAnsi="Century Gothic"/>
          <w:sz w:val="24"/>
        </w:rPr>
        <w:t>.</w:t>
      </w:r>
    </w:p>
    <w:p w:rsidR="002C59E1" w:rsidRDefault="002C59E1" w:rsidP="002C59E1">
      <w:pPr>
        <w:ind w:left="363"/>
        <w:jc w:val="both"/>
        <w:rPr>
          <w:rFonts w:ascii="Century Gothic" w:hAnsi="Century Gothic"/>
          <w:sz w:val="24"/>
        </w:rPr>
      </w:pPr>
      <w:r>
        <w:rPr>
          <w:rFonts w:ascii="Century Gothic" w:hAnsi="Century Gothic"/>
          <w:noProof/>
          <w:sz w:val="24"/>
        </w:rPr>
        <w:drawing>
          <wp:inline distT="0" distB="0" distL="0" distR="0">
            <wp:extent cx="5674771" cy="3035808"/>
            <wp:effectExtent l="19050" t="0" r="0" b="0"/>
            <wp:docPr id="8" name="Obraz 5" descr="D:\Pobrane\Fram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obrane\Frame 4.png"/>
                    <pic:cNvPicPr>
                      <a:picLocks noChangeAspect="1" noChangeArrowheads="1"/>
                    </pic:cNvPicPr>
                  </pic:nvPicPr>
                  <pic:blipFill>
                    <a:blip r:embed="rId12"/>
                    <a:srcRect/>
                    <a:stretch>
                      <a:fillRect/>
                    </a:stretch>
                  </pic:blipFill>
                  <pic:spPr bwMode="auto">
                    <a:xfrm>
                      <a:off x="0" y="0"/>
                      <a:ext cx="5676422" cy="3036691"/>
                    </a:xfrm>
                    <a:prstGeom prst="rect">
                      <a:avLst/>
                    </a:prstGeom>
                    <a:noFill/>
                    <a:ln w="9525">
                      <a:noFill/>
                      <a:miter lim="800000"/>
                      <a:headEnd/>
                      <a:tailEnd/>
                    </a:ln>
                  </pic:spPr>
                </pic:pic>
              </a:graphicData>
            </a:graphic>
          </wp:inline>
        </w:drawing>
      </w:r>
    </w:p>
    <w:p w:rsidR="002C59E1" w:rsidRDefault="002C59E1" w:rsidP="002C59E1">
      <w:pPr>
        <w:spacing w:after="0"/>
        <w:ind w:left="360"/>
        <w:jc w:val="both"/>
        <w:rPr>
          <w:rFonts w:ascii="Century Gothic" w:hAnsi="Century Gothic"/>
          <w:i/>
          <w:sz w:val="20"/>
        </w:rPr>
      </w:pPr>
      <w:r w:rsidRPr="00E92F40">
        <w:rPr>
          <w:rFonts w:ascii="Century Gothic" w:hAnsi="Century Gothic"/>
          <w:i/>
          <w:sz w:val="20"/>
        </w:rPr>
        <w:t xml:space="preserve">Rysunek </w:t>
      </w:r>
      <w:r>
        <w:rPr>
          <w:rFonts w:ascii="Century Gothic" w:hAnsi="Century Gothic"/>
          <w:i/>
          <w:sz w:val="20"/>
        </w:rPr>
        <w:t>4. Przykładowa struktura sieci trójwarstwowej.</w:t>
      </w:r>
    </w:p>
    <w:p w:rsidR="00786093" w:rsidRDefault="002C59E1" w:rsidP="002C59E1">
      <w:pPr>
        <w:spacing w:after="0"/>
        <w:ind w:left="360"/>
        <w:jc w:val="both"/>
        <w:rPr>
          <w:rFonts w:ascii="Century Gothic" w:hAnsi="Century Gothic"/>
          <w:i/>
          <w:sz w:val="20"/>
        </w:rPr>
      </w:pPr>
      <w:r w:rsidRPr="00E92F40">
        <w:rPr>
          <w:rFonts w:ascii="Century Gothic" w:hAnsi="Century Gothic"/>
          <w:i/>
          <w:sz w:val="20"/>
        </w:rPr>
        <w:t>Źródło: opracowanie własne</w:t>
      </w:r>
    </w:p>
    <w:p w:rsidR="009309A0" w:rsidRDefault="009309A0">
      <w:pPr>
        <w:rPr>
          <w:rFonts w:ascii="Century Gothic" w:hAnsi="Century Gothic"/>
          <w:i/>
          <w:sz w:val="20"/>
        </w:rPr>
      </w:pPr>
    </w:p>
    <w:p w:rsidR="002C59E1" w:rsidRPr="002C59E1" w:rsidRDefault="002C59E1" w:rsidP="002C59E1">
      <w:pPr>
        <w:spacing w:after="0"/>
        <w:ind w:left="360"/>
        <w:jc w:val="both"/>
        <w:rPr>
          <w:rFonts w:ascii="Century Gothic" w:hAnsi="Century Gothic"/>
          <w:i/>
          <w:sz w:val="20"/>
        </w:rPr>
      </w:pPr>
    </w:p>
    <w:p w:rsidR="0010454E" w:rsidRDefault="0010454E" w:rsidP="00D170E4">
      <w:pPr>
        <w:pStyle w:val="Nagwek3"/>
        <w:spacing w:after="240" w:line="276" w:lineRule="auto"/>
      </w:pPr>
      <w:bookmarkStart w:id="9" w:name="_Toc72682020"/>
      <w:r>
        <w:t>Sieć jednokierunkowa</w:t>
      </w:r>
      <w:bookmarkEnd w:id="9"/>
    </w:p>
    <w:p w:rsidR="002C59E1" w:rsidRPr="00441E86" w:rsidRDefault="007F5775" w:rsidP="008344F7">
      <w:pPr>
        <w:ind w:left="363" w:firstLine="345"/>
        <w:jc w:val="both"/>
        <w:rPr>
          <w:rFonts w:ascii="Century Gothic" w:hAnsi="Century Gothic"/>
          <w:sz w:val="24"/>
        </w:rPr>
      </w:pPr>
      <w:r>
        <w:rPr>
          <w:rFonts w:ascii="Century Gothic" w:hAnsi="Century Gothic"/>
          <w:sz w:val="24"/>
        </w:rPr>
        <w:t>Sieć jednokierunkowa jest jednym ze sposobów działanie sieci neuronowych.</w:t>
      </w:r>
      <w:r w:rsidR="00227D21">
        <w:rPr>
          <w:rFonts w:ascii="Century Gothic" w:hAnsi="Century Gothic"/>
          <w:sz w:val="24"/>
        </w:rPr>
        <w:t xml:space="preserve"> Taką architekturę posiadają</w:t>
      </w:r>
      <w:r>
        <w:rPr>
          <w:rFonts w:ascii="Century Gothic" w:hAnsi="Century Gothic"/>
          <w:sz w:val="24"/>
        </w:rPr>
        <w:t xml:space="preserve"> </w:t>
      </w:r>
      <w:r w:rsidR="00227D21">
        <w:rPr>
          <w:rFonts w:ascii="Century Gothic" w:hAnsi="Century Gothic"/>
          <w:sz w:val="24"/>
        </w:rPr>
        <w:t xml:space="preserve">najprostsze sieci neuronowe. Informacje są podawane </w:t>
      </w:r>
      <w:r w:rsidRPr="007F5775">
        <w:rPr>
          <w:rFonts w:ascii="Century Gothic" w:hAnsi="Century Gothic"/>
          <w:sz w:val="24"/>
        </w:rPr>
        <w:t>tylko w jednym kierunku – każdy neuron reaguje na jeden zestaw danych wejściowych tylko raz.</w:t>
      </w:r>
      <w:r w:rsidR="00227D21">
        <w:rPr>
          <w:rFonts w:ascii="Century Gothic" w:hAnsi="Century Gothic"/>
          <w:sz w:val="24"/>
        </w:rPr>
        <w:t xml:space="preserve"> Są częściej stosowane ze względu na prostotę w analizie. Sieci takie nazywane są czasami </w:t>
      </w:r>
      <w:r w:rsidR="00227D21" w:rsidRPr="00227D21">
        <w:rPr>
          <w:rFonts w:ascii="Century Gothic" w:hAnsi="Century Gothic"/>
          <w:i/>
          <w:sz w:val="24"/>
        </w:rPr>
        <w:t>heteroasocjacyjnymi</w:t>
      </w:r>
      <w:r w:rsidR="00441E86">
        <w:rPr>
          <w:rFonts w:ascii="Century Gothic" w:hAnsi="Century Gothic"/>
          <w:i/>
          <w:sz w:val="24"/>
        </w:rPr>
        <w:t xml:space="preserve"> </w:t>
      </w:r>
      <w:r w:rsidR="00441E86">
        <w:rPr>
          <w:rFonts w:ascii="Century Gothic" w:hAnsi="Century Gothic"/>
          <w:sz w:val="24"/>
        </w:rPr>
        <w:t>i z założenia są rozpatrywane jako twory statyczne, ponieważ ewentualne procesy przejściowe, zachodzące w sieci podczas jej pracy, nie mają znaczenia z punktu widzenia celu funkcjonowania sieci i mogą być pomijane</w:t>
      </w:r>
      <w:r w:rsidR="00441E86">
        <w:rPr>
          <w:rFonts w:ascii="Century Gothic" w:hAnsi="Century Gothic"/>
          <w:i/>
          <w:sz w:val="24"/>
        </w:rPr>
        <w:t xml:space="preserve"> </w:t>
      </w:r>
      <w:r w:rsidR="00441E86" w:rsidRPr="00262425">
        <w:rPr>
          <w:rFonts w:ascii="Century Gothic" w:hAnsi="Century Gothic"/>
          <w:sz w:val="20"/>
        </w:rPr>
        <w:t>[</w:t>
      </w:r>
      <w:r w:rsidR="00441E86">
        <w:rPr>
          <w:rFonts w:ascii="Century Gothic" w:hAnsi="Century Gothic"/>
          <w:sz w:val="20"/>
        </w:rPr>
        <w:t>5</w:t>
      </w:r>
      <w:r w:rsidR="00441E86" w:rsidRPr="00262425">
        <w:rPr>
          <w:rFonts w:ascii="Century Gothic" w:hAnsi="Century Gothic"/>
          <w:sz w:val="20"/>
        </w:rPr>
        <w:t>]</w:t>
      </w:r>
      <w:r w:rsidR="00227D21">
        <w:rPr>
          <w:rFonts w:ascii="Century Gothic" w:hAnsi="Century Gothic"/>
          <w:sz w:val="24"/>
        </w:rPr>
        <w:t>.</w:t>
      </w:r>
      <w:r w:rsidR="00441E86">
        <w:rPr>
          <w:rFonts w:ascii="Century Gothic" w:hAnsi="Century Gothic"/>
          <w:sz w:val="24"/>
        </w:rPr>
        <w:t xml:space="preserve"> </w:t>
      </w:r>
    </w:p>
    <w:p w:rsidR="00441E86" w:rsidRDefault="00441E86" w:rsidP="00441E86">
      <w:pPr>
        <w:pStyle w:val="Nagwek3"/>
        <w:spacing w:after="240" w:line="276" w:lineRule="auto"/>
      </w:pPr>
      <w:bookmarkStart w:id="10" w:name="_Toc72682021"/>
      <w:r>
        <w:lastRenderedPageBreak/>
        <w:t>Sieć rekurencyjna</w:t>
      </w:r>
      <w:bookmarkEnd w:id="10"/>
    </w:p>
    <w:p w:rsidR="00441E86" w:rsidRDefault="00441E86" w:rsidP="00E171F0">
      <w:pPr>
        <w:ind w:left="363" w:firstLine="345"/>
        <w:jc w:val="both"/>
        <w:rPr>
          <w:rFonts w:ascii="Century Gothic" w:hAnsi="Century Gothic"/>
          <w:sz w:val="24"/>
        </w:rPr>
      </w:pPr>
      <w:r w:rsidRPr="00441E86">
        <w:rPr>
          <w:rFonts w:ascii="Century Gothic" w:hAnsi="Century Gothic"/>
          <w:sz w:val="24"/>
        </w:rPr>
        <w:t xml:space="preserve">Bardziej złożone sieci są rekurencyjne, </w:t>
      </w:r>
      <w:r w:rsidR="00E171F0">
        <w:rPr>
          <w:rFonts w:ascii="Century Gothic" w:hAnsi="Century Gothic"/>
          <w:sz w:val="24"/>
        </w:rPr>
        <w:t xml:space="preserve">co znaczy, że dane wychodzące </w:t>
      </w:r>
      <w:r w:rsidRPr="00441E86">
        <w:rPr>
          <w:rFonts w:ascii="Century Gothic" w:hAnsi="Century Gothic"/>
          <w:sz w:val="24"/>
        </w:rPr>
        <w:t>z ukrytych warstw są podawane</w:t>
      </w:r>
      <w:r w:rsidR="009167FC">
        <w:rPr>
          <w:rFonts w:ascii="Century Gothic" w:hAnsi="Century Gothic"/>
          <w:sz w:val="24"/>
        </w:rPr>
        <w:t xml:space="preserve"> pośrednio lub bezpośrednio</w:t>
      </w:r>
      <w:r w:rsidRPr="00441E86">
        <w:rPr>
          <w:rFonts w:ascii="Century Gothic" w:hAnsi="Century Gothic"/>
          <w:sz w:val="24"/>
        </w:rPr>
        <w:t xml:space="preserve"> do jednej z poprzednich warstw. Sprzężenie zwrotne powoduje, że sieć po jakimś czasie osiąga stan równowagi i „decyduje się” na konkretną odpowiedź.</w:t>
      </w:r>
      <w:r w:rsidR="00E171F0">
        <w:rPr>
          <w:rFonts w:ascii="Century Gothic" w:hAnsi="Century Gothic"/>
          <w:sz w:val="24"/>
        </w:rPr>
        <w:t xml:space="preserve"> Takie sieci określane bywają jako </w:t>
      </w:r>
      <w:r w:rsidR="00E171F0" w:rsidRPr="00E171F0">
        <w:rPr>
          <w:rFonts w:ascii="Century Gothic" w:hAnsi="Century Gothic"/>
          <w:i/>
          <w:sz w:val="24"/>
        </w:rPr>
        <w:t>autoasocjacyjne</w:t>
      </w:r>
      <w:r w:rsidR="00E171F0">
        <w:rPr>
          <w:rFonts w:ascii="Century Gothic" w:hAnsi="Century Gothic"/>
          <w:sz w:val="24"/>
        </w:rPr>
        <w:t xml:space="preserve"> i odznaczają się bogatymi własnościami dynamicznymi, ponieważ</w:t>
      </w:r>
      <w:r w:rsidR="009167FC">
        <w:rPr>
          <w:rFonts w:ascii="Century Gothic" w:hAnsi="Century Gothic"/>
          <w:sz w:val="24"/>
        </w:rPr>
        <w:t xml:space="preserve"> sygnały</w:t>
      </w:r>
      <w:r w:rsidR="00E171F0">
        <w:rPr>
          <w:rFonts w:ascii="Century Gothic" w:hAnsi="Century Gothic"/>
          <w:sz w:val="24"/>
        </w:rPr>
        <w:t xml:space="preserve"> mogą krążyć w sieci dowolnie długo, tym samym powodując powstanie różnorodnych i ciekawych przebiegów sieci przejściowych </w:t>
      </w:r>
      <w:r w:rsidR="00E171F0" w:rsidRPr="00262425">
        <w:rPr>
          <w:rFonts w:ascii="Century Gothic" w:hAnsi="Century Gothic"/>
          <w:sz w:val="20"/>
        </w:rPr>
        <w:t>[</w:t>
      </w:r>
      <w:r w:rsidR="00E171F0">
        <w:rPr>
          <w:rFonts w:ascii="Century Gothic" w:hAnsi="Century Gothic"/>
          <w:sz w:val="20"/>
        </w:rPr>
        <w:t>5</w:t>
      </w:r>
      <w:r w:rsidR="00E171F0" w:rsidRPr="00262425">
        <w:rPr>
          <w:rFonts w:ascii="Century Gothic" w:hAnsi="Century Gothic"/>
          <w:sz w:val="20"/>
        </w:rPr>
        <w:t>]</w:t>
      </w:r>
      <w:r w:rsidR="00E171F0">
        <w:rPr>
          <w:rFonts w:ascii="Century Gothic" w:hAnsi="Century Gothic"/>
          <w:sz w:val="24"/>
        </w:rPr>
        <w:t>.</w:t>
      </w:r>
    </w:p>
    <w:p w:rsidR="00E171F0" w:rsidRPr="00E171F0" w:rsidRDefault="00E171F0" w:rsidP="009309A0">
      <w:pPr>
        <w:rPr>
          <w:rFonts w:ascii="Century Gothic" w:hAnsi="Century Gothic"/>
          <w:sz w:val="24"/>
        </w:rPr>
      </w:pPr>
    </w:p>
    <w:p w:rsidR="00441E86" w:rsidRPr="00441E86" w:rsidRDefault="00441E86" w:rsidP="00441E86">
      <w:pPr>
        <w:pStyle w:val="Nagwek3"/>
        <w:spacing w:after="240" w:line="276" w:lineRule="auto"/>
      </w:pPr>
      <w:bookmarkStart w:id="11" w:name="_Toc72682022"/>
      <w:r>
        <w:t>Uczenie sieci neuronowej</w:t>
      </w:r>
      <w:bookmarkEnd w:id="11"/>
    </w:p>
    <w:p w:rsidR="009167FC" w:rsidRDefault="009167FC" w:rsidP="009167FC">
      <w:pPr>
        <w:ind w:left="363" w:firstLine="345"/>
        <w:jc w:val="both"/>
        <w:rPr>
          <w:rFonts w:ascii="Century Gothic" w:hAnsi="Century Gothic"/>
          <w:sz w:val="24"/>
        </w:rPr>
      </w:pPr>
      <w:r w:rsidRPr="009167FC">
        <w:rPr>
          <w:rFonts w:ascii="Century Gothic" w:hAnsi="Century Gothic"/>
          <w:sz w:val="24"/>
        </w:rPr>
        <w:t>Uczenie sieci to</w:t>
      </w:r>
      <w:r>
        <w:rPr>
          <w:rFonts w:ascii="Century Gothic" w:hAnsi="Century Gothic"/>
          <w:sz w:val="24"/>
        </w:rPr>
        <w:t xml:space="preserve"> proces</w:t>
      </w:r>
      <w:r w:rsidRPr="009167FC">
        <w:rPr>
          <w:rFonts w:ascii="Century Gothic" w:hAnsi="Century Gothic"/>
          <w:sz w:val="24"/>
        </w:rPr>
        <w:t xml:space="preserve"> </w:t>
      </w:r>
      <w:r>
        <w:rPr>
          <w:rFonts w:ascii="Century Gothic" w:hAnsi="Century Gothic"/>
          <w:sz w:val="24"/>
        </w:rPr>
        <w:t xml:space="preserve">dobierania </w:t>
      </w:r>
      <w:r w:rsidRPr="009167FC">
        <w:rPr>
          <w:rFonts w:ascii="Century Gothic" w:hAnsi="Century Gothic"/>
          <w:sz w:val="24"/>
        </w:rPr>
        <w:t xml:space="preserve">odpowiedniego zestawu wag dla danego zadania. </w:t>
      </w:r>
      <w:r w:rsidR="00BA4ACA">
        <w:rPr>
          <w:rFonts w:ascii="Century Gothic" w:hAnsi="Century Gothic"/>
          <w:sz w:val="24"/>
        </w:rPr>
        <w:t>Można je</w:t>
      </w:r>
      <w:r>
        <w:rPr>
          <w:rFonts w:ascii="Century Gothic" w:hAnsi="Century Gothic"/>
          <w:sz w:val="24"/>
        </w:rPr>
        <w:t xml:space="preserve"> </w:t>
      </w:r>
      <w:r w:rsidRPr="009167FC">
        <w:rPr>
          <w:rFonts w:ascii="Century Gothic" w:hAnsi="Century Gothic"/>
          <w:sz w:val="24"/>
        </w:rPr>
        <w:t>podzielić na uczenie nadzorowane</w:t>
      </w:r>
      <w:r>
        <w:rPr>
          <w:rFonts w:ascii="Century Gothic" w:hAnsi="Century Gothic"/>
          <w:sz w:val="24"/>
        </w:rPr>
        <w:t xml:space="preserve"> oraz uczenie bez nauczyciela</w:t>
      </w:r>
      <w:r w:rsidRPr="009167FC">
        <w:rPr>
          <w:rFonts w:ascii="Century Gothic" w:hAnsi="Century Gothic"/>
          <w:sz w:val="24"/>
        </w:rPr>
        <w:t xml:space="preserve">. </w:t>
      </w:r>
      <w:r w:rsidR="008344F7">
        <w:rPr>
          <w:rFonts w:ascii="Century Gothic" w:hAnsi="Century Gothic"/>
          <w:sz w:val="24"/>
        </w:rPr>
        <w:t>Metodę</w:t>
      </w:r>
      <w:r w:rsidRPr="009167FC">
        <w:rPr>
          <w:rFonts w:ascii="Century Gothic" w:hAnsi="Century Gothic"/>
          <w:sz w:val="24"/>
        </w:rPr>
        <w:t xml:space="preserve"> uczenia pod nadzorem</w:t>
      </w:r>
      <w:r w:rsidR="008344F7">
        <w:rPr>
          <w:rFonts w:ascii="Century Gothic" w:hAnsi="Century Gothic"/>
          <w:sz w:val="24"/>
        </w:rPr>
        <w:t xml:space="preserve"> stosuje się gdy problem do rozwiązania jest zrozumiały dla człowieka oraz spodziewana jest określona odpowiedź od sieci. </w:t>
      </w:r>
      <w:r w:rsidRPr="009167FC">
        <w:rPr>
          <w:rFonts w:ascii="Century Gothic" w:hAnsi="Century Gothic"/>
          <w:sz w:val="24"/>
        </w:rPr>
        <w:t>Wiedząc jakie sygnały są poprawne na wyjściu sieci dla każdego sygnału możemy je porównać z aktualną odpowiedzią sieci, po czym w razie potrzeby zmodyfikować wagi neuronów. Dobór odpowiednich wag odpowiada procesowi minimalizacji funkcji błędu, którą można zapisać jako:</w:t>
      </w:r>
    </w:p>
    <w:p w:rsidR="009167FC" w:rsidRDefault="009309A0" w:rsidP="009167FC">
      <w:pPr>
        <w:spacing w:after="0"/>
        <w:ind w:left="363" w:firstLine="345"/>
        <w:jc w:val="both"/>
        <w:rPr>
          <w:rFonts w:ascii="Century Gothic" w:hAnsi="Century Gothic"/>
          <w:noProof/>
          <w:sz w:val="28"/>
        </w:rPr>
      </w:pPr>
      <m:oMathPara>
        <m:oMath>
          <m:r>
            <w:rPr>
              <w:rFonts w:ascii="Cambria Math" w:hAnsi="Cambria Math"/>
              <w:noProof/>
              <w:sz w:val="28"/>
            </w:rPr>
            <m:t>δ=</m:t>
          </m:r>
          <m:nary>
            <m:naryPr>
              <m:chr m:val="∑"/>
              <m:limLoc m:val="undOvr"/>
              <m:ctrlPr>
                <w:rPr>
                  <w:rFonts w:ascii="Cambria Math" w:hAnsi="Cambria Math"/>
                  <w:i/>
                  <w:noProof/>
                  <w:sz w:val="28"/>
                </w:rPr>
              </m:ctrlPr>
            </m:naryPr>
            <m:sub>
              <m:r>
                <w:rPr>
                  <w:rFonts w:ascii="Cambria Math" w:hAnsi="Cambria Math"/>
                  <w:noProof/>
                  <w:sz w:val="28"/>
                </w:rPr>
                <m:t>n=1</m:t>
              </m:r>
            </m:sub>
            <m:sup>
              <m:r>
                <w:rPr>
                  <w:rFonts w:ascii="Cambria Math" w:hAnsi="Cambria Math"/>
                  <w:noProof/>
                  <w:sz w:val="28"/>
                </w:rPr>
                <m:t>N</m:t>
              </m:r>
            </m:sup>
            <m:e>
              <m:sSup>
                <m:sSupPr>
                  <m:ctrlPr>
                    <w:rPr>
                      <w:rFonts w:ascii="Cambria Math" w:hAnsi="Cambria Math"/>
                      <w:i/>
                      <w:noProof/>
                      <w:sz w:val="28"/>
                    </w:rPr>
                  </m:ctrlPr>
                </m:sSupPr>
                <m:e>
                  <m:d>
                    <m:dPr>
                      <m:ctrlPr>
                        <w:rPr>
                          <w:rFonts w:ascii="Cambria Math" w:hAnsi="Cambria Math"/>
                          <w:i/>
                          <w:noProof/>
                          <w:sz w:val="28"/>
                        </w:rPr>
                      </m:ctrlPr>
                    </m:dPr>
                    <m:e>
                      <m:sSub>
                        <m:sSubPr>
                          <m:ctrlPr>
                            <w:rPr>
                              <w:rFonts w:ascii="Cambria Math" w:hAnsi="Cambria Math"/>
                              <w:i/>
                              <w:noProof/>
                              <w:sz w:val="28"/>
                            </w:rPr>
                          </m:ctrlPr>
                        </m:sSubPr>
                        <m:e>
                          <m:r>
                            <w:rPr>
                              <w:rFonts w:ascii="Cambria Math" w:hAnsi="Cambria Math"/>
                              <w:noProof/>
                              <w:sz w:val="28"/>
                            </w:rPr>
                            <m:t>y</m:t>
                          </m:r>
                        </m:e>
                        <m:sub>
                          <m:r>
                            <w:rPr>
                              <w:rFonts w:ascii="Cambria Math" w:hAnsi="Cambria Math"/>
                              <w:noProof/>
                              <w:sz w:val="28"/>
                            </w:rPr>
                            <m:t>n</m:t>
                          </m:r>
                        </m:sub>
                      </m:sSub>
                      <m:r>
                        <w:rPr>
                          <w:rFonts w:ascii="Cambria Math" w:hAnsi="Cambria Math"/>
                          <w:noProof/>
                          <w:sz w:val="28"/>
                        </w:rPr>
                        <m:t>-</m:t>
                      </m:r>
                      <m:sSub>
                        <m:sSubPr>
                          <m:ctrlPr>
                            <w:rPr>
                              <w:rFonts w:ascii="Cambria Math" w:hAnsi="Cambria Math"/>
                              <w:i/>
                              <w:noProof/>
                              <w:sz w:val="28"/>
                            </w:rPr>
                          </m:ctrlPr>
                        </m:sSubPr>
                        <m:e>
                          <m:r>
                            <w:rPr>
                              <w:rFonts w:ascii="Cambria Math" w:hAnsi="Cambria Math"/>
                              <w:noProof/>
                              <w:sz w:val="28"/>
                            </w:rPr>
                            <m:t>s</m:t>
                          </m:r>
                        </m:e>
                        <m:sub>
                          <m:r>
                            <w:rPr>
                              <w:rFonts w:ascii="Cambria Math" w:hAnsi="Cambria Math"/>
                              <w:noProof/>
                              <w:sz w:val="28"/>
                            </w:rPr>
                            <m:t>n</m:t>
                          </m:r>
                        </m:sub>
                      </m:sSub>
                    </m:e>
                  </m:d>
                </m:e>
                <m:sup>
                  <m:r>
                    <w:rPr>
                      <w:rFonts w:ascii="Cambria Math" w:hAnsi="Cambria Math"/>
                      <w:noProof/>
                      <w:sz w:val="28"/>
                    </w:rPr>
                    <m:t>2</m:t>
                  </m:r>
                </m:sup>
              </m:sSup>
            </m:e>
          </m:nary>
        </m:oMath>
      </m:oMathPara>
    </w:p>
    <w:p w:rsidR="009167FC" w:rsidRPr="006226FF" w:rsidRDefault="009167FC" w:rsidP="009167FC">
      <w:pPr>
        <w:spacing w:after="0"/>
        <w:ind w:left="363" w:firstLine="345"/>
        <w:jc w:val="right"/>
        <w:rPr>
          <w:rFonts w:ascii="Century Gothic" w:hAnsi="Century Gothic"/>
          <w:noProof/>
          <w:sz w:val="20"/>
        </w:rPr>
      </w:pPr>
      <w:r>
        <w:rPr>
          <w:rFonts w:ascii="Century Gothic" w:hAnsi="Century Gothic"/>
          <w:noProof/>
          <w:sz w:val="20"/>
        </w:rPr>
        <w:t>(3.</w:t>
      </w:r>
      <w:r w:rsidR="009309A0">
        <w:rPr>
          <w:rFonts w:ascii="Century Gothic" w:hAnsi="Century Gothic"/>
          <w:noProof/>
          <w:sz w:val="20"/>
        </w:rPr>
        <w:t>4</w:t>
      </w:r>
      <w:r w:rsidRPr="00786093">
        <w:rPr>
          <w:rFonts w:ascii="Century Gothic" w:hAnsi="Century Gothic"/>
          <w:noProof/>
          <w:sz w:val="20"/>
        </w:rPr>
        <w:t>)</w:t>
      </w:r>
    </w:p>
    <w:p w:rsidR="009167FC" w:rsidRPr="00D121BD" w:rsidRDefault="009167FC" w:rsidP="009167FC">
      <w:pPr>
        <w:spacing w:after="0"/>
        <w:ind w:firstLine="363"/>
        <w:jc w:val="both"/>
        <w:rPr>
          <w:rFonts w:ascii="Century Gothic" w:hAnsi="Century Gothic"/>
          <w:noProof/>
          <w:sz w:val="24"/>
        </w:rPr>
      </w:pPr>
      <w:r>
        <w:rPr>
          <w:rFonts w:ascii="Century Gothic" w:hAnsi="Century Gothic"/>
          <w:noProof/>
          <w:sz w:val="24"/>
        </w:rPr>
        <w:t>gdzie:</w:t>
      </w:r>
    </w:p>
    <w:p w:rsidR="009167FC" w:rsidRDefault="009025EE" w:rsidP="009167FC">
      <w:pPr>
        <w:pStyle w:val="Akapitzlist"/>
        <w:numPr>
          <w:ilvl w:val="0"/>
          <w:numId w:val="10"/>
        </w:numPr>
        <w:ind w:left="964"/>
        <w:rPr>
          <w:rFonts w:ascii="Century Gothic" w:hAnsi="Century Gothic"/>
          <w:noProof/>
          <w:sz w:val="24"/>
        </w:rPr>
      </w:pPr>
      <m:oMath>
        <m:sSub>
          <m:sSubPr>
            <m:ctrlPr>
              <w:rPr>
                <w:rFonts w:ascii="Cambria Math" w:hAnsi="Cambria Math"/>
                <w:b/>
                <w:i/>
                <w:noProof/>
                <w:sz w:val="28"/>
              </w:rPr>
            </m:ctrlPr>
          </m:sSubPr>
          <m:e>
            <m:r>
              <m:rPr>
                <m:sty m:val="bi"/>
              </m:rPr>
              <w:rPr>
                <w:rFonts w:ascii="Cambria Math" w:hAnsi="Cambria Math"/>
                <w:noProof/>
                <w:sz w:val="28"/>
              </w:rPr>
              <m:t>y</m:t>
            </m:r>
          </m:e>
          <m:sub>
            <m:r>
              <m:rPr>
                <m:sty m:val="bi"/>
              </m:rPr>
              <w:rPr>
                <w:rFonts w:ascii="Cambria Math" w:hAnsi="Cambria Math"/>
                <w:noProof/>
                <w:sz w:val="28"/>
              </w:rPr>
              <m:t>n</m:t>
            </m:r>
          </m:sub>
        </m:sSub>
      </m:oMath>
      <w:r w:rsidR="009167FC">
        <w:rPr>
          <w:rFonts w:ascii="Century Gothic" w:hAnsi="Century Gothic"/>
          <w:noProof/>
          <w:sz w:val="24"/>
        </w:rPr>
        <w:t xml:space="preserve"> – </w:t>
      </w:r>
      <w:r w:rsidR="00FA329B">
        <w:rPr>
          <w:rFonts w:ascii="Century Gothic" w:hAnsi="Century Gothic"/>
          <w:noProof/>
          <w:sz w:val="24"/>
        </w:rPr>
        <w:t>odpowiedź n-tego neuronu</w:t>
      </w:r>
    </w:p>
    <w:p w:rsidR="00FA329B" w:rsidRPr="00FA329B" w:rsidRDefault="009025EE" w:rsidP="00FA329B">
      <w:pPr>
        <w:pStyle w:val="Akapitzlist"/>
        <w:numPr>
          <w:ilvl w:val="0"/>
          <w:numId w:val="10"/>
        </w:numPr>
        <w:ind w:left="964"/>
        <w:rPr>
          <w:rFonts w:ascii="Century Gothic" w:hAnsi="Century Gothic"/>
          <w:noProof/>
          <w:sz w:val="24"/>
        </w:rPr>
      </w:pPr>
      <m:oMath>
        <m:sSub>
          <m:sSubPr>
            <m:ctrlPr>
              <w:rPr>
                <w:rFonts w:ascii="Cambria Math" w:hAnsi="Cambria Math"/>
                <w:b/>
                <w:i/>
                <w:noProof/>
                <w:sz w:val="28"/>
              </w:rPr>
            </m:ctrlPr>
          </m:sSubPr>
          <m:e>
            <m:r>
              <m:rPr>
                <m:sty m:val="bi"/>
              </m:rPr>
              <w:rPr>
                <w:rFonts w:ascii="Cambria Math" w:hAnsi="Cambria Math"/>
                <w:noProof/>
                <w:sz w:val="28"/>
              </w:rPr>
              <m:t>s</m:t>
            </m:r>
          </m:e>
          <m:sub>
            <m:r>
              <m:rPr>
                <m:sty m:val="bi"/>
              </m:rPr>
              <w:rPr>
                <w:rFonts w:ascii="Cambria Math" w:hAnsi="Cambria Math"/>
                <w:noProof/>
                <w:sz w:val="28"/>
              </w:rPr>
              <m:t>n</m:t>
            </m:r>
          </m:sub>
        </m:sSub>
      </m:oMath>
      <w:r w:rsidR="00FA329B">
        <w:rPr>
          <w:rFonts w:ascii="Century Gothic" w:hAnsi="Century Gothic"/>
          <w:noProof/>
          <w:sz w:val="24"/>
        </w:rPr>
        <w:t xml:space="preserve"> – poprawny sygnał dla n-tego neuronu</w:t>
      </w:r>
    </w:p>
    <w:p w:rsidR="006A7E92" w:rsidRDefault="00FA329B" w:rsidP="006A7E92">
      <w:pPr>
        <w:pStyle w:val="Akapitzlist"/>
        <w:numPr>
          <w:ilvl w:val="0"/>
          <w:numId w:val="10"/>
        </w:numPr>
        <w:ind w:left="964"/>
        <w:rPr>
          <w:rFonts w:ascii="Century Gothic" w:hAnsi="Century Gothic"/>
          <w:noProof/>
          <w:sz w:val="24"/>
        </w:rPr>
      </w:pPr>
      <m:oMath>
        <m:r>
          <m:rPr>
            <m:sty m:val="bi"/>
          </m:rPr>
          <w:rPr>
            <w:rFonts w:ascii="Cambria Math" w:hAnsi="Cambria Math"/>
            <w:noProof/>
            <w:sz w:val="24"/>
          </w:rPr>
          <m:t>N</m:t>
        </m:r>
      </m:oMath>
      <w:r w:rsidR="009167FC">
        <w:rPr>
          <w:rFonts w:ascii="Century Gothic" w:hAnsi="Century Gothic"/>
          <w:noProof/>
          <w:sz w:val="24"/>
        </w:rPr>
        <w:t xml:space="preserve"> – </w:t>
      </w:r>
      <w:r>
        <w:rPr>
          <w:rFonts w:ascii="Century Gothic" w:hAnsi="Century Gothic"/>
          <w:noProof/>
          <w:sz w:val="24"/>
        </w:rPr>
        <w:t>ilość neuronów</w:t>
      </w:r>
    </w:p>
    <w:p w:rsidR="009309A0" w:rsidRDefault="009309A0" w:rsidP="009309A0">
      <w:pPr>
        <w:pStyle w:val="Akapitzlist"/>
        <w:numPr>
          <w:ilvl w:val="0"/>
          <w:numId w:val="10"/>
        </w:numPr>
        <w:ind w:left="964"/>
        <w:rPr>
          <w:rFonts w:ascii="Century Gothic" w:hAnsi="Century Gothic"/>
          <w:noProof/>
          <w:sz w:val="24"/>
        </w:rPr>
      </w:pPr>
      <m:oMath>
        <m:r>
          <m:rPr>
            <m:sty m:val="bi"/>
          </m:rPr>
          <w:rPr>
            <w:rFonts w:ascii="Cambria Math" w:hAnsi="Cambria Math"/>
            <w:noProof/>
            <w:sz w:val="28"/>
          </w:rPr>
          <m:t>δ</m:t>
        </m:r>
        <m:r>
          <w:rPr>
            <w:rFonts w:ascii="Cambria Math" w:hAnsi="Cambria Math"/>
            <w:noProof/>
            <w:sz w:val="28"/>
          </w:rPr>
          <m:t xml:space="preserve"> </m:t>
        </m:r>
      </m:oMath>
      <w:r>
        <w:rPr>
          <w:rFonts w:ascii="Century Gothic" w:hAnsi="Century Gothic"/>
          <w:noProof/>
          <w:sz w:val="24"/>
        </w:rPr>
        <w:t>– błąd dopasowania</w:t>
      </w:r>
    </w:p>
    <w:p w:rsidR="009309A0" w:rsidRPr="009309A0" w:rsidRDefault="009309A0" w:rsidP="009309A0">
      <w:pPr>
        <w:rPr>
          <w:rFonts w:ascii="Century Gothic" w:hAnsi="Century Gothic"/>
          <w:noProof/>
          <w:sz w:val="24"/>
        </w:rPr>
      </w:pPr>
    </w:p>
    <w:p w:rsidR="006A7E92" w:rsidRDefault="006A7E92" w:rsidP="009309A0">
      <w:pPr>
        <w:ind w:left="363"/>
        <w:jc w:val="both"/>
        <w:rPr>
          <w:rFonts w:ascii="Century Gothic" w:hAnsi="Century Gothic"/>
          <w:sz w:val="24"/>
        </w:rPr>
      </w:pPr>
      <w:r>
        <w:rPr>
          <w:rFonts w:ascii="Century Gothic" w:hAnsi="Century Gothic"/>
          <w:sz w:val="24"/>
        </w:rPr>
        <w:t xml:space="preserve">W zależności od wybranego algorytmu, funkcja skorygowania wag sygnałów może wyglądać w inny sposób. </w:t>
      </w:r>
      <w:r w:rsidR="009309A0">
        <w:rPr>
          <w:rFonts w:ascii="Century Gothic" w:hAnsi="Century Gothic"/>
          <w:sz w:val="24"/>
        </w:rPr>
        <w:t>Jednakże w większości przypadków funkcja ta będzie przybierać postać zbliżoną do poniższej:</w:t>
      </w:r>
    </w:p>
    <w:p w:rsidR="009309A0" w:rsidRDefault="009025EE" w:rsidP="009309A0">
      <w:pPr>
        <w:spacing w:after="0"/>
        <w:ind w:left="363" w:firstLine="345"/>
        <w:jc w:val="both"/>
        <w:rPr>
          <w:rFonts w:ascii="Century Gothic" w:hAnsi="Century Gothic"/>
          <w:noProof/>
          <w:sz w:val="28"/>
        </w:rPr>
      </w:pPr>
      <m:oMathPara>
        <m:oMath>
          <m:sSup>
            <m:sSupPr>
              <m:ctrlPr>
                <w:rPr>
                  <w:rFonts w:ascii="Cambria Math" w:hAnsi="Cambria Math"/>
                  <w:i/>
                  <w:noProof/>
                  <w:sz w:val="28"/>
                </w:rPr>
              </m:ctrlPr>
            </m:sSupPr>
            <m:e>
              <m:r>
                <m:rPr>
                  <m:sty m:val="bi"/>
                </m:rPr>
                <w:rPr>
                  <w:rFonts w:ascii="Cambria Math" w:hAnsi="Cambria Math"/>
                  <w:sz w:val="28"/>
                </w:rPr>
                <m:t>w</m:t>
              </m:r>
            </m:e>
            <m:sup>
              <m:r>
                <w:rPr>
                  <w:rFonts w:ascii="Cambria Math" w:hAnsi="Cambria Math"/>
                  <w:noProof/>
                  <w:sz w:val="28"/>
                </w:rPr>
                <m:t>'</m:t>
              </m:r>
            </m:sup>
          </m:sSup>
          <m:r>
            <w:rPr>
              <w:rFonts w:ascii="Cambria Math" w:hAnsi="Cambria Math"/>
              <w:noProof/>
              <w:sz w:val="28"/>
            </w:rPr>
            <m:t>=</m:t>
          </m:r>
          <m:r>
            <m:rPr>
              <m:sty m:val="bi"/>
            </m:rPr>
            <w:rPr>
              <w:rFonts w:ascii="Cambria Math" w:hAnsi="Cambria Math"/>
              <w:sz w:val="28"/>
            </w:rPr>
            <m:t>w</m:t>
          </m:r>
          <m:r>
            <w:rPr>
              <w:rFonts w:ascii="Cambria Math" w:hAnsi="Cambria Math"/>
              <w:noProof/>
              <w:sz w:val="28"/>
            </w:rPr>
            <m:t>+ηδ</m:t>
          </m:r>
          <m:r>
            <m:rPr>
              <m:sty m:val="bi"/>
            </m:rPr>
            <w:rPr>
              <w:rFonts w:ascii="Cambria Math" w:hAnsi="Cambria Math"/>
              <w:noProof/>
              <w:sz w:val="24"/>
            </w:rPr>
            <m:t>x</m:t>
          </m:r>
        </m:oMath>
      </m:oMathPara>
    </w:p>
    <w:p w:rsidR="009309A0" w:rsidRPr="006226FF" w:rsidRDefault="009309A0" w:rsidP="009309A0">
      <w:pPr>
        <w:spacing w:after="0"/>
        <w:ind w:left="363" w:firstLine="345"/>
        <w:jc w:val="right"/>
        <w:rPr>
          <w:rFonts w:ascii="Century Gothic" w:hAnsi="Century Gothic"/>
          <w:noProof/>
          <w:sz w:val="20"/>
        </w:rPr>
      </w:pPr>
      <w:r>
        <w:rPr>
          <w:rFonts w:ascii="Century Gothic" w:hAnsi="Century Gothic"/>
          <w:noProof/>
          <w:sz w:val="20"/>
        </w:rPr>
        <w:t>(3.5</w:t>
      </w:r>
      <w:r w:rsidRPr="00786093">
        <w:rPr>
          <w:rFonts w:ascii="Century Gothic" w:hAnsi="Century Gothic"/>
          <w:noProof/>
          <w:sz w:val="20"/>
        </w:rPr>
        <w:t>)</w:t>
      </w:r>
    </w:p>
    <w:p w:rsidR="009309A0" w:rsidRPr="00D121BD" w:rsidRDefault="009309A0" w:rsidP="009309A0">
      <w:pPr>
        <w:spacing w:after="0"/>
        <w:ind w:firstLine="363"/>
        <w:jc w:val="both"/>
        <w:rPr>
          <w:rFonts w:ascii="Century Gothic" w:hAnsi="Century Gothic"/>
          <w:noProof/>
          <w:sz w:val="24"/>
        </w:rPr>
      </w:pPr>
      <w:r>
        <w:rPr>
          <w:rFonts w:ascii="Century Gothic" w:hAnsi="Century Gothic"/>
          <w:noProof/>
          <w:sz w:val="24"/>
        </w:rPr>
        <w:t>gdzie:</w:t>
      </w:r>
    </w:p>
    <w:p w:rsidR="009309A0" w:rsidRDefault="009025EE" w:rsidP="009309A0">
      <w:pPr>
        <w:pStyle w:val="Akapitzlist"/>
        <w:numPr>
          <w:ilvl w:val="0"/>
          <w:numId w:val="10"/>
        </w:numPr>
        <w:ind w:left="964"/>
        <w:rPr>
          <w:rFonts w:ascii="Century Gothic" w:hAnsi="Century Gothic"/>
          <w:noProof/>
          <w:sz w:val="24"/>
        </w:rPr>
      </w:pPr>
      <m:oMath>
        <m:sSup>
          <m:sSupPr>
            <m:ctrlPr>
              <w:rPr>
                <w:rFonts w:ascii="Cambria Math" w:hAnsi="Cambria Math"/>
                <w:b/>
                <w:i/>
                <w:noProof/>
                <w:sz w:val="28"/>
              </w:rPr>
            </m:ctrlPr>
          </m:sSupPr>
          <m:e>
            <m:r>
              <m:rPr>
                <m:sty m:val="bi"/>
              </m:rPr>
              <w:rPr>
                <w:rFonts w:ascii="Cambria Math" w:hAnsi="Cambria Math"/>
                <w:noProof/>
                <w:sz w:val="28"/>
              </w:rPr>
              <m:t>w</m:t>
            </m:r>
          </m:e>
          <m:sup>
            <m:r>
              <m:rPr>
                <m:sty m:val="bi"/>
              </m:rPr>
              <w:rPr>
                <w:rFonts w:ascii="Cambria Math" w:hAnsi="Cambria Math"/>
                <w:noProof/>
                <w:sz w:val="28"/>
              </w:rPr>
              <m:t>'</m:t>
            </m:r>
          </m:sup>
        </m:sSup>
      </m:oMath>
      <w:r w:rsidR="00D01DFC">
        <w:rPr>
          <w:rFonts w:ascii="Century Gothic" w:hAnsi="Century Gothic"/>
          <w:noProof/>
          <w:sz w:val="24"/>
        </w:rPr>
        <w:t xml:space="preserve"> – nowa macierz</w:t>
      </w:r>
      <w:r w:rsidR="009309A0">
        <w:rPr>
          <w:rFonts w:ascii="Century Gothic" w:hAnsi="Century Gothic"/>
          <w:noProof/>
          <w:sz w:val="24"/>
        </w:rPr>
        <w:t xml:space="preserve"> wektor</w:t>
      </w:r>
      <w:r w:rsidR="00D01DFC">
        <w:rPr>
          <w:rFonts w:ascii="Century Gothic" w:hAnsi="Century Gothic"/>
          <w:noProof/>
          <w:sz w:val="24"/>
        </w:rPr>
        <w:t>ów</w:t>
      </w:r>
      <w:r w:rsidR="009309A0">
        <w:rPr>
          <w:rFonts w:ascii="Century Gothic" w:hAnsi="Century Gothic"/>
          <w:noProof/>
          <w:sz w:val="24"/>
        </w:rPr>
        <w:t xml:space="preserve"> wag</w:t>
      </w:r>
    </w:p>
    <w:p w:rsidR="009309A0" w:rsidRDefault="00D01DFC" w:rsidP="009309A0">
      <w:pPr>
        <w:pStyle w:val="Akapitzlist"/>
        <w:numPr>
          <w:ilvl w:val="0"/>
          <w:numId w:val="10"/>
        </w:numPr>
        <w:ind w:left="964"/>
        <w:rPr>
          <w:rFonts w:ascii="Century Gothic" w:hAnsi="Century Gothic"/>
          <w:noProof/>
          <w:sz w:val="24"/>
        </w:rPr>
      </w:pPr>
      <m:oMath>
        <m:r>
          <m:rPr>
            <m:sty m:val="bi"/>
          </m:rPr>
          <w:rPr>
            <w:rFonts w:ascii="Cambria Math" w:hAnsi="Cambria Math"/>
            <w:noProof/>
            <w:sz w:val="28"/>
          </w:rPr>
          <m:t>w</m:t>
        </m:r>
      </m:oMath>
      <w:r w:rsidR="009309A0">
        <w:rPr>
          <w:rFonts w:ascii="Century Gothic" w:hAnsi="Century Gothic"/>
          <w:noProof/>
          <w:sz w:val="24"/>
        </w:rPr>
        <w:t xml:space="preserve"> – aktualn</w:t>
      </w:r>
      <w:r>
        <w:rPr>
          <w:rFonts w:ascii="Century Gothic" w:hAnsi="Century Gothic"/>
          <w:noProof/>
          <w:sz w:val="24"/>
        </w:rPr>
        <w:t>a macierz</w:t>
      </w:r>
      <w:r w:rsidR="009309A0">
        <w:rPr>
          <w:rFonts w:ascii="Century Gothic" w:hAnsi="Century Gothic"/>
          <w:noProof/>
          <w:sz w:val="24"/>
        </w:rPr>
        <w:t xml:space="preserve"> wektor</w:t>
      </w:r>
      <w:r>
        <w:rPr>
          <w:rFonts w:ascii="Century Gothic" w:hAnsi="Century Gothic"/>
          <w:noProof/>
          <w:sz w:val="24"/>
        </w:rPr>
        <w:t>ów</w:t>
      </w:r>
      <w:r w:rsidR="009309A0">
        <w:rPr>
          <w:rFonts w:ascii="Century Gothic" w:hAnsi="Century Gothic"/>
          <w:noProof/>
          <w:sz w:val="24"/>
        </w:rPr>
        <w:t xml:space="preserve"> wag</w:t>
      </w:r>
    </w:p>
    <w:p w:rsidR="009309A0" w:rsidRDefault="009309A0" w:rsidP="009309A0">
      <w:pPr>
        <w:pStyle w:val="Akapitzlist"/>
        <w:numPr>
          <w:ilvl w:val="0"/>
          <w:numId w:val="10"/>
        </w:numPr>
        <w:ind w:left="964"/>
        <w:rPr>
          <w:rFonts w:ascii="Century Gothic" w:hAnsi="Century Gothic"/>
          <w:noProof/>
          <w:sz w:val="24"/>
        </w:rPr>
      </w:pPr>
      <m:oMath>
        <m:r>
          <m:rPr>
            <m:sty m:val="bi"/>
          </m:rPr>
          <w:rPr>
            <w:rFonts w:ascii="Cambria Math" w:hAnsi="Cambria Math"/>
            <w:noProof/>
            <w:sz w:val="28"/>
          </w:rPr>
          <m:t>η</m:t>
        </m:r>
      </m:oMath>
      <w:r>
        <w:rPr>
          <w:rFonts w:ascii="Century Gothic" w:hAnsi="Century Gothic"/>
          <w:noProof/>
          <w:sz w:val="24"/>
        </w:rPr>
        <w:t xml:space="preserve"> – współczynnik uczenia</w:t>
      </w:r>
    </w:p>
    <w:p w:rsidR="009309A0" w:rsidRDefault="009309A0" w:rsidP="009309A0">
      <w:pPr>
        <w:pStyle w:val="Akapitzlist"/>
        <w:numPr>
          <w:ilvl w:val="0"/>
          <w:numId w:val="10"/>
        </w:numPr>
        <w:ind w:left="964"/>
        <w:rPr>
          <w:rFonts w:ascii="Century Gothic" w:hAnsi="Century Gothic"/>
          <w:noProof/>
          <w:sz w:val="24"/>
        </w:rPr>
      </w:pPr>
      <m:oMath>
        <m:r>
          <m:rPr>
            <m:sty m:val="bi"/>
          </m:rPr>
          <w:rPr>
            <w:rFonts w:ascii="Cambria Math" w:hAnsi="Cambria Math"/>
            <w:noProof/>
            <w:sz w:val="28"/>
          </w:rPr>
          <m:t>δ</m:t>
        </m:r>
        <m:r>
          <w:rPr>
            <w:rFonts w:ascii="Cambria Math" w:hAnsi="Cambria Math"/>
            <w:noProof/>
            <w:sz w:val="28"/>
          </w:rPr>
          <m:t xml:space="preserve"> </m:t>
        </m:r>
      </m:oMath>
      <w:r>
        <w:rPr>
          <w:rFonts w:ascii="Century Gothic" w:hAnsi="Century Gothic"/>
          <w:noProof/>
          <w:sz w:val="24"/>
        </w:rPr>
        <w:t>– błąd dopasowania</w:t>
      </w:r>
    </w:p>
    <w:p w:rsidR="009309A0" w:rsidRPr="009309A0" w:rsidRDefault="00D01DFC" w:rsidP="009309A0">
      <w:pPr>
        <w:pStyle w:val="Akapitzlist"/>
        <w:numPr>
          <w:ilvl w:val="0"/>
          <w:numId w:val="10"/>
        </w:numPr>
        <w:ind w:left="964"/>
        <w:rPr>
          <w:rFonts w:ascii="Century Gothic" w:hAnsi="Century Gothic"/>
          <w:noProof/>
          <w:sz w:val="24"/>
        </w:rPr>
      </w:pPr>
      <m:oMath>
        <m:r>
          <m:rPr>
            <m:sty m:val="bi"/>
          </m:rPr>
          <w:rPr>
            <w:rFonts w:ascii="Cambria Math" w:hAnsi="Cambria Math"/>
            <w:noProof/>
            <w:sz w:val="24"/>
          </w:rPr>
          <m:t>x</m:t>
        </m:r>
        <m:r>
          <w:rPr>
            <w:rFonts w:ascii="Cambria Math" w:hAnsi="Cambria Math"/>
            <w:noProof/>
            <w:sz w:val="28"/>
          </w:rPr>
          <m:t xml:space="preserve"> </m:t>
        </m:r>
      </m:oMath>
      <w:r w:rsidR="009309A0">
        <w:rPr>
          <w:rFonts w:ascii="Century Gothic" w:hAnsi="Century Gothic"/>
          <w:noProof/>
          <w:sz w:val="24"/>
        </w:rPr>
        <w:t xml:space="preserve">– </w:t>
      </w:r>
      <w:r>
        <w:rPr>
          <w:rFonts w:ascii="Century Gothic" w:hAnsi="Century Gothic"/>
          <w:noProof/>
          <w:sz w:val="24"/>
        </w:rPr>
        <w:t xml:space="preserve">macierz </w:t>
      </w:r>
      <w:r w:rsidR="009309A0">
        <w:rPr>
          <w:rFonts w:ascii="Century Gothic" w:hAnsi="Century Gothic"/>
          <w:noProof/>
          <w:sz w:val="24"/>
        </w:rPr>
        <w:t>wektor</w:t>
      </w:r>
      <w:r>
        <w:rPr>
          <w:rFonts w:ascii="Century Gothic" w:hAnsi="Century Gothic"/>
          <w:noProof/>
          <w:sz w:val="24"/>
        </w:rPr>
        <w:t>ów</w:t>
      </w:r>
      <w:r w:rsidR="009309A0">
        <w:rPr>
          <w:rFonts w:ascii="Century Gothic" w:hAnsi="Century Gothic"/>
          <w:noProof/>
          <w:sz w:val="24"/>
        </w:rPr>
        <w:t xml:space="preserve"> wejściowy</w:t>
      </w:r>
      <w:r>
        <w:rPr>
          <w:rFonts w:ascii="Century Gothic" w:hAnsi="Century Gothic"/>
          <w:noProof/>
          <w:sz w:val="24"/>
        </w:rPr>
        <w:t>ch</w:t>
      </w:r>
    </w:p>
    <w:p w:rsidR="009309A0" w:rsidRPr="009309A0" w:rsidRDefault="009309A0" w:rsidP="009309A0">
      <w:pPr>
        <w:pStyle w:val="Akapitzlist"/>
        <w:ind w:left="964"/>
        <w:rPr>
          <w:rFonts w:ascii="Century Gothic" w:hAnsi="Century Gothic"/>
          <w:noProof/>
          <w:sz w:val="24"/>
        </w:rPr>
      </w:pPr>
    </w:p>
    <w:p w:rsidR="009309A0" w:rsidRPr="006A7E92" w:rsidRDefault="008344F7" w:rsidP="008344F7">
      <w:pPr>
        <w:ind w:left="363" w:firstLine="241"/>
        <w:jc w:val="both"/>
        <w:rPr>
          <w:rFonts w:ascii="Century Gothic" w:hAnsi="Century Gothic"/>
          <w:noProof/>
          <w:sz w:val="24"/>
        </w:rPr>
      </w:pPr>
      <w:r>
        <w:rPr>
          <w:rFonts w:ascii="Century Gothic" w:hAnsi="Century Gothic"/>
          <w:sz w:val="24"/>
        </w:rPr>
        <w:t>W sytuacjach gd</w:t>
      </w:r>
      <w:r w:rsidR="00BA4ACA">
        <w:rPr>
          <w:rFonts w:ascii="Century Gothic" w:hAnsi="Century Gothic"/>
          <w:sz w:val="24"/>
        </w:rPr>
        <w:t>y</w:t>
      </w:r>
      <w:r w:rsidRPr="008344F7">
        <w:rPr>
          <w:rFonts w:ascii="Century Gothic" w:hAnsi="Century Gothic"/>
          <w:sz w:val="24"/>
        </w:rPr>
        <w:t xml:space="preserve"> problem jest zbyt skomplikowany albo określone przez ludzi cechy prowadzą do niesatysfakcjonującego rozwiązania, można używać </w:t>
      </w:r>
      <w:r>
        <w:rPr>
          <w:rFonts w:ascii="Century Gothic" w:hAnsi="Century Gothic"/>
          <w:sz w:val="24"/>
        </w:rPr>
        <w:t>sposobu nauczania bez nauczyciela</w:t>
      </w:r>
      <w:r w:rsidRPr="008344F7">
        <w:rPr>
          <w:rFonts w:ascii="Century Gothic" w:hAnsi="Century Gothic"/>
          <w:sz w:val="24"/>
        </w:rPr>
        <w:t>. Sieć ucząca się w taki sposób musi być odpowiednio złożona, wielowarstwowa, żeby mogła wykrywać w danych wejściowych</w:t>
      </w:r>
      <w:r>
        <w:rPr>
          <w:rFonts w:ascii="Century Gothic" w:hAnsi="Century Gothic"/>
          <w:sz w:val="24"/>
        </w:rPr>
        <w:t xml:space="preserve"> różnorodne zależności</w:t>
      </w:r>
      <w:r w:rsidRPr="008344F7">
        <w:rPr>
          <w:rFonts w:ascii="Century Gothic" w:hAnsi="Century Gothic"/>
          <w:sz w:val="24"/>
        </w:rPr>
        <w:t xml:space="preserve">. Ponieważ sieci uczone bez nadzoru nie dążą do zadanego wyniku, mają potencjał wykrywania prawidłowości i zależności, </w:t>
      </w:r>
      <w:r>
        <w:rPr>
          <w:rFonts w:ascii="Century Gothic" w:hAnsi="Century Gothic"/>
          <w:sz w:val="24"/>
        </w:rPr>
        <w:t>które wcześniej nie były znane</w:t>
      </w:r>
      <w:r w:rsidRPr="008344F7">
        <w:rPr>
          <w:rFonts w:ascii="Century Gothic" w:hAnsi="Century Gothic"/>
          <w:sz w:val="24"/>
        </w:rPr>
        <w:t>. To powoduje, że są użyteczne do analizy zjawisk, których model jest niedokładny albo niekompletny – a to można powiedzieć prawie o wszystkich zjawiskach społecznych albo finansowych.</w:t>
      </w:r>
      <w:r>
        <w:rPr>
          <w:rFonts w:ascii="Century Gothic" w:hAnsi="Century Gothic"/>
          <w:sz w:val="24"/>
        </w:rPr>
        <w:t xml:space="preserve"> Jednak stopień złożoności architektury takiej sieci jest wysoko zaawansowany a również nie pokrywa się z tematem projektu, toteż nie zostanie bardziej szczegółowo opisany w tym raporcie.</w:t>
      </w:r>
    </w:p>
    <w:p w:rsidR="00713C9D" w:rsidRPr="00FA329B" w:rsidRDefault="00FA329B" w:rsidP="00FA329B">
      <w:pPr>
        <w:rPr>
          <w:rFonts w:ascii="Century Gothic" w:hAnsi="Century Gothic"/>
          <w:noProof/>
          <w:sz w:val="24"/>
        </w:rPr>
      </w:pPr>
      <w:r>
        <w:rPr>
          <w:rFonts w:ascii="Century Gothic" w:hAnsi="Century Gothic"/>
          <w:noProof/>
          <w:sz w:val="24"/>
        </w:rPr>
        <w:br w:type="page"/>
      </w:r>
    </w:p>
    <w:p w:rsidR="00713C9D" w:rsidRDefault="00713C9D" w:rsidP="009A3700">
      <w:pPr>
        <w:pStyle w:val="Nagwek2"/>
      </w:pPr>
      <w:bookmarkStart w:id="12" w:name="_Toc72682023"/>
      <w:r>
        <w:lastRenderedPageBreak/>
        <w:t>Algorytm LVQ</w:t>
      </w:r>
      <w:bookmarkEnd w:id="12"/>
    </w:p>
    <w:p w:rsidR="00B100EE" w:rsidRDefault="00B100EE" w:rsidP="00C811EB">
      <w:pPr>
        <w:spacing w:after="0"/>
        <w:ind w:left="363" w:firstLine="345"/>
        <w:jc w:val="both"/>
        <w:rPr>
          <w:rFonts w:ascii="Century Gothic" w:hAnsi="Century Gothic"/>
          <w:sz w:val="24"/>
          <w:szCs w:val="24"/>
        </w:rPr>
      </w:pPr>
      <w:r w:rsidRPr="00B100EE">
        <w:rPr>
          <w:rFonts w:ascii="Century Gothic" w:hAnsi="Century Gothic"/>
          <w:sz w:val="24"/>
          <w:szCs w:val="24"/>
        </w:rPr>
        <w:t>Algorytm Nauki Kwantyzacji Wektorów (ang. Learning Vector Quantization</w:t>
      </w:r>
      <w:r>
        <w:rPr>
          <w:rFonts w:ascii="Century Gothic" w:hAnsi="Century Gothic"/>
          <w:sz w:val="24"/>
          <w:szCs w:val="24"/>
        </w:rPr>
        <w:t xml:space="preserve">) </w:t>
      </w:r>
      <w:r w:rsidRPr="00B100EE">
        <w:rPr>
          <w:rFonts w:ascii="Century Gothic" w:hAnsi="Century Gothic"/>
          <w:sz w:val="24"/>
          <w:szCs w:val="24"/>
        </w:rPr>
        <w:t>to adaptacyjna metoda klasyfikacji danych oparta na danych szkoleniowych z żądanymi informacjami o klasie.</w:t>
      </w:r>
      <w:r w:rsidR="00263390">
        <w:rPr>
          <w:rFonts w:ascii="Century Gothic" w:hAnsi="Century Gothic"/>
          <w:sz w:val="24"/>
          <w:szCs w:val="24"/>
        </w:rPr>
        <w:t xml:space="preserve"> </w:t>
      </w:r>
      <w:r w:rsidR="004F0B1A">
        <w:rPr>
          <w:rFonts w:ascii="Century Gothic" w:hAnsi="Century Gothic"/>
          <w:sz w:val="24"/>
          <w:szCs w:val="24"/>
        </w:rPr>
        <w:t>Z</w:t>
      </w:r>
      <w:r w:rsidR="004F0B1A" w:rsidRPr="004F0B1A">
        <w:rPr>
          <w:rFonts w:ascii="Century Gothic" w:hAnsi="Century Gothic"/>
          <w:sz w:val="24"/>
          <w:szCs w:val="24"/>
        </w:rPr>
        <w:t>ostał opracowany i jest najlepiej rozumiany jako algorytm klasyfikacji.</w:t>
      </w:r>
      <w:r w:rsidR="00CD6852">
        <w:rPr>
          <w:rFonts w:ascii="Century Gothic" w:hAnsi="Century Gothic"/>
          <w:sz w:val="24"/>
          <w:szCs w:val="24"/>
        </w:rPr>
        <w:t xml:space="preserve"> Jest siecią jednokierunkową wielowarstwową. </w:t>
      </w:r>
      <w:r w:rsidR="004F0B1A" w:rsidRPr="004F0B1A">
        <w:rPr>
          <w:rFonts w:ascii="Century Gothic" w:hAnsi="Century Gothic"/>
          <w:sz w:val="24"/>
          <w:szCs w:val="24"/>
        </w:rPr>
        <w:t>Obsługuje zarówno binarne (dwuklasowe), jak i wieloklasowe problemy klasyfikacji.</w:t>
      </w:r>
      <w:r w:rsidR="004F0B1A">
        <w:rPr>
          <w:rFonts w:ascii="Century Gothic" w:hAnsi="Century Gothic"/>
          <w:sz w:val="24"/>
          <w:szCs w:val="24"/>
        </w:rPr>
        <w:t xml:space="preserve"> </w:t>
      </w:r>
      <w:r w:rsidR="00ED6CED">
        <w:rPr>
          <w:rFonts w:ascii="Century Gothic" w:hAnsi="Century Gothic"/>
          <w:sz w:val="24"/>
          <w:szCs w:val="24"/>
        </w:rPr>
        <w:t>J</w:t>
      </w:r>
      <w:r w:rsidR="00ED6CED" w:rsidRPr="00ED6CED">
        <w:rPr>
          <w:rFonts w:ascii="Century Gothic" w:hAnsi="Century Gothic"/>
          <w:sz w:val="24"/>
          <w:szCs w:val="24"/>
        </w:rPr>
        <w:t>est bardzo podobny do</w:t>
      </w:r>
      <w:r w:rsidR="00ED6CED">
        <w:rPr>
          <w:rFonts w:ascii="Century Gothic" w:hAnsi="Century Gothic"/>
          <w:sz w:val="24"/>
          <w:szCs w:val="24"/>
        </w:rPr>
        <w:t xml:space="preserve"> algorytmu</w:t>
      </w:r>
      <w:r w:rsidR="00ED6CED" w:rsidRPr="00ED6CED">
        <w:rPr>
          <w:rFonts w:ascii="Century Gothic" w:hAnsi="Century Gothic"/>
          <w:sz w:val="24"/>
          <w:szCs w:val="24"/>
        </w:rPr>
        <w:t xml:space="preserve"> </w:t>
      </w:r>
      <w:r w:rsidR="008E7E62" w:rsidRPr="008E7E62">
        <w:rPr>
          <w:rFonts w:ascii="Century Gothic" w:hAnsi="Century Gothic"/>
          <w:sz w:val="24"/>
          <w:szCs w:val="24"/>
        </w:rPr>
        <w:t>k-najbliższego sąsiada</w:t>
      </w:r>
      <w:r w:rsidR="00ED6CED" w:rsidRPr="00ED6CED">
        <w:rPr>
          <w:rFonts w:ascii="Century Gothic" w:hAnsi="Century Gothic"/>
          <w:sz w:val="24"/>
          <w:szCs w:val="24"/>
        </w:rPr>
        <w:t>.</w:t>
      </w:r>
      <w:r w:rsidR="005E5DB1">
        <w:rPr>
          <w:rFonts w:ascii="Century Gothic" w:hAnsi="Century Gothic"/>
          <w:sz w:val="24"/>
          <w:szCs w:val="24"/>
        </w:rPr>
        <w:t xml:space="preserve"> </w:t>
      </w:r>
      <w:r w:rsidR="008E7E62" w:rsidRPr="008E7E62">
        <w:rPr>
          <w:rFonts w:ascii="Century Gothic" w:hAnsi="Century Gothic"/>
          <w:sz w:val="24"/>
          <w:szCs w:val="24"/>
        </w:rPr>
        <w:t>Jest prekursorem samoorganizujących się</w:t>
      </w:r>
      <w:r w:rsidR="008E7E62">
        <w:rPr>
          <w:rFonts w:ascii="Century Gothic" w:hAnsi="Century Gothic"/>
          <w:sz w:val="24"/>
          <w:szCs w:val="24"/>
        </w:rPr>
        <w:t xml:space="preserve"> map funkcji</w:t>
      </w:r>
      <w:r w:rsidR="008E7E62" w:rsidRPr="008E7E62">
        <w:rPr>
          <w:rFonts w:ascii="Century Gothic" w:hAnsi="Century Gothic"/>
          <w:sz w:val="24"/>
          <w:szCs w:val="24"/>
        </w:rPr>
        <w:t xml:space="preserve"> (SO</w:t>
      </w:r>
      <w:r w:rsidR="008E7E62">
        <w:rPr>
          <w:rFonts w:ascii="Century Gothic" w:hAnsi="Century Gothic"/>
          <w:sz w:val="24"/>
          <w:szCs w:val="24"/>
        </w:rPr>
        <w:t>F</w:t>
      </w:r>
      <w:r w:rsidR="008E7E62" w:rsidRPr="008E7E62">
        <w:rPr>
          <w:rFonts w:ascii="Century Gothic" w:hAnsi="Century Gothic"/>
          <w:sz w:val="24"/>
          <w:szCs w:val="24"/>
        </w:rPr>
        <w:t>M)</w:t>
      </w:r>
      <w:r w:rsidR="00CD6852">
        <w:rPr>
          <w:rFonts w:ascii="Century Gothic" w:hAnsi="Century Gothic"/>
          <w:sz w:val="24"/>
          <w:szCs w:val="24"/>
        </w:rPr>
        <w:t xml:space="preserve"> </w:t>
      </w:r>
      <w:r w:rsidR="00CD6852" w:rsidRPr="00262425">
        <w:rPr>
          <w:rFonts w:ascii="Century Gothic" w:hAnsi="Century Gothic"/>
          <w:sz w:val="20"/>
        </w:rPr>
        <w:t>[</w:t>
      </w:r>
      <w:r w:rsidR="00CD6852">
        <w:rPr>
          <w:rFonts w:ascii="Century Gothic" w:hAnsi="Century Gothic"/>
          <w:sz w:val="20"/>
        </w:rPr>
        <w:t>6</w:t>
      </w:r>
      <w:r w:rsidR="00CD6852" w:rsidRPr="00262425">
        <w:rPr>
          <w:rFonts w:ascii="Century Gothic" w:hAnsi="Century Gothic"/>
          <w:sz w:val="20"/>
        </w:rPr>
        <w:t>]</w:t>
      </w:r>
      <w:r w:rsidR="00CD6852">
        <w:rPr>
          <w:rFonts w:ascii="Century Gothic" w:hAnsi="Century Gothic"/>
          <w:sz w:val="24"/>
          <w:szCs w:val="24"/>
        </w:rPr>
        <w:t>.</w:t>
      </w:r>
    </w:p>
    <w:p w:rsidR="00C811EB" w:rsidRDefault="00C811EB" w:rsidP="00A40A08">
      <w:pPr>
        <w:spacing w:after="0"/>
        <w:ind w:left="363" w:firstLine="345"/>
        <w:jc w:val="both"/>
        <w:rPr>
          <w:rFonts w:ascii="Century Gothic" w:hAnsi="Century Gothic"/>
          <w:sz w:val="24"/>
          <w:szCs w:val="24"/>
        </w:rPr>
      </w:pPr>
      <w:r w:rsidRPr="00C811EB">
        <w:rPr>
          <w:rFonts w:ascii="Century Gothic" w:hAnsi="Century Gothic"/>
          <w:sz w:val="24"/>
          <w:szCs w:val="24"/>
        </w:rPr>
        <w:t>Neurony zwane tutaj również wektorami</w:t>
      </w:r>
      <w:r>
        <w:rPr>
          <w:rFonts w:ascii="Century Gothic" w:hAnsi="Century Gothic"/>
          <w:sz w:val="24"/>
          <w:szCs w:val="24"/>
        </w:rPr>
        <w:t xml:space="preserve"> </w:t>
      </w:r>
      <w:r w:rsidRPr="00C811EB">
        <w:rPr>
          <w:rFonts w:ascii="Century Gothic" w:hAnsi="Century Gothic"/>
          <w:sz w:val="24"/>
          <w:szCs w:val="24"/>
        </w:rPr>
        <w:t>kodującymi są w rzeczywistości wektorami zdefiniowanymi w przestrzeni wejściowej z</w:t>
      </w:r>
      <w:r>
        <w:rPr>
          <w:rFonts w:ascii="Century Gothic" w:hAnsi="Century Gothic"/>
          <w:sz w:val="24"/>
          <w:szCs w:val="24"/>
        </w:rPr>
        <w:t xml:space="preserve"> </w:t>
      </w:r>
      <w:r w:rsidRPr="00C811EB">
        <w:rPr>
          <w:rFonts w:ascii="Century Gothic" w:hAnsi="Century Gothic"/>
          <w:sz w:val="24"/>
          <w:szCs w:val="24"/>
        </w:rPr>
        <w:t>przypisanymi dla nich etykietami klas, przy czym liczba neuronów</w:t>
      </w:r>
      <w:r>
        <w:rPr>
          <w:rFonts w:ascii="Century Gothic" w:hAnsi="Century Gothic"/>
          <w:sz w:val="24"/>
          <w:szCs w:val="24"/>
        </w:rPr>
        <w:t xml:space="preserve"> </w:t>
      </w:r>
      <w:r w:rsidRPr="00C811EB">
        <w:rPr>
          <w:rFonts w:ascii="Century Gothic" w:hAnsi="Century Gothic"/>
          <w:sz w:val="24"/>
          <w:szCs w:val="24"/>
        </w:rPr>
        <w:t>jest znacznie</w:t>
      </w:r>
      <w:r>
        <w:rPr>
          <w:rFonts w:ascii="Century Gothic" w:hAnsi="Century Gothic"/>
          <w:sz w:val="24"/>
          <w:szCs w:val="24"/>
        </w:rPr>
        <w:t xml:space="preserve"> </w:t>
      </w:r>
      <w:r w:rsidRPr="00C811EB">
        <w:rPr>
          <w:rFonts w:ascii="Century Gothic" w:hAnsi="Century Gothic"/>
          <w:sz w:val="24"/>
          <w:szCs w:val="24"/>
        </w:rPr>
        <w:t>mniejsza od liczby wektorów treningowych.</w:t>
      </w:r>
      <w:r w:rsidR="005E5DB1">
        <w:rPr>
          <w:rFonts w:ascii="Century Gothic" w:hAnsi="Century Gothic"/>
          <w:sz w:val="24"/>
          <w:szCs w:val="24"/>
        </w:rPr>
        <w:t xml:space="preserve"> </w:t>
      </w:r>
      <w:r w:rsidR="005E5DB1" w:rsidRPr="008E7E62">
        <w:rPr>
          <w:rFonts w:ascii="Century Gothic" w:hAnsi="Century Gothic"/>
          <w:sz w:val="24"/>
          <w:szCs w:val="24"/>
        </w:rPr>
        <w:t>Koncepcja algorytmu LVQ bazuje na przyciąganiu do siebie wektorów kodujących przez</w:t>
      </w:r>
      <w:r w:rsidR="005E5DB1">
        <w:rPr>
          <w:rFonts w:ascii="Century Gothic" w:hAnsi="Century Gothic"/>
          <w:sz w:val="24"/>
          <w:szCs w:val="24"/>
        </w:rPr>
        <w:t xml:space="preserve"> </w:t>
      </w:r>
      <w:r w:rsidR="005E5DB1" w:rsidRPr="008E7E62">
        <w:rPr>
          <w:rFonts w:ascii="Century Gothic" w:hAnsi="Century Gothic"/>
          <w:sz w:val="24"/>
          <w:szCs w:val="24"/>
        </w:rPr>
        <w:t>wektory z tą samą etykietą klasy i odpychaniu od siebie wektorów kodujących o niezgodnych</w:t>
      </w:r>
      <w:r w:rsidR="005E5DB1">
        <w:rPr>
          <w:rFonts w:ascii="Century Gothic" w:hAnsi="Century Gothic"/>
          <w:sz w:val="24"/>
          <w:szCs w:val="24"/>
        </w:rPr>
        <w:t xml:space="preserve"> </w:t>
      </w:r>
      <w:r w:rsidR="005E5DB1" w:rsidRPr="008E7E62">
        <w:rPr>
          <w:rFonts w:ascii="Century Gothic" w:hAnsi="Century Gothic"/>
          <w:sz w:val="24"/>
          <w:szCs w:val="24"/>
        </w:rPr>
        <w:t>etykietach klas.</w:t>
      </w:r>
      <w:r w:rsidR="005E5DB1">
        <w:rPr>
          <w:rFonts w:ascii="Century Gothic" w:hAnsi="Century Gothic"/>
          <w:sz w:val="24"/>
          <w:szCs w:val="24"/>
        </w:rPr>
        <w:t xml:space="preserve"> </w:t>
      </w:r>
      <w:r w:rsidR="005E5DB1" w:rsidRPr="005E5DB1">
        <w:rPr>
          <w:rFonts w:ascii="Century Gothic" w:hAnsi="Century Gothic"/>
          <w:sz w:val="24"/>
          <w:szCs w:val="24"/>
        </w:rPr>
        <w:t xml:space="preserve">Wektory </w:t>
      </w:r>
      <w:r w:rsidR="005E5DB1">
        <w:rPr>
          <w:rFonts w:ascii="Century Gothic" w:hAnsi="Century Gothic"/>
          <w:sz w:val="24"/>
          <w:szCs w:val="24"/>
        </w:rPr>
        <w:t xml:space="preserve">kodujące </w:t>
      </w:r>
      <w:r w:rsidR="005E5DB1" w:rsidRPr="005E5DB1">
        <w:rPr>
          <w:rFonts w:ascii="Century Gothic" w:hAnsi="Century Gothic"/>
          <w:sz w:val="24"/>
          <w:szCs w:val="24"/>
        </w:rPr>
        <w:t>są inicjalizowane dla losowo wybranych wartości z uczącego zestawu danych. Następnie, na przestrzeni kilku epok, są one dostosowywane, aby jak najlepiej podsumować dane szkoleniowe za pomocą algorytmu uczącego.</w:t>
      </w:r>
      <w:r w:rsidR="005E5DB1">
        <w:rPr>
          <w:rFonts w:ascii="Century Gothic" w:hAnsi="Century Gothic"/>
          <w:sz w:val="24"/>
          <w:szCs w:val="24"/>
        </w:rPr>
        <w:t xml:space="preserve"> To jaką </w:t>
      </w:r>
      <w:r w:rsidR="00A40A08">
        <w:rPr>
          <w:rFonts w:ascii="Century Gothic" w:hAnsi="Century Gothic"/>
          <w:sz w:val="24"/>
          <w:szCs w:val="24"/>
        </w:rPr>
        <w:t xml:space="preserve">liczbę </w:t>
      </w:r>
      <w:r w:rsidR="005E5DB1">
        <w:rPr>
          <w:rFonts w:ascii="Century Gothic" w:hAnsi="Century Gothic"/>
          <w:sz w:val="24"/>
          <w:szCs w:val="24"/>
        </w:rPr>
        <w:t>epok, neuronów czy</w:t>
      </w:r>
      <w:r w:rsidR="00A40A08">
        <w:rPr>
          <w:rFonts w:ascii="Century Gothic" w:hAnsi="Century Gothic"/>
          <w:sz w:val="24"/>
          <w:szCs w:val="24"/>
        </w:rPr>
        <w:t xml:space="preserve"> wartość</w:t>
      </w:r>
      <w:r w:rsidR="005E5DB1">
        <w:rPr>
          <w:rFonts w:ascii="Century Gothic" w:hAnsi="Century Gothic"/>
          <w:sz w:val="24"/>
          <w:szCs w:val="24"/>
        </w:rPr>
        <w:t xml:space="preserve"> współczynnik</w:t>
      </w:r>
      <w:r w:rsidR="00A40A08">
        <w:rPr>
          <w:rFonts w:ascii="Century Gothic" w:hAnsi="Century Gothic"/>
          <w:sz w:val="24"/>
          <w:szCs w:val="24"/>
        </w:rPr>
        <w:t>a</w:t>
      </w:r>
      <w:r w:rsidR="005E5DB1">
        <w:rPr>
          <w:rFonts w:ascii="Century Gothic" w:hAnsi="Century Gothic"/>
          <w:sz w:val="24"/>
          <w:szCs w:val="24"/>
        </w:rPr>
        <w:t xml:space="preserve"> uczenia  </w:t>
      </w:r>
      <w:r w:rsidR="00A40A08">
        <w:rPr>
          <w:rFonts w:ascii="Century Gothic" w:hAnsi="Century Gothic"/>
          <w:sz w:val="24"/>
          <w:szCs w:val="24"/>
        </w:rPr>
        <w:t xml:space="preserve">przyjąć, </w:t>
      </w:r>
      <w:r w:rsidR="005E5DB1">
        <w:rPr>
          <w:rFonts w:ascii="Century Gothic" w:hAnsi="Century Gothic"/>
          <w:sz w:val="24"/>
          <w:szCs w:val="24"/>
        </w:rPr>
        <w:t>aby algorytm jak najlepiej klasyfikował dane</w:t>
      </w:r>
      <w:r w:rsidR="00A40A08">
        <w:rPr>
          <w:rFonts w:ascii="Century Gothic" w:hAnsi="Century Gothic"/>
          <w:sz w:val="24"/>
          <w:szCs w:val="24"/>
        </w:rPr>
        <w:t>,</w:t>
      </w:r>
      <w:r w:rsidR="005E5DB1">
        <w:rPr>
          <w:rFonts w:ascii="Century Gothic" w:hAnsi="Century Gothic"/>
          <w:sz w:val="24"/>
          <w:szCs w:val="24"/>
        </w:rPr>
        <w:t xml:space="preserve"> należy rozstrzygnąć eksperymentalnie. Zrobione to zostanie w rozdziale 5 tego raportu.</w:t>
      </w:r>
    </w:p>
    <w:p w:rsidR="005A76FC" w:rsidRDefault="00A40A08" w:rsidP="005A76FC">
      <w:pPr>
        <w:ind w:left="363" w:firstLine="345"/>
        <w:jc w:val="both"/>
        <w:rPr>
          <w:rFonts w:ascii="Century Gothic" w:hAnsi="Century Gothic"/>
          <w:sz w:val="24"/>
          <w:szCs w:val="24"/>
        </w:rPr>
      </w:pPr>
      <w:r>
        <w:rPr>
          <w:rFonts w:ascii="Century Gothic" w:hAnsi="Century Gothic"/>
          <w:sz w:val="24"/>
          <w:szCs w:val="24"/>
        </w:rPr>
        <w:t xml:space="preserve">W architekturze sieci LVQ można wyróżnić dwie kluczowe warstwy – warstwę konkurencyjną oraz warstwę liniową. </w:t>
      </w:r>
      <w:r w:rsidRPr="00A40A08">
        <w:rPr>
          <w:rFonts w:ascii="Century Gothic" w:hAnsi="Century Gothic"/>
          <w:sz w:val="24"/>
          <w:szCs w:val="24"/>
        </w:rPr>
        <w:t xml:space="preserve">Warstwa konkurencyjna uczy się klasyfikować wektory wejściowe w podobny sposób, jak </w:t>
      </w:r>
      <w:r>
        <w:rPr>
          <w:rFonts w:ascii="Century Gothic" w:hAnsi="Century Gothic"/>
          <w:sz w:val="24"/>
          <w:szCs w:val="24"/>
        </w:rPr>
        <w:t>robi</w:t>
      </w:r>
      <w:r w:rsidR="00BC6EE8">
        <w:rPr>
          <w:rFonts w:ascii="Century Gothic" w:hAnsi="Century Gothic"/>
          <w:sz w:val="24"/>
          <w:szCs w:val="24"/>
        </w:rPr>
        <w:t xml:space="preserve">ą to </w:t>
      </w:r>
      <w:r>
        <w:rPr>
          <w:rFonts w:ascii="Century Gothic" w:hAnsi="Century Gothic"/>
          <w:sz w:val="24"/>
          <w:szCs w:val="24"/>
        </w:rPr>
        <w:t xml:space="preserve"> </w:t>
      </w:r>
      <w:r w:rsidR="00BC6EE8" w:rsidRPr="008E7E62">
        <w:rPr>
          <w:rFonts w:ascii="Century Gothic" w:hAnsi="Century Gothic"/>
          <w:sz w:val="24"/>
          <w:szCs w:val="24"/>
        </w:rPr>
        <w:t>samoorganizując</w:t>
      </w:r>
      <w:r w:rsidR="00BC6EE8">
        <w:rPr>
          <w:rFonts w:ascii="Century Gothic" w:hAnsi="Century Gothic"/>
          <w:sz w:val="24"/>
          <w:szCs w:val="24"/>
        </w:rPr>
        <w:t>e</w:t>
      </w:r>
      <w:r w:rsidR="00BC6EE8" w:rsidRPr="008E7E62">
        <w:rPr>
          <w:rFonts w:ascii="Century Gothic" w:hAnsi="Century Gothic"/>
          <w:sz w:val="24"/>
          <w:szCs w:val="24"/>
        </w:rPr>
        <w:t xml:space="preserve"> się</w:t>
      </w:r>
      <w:r w:rsidR="00BC6EE8">
        <w:rPr>
          <w:rFonts w:ascii="Century Gothic" w:hAnsi="Century Gothic"/>
          <w:sz w:val="24"/>
          <w:szCs w:val="24"/>
        </w:rPr>
        <w:t xml:space="preserve"> mapy funkcji. </w:t>
      </w:r>
      <w:r w:rsidR="00BC6EE8" w:rsidRPr="00BC6EE8">
        <w:rPr>
          <w:rFonts w:ascii="Century Gothic" w:hAnsi="Century Gothic"/>
          <w:sz w:val="24"/>
          <w:szCs w:val="24"/>
        </w:rPr>
        <w:t>Warstwa liniowa przekształca warstwę konkurencyjną</w:t>
      </w:r>
      <w:r w:rsidR="00BC6EE8">
        <w:rPr>
          <w:rFonts w:ascii="Century Gothic" w:hAnsi="Century Gothic"/>
          <w:sz w:val="24"/>
          <w:szCs w:val="24"/>
        </w:rPr>
        <w:t xml:space="preserve"> </w:t>
      </w:r>
      <w:r w:rsidR="00BC6EE8" w:rsidRPr="00BC6EE8">
        <w:rPr>
          <w:rFonts w:ascii="Century Gothic" w:hAnsi="Century Gothic"/>
          <w:sz w:val="24"/>
          <w:szCs w:val="24"/>
        </w:rPr>
        <w:t>na docelowe klasyfikacje zdefiniowane przez użytkownika.</w:t>
      </w:r>
      <w:r w:rsidR="005A76FC">
        <w:rPr>
          <w:rFonts w:ascii="Century Gothic" w:hAnsi="Century Gothic"/>
          <w:sz w:val="24"/>
          <w:szCs w:val="24"/>
        </w:rPr>
        <w:t xml:space="preserve"> Warto zauważyć, że struktura nie uwzględnia przesunięcia (tzw. biasu ).</w:t>
      </w:r>
    </w:p>
    <w:p w:rsidR="00BC6EE8" w:rsidRDefault="00BC6EE8" w:rsidP="00BC6EE8">
      <w:pPr>
        <w:ind w:firstLine="363"/>
        <w:jc w:val="both"/>
        <w:rPr>
          <w:rFonts w:ascii="Century Gothic" w:hAnsi="Century Gothic"/>
          <w:sz w:val="24"/>
          <w:szCs w:val="24"/>
        </w:rPr>
      </w:pPr>
      <w:r>
        <w:rPr>
          <w:rFonts w:ascii="Century Gothic" w:hAnsi="Century Gothic"/>
          <w:noProof/>
          <w:sz w:val="24"/>
          <w:szCs w:val="24"/>
        </w:rPr>
        <w:drawing>
          <wp:inline distT="0" distB="0" distL="0" distR="0">
            <wp:extent cx="5519971" cy="2018995"/>
            <wp:effectExtent l="19050" t="0" r="4529"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526603" cy="2021421"/>
                    </a:xfrm>
                    <a:prstGeom prst="rect">
                      <a:avLst/>
                    </a:prstGeom>
                    <a:noFill/>
                    <a:ln w="9525">
                      <a:noFill/>
                      <a:miter lim="800000"/>
                      <a:headEnd/>
                      <a:tailEnd/>
                    </a:ln>
                  </pic:spPr>
                </pic:pic>
              </a:graphicData>
            </a:graphic>
          </wp:inline>
        </w:drawing>
      </w:r>
    </w:p>
    <w:p w:rsidR="00BC6EE8" w:rsidRDefault="00BC6EE8" w:rsidP="00BC6EE8">
      <w:pPr>
        <w:spacing w:after="0"/>
        <w:ind w:left="360"/>
        <w:jc w:val="both"/>
        <w:rPr>
          <w:rFonts w:ascii="Century Gothic" w:hAnsi="Century Gothic"/>
          <w:i/>
          <w:sz w:val="20"/>
        </w:rPr>
      </w:pPr>
      <w:r w:rsidRPr="00E92F40">
        <w:rPr>
          <w:rFonts w:ascii="Century Gothic" w:hAnsi="Century Gothic"/>
          <w:i/>
          <w:sz w:val="20"/>
        </w:rPr>
        <w:t xml:space="preserve">Rysunek </w:t>
      </w:r>
      <w:r>
        <w:rPr>
          <w:rFonts w:ascii="Century Gothic" w:hAnsi="Century Gothic"/>
          <w:i/>
          <w:sz w:val="20"/>
        </w:rPr>
        <w:t>5. Struktura budowy sieci LVQ.</w:t>
      </w:r>
    </w:p>
    <w:p w:rsidR="00BC6EE8" w:rsidRPr="005A76FC" w:rsidRDefault="00BC6EE8" w:rsidP="005A76FC">
      <w:pPr>
        <w:spacing w:after="0"/>
        <w:ind w:left="360"/>
        <w:jc w:val="both"/>
        <w:rPr>
          <w:rFonts w:ascii="Century Gothic" w:hAnsi="Century Gothic"/>
          <w:i/>
          <w:sz w:val="20"/>
        </w:rPr>
      </w:pPr>
      <w:r w:rsidRPr="00E92F40">
        <w:rPr>
          <w:rFonts w:ascii="Century Gothic" w:hAnsi="Century Gothic"/>
          <w:i/>
          <w:sz w:val="20"/>
        </w:rPr>
        <w:t xml:space="preserve">Źródło: </w:t>
      </w:r>
      <w:r w:rsidR="005A76FC" w:rsidRPr="005A76FC">
        <w:rPr>
          <w:rFonts w:ascii="Century Gothic" w:hAnsi="Century Gothic"/>
          <w:i/>
          <w:sz w:val="20"/>
        </w:rPr>
        <w:t>Neural Network Toolbox 5</w:t>
      </w:r>
      <w:r w:rsidR="005A76FC">
        <w:rPr>
          <w:rFonts w:ascii="Century Gothic" w:hAnsi="Century Gothic"/>
          <w:i/>
          <w:sz w:val="20"/>
        </w:rPr>
        <w:t xml:space="preserve"> </w:t>
      </w:r>
      <w:r w:rsidR="005A76FC" w:rsidRPr="005A76FC">
        <w:rPr>
          <w:rFonts w:ascii="Century Gothic" w:hAnsi="Century Gothic"/>
          <w:i/>
          <w:sz w:val="20"/>
        </w:rPr>
        <w:t>User’s Guide</w:t>
      </w:r>
    </w:p>
    <w:p w:rsidR="00713C9D" w:rsidRDefault="00713C9D" w:rsidP="00CD6852">
      <w:pPr>
        <w:pStyle w:val="Nagwek3"/>
        <w:spacing w:after="240" w:line="276" w:lineRule="auto"/>
      </w:pPr>
      <w:bookmarkStart w:id="13" w:name="_Toc72682024"/>
      <w:r w:rsidRPr="00713C9D">
        <w:lastRenderedPageBreak/>
        <w:t>LVQ1</w:t>
      </w:r>
      <w:bookmarkEnd w:id="13"/>
    </w:p>
    <w:p w:rsidR="009A7DAB" w:rsidRDefault="00380FB0" w:rsidP="009A7DAB">
      <w:pPr>
        <w:spacing w:after="0"/>
        <w:ind w:left="363" w:firstLine="345"/>
        <w:jc w:val="both"/>
        <w:rPr>
          <w:rFonts w:ascii="Century Gothic" w:hAnsi="Century Gothic"/>
          <w:sz w:val="24"/>
          <w:szCs w:val="24"/>
        </w:rPr>
      </w:pPr>
      <w:r w:rsidRPr="00380FB0">
        <w:rPr>
          <w:rFonts w:ascii="Century Gothic" w:hAnsi="Century Gothic"/>
          <w:sz w:val="24"/>
          <w:szCs w:val="24"/>
        </w:rPr>
        <w:t xml:space="preserve">Algorytm uczenia sieci typu LVQ w wersji </w:t>
      </w:r>
      <w:r w:rsidR="00A742A7">
        <w:rPr>
          <w:rFonts w:ascii="Century Gothic" w:hAnsi="Century Gothic"/>
          <w:sz w:val="24"/>
          <w:szCs w:val="24"/>
        </w:rPr>
        <w:t>pierwszej</w:t>
      </w:r>
      <w:r w:rsidRPr="00380FB0">
        <w:rPr>
          <w:rFonts w:ascii="Century Gothic" w:hAnsi="Century Gothic"/>
          <w:sz w:val="24"/>
          <w:szCs w:val="24"/>
        </w:rPr>
        <w:t xml:space="preserve"> polega na iteracyjnej aktualizacji położenia</w:t>
      </w:r>
      <w:r>
        <w:rPr>
          <w:rFonts w:ascii="Century Gothic" w:hAnsi="Century Gothic"/>
          <w:sz w:val="24"/>
          <w:szCs w:val="24"/>
        </w:rPr>
        <w:t xml:space="preserve"> </w:t>
      </w:r>
      <w:r w:rsidRPr="00380FB0">
        <w:rPr>
          <w:rFonts w:ascii="Century Gothic" w:hAnsi="Century Gothic"/>
          <w:sz w:val="24"/>
          <w:szCs w:val="24"/>
        </w:rPr>
        <w:t>wektorów kodujących tak by zminimalizować błąd klasyfikacji.</w:t>
      </w:r>
      <w:r w:rsidR="00DF4F48">
        <w:rPr>
          <w:rFonts w:ascii="Century Gothic" w:hAnsi="Century Gothic"/>
          <w:sz w:val="24"/>
          <w:szCs w:val="24"/>
        </w:rPr>
        <w:t xml:space="preserve"> Jest to wersja algorytmu, którą wykorzystano w tym projekcie.</w:t>
      </w:r>
      <w:r w:rsidRPr="00380FB0">
        <w:rPr>
          <w:rFonts w:ascii="Century Gothic" w:hAnsi="Century Gothic"/>
          <w:sz w:val="24"/>
          <w:szCs w:val="24"/>
        </w:rPr>
        <w:t xml:space="preserve"> Proces iteracyjny składa się z</w:t>
      </w:r>
      <w:r>
        <w:rPr>
          <w:rFonts w:ascii="Century Gothic" w:hAnsi="Century Gothic"/>
          <w:sz w:val="24"/>
          <w:szCs w:val="24"/>
        </w:rPr>
        <w:t xml:space="preserve"> </w:t>
      </w:r>
      <w:r w:rsidR="00E938AE">
        <w:rPr>
          <w:rFonts w:ascii="Century Gothic" w:hAnsi="Century Gothic"/>
          <w:sz w:val="24"/>
          <w:szCs w:val="24"/>
        </w:rPr>
        <w:t xml:space="preserve">głównej pętli, która </w:t>
      </w:r>
      <w:r w:rsidRPr="00380FB0">
        <w:rPr>
          <w:rFonts w:ascii="Century Gothic" w:hAnsi="Century Gothic"/>
          <w:sz w:val="24"/>
          <w:szCs w:val="24"/>
        </w:rPr>
        <w:t>wykonywana jest określoną</w:t>
      </w:r>
      <w:r w:rsidR="00A742A7">
        <w:rPr>
          <w:rFonts w:ascii="Century Gothic" w:hAnsi="Century Gothic"/>
          <w:sz w:val="24"/>
          <w:szCs w:val="24"/>
        </w:rPr>
        <w:t xml:space="preserve"> liczbę epok</w:t>
      </w:r>
      <w:r w:rsidRPr="00380FB0">
        <w:rPr>
          <w:rFonts w:ascii="Century Gothic" w:hAnsi="Century Gothic"/>
          <w:sz w:val="24"/>
          <w:szCs w:val="24"/>
        </w:rPr>
        <w:t>, oraz pętli w której</w:t>
      </w:r>
      <w:r>
        <w:rPr>
          <w:rFonts w:ascii="Century Gothic" w:hAnsi="Century Gothic"/>
          <w:sz w:val="24"/>
          <w:szCs w:val="24"/>
        </w:rPr>
        <w:t xml:space="preserve"> </w:t>
      </w:r>
      <w:r w:rsidRPr="00380FB0">
        <w:rPr>
          <w:rFonts w:ascii="Century Gothic" w:hAnsi="Century Gothic"/>
          <w:sz w:val="24"/>
          <w:szCs w:val="24"/>
        </w:rPr>
        <w:t>iteracja następuje po elementach zbioru treningowego</w:t>
      </w:r>
      <w:r w:rsidR="00B6410A">
        <w:rPr>
          <w:rFonts w:ascii="Century Gothic" w:hAnsi="Century Gothic"/>
          <w:sz w:val="24"/>
          <w:szCs w:val="24"/>
        </w:rPr>
        <w:t>. Elementy tego  zbioru</w:t>
      </w:r>
      <w:r w:rsidR="00C40FF5">
        <w:rPr>
          <w:rFonts w:ascii="Century Gothic" w:hAnsi="Century Gothic"/>
          <w:sz w:val="24"/>
          <w:szCs w:val="24"/>
        </w:rPr>
        <w:t xml:space="preserve"> losowane są z</w:t>
      </w:r>
      <w:r w:rsidR="00B6410A">
        <w:rPr>
          <w:rFonts w:ascii="Century Gothic" w:hAnsi="Century Gothic"/>
          <w:sz w:val="24"/>
          <w:szCs w:val="24"/>
        </w:rPr>
        <w:t xml:space="preserve"> </w:t>
      </w:r>
      <w:r w:rsidR="00C40FF5">
        <w:rPr>
          <w:rFonts w:ascii="Century Gothic" w:hAnsi="Century Gothic"/>
          <w:sz w:val="24"/>
          <w:szCs w:val="24"/>
        </w:rPr>
        <w:t xml:space="preserve">książki kodowej </w:t>
      </w:r>
      <w:r w:rsidR="00B6410A">
        <w:rPr>
          <w:rFonts w:ascii="Century Gothic" w:hAnsi="Century Gothic"/>
          <w:sz w:val="24"/>
          <w:szCs w:val="24"/>
        </w:rPr>
        <w:t xml:space="preserve">a ich ilość jest równa ilości ustanowionych neuronów </w:t>
      </w:r>
      <m:oMath>
        <m:sSub>
          <m:sSubPr>
            <m:ctrlPr>
              <w:rPr>
                <w:rFonts w:ascii="Cambria Math" w:hAnsi="Cambria Math"/>
                <w:i/>
                <w:noProof/>
                <w:sz w:val="28"/>
              </w:rPr>
            </m:ctrlPr>
          </m:sSubPr>
          <m:e>
            <m:r>
              <w:rPr>
                <w:rFonts w:ascii="Cambria Math" w:hAnsi="Cambria Math"/>
                <w:noProof/>
                <w:sz w:val="28"/>
              </w:rPr>
              <m:t>S</m:t>
            </m:r>
          </m:e>
          <m:sub>
            <m:r>
              <w:rPr>
                <w:rFonts w:ascii="Cambria Math" w:hAnsi="Cambria Math"/>
                <w:noProof/>
                <w:sz w:val="28"/>
              </w:rPr>
              <m:t>1</m:t>
            </m:r>
          </m:sub>
        </m:sSub>
      </m:oMath>
      <w:r w:rsidRPr="00380FB0">
        <w:rPr>
          <w:rFonts w:ascii="Century Gothic" w:hAnsi="Century Gothic"/>
          <w:sz w:val="24"/>
          <w:szCs w:val="24"/>
        </w:rPr>
        <w:t>. Wówczas dla każdego wektora</w:t>
      </w:r>
      <w:r>
        <w:rPr>
          <w:rFonts w:ascii="Century Gothic" w:hAnsi="Century Gothic"/>
          <w:sz w:val="24"/>
          <w:szCs w:val="24"/>
        </w:rPr>
        <w:t xml:space="preserve"> </w:t>
      </w:r>
      <w:r w:rsidRPr="00380FB0">
        <w:rPr>
          <w:rFonts w:ascii="Century Gothic" w:hAnsi="Century Gothic"/>
          <w:sz w:val="24"/>
          <w:szCs w:val="24"/>
        </w:rPr>
        <w:t>treningowego poszukiwany jest najbliżej leżący wektor kodujący</w:t>
      </w:r>
      <w:r w:rsidR="00E938AE">
        <w:rPr>
          <w:rFonts w:ascii="Century Gothic" w:hAnsi="Century Gothic"/>
          <w:sz w:val="24"/>
          <w:szCs w:val="24"/>
        </w:rPr>
        <w:t>.</w:t>
      </w:r>
      <w:r w:rsidR="009A7DAB">
        <w:rPr>
          <w:rFonts w:ascii="Century Gothic" w:hAnsi="Century Gothic"/>
          <w:sz w:val="24"/>
          <w:szCs w:val="24"/>
        </w:rPr>
        <w:t xml:space="preserve"> Odległość wektorów obliczana jest według wzoru na odległość Euklidesową, która ma postać:</w:t>
      </w:r>
    </w:p>
    <w:p w:rsidR="009A7DAB" w:rsidRDefault="009A7DAB" w:rsidP="009A7DAB">
      <w:pPr>
        <w:spacing w:after="0"/>
        <w:ind w:left="363" w:firstLine="345"/>
        <w:jc w:val="both"/>
        <w:rPr>
          <w:rFonts w:ascii="Century Gothic" w:hAnsi="Century Gothic"/>
          <w:sz w:val="24"/>
          <w:szCs w:val="24"/>
        </w:rPr>
      </w:pPr>
    </w:p>
    <w:p w:rsidR="009A7DAB" w:rsidRPr="00D01DFC" w:rsidRDefault="00F066EC" w:rsidP="009A7DAB">
      <w:pPr>
        <w:spacing w:after="0"/>
        <w:ind w:left="363" w:firstLine="345"/>
        <w:jc w:val="both"/>
        <w:rPr>
          <w:rFonts w:ascii="Century Gothic" w:hAnsi="Century Gothic"/>
          <w:b/>
          <w:noProof/>
          <w:sz w:val="28"/>
        </w:rPr>
      </w:pPr>
      <m:oMathPara>
        <m:oMath>
          <m:r>
            <m:rPr>
              <m:sty m:val="bi"/>
            </m:rPr>
            <w:rPr>
              <w:rFonts w:ascii="Cambria Math" w:hAnsi="Cambria Math"/>
              <w:noProof/>
              <w:sz w:val="28"/>
            </w:rPr>
            <m:t>d</m:t>
          </m:r>
          <m:r>
            <m:rPr>
              <m:sty m:val="bi"/>
            </m:rPr>
            <w:rPr>
              <w:rFonts w:ascii="Cambria Math" w:hAnsi="Cambria Math"/>
              <w:noProof/>
              <w:sz w:val="28"/>
            </w:rPr>
            <m:t>=</m:t>
          </m:r>
          <m:rad>
            <m:radPr>
              <m:ctrlPr>
                <w:rPr>
                  <w:rFonts w:ascii="Cambria Math" w:hAnsi="Cambria Math"/>
                  <w:b/>
                  <w:i/>
                  <w:noProof/>
                  <w:sz w:val="28"/>
                </w:rPr>
              </m:ctrlPr>
            </m:radPr>
            <m:deg>
              <m:r>
                <m:rPr>
                  <m:sty m:val="bi"/>
                </m:rPr>
                <w:rPr>
                  <w:rFonts w:ascii="Cambria Math" w:hAnsi="Cambria Math"/>
                  <w:noProof/>
                  <w:sz w:val="28"/>
                </w:rPr>
                <m:t>2</m:t>
              </m:r>
            </m:deg>
            <m:e>
              <m:sSup>
                <m:sSupPr>
                  <m:ctrlPr>
                    <w:rPr>
                      <w:rFonts w:ascii="Cambria Math" w:hAnsi="Cambria Math"/>
                      <w:b/>
                      <w:i/>
                      <w:noProof/>
                      <w:sz w:val="28"/>
                    </w:rPr>
                  </m:ctrlPr>
                </m:sSupPr>
                <m:e>
                  <m:d>
                    <m:dPr>
                      <m:ctrlPr>
                        <w:rPr>
                          <w:rFonts w:ascii="Cambria Math" w:hAnsi="Cambria Math"/>
                          <w:b/>
                          <w:i/>
                          <w:noProof/>
                          <w:sz w:val="28"/>
                        </w:rPr>
                      </m:ctrlPr>
                    </m:dPr>
                    <m:e>
                      <m:r>
                        <m:rPr>
                          <m:sty m:val="bi"/>
                        </m:rPr>
                        <w:rPr>
                          <w:rFonts w:ascii="Cambria Math" w:hAnsi="Cambria Math"/>
                          <w:noProof/>
                          <w:sz w:val="28"/>
                        </w:rPr>
                        <m:t>t</m:t>
                      </m:r>
                      <m:r>
                        <m:rPr>
                          <m:sty m:val="bi"/>
                        </m:rPr>
                        <w:rPr>
                          <w:rFonts w:ascii="Cambria Math" w:hAnsi="Cambria Math"/>
                          <w:noProof/>
                          <w:sz w:val="28"/>
                        </w:rPr>
                        <m:t>-</m:t>
                      </m:r>
                      <m:r>
                        <m:rPr>
                          <m:sty m:val="bi"/>
                        </m:rPr>
                        <w:rPr>
                          <w:rFonts w:ascii="Cambria Math" w:hAnsi="Cambria Math"/>
                          <w:noProof/>
                          <w:sz w:val="28"/>
                        </w:rPr>
                        <m:t>u</m:t>
                      </m:r>
                    </m:e>
                  </m:d>
                </m:e>
                <m:sup>
                  <m:r>
                    <m:rPr>
                      <m:sty m:val="bi"/>
                    </m:rPr>
                    <w:rPr>
                      <w:rFonts w:ascii="Cambria Math" w:hAnsi="Cambria Math"/>
                      <w:noProof/>
                      <w:sz w:val="28"/>
                    </w:rPr>
                    <m:t>2</m:t>
                  </m:r>
                </m:sup>
              </m:sSup>
            </m:e>
          </m:rad>
        </m:oMath>
      </m:oMathPara>
    </w:p>
    <w:p w:rsidR="009A7DAB" w:rsidRDefault="009A7DAB" w:rsidP="009A7DAB">
      <w:pPr>
        <w:spacing w:after="0"/>
        <w:ind w:left="363" w:firstLine="345"/>
        <w:jc w:val="right"/>
        <w:rPr>
          <w:rFonts w:ascii="Century Gothic" w:hAnsi="Century Gothic"/>
          <w:noProof/>
          <w:sz w:val="20"/>
        </w:rPr>
      </w:pPr>
      <w:r>
        <w:rPr>
          <w:rFonts w:ascii="Century Gothic" w:hAnsi="Century Gothic"/>
          <w:noProof/>
          <w:sz w:val="20"/>
        </w:rPr>
        <w:t>(3.6</w:t>
      </w:r>
      <w:r w:rsidRPr="00786093">
        <w:rPr>
          <w:rFonts w:ascii="Century Gothic" w:hAnsi="Century Gothic"/>
          <w:noProof/>
          <w:sz w:val="20"/>
        </w:rPr>
        <w:t>)</w:t>
      </w:r>
    </w:p>
    <w:p w:rsidR="00D01DFC" w:rsidRPr="00D121BD" w:rsidRDefault="00D01DFC" w:rsidP="00D01DFC">
      <w:pPr>
        <w:spacing w:after="0"/>
        <w:ind w:firstLine="363"/>
        <w:jc w:val="both"/>
        <w:rPr>
          <w:rFonts w:ascii="Century Gothic" w:hAnsi="Century Gothic"/>
          <w:noProof/>
          <w:sz w:val="24"/>
        </w:rPr>
      </w:pPr>
      <w:r>
        <w:rPr>
          <w:rFonts w:ascii="Century Gothic" w:hAnsi="Century Gothic"/>
          <w:noProof/>
          <w:sz w:val="24"/>
        </w:rPr>
        <w:t>gdzie:</w:t>
      </w:r>
    </w:p>
    <w:p w:rsidR="00D01DFC" w:rsidRDefault="00A129AD" w:rsidP="00D01DFC">
      <w:pPr>
        <w:pStyle w:val="Akapitzlist"/>
        <w:numPr>
          <w:ilvl w:val="0"/>
          <w:numId w:val="10"/>
        </w:numPr>
        <w:ind w:left="964"/>
        <w:rPr>
          <w:rFonts w:ascii="Century Gothic" w:hAnsi="Century Gothic"/>
          <w:noProof/>
          <w:sz w:val="24"/>
        </w:rPr>
      </w:pPr>
      <m:oMath>
        <m:r>
          <m:rPr>
            <m:sty m:val="bi"/>
          </m:rPr>
          <w:rPr>
            <w:rFonts w:ascii="Cambria Math" w:hAnsi="Cambria Math"/>
            <w:noProof/>
            <w:sz w:val="28"/>
          </w:rPr>
          <m:t>t</m:t>
        </m:r>
      </m:oMath>
      <w:r w:rsidR="00D01DFC">
        <w:rPr>
          <w:rFonts w:ascii="Century Gothic" w:hAnsi="Century Gothic"/>
          <w:noProof/>
          <w:sz w:val="24"/>
        </w:rPr>
        <w:t xml:space="preserve"> –</w:t>
      </w:r>
      <w:r>
        <w:rPr>
          <w:rFonts w:ascii="Century Gothic" w:hAnsi="Century Gothic"/>
          <w:noProof/>
          <w:sz w:val="24"/>
        </w:rPr>
        <w:t xml:space="preserve"> wektor treningowy</w:t>
      </w:r>
    </w:p>
    <w:p w:rsidR="00D01DFC" w:rsidRDefault="00A129AD" w:rsidP="00D01DFC">
      <w:pPr>
        <w:pStyle w:val="Akapitzlist"/>
        <w:numPr>
          <w:ilvl w:val="0"/>
          <w:numId w:val="10"/>
        </w:numPr>
        <w:ind w:left="964"/>
        <w:rPr>
          <w:rFonts w:ascii="Century Gothic" w:hAnsi="Century Gothic"/>
          <w:noProof/>
          <w:sz w:val="24"/>
        </w:rPr>
      </w:pPr>
      <m:oMath>
        <m:r>
          <m:rPr>
            <m:sty m:val="bi"/>
          </m:rPr>
          <w:rPr>
            <w:rFonts w:ascii="Cambria Math" w:hAnsi="Cambria Math"/>
            <w:noProof/>
            <w:sz w:val="28"/>
          </w:rPr>
          <m:t>u</m:t>
        </m:r>
        <m:r>
          <w:rPr>
            <w:rFonts w:ascii="Cambria Math" w:hAnsi="Cambria Math"/>
            <w:noProof/>
            <w:sz w:val="28"/>
          </w:rPr>
          <m:t xml:space="preserve"> </m:t>
        </m:r>
      </m:oMath>
      <w:r>
        <w:rPr>
          <w:rFonts w:ascii="Century Gothic" w:hAnsi="Century Gothic"/>
          <w:noProof/>
          <w:sz w:val="24"/>
        </w:rPr>
        <w:t>– wektor uczący</w:t>
      </w:r>
    </w:p>
    <w:p w:rsidR="00D01DFC" w:rsidRDefault="00F066EC" w:rsidP="00D01DFC">
      <w:pPr>
        <w:pStyle w:val="Akapitzlist"/>
        <w:numPr>
          <w:ilvl w:val="0"/>
          <w:numId w:val="10"/>
        </w:numPr>
        <w:ind w:left="964"/>
        <w:rPr>
          <w:rFonts w:ascii="Century Gothic" w:hAnsi="Century Gothic"/>
          <w:noProof/>
          <w:sz w:val="24"/>
        </w:rPr>
      </w:pPr>
      <m:oMath>
        <m:r>
          <m:rPr>
            <m:sty m:val="bi"/>
          </m:rPr>
          <w:rPr>
            <w:rFonts w:ascii="Cambria Math" w:hAnsi="Cambria Math"/>
            <w:noProof/>
            <w:sz w:val="28"/>
          </w:rPr>
          <m:t>d</m:t>
        </m:r>
      </m:oMath>
      <w:r w:rsidR="00D01DFC">
        <w:rPr>
          <w:rFonts w:ascii="Century Gothic" w:hAnsi="Century Gothic"/>
          <w:b/>
          <w:noProof/>
          <w:sz w:val="28"/>
        </w:rPr>
        <w:t xml:space="preserve"> </w:t>
      </w:r>
      <w:r w:rsidR="00D01DFC">
        <w:rPr>
          <w:rFonts w:ascii="Century Gothic" w:hAnsi="Century Gothic"/>
          <w:noProof/>
          <w:sz w:val="24"/>
        </w:rPr>
        <w:t>– odległość Euklidesowa</w:t>
      </w:r>
    </w:p>
    <w:p w:rsidR="009A7DAB" w:rsidRPr="009A7DAB" w:rsidRDefault="009A7DAB" w:rsidP="009A7DAB">
      <w:pPr>
        <w:spacing w:after="0"/>
        <w:ind w:left="363" w:firstLine="345"/>
        <w:jc w:val="right"/>
        <w:rPr>
          <w:rFonts w:ascii="Century Gothic" w:hAnsi="Century Gothic"/>
          <w:noProof/>
          <w:sz w:val="20"/>
        </w:rPr>
      </w:pPr>
    </w:p>
    <w:p w:rsidR="00CD6852" w:rsidRDefault="00A129AD" w:rsidP="00A129AD">
      <w:pPr>
        <w:spacing w:after="0"/>
        <w:ind w:left="363"/>
        <w:jc w:val="both"/>
        <w:rPr>
          <w:rFonts w:ascii="Century Gothic" w:hAnsi="Century Gothic"/>
          <w:sz w:val="24"/>
          <w:szCs w:val="24"/>
        </w:rPr>
      </w:pPr>
      <w:r>
        <w:rPr>
          <w:rFonts w:ascii="Century Gothic" w:hAnsi="Century Gothic"/>
          <w:sz w:val="24"/>
          <w:szCs w:val="24"/>
        </w:rPr>
        <w:t xml:space="preserve">Warstwa konkurencyjna opiera się na typie algorytmu „zwycięzca bierze wszystko” dlatego, że wybierany jest tylko jeden neuron z całego </w:t>
      </w:r>
      <w:r w:rsidR="00F75F70">
        <w:rPr>
          <w:rFonts w:ascii="Century Gothic" w:hAnsi="Century Gothic"/>
          <w:sz w:val="24"/>
          <w:szCs w:val="24"/>
        </w:rPr>
        <w:t>zbioru</w:t>
      </w:r>
      <w:r>
        <w:rPr>
          <w:rFonts w:ascii="Century Gothic" w:hAnsi="Century Gothic"/>
          <w:sz w:val="24"/>
          <w:szCs w:val="24"/>
        </w:rPr>
        <w:t xml:space="preserve">, którego pobudzenie będzie wynosiło 1 – reszta neuronów na wyjście podaje sygnał 0. </w:t>
      </w:r>
      <w:r w:rsidR="00E938AE">
        <w:rPr>
          <w:rFonts w:ascii="Century Gothic" w:hAnsi="Century Gothic"/>
          <w:sz w:val="24"/>
          <w:szCs w:val="24"/>
        </w:rPr>
        <w:t>J</w:t>
      </w:r>
      <w:r w:rsidR="00380FB0" w:rsidRPr="00380FB0">
        <w:rPr>
          <w:rFonts w:ascii="Century Gothic" w:hAnsi="Century Gothic"/>
          <w:sz w:val="24"/>
          <w:szCs w:val="24"/>
        </w:rPr>
        <w:t>eżeli obydwa wektory</w:t>
      </w:r>
      <w:r w:rsidR="00380FB0" w:rsidRPr="00380FB0">
        <w:rPr>
          <w:rFonts w:ascii="Century Gothic" w:hAnsi="Century Gothic"/>
          <w:sz w:val="24"/>
          <w:szCs w:val="24"/>
        </w:rPr>
        <w:t xml:space="preserve"> </w:t>
      </w:r>
      <w:r w:rsidR="00380FB0" w:rsidRPr="00380FB0">
        <w:rPr>
          <w:rFonts w:ascii="Century Gothic" w:hAnsi="Century Gothic"/>
          <w:sz w:val="24"/>
          <w:szCs w:val="24"/>
        </w:rPr>
        <w:t>(kodujący i treningowy) należą do tej samej klasy wówczas aktualizacja wag wektora</w:t>
      </w:r>
      <w:r w:rsidR="00380FB0">
        <w:rPr>
          <w:rFonts w:ascii="Century Gothic" w:hAnsi="Century Gothic"/>
          <w:sz w:val="24"/>
          <w:szCs w:val="24"/>
        </w:rPr>
        <w:t xml:space="preserve"> </w:t>
      </w:r>
      <w:r w:rsidR="00380FB0" w:rsidRPr="00380FB0">
        <w:rPr>
          <w:rFonts w:ascii="Century Gothic" w:hAnsi="Century Gothic"/>
          <w:sz w:val="24"/>
          <w:szCs w:val="24"/>
        </w:rPr>
        <w:t xml:space="preserve">kodującego odbywa się wg. zależności </w:t>
      </w:r>
      <w:r w:rsidR="00A742A7">
        <w:rPr>
          <w:rFonts w:ascii="Century Gothic" w:hAnsi="Century Gothic"/>
          <w:noProof/>
          <w:sz w:val="20"/>
        </w:rPr>
        <w:t>(3.</w:t>
      </w:r>
      <w:r w:rsidR="00CD0131">
        <w:rPr>
          <w:rFonts w:ascii="Century Gothic" w:hAnsi="Century Gothic"/>
          <w:noProof/>
          <w:sz w:val="20"/>
        </w:rPr>
        <w:t>7</w:t>
      </w:r>
      <w:r w:rsidR="00A742A7" w:rsidRPr="00786093">
        <w:rPr>
          <w:rFonts w:ascii="Century Gothic" w:hAnsi="Century Gothic"/>
          <w:noProof/>
          <w:sz w:val="20"/>
        </w:rPr>
        <w:t>)</w:t>
      </w:r>
      <w:r w:rsidR="00380FB0" w:rsidRPr="00380FB0">
        <w:rPr>
          <w:rFonts w:ascii="Century Gothic" w:hAnsi="Century Gothic"/>
          <w:sz w:val="24"/>
          <w:szCs w:val="24"/>
        </w:rPr>
        <w:t xml:space="preserve"> jeżeli natomiast </w:t>
      </w:r>
      <w:r w:rsidR="00CD0131">
        <w:rPr>
          <w:rFonts w:ascii="Century Gothic" w:hAnsi="Century Gothic"/>
          <w:sz w:val="24"/>
          <w:szCs w:val="24"/>
        </w:rPr>
        <w:t>klasy</w:t>
      </w:r>
      <w:r w:rsidR="00380FB0" w:rsidRPr="00380FB0">
        <w:rPr>
          <w:rFonts w:ascii="Century Gothic" w:hAnsi="Century Gothic"/>
          <w:sz w:val="24"/>
          <w:szCs w:val="24"/>
        </w:rPr>
        <w:t xml:space="preserve"> wektora kodującego i</w:t>
      </w:r>
      <w:r w:rsidR="00380FB0">
        <w:rPr>
          <w:rFonts w:ascii="Century Gothic" w:hAnsi="Century Gothic"/>
          <w:sz w:val="24"/>
          <w:szCs w:val="24"/>
        </w:rPr>
        <w:t xml:space="preserve"> </w:t>
      </w:r>
      <w:r w:rsidR="00380FB0" w:rsidRPr="00380FB0">
        <w:rPr>
          <w:rFonts w:ascii="Century Gothic" w:hAnsi="Century Gothic"/>
          <w:sz w:val="24"/>
          <w:szCs w:val="24"/>
        </w:rPr>
        <w:t xml:space="preserve">treningowego są różne aktualizacja wag odbywa się wg. zależności </w:t>
      </w:r>
      <w:r w:rsidR="00A742A7">
        <w:rPr>
          <w:rFonts w:ascii="Century Gothic" w:hAnsi="Century Gothic"/>
          <w:noProof/>
          <w:sz w:val="20"/>
        </w:rPr>
        <w:t>(3.</w:t>
      </w:r>
      <w:r w:rsidR="00CD0131">
        <w:rPr>
          <w:rFonts w:ascii="Century Gothic" w:hAnsi="Century Gothic"/>
          <w:noProof/>
          <w:sz w:val="20"/>
        </w:rPr>
        <w:t>8</w:t>
      </w:r>
      <w:r w:rsidR="00A742A7" w:rsidRPr="00786093">
        <w:rPr>
          <w:rFonts w:ascii="Century Gothic" w:hAnsi="Century Gothic"/>
          <w:noProof/>
          <w:sz w:val="20"/>
        </w:rPr>
        <w:t>)</w:t>
      </w:r>
      <w:r w:rsidR="00AC00F7">
        <w:rPr>
          <w:rFonts w:ascii="Century Gothic" w:hAnsi="Century Gothic"/>
          <w:noProof/>
          <w:sz w:val="20"/>
        </w:rPr>
        <w:t xml:space="preserve"> </w:t>
      </w:r>
      <w:r w:rsidR="00AC00F7" w:rsidRPr="00262425">
        <w:rPr>
          <w:rFonts w:ascii="Century Gothic" w:hAnsi="Century Gothic"/>
          <w:sz w:val="20"/>
        </w:rPr>
        <w:t>[</w:t>
      </w:r>
      <w:r w:rsidR="00AC00F7">
        <w:rPr>
          <w:rFonts w:ascii="Century Gothic" w:hAnsi="Century Gothic"/>
          <w:sz w:val="20"/>
        </w:rPr>
        <w:t>6</w:t>
      </w:r>
      <w:r w:rsidR="00AC00F7" w:rsidRPr="00262425">
        <w:rPr>
          <w:rFonts w:ascii="Century Gothic" w:hAnsi="Century Gothic"/>
          <w:sz w:val="20"/>
        </w:rPr>
        <w:t>]</w:t>
      </w:r>
      <w:r w:rsidR="00380FB0" w:rsidRPr="00380FB0">
        <w:rPr>
          <w:rFonts w:ascii="Century Gothic" w:hAnsi="Century Gothic"/>
          <w:sz w:val="24"/>
          <w:szCs w:val="24"/>
        </w:rPr>
        <w:t>.</w:t>
      </w:r>
    </w:p>
    <w:p w:rsidR="00A742A7" w:rsidRDefault="00A742A7" w:rsidP="00380FB0">
      <w:pPr>
        <w:spacing w:after="0"/>
        <w:ind w:left="363" w:firstLine="345"/>
        <w:jc w:val="both"/>
        <w:rPr>
          <w:rFonts w:ascii="Century Gothic" w:hAnsi="Century Gothic"/>
          <w:sz w:val="24"/>
          <w:szCs w:val="24"/>
        </w:rPr>
      </w:pPr>
    </w:p>
    <w:p w:rsidR="00A742A7" w:rsidRPr="00CD0131" w:rsidRDefault="00CD0131" w:rsidP="00A742A7">
      <w:pPr>
        <w:spacing w:after="0"/>
        <w:ind w:left="363" w:firstLine="345"/>
        <w:jc w:val="both"/>
        <w:rPr>
          <w:rFonts w:ascii="Century Gothic" w:hAnsi="Century Gothic"/>
          <w:b/>
          <w:noProof/>
          <w:sz w:val="28"/>
        </w:rPr>
      </w:pPr>
      <m:oMathPara>
        <m:oMath>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i</m:t>
              </m:r>
            </m:sub>
          </m:sSub>
          <m:r>
            <m:rPr>
              <m:sty m:val="bi"/>
            </m:rPr>
            <w:rPr>
              <w:rFonts w:ascii="Cambria Math" w:hAnsi="Cambria Math"/>
              <w:noProof/>
              <w:sz w:val="28"/>
            </w:rPr>
            <m:t>'=</m:t>
          </m:r>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i</m:t>
              </m:r>
            </m:sub>
          </m:sSub>
          <m:r>
            <m:rPr>
              <m:sty m:val="bi"/>
            </m:rPr>
            <w:rPr>
              <w:rFonts w:ascii="Cambria Math" w:hAnsi="Cambria Math"/>
              <w:noProof/>
              <w:sz w:val="28"/>
            </w:rPr>
            <m:t>+α(</m:t>
          </m:r>
          <m:sSub>
            <m:sSubPr>
              <m:ctrlPr>
                <w:rPr>
                  <w:rFonts w:ascii="Cambria Math" w:hAnsi="Cambria Math"/>
                  <w:b/>
                  <w:i/>
                  <w:noProof/>
                  <w:sz w:val="28"/>
                </w:rPr>
              </m:ctrlPr>
            </m:sSubPr>
            <m:e>
              <m:r>
                <m:rPr>
                  <m:sty m:val="bi"/>
                </m:rPr>
                <w:rPr>
                  <w:rFonts w:ascii="Cambria Math" w:hAnsi="Cambria Math"/>
                  <w:noProof/>
                  <w:sz w:val="28"/>
                </w:rPr>
                <m:t>x</m:t>
              </m:r>
            </m:e>
            <m:sub>
              <m:r>
                <m:rPr>
                  <m:sty m:val="bi"/>
                </m:rPr>
                <w:rPr>
                  <w:rFonts w:ascii="Cambria Math" w:hAnsi="Cambria Math"/>
                  <w:noProof/>
                  <w:sz w:val="28"/>
                </w:rPr>
                <m:t>j</m:t>
              </m:r>
            </m:sub>
          </m:sSub>
          <m:r>
            <m:rPr>
              <m:sty m:val="bi"/>
            </m:rPr>
            <w:rPr>
              <w:rFonts w:ascii="Cambria Math" w:hAnsi="Cambria Math"/>
              <w:noProof/>
              <w:sz w:val="28"/>
            </w:rPr>
            <m:t>-</m:t>
          </m:r>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i</m:t>
              </m:r>
            </m:sub>
          </m:sSub>
          <m:r>
            <m:rPr>
              <m:sty m:val="bi"/>
            </m:rPr>
            <w:rPr>
              <w:rFonts w:ascii="Cambria Math" w:hAnsi="Cambria Math"/>
              <w:noProof/>
              <w:sz w:val="28"/>
            </w:rPr>
            <m:t>)</m:t>
          </m:r>
        </m:oMath>
      </m:oMathPara>
    </w:p>
    <w:p w:rsidR="00E938AE" w:rsidRDefault="00A742A7" w:rsidP="00E938AE">
      <w:pPr>
        <w:spacing w:after="0"/>
        <w:ind w:left="363" w:firstLine="345"/>
        <w:jc w:val="right"/>
        <w:rPr>
          <w:rFonts w:ascii="Century Gothic" w:hAnsi="Century Gothic"/>
          <w:noProof/>
          <w:sz w:val="20"/>
        </w:rPr>
      </w:pPr>
      <w:r>
        <w:rPr>
          <w:rFonts w:ascii="Century Gothic" w:hAnsi="Century Gothic"/>
          <w:noProof/>
          <w:sz w:val="20"/>
        </w:rPr>
        <w:t>(3.</w:t>
      </w:r>
      <w:r w:rsidR="009A7DAB">
        <w:rPr>
          <w:rFonts w:ascii="Century Gothic" w:hAnsi="Century Gothic"/>
          <w:noProof/>
          <w:sz w:val="20"/>
        </w:rPr>
        <w:t>7</w:t>
      </w:r>
      <w:r w:rsidRPr="00786093">
        <w:rPr>
          <w:rFonts w:ascii="Century Gothic" w:hAnsi="Century Gothic"/>
          <w:noProof/>
          <w:sz w:val="20"/>
        </w:rPr>
        <w:t>)</w:t>
      </w:r>
    </w:p>
    <w:p w:rsidR="000E0C1E" w:rsidRPr="00CD0131" w:rsidRDefault="00CD0131" w:rsidP="00CD0131">
      <w:pPr>
        <w:spacing w:after="0"/>
        <w:ind w:left="363" w:firstLine="345"/>
        <w:jc w:val="both"/>
        <w:rPr>
          <w:rFonts w:ascii="Century Gothic" w:hAnsi="Century Gothic"/>
          <w:b/>
          <w:noProof/>
          <w:sz w:val="28"/>
        </w:rPr>
      </w:pPr>
      <m:oMathPara>
        <m:oMath>
          <m:sSubSup>
            <m:sSubSupPr>
              <m:ctrlPr>
                <w:rPr>
                  <w:rFonts w:ascii="Cambria Math" w:hAnsi="Cambria Math"/>
                  <w:b/>
                  <w:i/>
                  <w:noProof/>
                  <w:sz w:val="28"/>
                </w:rPr>
              </m:ctrlPr>
            </m:sSubSupPr>
            <m:e>
              <m:r>
                <m:rPr>
                  <m:sty m:val="bi"/>
                </m:rPr>
                <w:rPr>
                  <w:rFonts w:ascii="Cambria Math" w:hAnsi="Cambria Math"/>
                  <w:noProof/>
                  <w:sz w:val="28"/>
                </w:rPr>
                <m:t>w</m:t>
              </m:r>
            </m:e>
            <m:sub>
              <m:r>
                <m:rPr>
                  <m:sty m:val="bi"/>
                </m:rPr>
                <w:rPr>
                  <w:rFonts w:ascii="Cambria Math" w:hAnsi="Cambria Math"/>
                  <w:noProof/>
                  <w:sz w:val="28"/>
                </w:rPr>
                <m:t>i</m:t>
              </m:r>
            </m:sub>
            <m:sup>
              <m:r>
                <m:rPr>
                  <m:sty m:val="bi"/>
                </m:rPr>
                <w:rPr>
                  <w:rFonts w:ascii="Cambria Math" w:hAnsi="Cambria Math"/>
                  <w:noProof/>
                  <w:sz w:val="28"/>
                </w:rPr>
                <m:t>'</m:t>
              </m:r>
            </m:sup>
          </m:sSubSup>
          <m:r>
            <m:rPr>
              <m:sty m:val="bi"/>
            </m:rPr>
            <w:rPr>
              <w:rFonts w:ascii="Cambria Math" w:hAnsi="Cambria Math"/>
              <w:noProof/>
              <w:sz w:val="28"/>
            </w:rPr>
            <m:t>=</m:t>
          </m:r>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i</m:t>
              </m:r>
            </m:sub>
          </m:sSub>
          <m:r>
            <m:rPr>
              <m:sty m:val="bi"/>
            </m:rPr>
            <w:rPr>
              <w:rFonts w:ascii="Cambria Math" w:hAnsi="Cambria Math"/>
              <w:noProof/>
              <w:sz w:val="28"/>
            </w:rPr>
            <m:t>-</m:t>
          </m:r>
          <m:r>
            <m:rPr>
              <m:sty m:val="bi"/>
            </m:rPr>
            <w:rPr>
              <w:rFonts w:ascii="Cambria Math" w:hAnsi="Cambria Math"/>
              <w:noProof/>
              <w:sz w:val="28"/>
            </w:rPr>
            <m:t>α(</m:t>
          </m:r>
          <m:sSub>
            <m:sSubPr>
              <m:ctrlPr>
                <w:rPr>
                  <w:rFonts w:ascii="Cambria Math" w:hAnsi="Cambria Math"/>
                  <w:b/>
                  <w:i/>
                  <w:noProof/>
                  <w:sz w:val="28"/>
                </w:rPr>
              </m:ctrlPr>
            </m:sSubPr>
            <m:e>
              <m:r>
                <m:rPr>
                  <m:sty m:val="bi"/>
                </m:rPr>
                <w:rPr>
                  <w:rFonts w:ascii="Cambria Math" w:hAnsi="Cambria Math"/>
                  <w:noProof/>
                  <w:sz w:val="28"/>
                </w:rPr>
                <m:t>x</m:t>
              </m:r>
            </m:e>
            <m:sub>
              <m:r>
                <m:rPr>
                  <m:sty m:val="bi"/>
                </m:rPr>
                <w:rPr>
                  <w:rFonts w:ascii="Cambria Math" w:hAnsi="Cambria Math"/>
                  <w:noProof/>
                  <w:sz w:val="28"/>
                </w:rPr>
                <m:t>j</m:t>
              </m:r>
            </m:sub>
          </m:sSub>
          <m:r>
            <m:rPr>
              <m:sty m:val="bi"/>
            </m:rPr>
            <w:rPr>
              <w:rFonts w:ascii="Cambria Math" w:hAnsi="Cambria Math"/>
              <w:noProof/>
              <w:sz w:val="28"/>
            </w:rPr>
            <m:t>-</m:t>
          </m:r>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i</m:t>
              </m:r>
            </m:sub>
          </m:sSub>
          <m:r>
            <m:rPr>
              <m:sty m:val="bi"/>
            </m:rPr>
            <w:rPr>
              <w:rFonts w:ascii="Cambria Math" w:hAnsi="Cambria Math"/>
              <w:noProof/>
              <w:sz w:val="28"/>
            </w:rPr>
            <m:t>)</m:t>
          </m:r>
        </m:oMath>
      </m:oMathPara>
    </w:p>
    <w:p w:rsidR="00E938AE" w:rsidRDefault="000E0C1E" w:rsidP="00E938AE">
      <w:pPr>
        <w:spacing w:after="0"/>
        <w:ind w:left="363" w:firstLine="345"/>
        <w:jc w:val="right"/>
        <w:rPr>
          <w:rFonts w:ascii="Century Gothic" w:hAnsi="Century Gothic"/>
          <w:noProof/>
          <w:sz w:val="20"/>
        </w:rPr>
      </w:pPr>
      <w:r>
        <w:rPr>
          <w:rFonts w:ascii="Century Gothic" w:hAnsi="Century Gothic"/>
          <w:noProof/>
          <w:sz w:val="20"/>
        </w:rPr>
        <w:t>(3.</w:t>
      </w:r>
      <w:r w:rsidR="009A7DAB">
        <w:rPr>
          <w:rFonts w:ascii="Century Gothic" w:hAnsi="Century Gothic"/>
          <w:noProof/>
          <w:sz w:val="20"/>
        </w:rPr>
        <w:t>8</w:t>
      </w:r>
      <w:r w:rsidRPr="00786093">
        <w:rPr>
          <w:rFonts w:ascii="Century Gothic" w:hAnsi="Century Gothic"/>
          <w:noProof/>
          <w:sz w:val="20"/>
        </w:rPr>
        <w:t>)</w:t>
      </w:r>
    </w:p>
    <w:p w:rsidR="00E938AE" w:rsidRPr="00D121BD" w:rsidRDefault="00E938AE" w:rsidP="00E938AE">
      <w:pPr>
        <w:spacing w:after="0"/>
        <w:ind w:firstLine="363"/>
        <w:jc w:val="both"/>
        <w:rPr>
          <w:rFonts w:ascii="Century Gothic" w:hAnsi="Century Gothic"/>
          <w:noProof/>
          <w:sz w:val="24"/>
        </w:rPr>
      </w:pPr>
      <w:r>
        <w:rPr>
          <w:rFonts w:ascii="Century Gothic" w:hAnsi="Century Gothic"/>
          <w:noProof/>
          <w:sz w:val="24"/>
        </w:rPr>
        <w:t>gdzie:</w:t>
      </w:r>
    </w:p>
    <w:p w:rsidR="00E938AE" w:rsidRDefault="00E938AE" w:rsidP="00E938AE">
      <w:pPr>
        <w:pStyle w:val="Akapitzlist"/>
        <w:numPr>
          <w:ilvl w:val="0"/>
          <w:numId w:val="10"/>
        </w:numPr>
        <w:ind w:left="964"/>
        <w:rPr>
          <w:rFonts w:ascii="Century Gothic" w:hAnsi="Century Gothic"/>
          <w:noProof/>
          <w:sz w:val="24"/>
        </w:rPr>
      </w:pPr>
      <m:oMath>
        <m:sSup>
          <m:sSupPr>
            <m:ctrlPr>
              <w:rPr>
                <w:rFonts w:ascii="Cambria Math" w:hAnsi="Cambria Math"/>
                <w:b/>
                <w:i/>
                <w:noProof/>
                <w:sz w:val="28"/>
              </w:rPr>
            </m:ctrlPr>
          </m:sSupPr>
          <m:e>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i</m:t>
                </m:r>
              </m:sub>
            </m:sSub>
          </m:e>
          <m:sup>
            <m:r>
              <m:rPr>
                <m:sty m:val="bi"/>
              </m:rPr>
              <w:rPr>
                <w:rFonts w:ascii="Cambria Math" w:hAnsi="Cambria Math"/>
                <w:noProof/>
                <w:sz w:val="28"/>
              </w:rPr>
              <m:t>'</m:t>
            </m:r>
          </m:sup>
        </m:sSup>
      </m:oMath>
      <w:r>
        <w:rPr>
          <w:rFonts w:ascii="Century Gothic" w:hAnsi="Century Gothic"/>
          <w:noProof/>
          <w:sz w:val="24"/>
        </w:rPr>
        <w:t xml:space="preserve"> – </w:t>
      </w:r>
      <w:r w:rsidR="00CD0131">
        <w:rPr>
          <w:rFonts w:ascii="Century Gothic" w:hAnsi="Century Gothic"/>
          <w:noProof/>
          <w:sz w:val="24"/>
        </w:rPr>
        <w:t xml:space="preserve">nowy i-ty </w:t>
      </w:r>
      <w:r>
        <w:rPr>
          <w:rFonts w:ascii="Century Gothic" w:hAnsi="Century Gothic"/>
          <w:noProof/>
          <w:sz w:val="24"/>
        </w:rPr>
        <w:t>wektor</w:t>
      </w:r>
      <w:r w:rsidR="00CD0131">
        <w:rPr>
          <w:rFonts w:ascii="Century Gothic" w:hAnsi="Century Gothic"/>
          <w:noProof/>
          <w:sz w:val="24"/>
        </w:rPr>
        <w:t xml:space="preserve"> </w:t>
      </w:r>
      <w:r>
        <w:rPr>
          <w:rFonts w:ascii="Century Gothic" w:hAnsi="Century Gothic"/>
          <w:noProof/>
          <w:sz w:val="24"/>
        </w:rPr>
        <w:t>wag</w:t>
      </w:r>
    </w:p>
    <w:p w:rsidR="00E938AE" w:rsidRDefault="00CD0131" w:rsidP="00E938AE">
      <w:pPr>
        <w:pStyle w:val="Akapitzlist"/>
        <w:numPr>
          <w:ilvl w:val="0"/>
          <w:numId w:val="10"/>
        </w:numPr>
        <w:ind w:left="964"/>
        <w:rPr>
          <w:rFonts w:ascii="Century Gothic" w:hAnsi="Century Gothic"/>
          <w:noProof/>
          <w:sz w:val="24"/>
        </w:rPr>
      </w:pPr>
      <m:oMath>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i</m:t>
            </m:r>
          </m:sub>
        </m:sSub>
      </m:oMath>
      <w:r w:rsidR="00E938AE">
        <w:rPr>
          <w:rFonts w:ascii="Century Gothic" w:hAnsi="Century Gothic"/>
          <w:noProof/>
          <w:sz w:val="24"/>
        </w:rPr>
        <w:t>– aktualn</w:t>
      </w:r>
      <w:r>
        <w:rPr>
          <w:rFonts w:ascii="Century Gothic" w:hAnsi="Century Gothic"/>
          <w:noProof/>
          <w:sz w:val="24"/>
        </w:rPr>
        <w:t>y i-ty wektor wag</w:t>
      </w:r>
    </w:p>
    <w:p w:rsidR="00E938AE" w:rsidRPr="00CD0131" w:rsidRDefault="009A7DAB" w:rsidP="00CD0131">
      <w:pPr>
        <w:pStyle w:val="Akapitzlist"/>
        <w:numPr>
          <w:ilvl w:val="0"/>
          <w:numId w:val="10"/>
        </w:numPr>
        <w:ind w:left="964"/>
        <w:rPr>
          <w:rFonts w:ascii="Century Gothic" w:hAnsi="Century Gothic"/>
          <w:noProof/>
          <w:sz w:val="24"/>
        </w:rPr>
      </w:pPr>
      <m:oMath>
        <m:r>
          <m:rPr>
            <m:sty m:val="bi"/>
          </m:rPr>
          <w:rPr>
            <w:rFonts w:ascii="Cambria Math" w:hAnsi="Cambria Math"/>
            <w:noProof/>
            <w:sz w:val="28"/>
          </w:rPr>
          <m:t>α</m:t>
        </m:r>
      </m:oMath>
      <w:r w:rsidR="00E938AE">
        <w:rPr>
          <w:rFonts w:ascii="Century Gothic" w:hAnsi="Century Gothic"/>
          <w:noProof/>
          <w:sz w:val="24"/>
        </w:rPr>
        <w:t xml:space="preserve"> – </w:t>
      </w:r>
      <w:r w:rsidR="00CD0131">
        <w:rPr>
          <w:rFonts w:ascii="Century Gothic" w:hAnsi="Century Gothic"/>
          <w:noProof/>
          <w:sz w:val="24"/>
        </w:rPr>
        <w:t xml:space="preserve">aktualny </w:t>
      </w:r>
      <w:r w:rsidR="00E938AE">
        <w:rPr>
          <w:rFonts w:ascii="Century Gothic" w:hAnsi="Century Gothic"/>
          <w:noProof/>
          <w:sz w:val="24"/>
        </w:rPr>
        <w:t>współczynnik uczenia</w:t>
      </w:r>
      <w:r>
        <w:rPr>
          <w:rFonts w:ascii="Century Gothic" w:hAnsi="Century Gothic"/>
          <w:noProof/>
          <w:sz w:val="24"/>
        </w:rPr>
        <w:t xml:space="preserve"> (</w:t>
      </w:r>
      <w:r w:rsidR="00CD0131">
        <w:rPr>
          <w:rFonts w:ascii="Century Gothic" w:hAnsi="Century Gothic"/>
          <w:noProof/>
          <w:sz w:val="24"/>
        </w:rPr>
        <w:t>maleje liniowo w każdej epoce</w:t>
      </w:r>
      <w:r>
        <w:rPr>
          <w:rFonts w:ascii="Century Gothic" w:hAnsi="Century Gothic"/>
          <w:noProof/>
          <w:sz w:val="24"/>
        </w:rPr>
        <w:t xml:space="preserve">, obliczany ze wzoru: </w:t>
      </w:r>
      <m:oMath>
        <m:r>
          <w:rPr>
            <w:rFonts w:ascii="Cambria Math" w:hAnsi="Cambria Math"/>
            <w:noProof/>
            <w:sz w:val="28"/>
          </w:rPr>
          <m:t>α</m:t>
        </m:r>
        <m:r>
          <w:rPr>
            <w:rFonts w:ascii="Cambria Math" w:hAnsi="Cambria Math"/>
            <w:noProof/>
            <w:sz w:val="24"/>
          </w:rPr>
          <m:t>=</m:t>
        </m:r>
        <m:r>
          <w:rPr>
            <w:rFonts w:ascii="Cambria Math" w:hAnsi="Cambria Math"/>
            <w:noProof/>
            <w:sz w:val="28"/>
          </w:rPr>
          <m:t>η*(1-</m:t>
        </m:r>
        <m:f>
          <m:fPr>
            <m:ctrlPr>
              <w:rPr>
                <w:rFonts w:ascii="Cambria Math" w:hAnsi="Cambria Math"/>
                <w:i/>
                <w:noProof/>
                <w:sz w:val="28"/>
              </w:rPr>
            </m:ctrlPr>
          </m:fPr>
          <m:num>
            <m:r>
              <w:rPr>
                <w:rFonts w:ascii="Cambria Math" w:hAnsi="Cambria Math"/>
                <w:noProof/>
                <w:sz w:val="28"/>
              </w:rPr>
              <m:t>aktualna epoka</m:t>
            </m:r>
          </m:num>
          <m:den>
            <m:r>
              <w:rPr>
                <w:rFonts w:ascii="Cambria Math" w:hAnsi="Cambria Math"/>
                <w:noProof/>
                <w:sz w:val="28"/>
              </w:rPr>
              <m:t>liczba epok</m:t>
            </m:r>
          </m:den>
        </m:f>
        <m:r>
          <w:rPr>
            <w:rFonts w:ascii="Cambria Math" w:hAnsi="Cambria Math"/>
            <w:noProof/>
            <w:sz w:val="28"/>
          </w:rPr>
          <m:t>)</m:t>
        </m:r>
      </m:oMath>
    </w:p>
    <w:p w:rsidR="00713C9D" w:rsidRPr="00DF4F48" w:rsidRDefault="00CD0131" w:rsidP="00DF4F48">
      <w:pPr>
        <w:pStyle w:val="Akapitzlist"/>
        <w:numPr>
          <w:ilvl w:val="0"/>
          <w:numId w:val="10"/>
        </w:numPr>
        <w:ind w:left="964"/>
        <w:rPr>
          <w:rFonts w:ascii="Century Gothic" w:hAnsi="Century Gothic"/>
          <w:noProof/>
          <w:sz w:val="24"/>
        </w:rPr>
      </w:pPr>
      <m:oMath>
        <m:sSub>
          <m:sSubPr>
            <m:ctrlPr>
              <w:rPr>
                <w:rFonts w:ascii="Cambria Math" w:hAnsi="Cambria Math"/>
                <w:b/>
                <w:i/>
                <w:noProof/>
                <w:sz w:val="28"/>
              </w:rPr>
            </m:ctrlPr>
          </m:sSubPr>
          <m:e>
            <m:r>
              <m:rPr>
                <m:sty m:val="bi"/>
              </m:rPr>
              <w:rPr>
                <w:rFonts w:ascii="Cambria Math" w:hAnsi="Cambria Math"/>
                <w:noProof/>
                <w:sz w:val="28"/>
              </w:rPr>
              <m:t>x</m:t>
            </m:r>
          </m:e>
          <m:sub>
            <m:r>
              <m:rPr>
                <m:sty m:val="bi"/>
              </m:rPr>
              <w:rPr>
                <w:rFonts w:ascii="Cambria Math" w:hAnsi="Cambria Math"/>
                <w:noProof/>
                <w:sz w:val="28"/>
              </w:rPr>
              <m:t>j</m:t>
            </m:r>
          </m:sub>
        </m:sSub>
        <m:r>
          <w:rPr>
            <w:rFonts w:ascii="Cambria Math" w:hAnsi="Cambria Math"/>
            <w:noProof/>
            <w:sz w:val="28"/>
          </w:rPr>
          <m:t xml:space="preserve"> </m:t>
        </m:r>
      </m:oMath>
      <w:r w:rsidR="00E938AE">
        <w:rPr>
          <w:rFonts w:ascii="Century Gothic" w:hAnsi="Century Gothic"/>
          <w:noProof/>
          <w:sz w:val="24"/>
        </w:rPr>
        <w:t xml:space="preserve">– </w:t>
      </w:r>
      <w:r>
        <w:rPr>
          <w:rFonts w:ascii="Century Gothic" w:hAnsi="Century Gothic"/>
          <w:noProof/>
          <w:sz w:val="24"/>
        </w:rPr>
        <w:t>j-ty wektor treningowy</w:t>
      </w:r>
    </w:p>
    <w:p w:rsidR="00713C9D" w:rsidRDefault="00713C9D" w:rsidP="00CD6852">
      <w:pPr>
        <w:pStyle w:val="Nagwek3"/>
        <w:spacing w:after="240" w:line="276" w:lineRule="auto"/>
      </w:pPr>
      <w:bookmarkStart w:id="14" w:name="_Toc72682026"/>
      <w:r w:rsidRPr="00713C9D">
        <w:lastRenderedPageBreak/>
        <w:t>LVQ2.1</w:t>
      </w:r>
      <w:bookmarkEnd w:id="14"/>
    </w:p>
    <w:p w:rsidR="00DF4F48" w:rsidRDefault="00DF4F48" w:rsidP="00DF4F48">
      <w:pPr>
        <w:ind w:left="363" w:firstLine="345"/>
        <w:jc w:val="both"/>
        <w:rPr>
          <w:rFonts w:ascii="Century Gothic" w:hAnsi="Century Gothic"/>
          <w:sz w:val="24"/>
          <w:szCs w:val="24"/>
        </w:rPr>
      </w:pPr>
      <w:r>
        <w:rPr>
          <w:rFonts w:ascii="Century Gothic" w:hAnsi="Century Gothic"/>
          <w:sz w:val="24"/>
          <w:szCs w:val="24"/>
        </w:rPr>
        <w:t>LVQ2.1 opiera się na takiej samej zasadzie klasyfikacji jak wersja pierwsza lecz różni się metodą wybierania wygranego neuronu.  Podczas uczenia wybierane są dwa wektory z książki kodowej, które są najbliższymi sąsiadami wektora treningowego</w:t>
      </w:r>
      <w:r w:rsidR="00AC00F7">
        <w:rPr>
          <w:rFonts w:ascii="Century Gothic" w:hAnsi="Century Gothic"/>
          <w:sz w:val="24"/>
          <w:szCs w:val="24"/>
        </w:rPr>
        <w:t>. To właśnie one będą podlegać modyfikacji wag</w:t>
      </w:r>
      <w:r>
        <w:rPr>
          <w:rFonts w:ascii="Century Gothic" w:hAnsi="Century Gothic"/>
          <w:sz w:val="24"/>
          <w:szCs w:val="24"/>
        </w:rPr>
        <w:t xml:space="preserve">. Aby jednak mogło się to dokonać </w:t>
      </w:r>
      <w:r w:rsidR="00AC00F7">
        <w:rPr>
          <w:rFonts w:ascii="Century Gothic" w:hAnsi="Century Gothic"/>
          <w:sz w:val="24"/>
          <w:szCs w:val="24"/>
        </w:rPr>
        <w:t>muszą zostać spełnione trzy warunki:</w:t>
      </w:r>
    </w:p>
    <w:p w:rsidR="00AC00F7" w:rsidRPr="00AC00F7" w:rsidRDefault="00AC00F7" w:rsidP="00AC00F7">
      <w:pPr>
        <w:pStyle w:val="Akapitzlist"/>
        <w:numPr>
          <w:ilvl w:val="0"/>
          <w:numId w:val="11"/>
        </w:numPr>
        <w:jc w:val="both"/>
      </w:pPr>
      <w:r>
        <w:rPr>
          <w:rFonts w:ascii="Century Gothic" w:hAnsi="Century Gothic"/>
          <w:sz w:val="24"/>
          <w:szCs w:val="24"/>
        </w:rPr>
        <w:t>Klasa najbliższego wektora kodującego musi być różna od klasy wektora treningowego,</w:t>
      </w:r>
    </w:p>
    <w:p w:rsidR="00AC00F7" w:rsidRPr="00AC00F7" w:rsidRDefault="00AC00F7" w:rsidP="00AC00F7">
      <w:pPr>
        <w:pStyle w:val="Akapitzlist"/>
        <w:numPr>
          <w:ilvl w:val="0"/>
          <w:numId w:val="11"/>
        </w:numPr>
        <w:jc w:val="both"/>
      </w:pPr>
      <w:r>
        <w:rPr>
          <w:rFonts w:ascii="Century Gothic" w:hAnsi="Century Gothic"/>
          <w:sz w:val="24"/>
          <w:szCs w:val="24"/>
        </w:rPr>
        <w:t>Klasa drugiego najbliższego wektora musi być taka sama jak klasa wektora treningowego,</w:t>
      </w:r>
    </w:p>
    <w:p w:rsidR="00AC00F7" w:rsidRPr="00AC00F7" w:rsidRDefault="00AC00F7" w:rsidP="00AC00F7">
      <w:pPr>
        <w:pStyle w:val="Akapitzlist"/>
        <w:numPr>
          <w:ilvl w:val="0"/>
          <w:numId w:val="11"/>
        </w:numPr>
        <w:jc w:val="both"/>
      </w:pPr>
      <w:r>
        <w:rPr>
          <w:rFonts w:ascii="Century Gothic" w:hAnsi="Century Gothic"/>
          <w:sz w:val="24"/>
          <w:szCs w:val="24"/>
        </w:rPr>
        <w:t>Wektor treningowy musi należeć do strefy wartości zwanej „oknem”, zdefiniowanym jako:</w:t>
      </w:r>
    </w:p>
    <w:p w:rsidR="00AC00F7" w:rsidRPr="00CD0131" w:rsidRDefault="00F066EC" w:rsidP="00AC00F7">
      <w:pPr>
        <w:spacing w:after="0"/>
        <w:ind w:left="363" w:firstLine="345"/>
        <w:jc w:val="both"/>
        <w:rPr>
          <w:rFonts w:ascii="Century Gothic" w:hAnsi="Century Gothic"/>
          <w:b/>
          <w:noProof/>
          <w:sz w:val="28"/>
        </w:rPr>
      </w:pPr>
      <m:oMathPara>
        <m:oMath>
          <m:func>
            <m:funcPr>
              <m:ctrlPr>
                <w:rPr>
                  <w:rFonts w:ascii="Cambria Math" w:hAnsi="Cambria Math"/>
                  <w:b/>
                  <w:i/>
                  <w:noProof/>
                  <w:sz w:val="28"/>
                </w:rPr>
              </m:ctrlPr>
            </m:funcPr>
            <m:fName>
              <m:limLow>
                <m:limLowPr>
                  <m:ctrlPr>
                    <w:rPr>
                      <w:rFonts w:ascii="Cambria Math" w:hAnsi="Cambria Math"/>
                      <w:b/>
                      <w:i/>
                      <w:noProof/>
                      <w:sz w:val="28"/>
                    </w:rPr>
                  </m:ctrlPr>
                </m:limLowPr>
                <m:e>
                  <m:r>
                    <m:rPr>
                      <m:sty m:val="b"/>
                    </m:rPr>
                    <w:rPr>
                      <w:rFonts w:ascii="Cambria Math" w:hAnsi="Cambria Math"/>
                      <w:noProof/>
                      <w:sz w:val="28"/>
                    </w:rPr>
                    <m:t>min</m:t>
                  </m:r>
                </m:e>
                <m:lim>
                  <m:r>
                    <m:rPr>
                      <m:sty m:val="bi"/>
                    </m:rPr>
                    <w:rPr>
                      <w:rFonts w:ascii="Cambria Math" w:hAnsi="Cambria Math"/>
                      <w:noProof/>
                      <w:sz w:val="28"/>
                    </w:rPr>
                    <m:t xml:space="preserve"> </m:t>
                  </m:r>
                </m:lim>
              </m:limLow>
            </m:fName>
            <m:e>
              <m:d>
                <m:dPr>
                  <m:ctrlPr>
                    <w:rPr>
                      <w:rFonts w:ascii="Cambria Math" w:hAnsi="Cambria Math"/>
                      <w:b/>
                      <w:i/>
                      <w:noProof/>
                      <w:sz w:val="28"/>
                    </w:rPr>
                  </m:ctrlPr>
                </m:dPr>
                <m:e>
                  <m:f>
                    <m:fPr>
                      <m:ctrlPr>
                        <w:rPr>
                          <w:rFonts w:ascii="Cambria Math" w:hAnsi="Cambria Math"/>
                          <w:b/>
                          <w:i/>
                          <w:noProof/>
                          <w:sz w:val="28"/>
                        </w:rPr>
                      </m:ctrlPr>
                    </m:fPr>
                    <m:num>
                      <m:sSub>
                        <m:sSubPr>
                          <m:ctrlPr>
                            <w:rPr>
                              <w:rFonts w:ascii="Cambria Math" w:hAnsi="Cambria Math"/>
                              <w:b/>
                              <w:i/>
                              <w:noProof/>
                              <w:sz w:val="28"/>
                            </w:rPr>
                          </m:ctrlPr>
                        </m:sSubPr>
                        <m:e>
                          <m:r>
                            <m:rPr>
                              <m:sty m:val="bi"/>
                            </m:rPr>
                            <w:rPr>
                              <w:rFonts w:ascii="Cambria Math" w:hAnsi="Cambria Math"/>
                              <w:noProof/>
                              <w:sz w:val="28"/>
                            </w:rPr>
                            <m:t>d</m:t>
                          </m:r>
                        </m:e>
                        <m:sub>
                          <m:r>
                            <m:rPr>
                              <m:sty m:val="bi"/>
                            </m:rPr>
                            <w:rPr>
                              <w:rFonts w:ascii="Cambria Math" w:hAnsi="Cambria Math"/>
                              <w:noProof/>
                              <w:sz w:val="28"/>
                            </w:rPr>
                            <m:t>i</m:t>
                          </m:r>
                        </m:sub>
                      </m:sSub>
                    </m:num>
                    <m:den>
                      <m:sSub>
                        <m:sSubPr>
                          <m:ctrlPr>
                            <w:rPr>
                              <w:rFonts w:ascii="Cambria Math" w:hAnsi="Cambria Math"/>
                              <w:b/>
                              <w:i/>
                              <w:noProof/>
                              <w:sz w:val="28"/>
                            </w:rPr>
                          </m:ctrlPr>
                        </m:sSubPr>
                        <m:e>
                          <m:r>
                            <m:rPr>
                              <m:sty m:val="bi"/>
                            </m:rPr>
                            <w:rPr>
                              <w:rFonts w:ascii="Cambria Math" w:hAnsi="Cambria Math"/>
                              <w:noProof/>
                              <w:sz w:val="28"/>
                            </w:rPr>
                            <m:t>d</m:t>
                          </m:r>
                        </m:e>
                        <m:sub>
                          <m:r>
                            <m:rPr>
                              <m:sty m:val="bi"/>
                            </m:rPr>
                            <w:rPr>
                              <w:rFonts w:ascii="Cambria Math" w:hAnsi="Cambria Math"/>
                              <w:noProof/>
                              <w:sz w:val="28"/>
                            </w:rPr>
                            <m:t>j</m:t>
                          </m:r>
                        </m:sub>
                      </m:sSub>
                    </m:den>
                  </m:f>
                  <m:r>
                    <m:rPr>
                      <m:sty m:val="bi"/>
                    </m:rPr>
                    <w:rPr>
                      <w:rFonts w:ascii="Cambria Math" w:hAnsi="Cambria Math"/>
                      <w:noProof/>
                      <w:sz w:val="28"/>
                    </w:rPr>
                    <m:t>,</m:t>
                  </m:r>
                  <m:f>
                    <m:fPr>
                      <m:ctrlPr>
                        <w:rPr>
                          <w:rFonts w:ascii="Cambria Math" w:hAnsi="Cambria Math"/>
                          <w:b/>
                          <w:i/>
                          <w:noProof/>
                          <w:sz w:val="28"/>
                        </w:rPr>
                      </m:ctrlPr>
                    </m:fPr>
                    <m:num>
                      <m:sSub>
                        <m:sSubPr>
                          <m:ctrlPr>
                            <w:rPr>
                              <w:rFonts w:ascii="Cambria Math" w:hAnsi="Cambria Math"/>
                              <w:b/>
                              <w:i/>
                              <w:noProof/>
                              <w:sz w:val="28"/>
                            </w:rPr>
                          </m:ctrlPr>
                        </m:sSubPr>
                        <m:e>
                          <m:r>
                            <m:rPr>
                              <m:sty m:val="bi"/>
                            </m:rPr>
                            <w:rPr>
                              <w:rFonts w:ascii="Cambria Math" w:hAnsi="Cambria Math"/>
                              <w:noProof/>
                              <w:sz w:val="28"/>
                            </w:rPr>
                            <m:t>d</m:t>
                          </m:r>
                        </m:e>
                        <m:sub>
                          <m:r>
                            <m:rPr>
                              <m:sty m:val="bi"/>
                            </m:rPr>
                            <w:rPr>
                              <w:rFonts w:ascii="Cambria Math" w:hAnsi="Cambria Math"/>
                              <w:noProof/>
                              <w:sz w:val="28"/>
                            </w:rPr>
                            <m:t>j</m:t>
                          </m:r>
                        </m:sub>
                      </m:sSub>
                    </m:num>
                    <m:den>
                      <m:sSub>
                        <m:sSubPr>
                          <m:ctrlPr>
                            <w:rPr>
                              <w:rFonts w:ascii="Cambria Math" w:hAnsi="Cambria Math"/>
                              <w:b/>
                              <w:i/>
                              <w:noProof/>
                              <w:sz w:val="28"/>
                            </w:rPr>
                          </m:ctrlPr>
                        </m:sSubPr>
                        <m:e>
                          <m:r>
                            <m:rPr>
                              <m:sty m:val="bi"/>
                            </m:rPr>
                            <w:rPr>
                              <w:rFonts w:ascii="Cambria Math" w:hAnsi="Cambria Math"/>
                              <w:noProof/>
                              <w:sz w:val="28"/>
                            </w:rPr>
                            <m:t>d</m:t>
                          </m:r>
                        </m:e>
                        <m:sub>
                          <m:r>
                            <m:rPr>
                              <m:sty m:val="bi"/>
                            </m:rPr>
                            <w:rPr>
                              <w:rFonts w:ascii="Cambria Math" w:hAnsi="Cambria Math"/>
                              <w:noProof/>
                              <w:sz w:val="28"/>
                            </w:rPr>
                            <m:t>i</m:t>
                          </m:r>
                        </m:sub>
                      </m:sSub>
                    </m:den>
                  </m:f>
                </m:e>
              </m:d>
            </m:e>
          </m:func>
          <m:r>
            <m:rPr>
              <m:sty m:val="bi"/>
            </m:rPr>
            <w:rPr>
              <w:rFonts w:ascii="Cambria Math" w:hAnsi="Cambria Math"/>
              <w:noProof/>
              <w:sz w:val="28"/>
            </w:rPr>
            <m:t>&gt;</m:t>
          </m:r>
          <m:f>
            <m:fPr>
              <m:ctrlPr>
                <w:rPr>
                  <w:rFonts w:ascii="Cambria Math" w:hAnsi="Cambria Math"/>
                  <w:b/>
                  <w:i/>
                  <w:noProof/>
                  <w:sz w:val="28"/>
                </w:rPr>
              </m:ctrlPr>
            </m:fPr>
            <m:num>
              <m:r>
                <m:rPr>
                  <m:sty m:val="bi"/>
                </m:rPr>
                <w:rPr>
                  <w:rFonts w:ascii="Cambria Math" w:hAnsi="Cambria Math"/>
                  <w:noProof/>
                  <w:sz w:val="28"/>
                </w:rPr>
                <m:t>1-s</m:t>
              </m:r>
            </m:num>
            <m:den>
              <m:r>
                <m:rPr>
                  <m:sty m:val="bi"/>
                </m:rPr>
                <w:rPr>
                  <w:rFonts w:ascii="Cambria Math" w:hAnsi="Cambria Math"/>
                  <w:noProof/>
                  <w:sz w:val="28"/>
                </w:rPr>
                <m:t>1+s</m:t>
              </m:r>
            </m:den>
          </m:f>
        </m:oMath>
      </m:oMathPara>
    </w:p>
    <w:p w:rsidR="00F066EC" w:rsidRDefault="00F066EC" w:rsidP="00F066EC">
      <w:pPr>
        <w:spacing w:after="0"/>
        <w:ind w:left="363" w:firstLine="345"/>
        <w:jc w:val="right"/>
        <w:rPr>
          <w:rFonts w:ascii="Century Gothic" w:hAnsi="Century Gothic"/>
          <w:noProof/>
          <w:sz w:val="20"/>
        </w:rPr>
      </w:pPr>
      <w:r>
        <w:rPr>
          <w:rFonts w:ascii="Century Gothic" w:hAnsi="Century Gothic"/>
          <w:noProof/>
          <w:sz w:val="20"/>
        </w:rPr>
        <w:t>(3.9</w:t>
      </w:r>
      <w:r w:rsidRPr="00786093">
        <w:rPr>
          <w:rFonts w:ascii="Century Gothic" w:hAnsi="Century Gothic"/>
          <w:noProof/>
          <w:sz w:val="20"/>
        </w:rPr>
        <w:t>)</w:t>
      </w:r>
    </w:p>
    <w:p w:rsidR="00F066EC" w:rsidRPr="00D121BD" w:rsidRDefault="00F066EC" w:rsidP="00F066EC">
      <w:pPr>
        <w:spacing w:after="0"/>
        <w:ind w:firstLine="363"/>
        <w:jc w:val="both"/>
        <w:rPr>
          <w:rFonts w:ascii="Century Gothic" w:hAnsi="Century Gothic"/>
          <w:noProof/>
          <w:sz w:val="24"/>
        </w:rPr>
      </w:pPr>
      <w:r>
        <w:rPr>
          <w:rFonts w:ascii="Century Gothic" w:hAnsi="Century Gothic"/>
          <w:noProof/>
          <w:sz w:val="24"/>
        </w:rPr>
        <w:t>gdzie:</w:t>
      </w:r>
    </w:p>
    <w:p w:rsidR="00F066EC" w:rsidRDefault="00F066EC" w:rsidP="00F066EC">
      <w:pPr>
        <w:pStyle w:val="Akapitzlist"/>
        <w:numPr>
          <w:ilvl w:val="0"/>
          <w:numId w:val="10"/>
        </w:numPr>
        <w:ind w:left="964"/>
        <w:rPr>
          <w:rFonts w:ascii="Century Gothic" w:hAnsi="Century Gothic"/>
          <w:noProof/>
          <w:sz w:val="24"/>
        </w:rPr>
      </w:pPr>
      <m:oMath>
        <m:sSub>
          <m:sSubPr>
            <m:ctrlPr>
              <w:rPr>
                <w:rFonts w:ascii="Cambria Math" w:hAnsi="Cambria Math"/>
                <w:b/>
                <w:i/>
                <w:noProof/>
                <w:sz w:val="28"/>
              </w:rPr>
            </m:ctrlPr>
          </m:sSubPr>
          <m:e>
            <m:r>
              <m:rPr>
                <m:sty m:val="bi"/>
              </m:rPr>
              <w:rPr>
                <w:rFonts w:ascii="Cambria Math" w:hAnsi="Cambria Math"/>
                <w:noProof/>
                <w:sz w:val="28"/>
              </w:rPr>
              <m:t>d</m:t>
            </m:r>
          </m:e>
          <m:sub>
            <m:r>
              <m:rPr>
                <m:sty m:val="bi"/>
              </m:rPr>
              <w:rPr>
                <w:rFonts w:ascii="Cambria Math" w:hAnsi="Cambria Math"/>
                <w:noProof/>
                <w:sz w:val="28"/>
              </w:rPr>
              <m:t>i</m:t>
            </m:r>
          </m:sub>
        </m:sSub>
      </m:oMath>
      <w:r>
        <w:rPr>
          <w:rFonts w:ascii="Century Gothic" w:hAnsi="Century Gothic"/>
          <w:noProof/>
          <w:sz w:val="24"/>
        </w:rPr>
        <w:t xml:space="preserve"> – odległość Euklidesowa do najbliższego wektora</w:t>
      </w:r>
    </w:p>
    <w:p w:rsidR="00F066EC" w:rsidRDefault="00F066EC" w:rsidP="00F066EC">
      <w:pPr>
        <w:pStyle w:val="Akapitzlist"/>
        <w:numPr>
          <w:ilvl w:val="0"/>
          <w:numId w:val="10"/>
        </w:numPr>
        <w:ind w:left="964"/>
        <w:rPr>
          <w:rFonts w:ascii="Century Gothic" w:hAnsi="Century Gothic"/>
          <w:noProof/>
          <w:sz w:val="24"/>
        </w:rPr>
      </w:pPr>
      <m:oMath>
        <m:sSub>
          <m:sSubPr>
            <m:ctrlPr>
              <w:rPr>
                <w:rFonts w:ascii="Cambria Math" w:hAnsi="Cambria Math"/>
                <w:b/>
                <w:i/>
                <w:noProof/>
                <w:sz w:val="28"/>
              </w:rPr>
            </m:ctrlPr>
          </m:sSubPr>
          <m:e>
            <m:r>
              <m:rPr>
                <m:sty m:val="bi"/>
              </m:rPr>
              <w:rPr>
                <w:rFonts w:ascii="Cambria Math" w:hAnsi="Cambria Math"/>
                <w:noProof/>
                <w:sz w:val="28"/>
              </w:rPr>
              <m:t>d</m:t>
            </m:r>
          </m:e>
          <m:sub>
            <m:r>
              <m:rPr>
                <m:sty m:val="bi"/>
              </m:rPr>
              <w:rPr>
                <w:rFonts w:ascii="Cambria Math" w:hAnsi="Cambria Math"/>
                <w:noProof/>
                <w:sz w:val="28"/>
              </w:rPr>
              <m:t>j</m:t>
            </m:r>
          </m:sub>
        </m:sSub>
      </m:oMath>
      <w:r>
        <w:rPr>
          <w:rFonts w:ascii="Century Gothic" w:hAnsi="Century Gothic"/>
          <w:noProof/>
          <w:sz w:val="24"/>
        </w:rPr>
        <w:t xml:space="preserve"> – odległość Euklidesowa do drugiego najbliższego wektora</w:t>
      </w:r>
    </w:p>
    <w:p w:rsidR="00F066EC" w:rsidRDefault="00F066EC" w:rsidP="00F066EC">
      <w:pPr>
        <w:pStyle w:val="Akapitzlist"/>
        <w:numPr>
          <w:ilvl w:val="0"/>
          <w:numId w:val="10"/>
        </w:numPr>
        <w:ind w:left="964"/>
        <w:rPr>
          <w:rFonts w:ascii="Century Gothic" w:hAnsi="Century Gothic"/>
          <w:noProof/>
          <w:sz w:val="24"/>
        </w:rPr>
      </w:pPr>
      <m:oMath>
        <m:r>
          <m:rPr>
            <m:sty m:val="bi"/>
          </m:rPr>
          <w:rPr>
            <w:rFonts w:ascii="Cambria Math" w:hAnsi="Cambria Math"/>
            <w:noProof/>
            <w:sz w:val="28"/>
          </w:rPr>
          <m:t>s</m:t>
        </m:r>
      </m:oMath>
      <w:r>
        <w:rPr>
          <w:rFonts w:ascii="Century Gothic" w:hAnsi="Century Gothic"/>
          <w:b/>
          <w:noProof/>
          <w:sz w:val="28"/>
        </w:rPr>
        <w:t xml:space="preserve"> </w:t>
      </w:r>
      <w:r>
        <w:rPr>
          <w:rFonts w:ascii="Century Gothic" w:hAnsi="Century Gothic"/>
          <w:noProof/>
          <w:sz w:val="24"/>
        </w:rPr>
        <w:t xml:space="preserve">– zmienna definująca szerokość okna (zalecana wartość zawiera się w przedziale od 0.2 do 0.3 </w:t>
      </w:r>
      <w:r w:rsidRPr="00262425">
        <w:rPr>
          <w:rFonts w:ascii="Century Gothic" w:hAnsi="Century Gothic"/>
          <w:sz w:val="20"/>
        </w:rPr>
        <w:t>[</w:t>
      </w:r>
      <w:r>
        <w:rPr>
          <w:rFonts w:ascii="Century Gothic" w:hAnsi="Century Gothic"/>
          <w:sz w:val="20"/>
        </w:rPr>
        <w:t>7</w:t>
      </w:r>
      <w:r w:rsidRPr="00262425">
        <w:rPr>
          <w:rFonts w:ascii="Century Gothic" w:hAnsi="Century Gothic"/>
          <w:sz w:val="20"/>
        </w:rPr>
        <w:t>]</w:t>
      </w:r>
      <w:r>
        <w:rPr>
          <w:rFonts w:ascii="Century Gothic" w:hAnsi="Century Gothic"/>
          <w:noProof/>
          <w:sz w:val="24"/>
        </w:rPr>
        <w:t>)</w:t>
      </w:r>
    </w:p>
    <w:p w:rsidR="00AC00F7" w:rsidRDefault="00F066EC" w:rsidP="006A71BC">
      <w:pPr>
        <w:spacing w:after="0"/>
        <w:ind w:left="363"/>
        <w:jc w:val="both"/>
        <w:rPr>
          <w:rFonts w:ascii="Century Gothic" w:hAnsi="Century Gothic"/>
          <w:sz w:val="24"/>
          <w:szCs w:val="24"/>
        </w:rPr>
      </w:pPr>
      <w:r w:rsidRPr="00F066EC">
        <w:rPr>
          <w:rFonts w:ascii="Century Gothic" w:hAnsi="Century Gothic"/>
          <w:sz w:val="24"/>
          <w:szCs w:val="24"/>
        </w:rPr>
        <w:t xml:space="preserve">Jeśli te warunki są spełnione, nieprawidłowy wektor </w:t>
      </w:r>
      <w:r>
        <w:rPr>
          <w:rFonts w:ascii="Century Gothic" w:hAnsi="Century Gothic"/>
          <w:sz w:val="24"/>
          <w:szCs w:val="24"/>
        </w:rPr>
        <w:t>kodujący</w:t>
      </w:r>
      <w:r w:rsidRPr="00F066EC">
        <w:rPr>
          <w:rFonts w:ascii="Century Gothic" w:hAnsi="Century Gothic"/>
          <w:sz w:val="24"/>
          <w:szCs w:val="24"/>
        </w:rPr>
        <w:t xml:space="preserve"> jest odsunięty od wektora</w:t>
      </w:r>
      <w:r>
        <w:rPr>
          <w:rFonts w:ascii="Century Gothic" w:hAnsi="Century Gothic"/>
          <w:sz w:val="24"/>
          <w:szCs w:val="24"/>
        </w:rPr>
        <w:t xml:space="preserve"> treningowego</w:t>
      </w:r>
      <w:r w:rsidRPr="00F066EC">
        <w:rPr>
          <w:rFonts w:ascii="Century Gothic" w:hAnsi="Century Gothic"/>
          <w:sz w:val="24"/>
          <w:szCs w:val="24"/>
        </w:rPr>
        <w:t xml:space="preserve">, podczas gdy prawidłowy wektor </w:t>
      </w:r>
      <w:r>
        <w:rPr>
          <w:rFonts w:ascii="Century Gothic" w:hAnsi="Century Gothic"/>
          <w:sz w:val="24"/>
          <w:szCs w:val="24"/>
        </w:rPr>
        <w:t>kodujący</w:t>
      </w:r>
      <w:r w:rsidRPr="00F066EC">
        <w:rPr>
          <w:rFonts w:ascii="Century Gothic" w:hAnsi="Century Gothic"/>
          <w:sz w:val="24"/>
          <w:szCs w:val="24"/>
        </w:rPr>
        <w:t xml:space="preserve"> zbliża się do wektora </w:t>
      </w:r>
      <w:r>
        <w:rPr>
          <w:rFonts w:ascii="Century Gothic" w:hAnsi="Century Gothic"/>
          <w:sz w:val="24"/>
          <w:szCs w:val="24"/>
        </w:rPr>
        <w:t>treningowego</w:t>
      </w:r>
      <w:r w:rsidRPr="00F066EC">
        <w:rPr>
          <w:rFonts w:ascii="Century Gothic" w:hAnsi="Century Gothic"/>
          <w:sz w:val="24"/>
          <w:szCs w:val="24"/>
        </w:rPr>
        <w:t xml:space="preserve">, </w:t>
      </w:r>
      <w:r w:rsidR="006A71BC">
        <w:rPr>
          <w:rFonts w:ascii="Century Gothic" w:hAnsi="Century Gothic"/>
          <w:sz w:val="24"/>
          <w:szCs w:val="24"/>
        </w:rPr>
        <w:t xml:space="preserve">zgodnie odpowiednio z modyfikacją wag w algorytmie LVQ1 (zależności </w:t>
      </w:r>
      <w:r w:rsidR="006A71BC">
        <w:rPr>
          <w:rFonts w:ascii="Century Gothic" w:hAnsi="Century Gothic"/>
          <w:noProof/>
          <w:sz w:val="20"/>
        </w:rPr>
        <w:t xml:space="preserve">(3.7) </w:t>
      </w:r>
      <w:r w:rsidR="006A71BC">
        <w:rPr>
          <w:rFonts w:ascii="Century Gothic" w:hAnsi="Century Gothic"/>
          <w:sz w:val="24"/>
          <w:szCs w:val="24"/>
        </w:rPr>
        <w:t xml:space="preserve">oraz </w:t>
      </w:r>
      <w:r w:rsidR="006A71BC">
        <w:rPr>
          <w:rFonts w:ascii="Century Gothic" w:hAnsi="Century Gothic"/>
          <w:noProof/>
          <w:sz w:val="20"/>
        </w:rPr>
        <w:t>(3.8)</w:t>
      </w:r>
      <w:r w:rsidR="006A71BC">
        <w:rPr>
          <w:rFonts w:ascii="Century Gothic" w:hAnsi="Century Gothic"/>
          <w:sz w:val="24"/>
          <w:szCs w:val="24"/>
        </w:rPr>
        <w:t>).</w:t>
      </w:r>
    </w:p>
    <w:p w:rsidR="006A71BC" w:rsidRPr="006A71BC" w:rsidRDefault="006A71BC" w:rsidP="00F066EC">
      <w:pPr>
        <w:ind w:left="363"/>
        <w:jc w:val="both"/>
      </w:pPr>
      <w:r>
        <w:rPr>
          <w:rFonts w:ascii="Century Gothic" w:hAnsi="Century Gothic"/>
          <w:sz w:val="24"/>
          <w:szCs w:val="24"/>
        </w:rPr>
        <w:tab/>
        <w:t xml:space="preserve">Algorytm LVQ w wersji drugiej pozwala osiągnąć lepsze dokładności dopasowania, jednak </w:t>
      </w:r>
      <w:r w:rsidRPr="006A71BC">
        <w:rPr>
          <w:rFonts w:ascii="Century Gothic" w:hAnsi="Century Gothic"/>
          <w:b/>
          <w:sz w:val="24"/>
          <w:szCs w:val="24"/>
        </w:rPr>
        <w:t>należy go stosować tylko po uprzednim zastosowaniu wersji pierwszej!</w:t>
      </w:r>
      <w:r>
        <w:rPr>
          <w:rFonts w:ascii="Century Gothic" w:hAnsi="Century Gothic"/>
          <w:b/>
          <w:sz w:val="24"/>
          <w:szCs w:val="24"/>
        </w:rPr>
        <w:t xml:space="preserve"> </w:t>
      </w:r>
      <w:r w:rsidR="00063B41" w:rsidRPr="00063B41">
        <w:rPr>
          <w:rFonts w:ascii="Century Gothic" w:hAnsi="Century Gothic"/>
          <w:sz w:val="24"/>
          <w:szCs w:val="24"/>
        </w:rPr>
        <w:t xml:space="preserve">LVQ2.1 powinien być używany tylko w sposób </w:t>
      </w:r>
      <w:r w:rsidR="00735D4C">
        <w:rPr>
          <w:rFonts w:ascii="Century Gothic" w:hAnsi="Century Gothic"/>
          <w:sz w:val="24"/>
          <w:szCs w:val="24"/>
        </w:rPr>
        <w:t>zrównoważony</w:t>
      </w:r>
      <w:r w:rsidR="00063B41" w:rsidRPr="00063B41">
        <w:rPr>
          <w:rFonts w:ascii="Century Gothic" w:hAnsi="Century Gothic"/>
          <w:sz w:val="24"/>
          <w:szCs w:val="24"/>
        </w:rPr>
        <w:t xml:space="preserve">, wykorzystując niewielką wartość współczynnika uczenia się i stosunkowo małą liczbę </w:t>
      </w:r>
      <w:r w:rsidR="00735D4C">
        <w:rPr>
          <w:rFonts w:ascii="Century Gothic" w:hAnsi="Century Gothic"/>
          <w:sz w:val="24"/>
          <w:szCs w:val="24"/>
        </w:rPr>
        <w:t>epok</w:t>
      </w:r>
      <w:r w:rsidR="00063B41" w:rsidRPr="00063B41">
        <w:rPr>
          <w:rFonts w:ascii="Century Gothic" w:hAnsi="Century Gothic"/>
          <w:sz w:val="24"/>
          <w:szCs w:val="24"/>
        </w:rPr>
        <w:t>.</w:t>
      </w:r>
    </w:p>
    <w:p w:rsidR="00DF4F48" w:rsidRPr="00DF4F48" w:rsidRDefault="00063B41" w:rsidP="00DF4F48">
      <w:r>
        <w:br w:type="page"/>
      </w:r>
    </w:p>
    <w:p w:rsidR="00713C9D" w:rsidRDefault="00713C9D" w:rsidP="00CD6852">
      <w:pPr>
        <w:pStyle w:val="Nagwek3"/>
        <w:spacing w:after="240" w:line="276" w:lineRule="auto"/>
      </w:pPr>
      <w:bookmarkStart w:id="15" w:name="_Toc72682027"/>
      <w:r w:rsidRPr="00713C9D">
        <w:lastRenderedPageBreak/>
        <w:t>LVQ3</w:t>
      </w:r>
      <w:bookmarkEnd w:id="15"/>
    </w:p>
    <w:p w:rsidR="00063B41" w:rsidRDefault="00F8361C" w:rsidP="00063B41">
      <w:pPr>
        <w:ind w:left="363" w:firstLine="345"/>
        <w:jc w:val="both"/>
        <w:rPr>
          <w:rFonts w:ascii="Century Gothic" w:hAnsi="Century Gothic"/>
          <w:sz w:val="24"/>
          <w:szCs w:val="24"/>
        </w:rPr>
      </w:pPr>
      <w:r>
        <w:rPr>
          <w:rFonts w:ascii="Century Gothic" w:hAnsi="Century Gothic"/>
          <w:sz w:val="24"/>
          <w:szCs w:val="24"/>
        </w:rPr>
        <w:t xml:space="preserve">Kolejną wariancją algorytmu LVQ jest wersja trzecia. Powstała z powodu problemów, które wykazuje wersja druga. </w:t>
      </w:r>
      <w:r w:rsidRPr="00F8361C">
        <w:rPr>
          <w:rFonts w:ascii="Century Gothic" w:hAnsi="Century Gothic"/>
          <w:sz w:val="24"/>
          <w:szCs w:val="24"/>
        </w:rPr>
        <w:t>Chociaż naukowcy odnotowali dobre wyniki z algorytmem LVQ2</w:t>
      </w:r>
      <w:r>
        <w:rPr>
          <w:rFonts w:ascii="Century Gothic" w:hAnsi="Century Gothic"/>
          <w:sz w:val="24"/>
          <w:szCs w:val="24"/>
        </w:rPr>
        <w:t>.1</w:t>
      </w:r>
      <w:r w:rsidRPr="00F8361C">
        <w:rPr>
          <w:rFonts w:ascii="Century Gothic" w:hAnsi="Century Gothic"/>
          <w:sz w:val="24"/>
          <w:szCs w:val="24"/>
        </w:rPr>
        <w:t>, zgłosili również pewne problemy. Po pierwsze dlatego, że poprawki LVQ2</w:t>
      </w:r>
      <w:r>
        <w:rPr>
          <w:rFonts w:ascii="Century Gothic" w:hAnsi="Century Gothic"/>
          <w:sz w:val="24"/>
          <w:szCs w:val="24"/>
        </w:rPr>
        <w:t>.1</w:t>
      </w:r>
      <w:r w:rsidRPr="00F8361C">
        <w:rPr>
          <w:rFonts w:ascii="Century Gothic" w:hAnsi="Century Gothic"/>
          <w:sz w:val="24"/>
          <w:szCs w:val="24"/>
        </w:rPr>
        <w:t xml:space="preserve"> są proporcjonalne do różnicy między </w:t>
      </w:r>
      <w:r>
        <w:rPr>
          <w:rFonts w:ascii="Century Gothic" w:hAnsi="Century Gothic"/>
          <w:sz w:val="24"/>
          <w:szCs w:val="24"/>
        </w:rPr>
        <w:t>wektorami kodującymi a wektorem trenującym</w:t>
      </w:r>
      <w:r w:rsidRPr="00F8361C">
        <w:rPr>
          <w:rFonts w:ascii="Century Gothic" w:hAnsi="Century Gothic"/>
          <w:sz w:val="24"/>
          <w:szCs w:val="24"/>
        </w:rPr>
        <w:t xml:space="preserve"> , a korekta wektor</w:t>
      </w:r>
      <w:r>
        <w:rPr>
          <w:rFonts w:ascii="Century Gothic" w:hAnsi="Century Gothic"/>
          <w:sz w:val="24"/>
          <w:szCs w:val="24"/>
        </w:rPr>
        <w:t>a</w:t>
      </w:r>
      <w:r w:rsidRPr="00F8361C">
        <w:rPr>
          <w:rFonts w:ascii="Century Gothic" w:hAnsi="Century Gothic"/>
          <w:sz w:val="24"/>
          <w:szCs w:val="24"/>
        </w:rPr>
        <w:t xml:space="preserve"> o właściwej klasie ma znacznie większą wielkość niż poprawka na </w:t>
      </w:r>
      <w:r>
        <w:rPr>
          <w:rFonts w:ascii="Century Gothic" w:hAnsi="Century Gothic"/>
          <w:sz w:val="24"/>
          <w:szCs w:val="24"/>
        </w:rPr>
        <w:t>wektor o złej klasie.</w:t>
      </w:r>
      <w:r w:rsidRPr="00F8361C">
        <w:rPr>
          <w:rFonts w:ascii="Century Gothic" w:hAnsi="Century Gothic"/>
          <w:sz w:val="24"/>
          <w:szCs w:val="24"/>
        </w:rPr>
        <w:t xml:space="preserve"> </w:t>
      </w:r>
      <w:r>
        <w:rPr>
          <w:rFonts w:ascii="Century Gothic" w:hAnsi="Century Gothic"/>
          <w:sz w:val="24"/>
          <w:szCs w:val="24"/>
        </w:rPr>
        <w:t>Rozwiązaniem tego problemu jest</w:t>
      </w:r>
      <w:r w:rsidR="00930D13">
        <w:rPr>
          <w:rFonts w:ascii="Century Gothic" w:hAnsi="Century Gothic"/>
          <w:sz w:val="24"/>
          <w:szCs w:val="24"/>
        </w:rPr>
        <w:t xml:space="preserve"> rozszerzenie warunków algorytmu w wersji drugiej o dodatkowy warunek</w:t>
      </w:r>
      <w:r>
        <w:rPr>
          <w:rFonts w:ascii="Century Gothic" w:hAnsi="Century Gothic"/>
          <w:sz w:val="24"/>
          <w:szCs w:val="24"/>
        </w:rPr>
        <w:t xml:space="preserve"> s</w:t>
      </w:r>
      <w:r w:rsidR="00930D13">
        <w:rPr>
          <w:rFonts w:ascii="Century Gothic" w:hAnsi="Century Gothic"/>
          <w:sz w:val="24"/>
          <w:szCs w:val="24"/>
        </w:rPr>
        <w:t>formułowany</w:t>
      </w:r>
      <w:r>
        <w:rPr>
          <w:rFonts w:ascii="Century Gothic" w:hAnsi="Century Gothic"/>
          <w:sz w:val="24"/>
          <w:szCs w:val="24"/>
        </w:rPr>
        <w:t xml:space="preserve"> następująco:</w:t>
      </w:r>
    </w:p>
    <w:p w:rsidR="00F8361C" w:rsidRDefault="00F8361C" w:rsidP="00063B41">
      <w:pPr>
        <w:ind w:left="363" w:firstLine="345"/>
        <w:jc w:val="both"/>
        <w:rPr>
          <w:rFonts w:ascii="Century Gothic" w:hAnsi="Century Gothic"/>
          <w:sz w:val="24"/>
          <w:szCs w:val="24"/>
        </w:rPr>
      </w:pPr>
      <w:r>
        <w:rPr>
          <w:rFonts w:ascii="Century Gothic" w:hAnsi="Century Gothic"/>
          <w:sz w:val="24"/>
          <w:szCs w:val="24"/>
        </w:rPr>
        <w:t>Jeśli obydwa najbliższe wektory kodujące mają taką samą klasę jak wektor treningowy, zmodyfikuj wagi obydwu wektorów według następującego wzoru:</w:t>
      </w:r>
    </w:p>
    <w:p w:rsidR="00F8361C" w:rsidRDefault="00F8361C" w:rsidP="00F8361C">
      <w:pPr>
        <w:spacing w:after="0"/>
        <w:ind w:left="363" w:firstLine="345"/>
        <w:jc w:val="both"/>
        <w:rPr>
          <w:rFonts w:ascii="Century Gothic" w:hAnsi="Century Gothic"/>
          <w:b/>
          <w:noProof/>
          <w:sz w:val="28"/>
        </w:rPr>
      </w:pPr>
      <m:oMathPara>
        <m:oMath>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i</m:t>
              </m:r>
            </m:sub>
          </m:sSub>
          <m:r>
            <m:rPr>
              <m:sty m:val="bi"/>
            </m:rPr>
            <w:rPr>
              <w:rFonts w:ascii="Cambria Math" w:hAnsi="Cambria Math"/>
              <w:noProof/>
              <w:sz w:val="28"/>
            </w:rPr>
            <m:t>'=</m:t>
          </m:r>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i</m:t>
              </m:r>
            </m:sub>
          </m:sSub>
          <m:r>
            <m:rPr>
              <m:sty m:val="bi"/>
            </m:rPr>
            <w:rPr>
              <w:rFonts w:ascii="Cambria Math" w:hAnsi="Cambria Math"/>
              <w:noProof/>
              <w:sz w:val="28"/>
            </w:rPr>
            <m:t>+</m:t>
          </m:r>
          <m:r>
            <m:rPr>
              <m:sty m:val="bi"/>
            </m:rPr>
            <w:rPr>
              <w:rFonts w:ascii="Cambria Math" w:hAnsi="Cambria Math"/>
              <w:noProof/>
              <w:sz w:val="28"/>
            </w:rPr>
            <m:t>ε</m:t>
          </m:r>
          <m:r>
            <m:rPr>
              <m:sty m:val="bi"/>
            </m:rPr>
            <w:rPr>
              <w:rFonts w:ascii="Cambria Math" w:hAnsi="Cambria Math"/>
              <w:noProof/>
              <w:sz w:val="28"/>
            </w:rPr>
            <m:t>α(</m:t>
          </m:r>
          <m:sSub>
            <m:sSubPr>
              <m:ctrlPr>
                <w:rPr>
                  <w:rFonts w:ascii="Cambria Math" w:hAnsi="Cambria Math"/>
                  <w:b/>
                  <w:i/>
                  <w:noProof/>
                  <w:sz w:val="28"/>
                </w:rPr>
              </m:ctrlPr>
            </m:sSubPr>
            <m:e>
              <m:r>
                <m:rPr>
                  <m:sty m:val="bi"/>
                </m:rPr>
                <w:rPr>
                  <w:rFonts w:ascii="Cambria Math" w:hAnsi="Cambria Math"/>
                  <w:noProof/>
                  <w:sz w:val="28"/>
                </w:rPr>
                <m:t>x</m:t>
              </m:r>
            </m:e>
            <m:sub>
              <m:r>
                <m:rPr>
                  <m:sty m:val="bi"/>
                </m:rPr>
                <w:rPr>
                  <w:rFonts w:ascii="Cambria Math" w:hAnsi="Cambria Math"/>
                  <w:noProof/>
                  <w:sz w:val="28"/>
                </w:rPr>
                <m:t>j</m:t>
              </m:r>
            </m:sub>
          </m:sSub>
          <m:r>
            <m:rPr>
              <m:sty m:val="bi"/>
            </m:rPr>
            <w:rPr>
              <w:rFonts w:ascii="Cambria Math" w:hAnsi="Cambria Math"/>
              <w:noProof/>
              <w:sz w:val="28"/>
            </w:rPr>
            <m:t>-</m:t>
          </m:r>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i</m:t>
              </m:r>
            </m:sub>
          </m:sSub>
          <m:r>
            <m:rPr>
              <m:sty m:val="bi"/>
            </m:rPr>
            <w:rPr>
              <w:rFonts w:ascii="Cambria Math" w:hAnsi="Cambria Math"/>
              <w:noProof/>
              <w:sz w:val="28"/>
            </w:rPr>
            <m:t>)</m:t>
          </m:r>
        </m:oMath>
      </m:oMathPara>
    </w:p>
    <w:p w:rsidR="00F8361C" w:rsidRPr="00CD0131" w:rsidRDefault="00F8361C" w:rsidP="00F8361C">
      <w:pPr>
        <w:spacing w:after="0"/>
        <w:ind w:left="363" w:firstLine="345"/>
        <w:jc w:val="both"/>
        <w:rPr>
          <w:rFonts w:ascii="Century Gothic" w:hAnsi="Century Gothic"/>
          <w:b/>
          <w:noProof/>
          <w:sz w:val="28"/>
        </w:rPr>
      </w:pPr>
      <m:oMathPara>
        <m:oMath>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k</m:t>
              </m:r>
            </m:sub>
          </m:sSub>
          <m:r>
            <m:rPr>
              <m:sty m:val="bi"/>
            </m:rPr>
            <w:rPr>
              <w:rFonts w:ascii="Cambria Math" w:hAnsi="Cambria Math"/>
              <w:noProof/>
              <w:sz w:val="28"/>
            </w:rPr>
            <m:t>'=</m:t>
          </m:r>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k</m:t>
              </m:r>
            </m:sub>
          </m:sSub>
          <m:r>
            <m:rPr>
              <m:sty m:val="bi"/>
            </m:rPr>
            <w:rPr>
              <w:rFonts w:ascii="Cambria Math" w:hAnsi="Cambria Math"/>
              <w:noProof/>
              <w:sz w:val="28"/>
            </w:rPr>
            <m:t>+</m:t>
          </m:r>
          <m:r>
            <m:rPr>
              <m:sty m:val="bi"/>
            </m:rPr>
            <w:rPr>
              <w:rFonts w:ascii="Cambria Math" w:hAnsi="Cambria Math"/>
              <w:noProof/>
              <w:sz w:val="28"/>
            </w:rPr>
            <m:t>ε</m:t>
          </m:r>
          <m:r>
            <m:rPr>
              <m:sty m:val="bi"/>
            </m:rPr>
            <w:rPr>
              <w:rFonts w:ascii="Cambria Math" w:hAnsi="Cambria Math"/>
              <w:noProof/>
              <w:sz w:val="28"/>
            </w:rPr>
            <m:t>α(</m:t>
          </m:r>
          <m:sSub>
            <m:sSubPr>
              <m:ctrlPr>
                <w:rPr>
                  <w:rFonts w:ascii="Cambria Math" w:hAnsi="Cambria Math"/>
                  <w:b/>
                  <w:i/>
                  <w:noProof/>
                  <w:sz w:val="28"/>
                </w:rPr>
              </m:ctrlPr>
            </m:sSubPr>
            <m:e>
              <m:r>
                <m:rPr>
                  <m:sty m:val="bi"/>
                </m:rPr>
                <w:rPr>
                  <w:rFonts w:ascii="Cambria Math" w:hAnsi="Cambria Math"/>
                  <w:noProof/>
                  <w:sz w:val="28"/>
                </w:rPr>
                <m:t>x</m:t>
              </m:r>
            </m:e>
            <m:sub>
              <m:r>
                <m:rPr>
                  <m:sty m:val="bi"/>
                </m:rPr>
                <w:rPr>
                  <w:rFonts w:ascii="Cambria Math" w:hAnsi="Cambria Math"/>
                  <w:noProof/>
                  <w:sz w:val="28"/>
                </w:rPr>
                <m:t>j</m:t>
              </m:r>
            </m:sub>
          </m:sSub>
          <m:r>
            <m:rPr>
              <m:sty m:val="bi"/>
            </m:rPr>
            <w:rPr>
              <w:rFonts w:ascii="Cambria Math" w:hAnsi="Cambria Math"/>
              <w:noProof/>
              <w:sz w:val="28"/>
            </w:rPr>
            <m:t>-</m:t>
          </m:r>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k</m:t>
              </m:r>
            </m:sub>
          </m:sSub>
          <m:r>
            <m:rPr>
              <m:sty m:val="bi"/>
            </m:rPr>
            <w:rPr>
              <w:rFonts w:ascii="Cambria Math" w:hAnsi="Cambria Math"/>
              <w:noProof/>
              <w:sz w:val="28"/>
            </w:rPr>
            <m:t>)</m:t>
          </m:r>
        </m:oMath>
      </m:oMathPara>
    </w:p>
    <w:p w:rsidR="00F8361C" w:rsidRDefault="00F8361C" w:rsidP="00F8361C">
      <w:pPr>
        <w:spacing w:after="0"/>
        <w:ind w:left="363" w:firstLine="345"/>
        <w:jc w:val="right"/>
        <w:rPr>
          <w:rFonts w:ascii="Century Gothic" w:hAnsi="Century Gothic"/>
          <w:noProof/>
          <w:sz w:val="20"/>
        </w:rPr>
      </w:pPr>
      <w:r>
        <w:rPr>
          <w:rFonts w:ascii="Century Gothic" w:hAnsi="Century Gothic"/>
          <w:noProof/>
          <w:sz w:val="20"/>
        </w:rPr>
        <w:t>(3.10</w:t>
      </w:r>
      <w:r w:rsidRPr="00786093">
        <w:rPr>
          <w:rFonts w:ascii="Century Gothic" w:hAnsi="Century Gothic"/>
          <w:noProof/>
          <w:sz w:val="20"/>
        </w:rPr>
        <w:t>)</w:t>
      </w:r>
    </w:p>
    <w:p w:rsidR="00F8361C" w:rsidRPr="00D121BD" w:rsidRDefault="00F8361C" w:rsidP="00F8361C">
      <w:pPr>
        <w:spacing w:after="0"/>
        <w:ind w:firstLine="363"/>
        <w:jc w:val="both"/>
        <w:rPr>
          <w:rFonts w:ascii="Century Gothic" w:hAnsi="Century Gothic"/>
          <w:noProof/>
          <w:sz w:val="24"/>
        </w:rPr>
      </w:pPr>
      <w:r>
        <w:rPr>
          <w:rFonts w:ascii="Century Gothic" w:hAnsi="Century Gothic"/>
          <w:noProof/>
          <w:sz w:val="24"/>
        </w:rPr>
        <w:t>gdzie:</w:t>
      </w:r>
    </w:p>
    <w:p w:rsidR="00F8361C" w:rsidRDefault="00F8361C" w:rsidP="00F8361C">
      <w:pPr>
        <w:pStyle w:val="Akapitzlist"/>
        <w:numPr>
          <w:ilvl w:val="0"/>
          <w:numId w:val="10"/>
        </w:numPr>
        <w:ind w:left="964"/>
        <w:rPr>
          <w:rFonts w:ascii="Century Gothic" w:hAnsi="Century Gothic"/>
          <w:noProof/>
          <w:sz w:val="24"/>
        </w:rPr>
      </w:pPr>
      <m:oMath>
        <m:sSup>
          <m:sSupPr>
            <m:ctrlPr>
              <w:rPr>
                <w:rFonts w:ascii="Cambria Math" w:hAnsi="Cambria Math"/>
                <w:b/>
                <w:i/>
                <w:noProof/>
                <w:sz w:val="28"/>
              </w:rPr>
            </m:ctrlPr>
          </m:sSupPr>
          <m:e>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i</m:t>
                </m:r>
              </m:sub>
            </m:sSub>
          </m:e>
          <m:sup>
            <m:r>
              <m:rPr>
                <m:sty m:val="bi"/>
              </m:rPr>
              <w:rPr>
                <w:rFonts w:ascii="Cambria Math" w:hAnsi="Cambria Math"/>
                <w:noProof/>
                <w:sz w:val="28"/>
              </w:rPr>
              <m:t>'</m:t>
            </m:r>
          </m:sup>
        </m:sSup>
        <m:r>
          <m:rPr>
            <m:sty m:val="bi"/>
          </m:rPr>
          <w:rPr>
            <w:rFonts w:ascii="Cambria Math" w:hAnsi="Cambria Math"/>
            <w:noProof/>
            <w:sz w:val="28"/>
          </w:rPr>
          <m:t>,</m:t>
        </m:r>
        <m:sSup>
          <m:sSupPr>
            <m:ctrlPr>
              <w:rPr>
                <w:rFonts w:ascii="Cambria Math" w:hAnsi="Cambria Math"/>
                <w:b/>
                <w:i/>
                <w:noProof/>
                <w:sz w:val="28"/>
              </w:rPr>
            </m:ctrlPr>
          </m:sSupPr>
          <m:e>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k</m:t>
                </m:r>
              </m:sub>
            </m:sSub>
          </m:e>
          <m:sup>
            <m:r>
              <m:rPr>
                <m:sty m:val="bi"/>
              </m:rPr>
              <w:rPr>
                <w:rFonts w:ascii="Cambria Math" w:hAnsi="Cambria Math"/>
                <w:noProof/>
                <w:sz w:val="28"/>
              </w:rPr>
              <m:t>'</m:t>
            </m:r>
          </m:sup>
        </m:sSup>
      </m:oMath>
      <w:r>
        <w:rPr>
          <w:rFonts w:ascii="Century Gothic" w:hAnsi="Century Gothic"/>
          <w:noProof/>
          <w:sz w:val="24"/>
        </w:rPr>
        <w:t xml:space="preserve"> – nowy i-ty</w:t>
      </w:r>
      <w:r w:rsidR="00930D13">
        <w:rPr>
          <w:rFonts w:ascii="Century Gothic" w:hAnsi="Century Gothic"/>
          <w:noProof/>
          <w:sz w:val="24"/>
        </w:rPr>
        <w:t xml:space="preserve"> oraz k-ty</w:t>
      </w:r>
      <w:r>
        <w:rPr>
          <w:rFonts w:ascii="Century Gothic" w:hAnsi="Century Gothic"/>
          <w:noProof/>
          <w:sz w:val="24"/>
        </w:rPr>
        <w:t xml:space="preserve"> wektor wag</w:t>
      </w:r>
    </w:p>
    <w:p w:rsidR="00F8361C" w:rsidRDefault="00F8361C" w:rsidP="00F8361C">
      <w:pPr>
        <w:pStyle w:val="Akapitzlist"/>
        <w:numPr>
          <w:ilvl w:val="0"/>
          <w:numId w:val="10"/>
        </w:numPr>
        <w:ind w:left="964"/>
        <w:rPr>
          <w:rFonts w:ascii="Century Gothic" w:hAnsi="Century Gothic"/>
          <w:noProof/>
          <w:sz w:val="24"/>
        </w:rPr>
      </w:pPr>
      <m:oMath>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i</m:t>
            </m:r>
          </m:sub>
        </m:sSub>
        <m:r>
          <m:rPr>
            <m:sty m:val="bi"/>
          </m:rPr>
          <w:rPr>
            <w:rFonts w:ascii="Cambria Math" w:hAnsi="Cambria Math"/>
            <w:noProof/>
            <w:sz w:val="28"/>
          </w:rPr>
          <m:t>,</m:t>
        </m:r>
        <m:sSub>
          <m:sSubPr>
            <m:ctrlPr>
              <w:rPr>
                <w:rFonts w:ascii="Cambria Math" w:hAnsi="Cambria Math"/>
                <w:b/>
                <w:i/>
                <w:noProof/>
                <w:sz w:val="28"/>
              </w:rPr>
            </m:ctrlPr>
          </m:sSubPr>
          <m:e>
            <m:r>
              <m:rPr>
                <m:sty m:val="bi"/>
              </m:rPr>
              <w:rPr>
                <w:rFonts w:ascii="Cambria Math" w:hAnsi="Cambria Math"/>
                <w:noProof/>
                <w:sz w:val="28"/>
              </w:rPr>
              <m:t>w</m:t>
            </m:r>
          </m:e>
          <m:sub>
            <m:r>
              <m:rPr>
                <m:sty m:val="bi"/>
              </m:rPr>
              <w:rPr>
                <w:rFonts w:ascii="Cambria Math" w:hAnsi="Cambria Math"/>
                <w:noProof/>
                <w:sz w:val="28"/>
              </w:rPr>
              <m:t>k</m:t>
            </m:r>
          </m:sub>
        </m:sSub>
      </m:oMath>
      <w:r w:rsidR="00930D13">
        <w:rPr>
          <w:rFonts w:ascii="Century Gothic" w:hAnsi="Century Gothic"/>
          <w:b/>
          <w:noProof/>
          <w:sz w:val="28"/>
        </w:rPr>
        <w:t xml:space="preserve"> </w:t>
      </w:r>
      <w:r>
        <w:rPr>
          <w:rFonts w:ascii="Century Gothic" w:hAnsi="Century Gothic"/>
          <w:noProof/>
          <w:sz w:val="24"/>
        </w:rPr>
        <w:t xml:space="preserve">– aktualny </w:t>
      </w:r>
      <w:r w:rsidR="00930D13">
        <w:rPr>
          <w:rFonts w:ascii="Century Gothic" w:hAnsi="Century Gothic"/>
          <w:noProof/>
          <w:sz w:val="24"/>
        </w:rPr>
        <w:t xml:space="preserve">i-ty oraz k-ty </w:t>
      </w:r>
      <w:r>
        <w:rPr>
          <w:rFonts w:ascii="Century Gothic" w:hAnsi="Century Gothic"/>
          <w:noProof/>
          <w:sz w:val="24"/>
        </w:rPr>
        <w:t>wektor wag</w:t>
      </w:r>
    </w:p>
    <w:p w:rsidR="00F8361C" w:rsidRPr="00CD0131" w:rsidRDefault="00F8361C" w:rsidP="00F8361C">
      <w:pPr>
        <w:pStyle w:val="Akapitzlist"/>
        <w:numPr>
          <w:ilvl w:val="0"/>
          <w:numId w:val="10"/>
        </w:numPr>
        <w:ind w:left="964"/>
        <w:rPr>
          <w:rFonts w:ascii="Century Gothic" w:hAnsi="Century Gothic"/>
          <w:noProof/>
          <w:sz w:val="24"/>
        </w:rPr>
      </w:pPr>
      <m:oMath>
        <m:r>
          <m:rPr>
            <m:sty m:val="bi"/>
          </m:rPr>
          <w:rPr>
            <w:rFonts w:ascii="Cambria Math" w:hAnsi="Cambria Math"/>
            <w:noProof/>
            <w:sz w:val="28"/>
          </w:rPr>
          <m:t>α</m:t>
        </m:r>
      </m:oMath>
      <w:r>
        <w:rPr>
          <w:rFonts w:ascii="Century Gothic" w:hAnsi="Century Gothic"/>
          <w:noProof/>
          <w:sz w:val="24"/>
        </w:rPr>
        <w:t xml:space="preserve"> – aktualny współczynnik uczenia (maleje liniowo w każdej epoce, obliczany ze wzoru: </w:t>
      </w:r>
      <m:oMath>
        <m:r>
          <w:rPr>
            <w:rFonts w:ascii="Cambria Math" w:hAnsi="Cambria Math"/>
            <w:noProof/>
            <w:sz w:val="28"/>
          </w:rPr>
          <m:t>α</m:t>
        </m:r>
        <m:r>
          <w:rPr>
            <w:rFonts w:ascii="Cambria Math" w:hAnsi="Cambria Math"/>
            <w:noProof/>
            <w:sz w:val="24"/>
          </w:rPr>
          <m:t>=</m:t>
        </m:r>
        <m:r>
          <w:rPr>
            <w:rFonts w:ascii="Cambria Math" w:hAnsi="Cambria Math"/>
            <w:noProof/>
            <w:sz w:val="28"/>
          </w:rPr>
          <m:t>η*(1-</m:t>
        </m:r>
        <m:f>
          <m:fPr>
            <m:ctrlPr>
              <w:rPr>
                <w:rFonts w:ascii="Cambria Math" w:hAnsi="Cambria Math"/>
                <w:i/>
                <w:noProof/>
                <w:sz w:val="28"/>
              </w:rPr>
            </m:ctrlPr>
          </m:fPr>
          <m:num>
            <m:r>
              <w:rPr>
                <w:rFonts w:ascii="Cambria Math" w:hAnsi="Cambria Math"/>
                <w:noProof/>
                <w:sz w:val="28"/>
              </w:rPr>
              <m:t>aktualna epoka</m:t>
            </m:r>
          </m:num>
          <m:den>
            <m:r>
              <w:rPr>
                <w:rFonts w:ascii="Cambria Math" w:hAnsi="Cambria Math"/>
                <w:noProof/>
                <w:sz w:val="28"/>
              </w:rPr>
              <m:t>liczba epok</m:t>
            </m:r>
          </m:den>
        </m:f>
        <m:r>
          <w:rPr>
            <w:rFonts w:ascii="Cambria Math" w:hAnsi="Cambria Math"/>
            <w:noProof/>
            <w:sz w:val="28"/>
          </w:rPr>
          <m:t>)</m:t>
        </m:r>
      </m:oMath>
    </w:p>
    <w:p w:rsidR="00F8361C" w:rsidRDefault="00F8361C" w:rsidP="00F8361C">
      <w:pPr>
        <w:pStyle w:val="Akapitzlist"/>
        <w:numPr>
          <w:ilvl w:val="0"/>
          <w:numId w:val="10"/>
        </w:numPr>
        <w:ind w:left="964"/>
        <w:rPr>
          <w:rFonts w:ascii="Century Gothic" w:hAnsi="Century Gothic"/>
          <w:noProof/>
          <w:sz w:val="24"/>
        </w:rPr>
      </w:pPr>
      <m:oMath>
        <m:sSub>
          <m:sSubPr>
            <m:ctrlPr>
              <w:rPr>
                <w:rFonts w:ascii="Cambria Math" w:hAnsi="Cambria Math"/>
                <w:b/>
                <w:i/>
                <w:noProof/>
                <w:sz w:val="28"/>
              </w:rPr>
            </m:ctrlPr>
          </m:sSubPr>
          <m:e>
            <m:r>
              <m:rPr>
                <m:sty m:val="bi"/>
              </m:rPr>
              <w:rPr>
                <w:rFonts w:ascii="Cambria Math" w:hAnsi="Cambria Math"/>
                <w:noProof/>
                <w:sz w:val="28"/>
              </w:rPr>
              <m:t>x</m:t>
            </m:r>
          </m:e>
          <m:sub>
            <m:r>
              <m:rPr>
                <m:sty m:val="bi"/>
              </m:rPr>
              <w:rPr>
                <w:rFonts w:ascii="Cambria Math" w:hAnsi="Cambria Math"/>
                <w:noProof/>
                <w:sz w:val="28"/>
              </w:rPr>
              <m:t>j</m:t>
            </m:r>
          </m:sub>
        </m:sSub>
        <m:r>
          <w:rPr>
            <w:rFonts w:ascii="Cambria Math" w:hAnsi="Cambria Math"/>
            <w:noProof/>
            <w:sz w:val="28"/>
          </w:rPr>
          <m:t xml:space="preserve"> </m:t>
        </m:r>
      </m:oMath>
      <w:r>
        <w:rPr>
          <w:rFonts w:ascii="Century Gothic" w:hAnsi="Century Gothic"/>
          <w:noProof/>
          <w:sz w:val="24"/>
        </w:rPr>
        <w:t>– j-ty wektor treningowy</w:t>
      </w:r>
    </w:p>
    <w:p w:rsidR="00930D13" w:rsidRDefault="00930D13" w:rsidP="00930D13">
      <w:pPr>
        <w:pStyle w:val="Akapitzlist"/>
        <w:numPr>
          <w:ilvl w:val="0"/>
          <w:numId w:val="10"/>
        </w:numPr>
        <w:ind w:left="964"/>
        <w:rPr>
          <w:rFonts w:ascii="Century Gothic" w:hAnsi="Century Gothic"/>
          <w:noProof/>
          <w:sz w:val="24"/>
        </w:rPr>
      </w:pPr>
      <m:oMath>
        <m:r>
          <m:rPr>
            <m:sty m:val="bi"/>
          </m:rPr>
          <w:rPr>
            <w:rFonts w:ascii="Cambria Math" w:hAnsi="Cambria Math"/>
            <w:noProof/>
            <w:sz w:val="28"/>
          </w:rPr>
          <m:t>ε</m:t>
        </m:r>
      </m:oMath>
      <w:r>
        <w:rPr>
          <w:rFonts w:ascii="Century Gothic" w:hAnsi="Century Gothic"/>
          <w:b/>
          <w:noProof/>
          <w:sz w:val="28"/>
        </w:rPr>
        <w:t xml:space="preserve"> </w:t>
      </w:r>
      <m:oMath>
        <m:r>
          <w:rPr>
            <w:rFonts w:ascii="Cambria Math" w:hAnsi="Cambria Math"/>
            <w:noProof/>
            <w:sz w:val="28"/>
          </w:rPr>
          <m:t xml:space="preserve"> </m:t>
        </m:r>
      </m:oMath>
      <w:r>
        <w:rPr>
          <w:rFonts w:ascii="Century Gothic" w:hAnsi="Century Gothic"/>
          <w:noProof/>
          <w:sz w:val="24"/>
        </w:rPr>
        <w:t xml:space="preserve">– zmienna definująca wpływ modyfikacji na wagi (zalecana wartość zawiera się w przedziale od 0.1 do 0.5 </w:t>
      </w:r>
      <w:r w:rsidRPr="00262425">
        <w:rPr>
          <w:rFonts w:ascii="Century Gothic" w:hAnsi="Century Gothic"/>
          <w:sz w:val="20"/>
        </w:rPr>
        <w:t>[</w:t>
      </w:r>
      <w:r>
        <w:rPr>
          <w:rFonts w:ascii="Century Gothic" w:hAnsi="Century Gothic"/>
          <w:sz w:val="20"/>
        </w:rPr>
        <w:t>8</w:t>
      </w:r>
      <w:r w:rsidRPr="00262425">
        <w:rPr>
          <w:rFonts w:ascii="Century Gothic" w:hAnsi="Century Gothic"/>
          <w:sz w:val="20"/>
        </w:rPr>
        <w:t>]</w:t>
      </w:r>
      <w:r>
        <w:rPr>
          <w:rFonts w:ascii="Century Gothic" w:hAnsi="Century Gothic"/>
          <w:noProof/>
          <w:sz w:val="24"/>
        </w:rPr>
        <w:t>)</w:t>
      </w:r>
    </w:p>
    <w:p w:rsidR="00930D13" w:rsidRDefault="00930D13" w:rsidP="00930D13">
      <w:pPr>
        <w:rPr>
          <w:rFonts w:ascii="Century Gothic" w:hAnsi="Century Gothic"/>
          <w:noProof/>
          <w:sz w:val="24"/>
        </w:rPr>
      </w:pPr>
    </w:p>
    <w:p w:rsidR="00930D13" w:rsidRPr="0008200B" w:rsidRDefault="00930D13" w:rsidP="0008200B">
      <w:pPr>
        <w:ind w:left="363" w:firstLine="345"/>
        <w:jc w:val="both"/>
        <w:rPr>
          <w:rFonts w:ascii="Century Gothic" w:hAnsi="Century Gothic"/>
          <w:sz w:val="24"/>
          <w:szCs w:val="24"/>
        </w:rPr>
      </w:pPr>
      <w:r>
        <w:rPr>
          <w:rFonts w:ascii="Century Gothic" w:hAnsi="Century Gothic"/>
          <w:sz w:val="24"/>
          <w:szCs w:val="24"/>
        </w:rPr>
        <w:t xml:space="preserve">Pozostałe zasady odnoszące się do szerokości okna oraz modyfikacji </w:t>
      </w:r>
      <w:r w:rsidR="0008200B">
        <w:rPr>
          <w:rFonts w:ascii="Century Gothic" w:hAnsi="Century Gothic"/>
          <w:sz w:val="24"/>
          <w:szCs w:val="24"/>
        </w:rPr>
        <w:t xml:space="preserve">wag najbliższych wektorów kodujących, </w:t>
      </w:r>
      <w:r>
        <w:rPr>
          <w:rFonts w:ascii="Century Gothic" w:hAnsi="Century Gothic"/>
          <w:sz w:val="24"/>
          <w:szCs w:val="24"/>
        </w:rPr>
        <w:t xml:space="preserve">w przypadku gdy jeden </w:t>
      </w:r>
      <w:r w:rsidR="0008200B">
        <w:rPr>
          <w:rFonts w:ascii="Century Gothic" w:hAnsi="Century Gothic"/>
          <w:sz w:val="24"/>
          <w:szCs w:val="24"/>
        </w:rPr>
        <w:t>z nich odpowiada klasie</w:t>
      </w:r>
      <w:r>
        <w:rPr>
          <w:rFonts w:ascii="Century Gothic" w:hAnsi="Century Gothic"/>
          <w:sz w:val="24"/>
          <w:szCs w:val="24"/>
        </w:rPr>
        <w:t xml:space="preserve"> wektora treningowego a drugi nie</w:t>
      </w:r>
      <w:r w:rsidR="0008200B">
        <w:rPr>
          <w:rFonts w:ascii="Century Gothic" w:hAnsi="Century Gothic"/>
          <w:sz w:val="24"/>
          <w:szCs w:val="24"/>
        </w:rPr>
        <w:t>, nie ulegają zmianie w porównaniu do poprzedniej wersji algorytmu. LVQ3 podobnie jak LVQ1 definiują bardziej niezawodny proces, w których</w:t>
      </w:r>
      <w:r w:rsidR="0008200B" w:rsidRPr="0008200B">
        <w:rPr>
          <w:rFonts w:ascii="Century Gothic" w:hAnsi="Century Gothic"/>
          <w:sz w:val="24"/>
          <w:szCs w:val="24"/>
        </w:rPr>
        <w:t xml:space="preserve"> wektory </w:t>
      </w:r>
      <w:r w:rsidR="0008200B">
        <w:rPr>
          <w:rFonts w:ascii="Century Gothic" w:hAnsi="Century Gothic"/>
          <w:sz w:val="24"/>
          <w:szCs w:val="24"/>
        </w:rPr>
        <w:t>kodujące</w:t>
      </w:r>
      <w:r w:rsidR="0008200B" w:rsidRPr="0008200B">
        <w:rPr>
          <w:rFonts w:ascii="Century Gothic" w:hAnsi="Century Gothic"/>
          <w:sz w:val="24"/>
          <w:szCs w:val="24"/>
        </w:rPr>
        <w:t xml:space="preserve"> przyjmują </w:t>
      </w:r>
      <w:r w:rsidR="0008200B">
        <w:rPr>
          <w:rFonts w:ascii="Century Gothic" w:hAnsi="Century Gothic"/>
          <w:sz w:val="24"/>
          <w:szCs w:val="24"/>
        </w:rPr>
        <w:t>właściwe wartości</w:t>
      </w:r>
      <w:r w:rsidR="0008200B" w:rsidRPr="0008200B">
        <w:rPr>
          <w:rFonts w:ascii="Century Gothic" w:hAnsi="Century Gothic"/>
          <w:sz w:val="24"/>
          <w:szCs w:val="24"/>
        </w:rPr>
        <w:t xml:space="preserve"> nawet po dłuższych okresach uczenia się.</w:t>
      </w:r>
      <w:r w:rsidR="0008200B">
        <w:rPr>
          <w:rFonts w:ascii="Century Gothic" w:hAnsi="Century Gothic"/>
          <w:sz w:val="24"/>
          <w:szCs w:val="24"/>
        </w:rPr>
        <w:t xml:space="preserve"> Warto w tym miejscu zauważyć, że algorytm LVQ1 modyfikuje tylko jeden wektor kodujący jednocześnie, podczas gdy LVQ2.1 oraz LVQ3 modyfikują jednocześnie dwa wektory.</w:t>
      </w:r>
    </w:p>
    <w:p w:rsidR="00063B41" w:rsidRPr="00063B41" w:rsidRDefault="00930D13" w:rsidP="00063B41">
      <w:r>
        <w:br w:type="page"/>
      </w:r>
    </w:p>
    <w:p w:rsidR="00713C9D" w:rsidRPr="00CD6852" w:rsidRDefault="00713C9D" w:rsidP="00CD6852">
      <w:pPr>
        <w:pStyle w:val="Nagwek3"/>
        <w:spacing w:after="240" w:line="276" w:lineRule="auto"/>
        <w:rPr>
          <w:sz w:val="28"/>
        </w:rPr>
      </w:pPr>
      <w:bookmarkStart w:id="16" w:name="_Toc72682028"/>
      <w:r w:rsidRPr="00713C9D">
        <w:lastRenderedPageBreak/>
        <w:t>Warstwa Kohonena</w:t>
      </w:r>
      <w:bookmarkEnd w:id="16"/>
    </w:p>
    <w:p w:rsidR="00713C9D" w:rsidRPr="00713C9D" w:rsidRDefault="00713C9D" w:rsidP="009A3700">
      <w:pPr>
        <w:pStyle w:val="Akapitzlist"/>
        <w:numPr>
          <w:ilvl w:val="1"/>
          <w:numId w:val="1"/>
        </w:numPr>
        <w:spacing w:after="0"/>
        <w:rPr>
          <w:rFonts w:ascii="Century Gothic" w:hAnsi="Century Gothic"/>
          <w:b/>
          <w:sz w:val="32"/>
        </w:rPr>
      </w:pPr>
      <w:r>
        <w:rPr>
          <w:rFonts w:ascii="Century Gothic" w:hAnsi="Century Gothic"/>
          <w:b/>
          <w:sz w:val="28"/>
        </w:rPr>
        <w:t xml:space="preserve">Działanie sieci </w:t>
      </w:r>
      <w:r w:rsidR="00A74B33">
        <w:rPr>
          <w:rFonts w:ascii="Century Gothic" w:hAnsi="Century Gothic"/>
          <w:b/>
          <w:sz w:val="28"/>
        </w:rPr>
        <w:t>nauczonej</w:t>
      </w:r>
    </w:p>
    <w:p w:rsidR="00713C9D" w:rsidRPr="00713C9D" w:rsidRDefault="00713C9D" w:rsidP="009A3700">
      <w:pPr>
        <w:pStyle w:val="Nagwek2"/>
        <w:rPr>
          <w:sz w:val="32"/>
        </w:rPr>
      </w:pPr>
      <w:bookmarkStart w:id="17" w:name="_Toc72682029"/>
      <w:r>
        <w:t>Walidacja krzyżowa</w:t>
      </w:r>
      <w:bookmarkEnd w:id="17"/>
    </w:p>
    <w:p w:rsidR="00713C9D" w:rsidRDefault="00713C9D" w:rsidP="009A3700">
      <w:pPr>
        <w:spacing w:after="0"/>
        <w:rPr>
          <w:rFonts w:ascii="Century Gothic" w:hAnsi="Century Gothic"/>
          <w:b/>
          <w:sz w:val="32"/>
        </w:rPr>
      </w:pPr>
    </w:p>
    <w:p w:rsidR="00713C9D" w:rsidRDefault="00713C9D" w:rsidP="009A3700">
      <w:pPr>
        <w:pStyle w:val="Nagwek1"/>
      </w:pPr>
      <w:bookmarkStart w:id="18" w:name="_Toc72682030"/>
      <w:r>
        <w:t>Kod programu</w:t>
      </w:r>
      <w:bookmarkEnd w:id="18"/>
    </w:p>
    <w:p w:rsidR="00713C9D" w:rsidRDefault="00713C9D" w:rsidP="009A3700">
      <w:pPr>
        <w:pStyle w:val="Akapitzlist"/>
        <w:spacing w:after="0"/>
        <w:ind w:left="360"/>
        <w:rPr>
          <w:rFonts w:ascii="Century Gothic" w:hAnsi="Century Gothic"/>
          <w:b/>
          <w:sz w:val="32"/>
        </w:rPr>
      </w:pPr>
    </w:p>
    <w:p w:rsidR="00713C9D" w:rsidRPr="00713C9D" w:rsidRDefault="00713C9D" w:rsidP="009A3700">
      <w:pPr>
        <w:pStyle w:val="Nagwek1"/>
      </w:pPr>
      <w:bookmarkStart w:id="19" w:name="_Toc72682031"/>
      <w:r>
        <w:t>Eksperymenty</w:t>
      </w:r>
      <w:bookmarkEnd w:id="19"/>
    </w:p>
    <w:p w:rsidR="00713C9D" w:rsidRDefault="00713C9D" w:rsidP="009A3700">
      <w:pPr>
        <w:pStyle w:val="Akapitzlist"/>
        <w:numPr>
          <w:ilvl w:val="1"/>
          <w:numId w:val="1"/>
        </w:numPr>
        <w:spacing w:after="0"/>
        <w:rPr>
          <w:rFonts w:ascii="Century Gothic" w:hAnsi="Century Gothic"/>
          <w:b/>
          <w:sz w:val="28"/>
        </w:rPr>
      </w:pPr>
      <w:r w:rsidRPr="00713C9D">
        <w:rPr>
          <w:rFonts w:ascii="Century Gothic" w:hAnsi="Century Gothic"/>
          <w:b/>
          <w:sz w:val="28"/>
        </w:rPr>
        <w:t>Eksperyment 1</w:t>
      </w:r>
    </w:p>
    <w:p w:rsidR="00713C9D" w:rsidRPr="00713C9D" w:rsidRDefault="00713C9D" w:rsidP="009A3700">
      <w:pPr>
        <w:pStyle w:val="Akapitzlist"/>
        <w:spacing w:after="0"/>
        <w:rPr>
          <w:rFonts w:ascii="Century Gothic" w:hAnsi="Century Gothic"/>
          <w:sz w:val="28"/>
        </w:rPr>
      </w:pPr>
      <w:r w:rsidRPr="00713C9D">
        <w:rPr>
          <w:rFonts w:ascii="Century Gothic" w:hAnsi="Century Gothic"/>
          <w:sz w:val="28"/>
        </w:rPr>
        <w:t>Znalezienie kresu górnego i dolnego</w:t>
      </w:r>
    </w:p>
    <w:p w:rsidR="00713C9D" w:rsidRDefault="00713C9D" w:rsidP="009A3700">
      <w:pPr>
        <w:pStyle w:val="Akapitzlist"/>
        <w:numPr>
          <w:ilvl w:val="1"/>
          <w:numId w:val="1"/>
        </w:numPr>
        <w:spacing w:after="0"/>
        <w:rPr>
          <w:rFonts w:ascii="Century Gothic" w:hAnsi="Century Gothic"/>
          <w:b/>
          <w:sz w:val="28"/>
        </w:rPr>
      </w:pPr>
      <w:r w:rsidRPr="00713C9D">
        <w:rPr>
          <w:rFonts w:ascii="Century Gothic" w:hAnsi="Century Gothic"/>
          <w:b/>
          <w:sz w:val="28"/>
        </w:rPr>
        <w:t xml:space="preserve">Eksperyment </w:t>
      </w:r>
      <w:r>
        <w:rPr>
          <w:rFonts w:ascii="Century Gothic" w:hAnsi="Century Gothic"/>
          <w:b/>
          <w:sz w:val="28"/>
        </w:rPr>
        <w:t>2</w:t>
      </w:r>
    </w:p>
    <w:p w:rsidR="00713C9D" w:rsidRPr="00713C9D" w:rsidRDefault="00713C9D" w:rsidP="009A3700">
      <w:pPr>
        <w:pStyle w:val="Akapitzlist"/>
        <w:spacing w:after="0"/>
        <w:rPr>
          <w:rFonts w:ascii="Century Gothic" w:hAnsi="Century Gothic"/>
          <w:sz w:val="28"/>
        </w:rPr>
      </w:pPr>
      <w:r w:rsidRPr="00713C9D">
        <w:rPr>
          <w:rFonts w:ascii="Century Gothic" w:hAnsi="Century Gothic"/>
          <w:sz w:val="28"/>
        </w:rPr>
        <w:t>Znalezienie optymalnych parametrów Lr oraz S1</w:t>
      </w:r>
    </w:p>
    <w:p w:rsidR="00713C9D" w:rsidRDefault="00713C9D" w:rsidP="009A3700">
      <w:pPr>
        <w:pStyle w:val="Akapitzlist"/>
        <w:numPr>
          <w:ilvl w:val="1"/>
          <w:numId w:val="1"/>
        </w:numPr>
        <w:spacing w:after="0"/>
        <w:rPr>
          <w:rFonts w:ascii="Century Gothic" w:hAnsi="Century Gothic"/>
          <w:b/>
          <w:sz w:val="28"/>
        </w:rPr>
      </w:pPr>
      <w:r w:rsidRPr="00713C9D">
        <w:rPr>
          <w:rFonts w:ascii="Century Gothic" w:hAnsi="Century Gothic"/>
          <w:b/>
          <w:sz w:val="28"/>
        </w:rPr>
        <w:t xml:space="preserve">Eksperyment </w:t>
      </w:r>
      <w:r>
        <w:rPr>
          <w:rFonts w:ascii="Century Gothic" w:hAnsi="Century Gothic"/>
          <w:b/>
          <w:sz w:val="28"/>
        </w:rPr>
        <w:t>3</w:t>
      </w:r>
    </w:p>
    <w:p w:rsidR="00713C9D" w:rsidRPr="00713C9D" w:rsidRDefault="00713C9D" w:rsidP="009A3700">
      <w:pPr>
        <w:pStyle w:val="Akapitzlist"/>
        <w:spacing w:after="0"/>
        <w:rPr>
          <w:rFonts w:ascii="Century Gothic" w:hAnsi="Century Gothic"/>
          <w:sz w:val="28"/>
        </w:rPr>
      </w:pPr>
      <w:r w:rsidRPr="00713C9D">
        <w:rPr>
          <w:rFonts w:ascii="Century Gothic" w:hAnsi="Century Gothic"/>
          <w:sz w:val="28"/>
        </w:rPr>
        <w:t>Znalezienie odpowiedniej ilości epok i przedziałów</w:t>
      </w:r>
    </w:p>
    <w:p w:rsidR="00713C9D" w:rsidRPr="00713C9D" w:rsidRDefault="00713C9D" w:rsidP="009A3700">
      <w:pPr>
        <w:pStyle w:val="Akapitzlist"/>
        <w:rPr>
          <w:rFonts w:ascii="Century Gothic" w:hAnsi="Century Gothic"/>
          <w:b/>
          <w:sz w:val="32"/>
        </w:rPr>
      </w:pPr>
    </w:p>
    <w:p w:rsidR="00713C9D" w:rsidRPr="00713C9D" w:rsidRDefault="00713C9D" w:rsidP="009A3700">
      <w:pPr>
        <w:pStyle w:val="Nagwek1"/>
      </w:pPr>
      <w:bookmarkStart w:id="20" w:name="_Toc72682032"/>
      <w:r>
        <w:t>Wnioski</w:t>
      </w:r>
      <w:bookmarkEnd w:id="20"/>
    </w:p>
    <w:p w:rsidR="00E26D2A" w:rsidRPr="00713C9D" w:rsidRDefault="00E26D2A" w:rsidP="009A3700">
      <w:pPr>
        <w:spacing w:after="0"/>
        <w:rPr>
          <w:rFonts w:ascii="Century Gothic" w:hAnsi="Century Gothic"/>
          <w:b/>
          <w:sz w:val="32"/>
        </w:rPr>
      </w:pPr>
    </w:p>
    <w:p w:rsidR="00370CDC" w:rsidRDefault="00F84FAA" w:rsidP="009A3700">
      <w:pPr>
        <w:ind w:left="360"/>
        <w:jc w:val="both"/>
        <w:rPr>
          <w:rFonts w:ascii="Century Gothic" w:hAnsi="Century Gothic"/>
          <w:sz w:val="24"/>
        </w:rPr>
      </w:pPr>
      <w:r>
        <w:rPr>
          <w:rFonts w:ascii="Century Gothic" w:hAnsi="Century Gothic"/>
          <w:sz w:val="24"/>
        </w:rPr>
        <w:t xml:space="preserve">Obliczenia przeprowadzone „na kartce” pokrywają się z tymi obliczonymi w programie Octave. </w:t>
      </w:r>
      <w:r w:rsidR="00370CDC">
        <w:rPr>
          <w:rFonts w:ascii="Century Gothic" w:hAnsi="Century Gothic"/>
          <w:sz w:val="24"/>
        </w:rPr>
        <w:t>Wyniki</w:t>
      </w:r>
      <w:r>
        <w:rPr>
          <w:rFonts w:ascii="Century Gothic" w:hAnsi="Century Gothic"/>
          <w:sz w:val="24"/>
        </w:rPr>
        <w:t xml:space="preserve"> </w:t>
      </w:r>
      <w:r w:rsidR="00370CDC">
        <w:rPr>
          <w:rFonts w:ascii="Century Gothic" w:hAnsi="Century Gothic"/>
          <w:sz w:val="24"/>
        </w:rPr>
        <w:t xml:space="preserve">dla poszczególnych metod plasują się następująco: </w:t>
      </w:r>
    </w:p>
    <w:p w:rsidR="00370CDC" w:rsidRDefault="00370CDC" w:rsidP="009A3700">
      <w:pPr>
        <w:pStyle w:val="Akapitzlist"/>
        <w:numPr>
          <w:ilvl w:val="0"/>
          <w:numId w:val="6"/>
        </w:numPr>
        <w:jc w:val="both"/>
        <w:rPr>
          <w:rFonts w:ascii="Century Gothic" w:hAnsi="Century Gothic"/>
          <w:sz w:val="24"/>
        </w:rPr>
      </w:pPr>
      <w:r>
        <w:rPr>
          <w:rFonts w:ascii="Century Gothic" w:hAnsi="Century Gothic"/>
          <w:sz w:val="24"/>
        </w:rPr>
        <w:t xml:space="preserve">Metoda bisekcji: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=1.6875→f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4</m:t>
                </m:r>
              </m:sub>
            </m:sSub>
          </m:e>
        </m:d>
        <m:r>
          <w:rPr>
            <w:rFonts w:ascii="Cambria Math" w:hAnsi="Cambria Math"/>
            <w:sz w:val="24"/>
          </w:rPr>
          <m:t>=-0.4094238281</m:t>
        </m:r>
      </m:oMath>
    </w:p>
    <w:p w:rsidR="00370CDC" w:rsidRDefault="00370CDC" w:rsidP="009A3700">
      <w:pPr>
        <w:pStyle w:val="Akapitzlist"/>
        <w:numPr>
          <w:ilvl w:val="0"/>
          <w:numId w:val="6"/>
        </w:numPr>
        <w:jc w:val="both"/>
        <w:rPr>
          <w:rFonts w:ascii="Century Gothic" w:hAnsi="Century Gothic"/>
          <w:sz w:val="24"/>
        </w:rPr>
      </w:pPr>
      <w:r w:rsidRPr="00370CDC">
        <w:rPr>
          <w:rFonts w:ascii="Century Gothic" w:hAnsi="Century Gothic"/>
          <w:sz w:val="24"/>
        </w:rPr>
        <w:t xml:space="preserve">Metoda regula falsi: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=1.7314047813→f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4</m:t>
                </m:r>
              </m:sub>
            </m:sSub>
          </m:e>
        </m:d>
        <m:r>
          <w:rPr>
            <w:rFonts w:ascii="Cambria Math" w:hAnsi="Cambria Math"/>
            <w:sz w:val="24"/>
          </w:rPr>
          <m:t>=-0.0061114724</m:t>
        </m:r>
      </m:oMath>
    </w:p>
    <w:p w:rsidR="00C85CDB" w:rsidRPr="00C85CDB" w:rsidRDefault="00370CDC" w:rsidP="009A3700">
      <w:pPr>
        <w:pStyle w:val="Akapitzlist"/>
        <w:numPr>
          <w:ilvl w:val="0"/>
          <w:numId w:val="6"/>
        </w:numPr>
        <w:jc w:val="both"/>
        <w:rPr>
          <w:rFonts w:ascii="Century Gothic" w:hAnsi="Century Gothic"/>
          <w:sz w:val="24"/>
        </w:rPr>
      </w:pPr>
      <w:r w:rsidRPr="00370CDC">
        <w:rPr>
          <w:rFonts w:ascii="Century Gothic" w:hAnsi="Century Gothic"/>
          <w:sz w:val="24"/>
        </w:rPr>
        <w:t xml:space="preserve">Metoda siecznych: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=1.7319964170→f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4</m:t>
                </m:r>
              </m:sub>
            </m:sSub>
          </m:e>
        </m:d>
        <m:r>
          <w:rPr>
            <w:rFonts w:ascii="Cambria Math" w:hAnsi="Cambria Math"/>
            <w:sz w:val="24"/>
          </w:rPr>
          <m:t>=-0.0005147391</m:t>
        </m:r>
      </m:oMath>
    </w:p>
    <w:p w:rsidR="00370CDC" w:rsidRDefault="00C85CDB" w:rsidP="009A3700">
      <w:pPr>
        <w:ind w:left="390"/>
        <w:jc w:val="both"/>
        <w:rPr>
          <w:rFonts w:ascii="Century Gothic" w:hAnsi="Century Gothic"/>
          <w:sz w:val="24"/>
        </w:rPr>
      </w:pPr>
      <w:r w:rsidRPr="00C85CDB">
        <w:rPr>
          <w:rFonts w:ascii="Century Gothic" w:hAnsi="Century Gothic"/>
          <w:sz w:val="24"/>
        </w:rPr>
        <w:t xml:space="preserve">Można więc stwierdzić, że największą dokładnością </w:t>
      </w:r>
      <w:r>
        <w:rPr>
          <w:rFonts w:ascii="Century Gothic" w:hAnsi="Century Gothic"/>
          <w:sz w:val="24"/>
        </w:rPr>
        <w:t>wykazuje się metodą siecznych. Cechuje się najmniejszą ilością kroków do osiągnięcia zbieżności, a co za tym idzie, również najmniejszą złożonością czasową. Jednakowoż metoda bisekcji jest najprostszą w obliczaniu metodą rozwiązywania równań nieliniowych.</w:t>
      </w:r>
    </w:p>
    <w:p w:rsidR="00713C9D" w:rsidRDefault="00713C9D" w:rsidP="009A3700">
      <w:pPr>
        <w:ind w:left="390"/>
        <w:jc w:val="both"/>
        <w:rPr>
          <w:rFonts w:ascii="Century Gothic" w:hAnsi="Century Gothic"/>
          <w:sz w:val="24"/>
        </w:rPr>
      </w:pPr>
    </w:p>
    <w:p w:rsidR="00713C9D" w:rsidRPr="00713C9D" w:rsidRDefault="00713C9D" w:rsidP="009A3700">
      <w:pPr>
        <w:pStyle w:val="Nagwek1"/>
      </w:pPr>
      <w:bookmarkStart w:id="21" w:name="_Toc72682033"/>
      <w:r>
        <w:t>Bibliografia</w:t>
      </w:r>
      <w:bookmarkEnd w:id="21"/>
    </w:p>
    <w:p w:rsidR="00713C9D" w:rsidRPr="00C85CDB" w:rsidRDefault="00713C9D" w:rsidP="009A3700">
      <w:pPr>
        <w:ind w:left="390"/>
        <w:jc w:val="both"/>
        <w:rPr>
          <w:rFonts w:ascii="Century Gothic" w:hAnsi="Century Gothic"/>
          <w:sz w:val="24"/>
        </w:rPr>
      </w:pPr>
    </w:p>
    <w:sectPr w:rsidR="00713C9D" w:rsidRPr="00C85CDB" w:rsidSect="005E32A6">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5780" w:rsidRDefault="00E05780" w:rsidP="00890A39">
      <w:pPr>
        <w:spacing w:after="0" w:line="240" w:lineRule="auto"/>
      </w:pPr>
      <w:r>
        <w:separator/>
      </w:r>
    </w:p>
  </w:endnote>
  <w:endnote w:type="continuationSeparator" w:id="1">
    <w:p w:rsidR="00E05780" w:rsidRDefault="00E05780" w:rsidP="00890A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11"/>
      <w:gridCol w:w="1066"/>
      <w:gridCol w:w="4111"/>
    </w:tblGrid>
    <w:tr w:rsidR="00BA4ACA" w:rsidTr="00890A39">
      <w:trPr>
        <w:trHeight w:val="151"/>
      </w:trPr>
      <w:tc>
        <w:tcPr>
          <w:tcW w:w="2250" w:type="pct"/>
          <w:tcBorders>
            <w:bottom w:val="single" w:sz="4" w:space="0" w:color="auto"/>
          </w:tcBorders>
        </w:tcPr>
        <w:p w:rsidR="00BA4ACA" w:rsidRDefault="00BA4ACA">
          <w:pPr>
            <w:pStyle w:val="Nagwek"/>
            <w:rPr>
              <w:rFonts w:asciiTheme="majorHAnsi" w:eastAsiaTheme="majorEastAsia" w:hAnsiTheme="majorHAnsi" w:cstheme="majorBidi"/>
              <w:b/>
              <w:bCs/>
            </w:rPr>
          </w:pPr>
        </w:p>
      </w:tc>
      <w:tc>
        <w:tcPr>
          <w:tcW w:w="500" w:type="pct"/>
          <w:vMerge w:val="restart"/>
          <w:noWrap/>
          <w:vAlign w:val="center"/>
        </w:tcPr>
        <w:p w:rsidR="00BA4ACA" w:rsidRDefault="00BA4ACA" w:rsidP="005E32A6">
          <w:pPr>
            <w:pStyle w:val="Bezodstpw"/>
            <w:jc w:val="center"/>
            <w:rPr>
              <w:rFonts w:asciiTheme="majorHAnsi" w:hAnsiTheme="majorHAnsi"/>
            </w:rPr>
          </w:pPr>
          <w:r>
            <w:rPr>
              <w:rFonts w:asciiTheme="majorHAnsi" w:hAnsiTheme="majorHAnsi"/>
              <w:b/>
            </w:rPr>
            <w:t xml:space="preserve">Strona </w:t>
          </w:r>
          <w:fldSimple w:instr=" PAGE  \* MERGEFORMAT ">
            <w:r w:rsidR="0008200B" w:rsidRPr="0008200B">
              <w:rPr>
                <w:rFonts w:asciiTheme="majorHAnsi" w:hAnsiTheme="majorHAnsi"/>
                <w:b/>
                <w:noProof/>
              </w:rPr>
              <w:t>14</w:t>
            </w:r>
          </w:fldSimple>
        </w:p>
      </w:tc>
      <w:tc>
        <w:tcPr>
          <w:tcW w:w="2250" w:type="pct"/>
          <w:tcBorders>
            <w:bottom w:val="single" w:sz="4" w:space="0" w:color="auto"/>
          </w:tcBorders>
        </w:tcPr>
        <w:p w:rsidR="00BA4ACA" w:rsidRDefault="00BA4ACA">
          <w:pPr>
            <w:pStyle w:val="Nagwek"/>
            <w:rPr>
              <w:rFonts w:asciiTheme="majorHAnsi" w:eastAsiaTheme="majorEastAsia" w:hAnsiTheme="majorHAnsi" w:cstheme="majorBidi"/>
              <w:b/>
              <w:bCs/>
            </w:rPr>
          </w:pPr>
        </w:p>
      </w:tc>
    </w:tr>
    <w:tr w:rsidR="00BA4ACA" w:rsidTr="00890A39">
      <w:trPr>
        <w:trHeight w:val="150"/>
      </w:trPr>
      <w:tc>
        <w:tcPr>
          <w:tcW w:w="2250" w:type="pct"/>
          <w:tcBorders>
            <w:top w:val="single" w:sz="4" w:space="0" w:color="auto"/>
          </w:tcBorders>
        </w:tcPr>
        <w:p w:rsidR="00BA4ACA" w:rsidRDefault="00BA4ACA">
          <w:pPr>
            <w:pStyle w:val="Nagwek"/>
            <w:rPr>
              <w:rFonts w:asciiTheme="majorHAnsi" w:eastAsiaTheme="majorEastAsia" w:hAnsiTheme="majorHAnsi" w:cstheme="majorBidi"/>
              <w:b/>
              <w:bCs/>
            </w:rPr>
          </w:pPr>
        </w:p>
      </w:tc>
      <w:tc>
        <w:tcPr>
          <w:tcW w:w="500" w:type="pct"/>
          <w:vMerge/>
        </w:tcPr>
        <w:p w:rsidR="00BA4ACA" w:rsidRDefault="00BA4ACA">
          <w:pPr>
            <w:pStyle w:val="Nagwek"/>
            <w:jc w:val="center"/>
            <w:rPr>
              <w:rFonts w:asciiTheme="majorHAnsi" w:eastAsiaTheme="majorEastAsia" w:hAnsiTheme="majorHAnsi" w:cstheme="majorBidi"/>
              <w:b/>
              <w:bCs/>
            </w:rPr>
          </w:pPr>
        </w:p>
      </w:tc>
      <w:tc>
        <w:tcPr>
          <w:tcW w:w="2250" w:type="pct"/>
          <w:tcBorders>
            <w:top w:val="single" w:sz="4" w:space="0" w:color="auto"/>
          </w:tcBorders>
        </w:tcPr>
        <w:p w:rsidR="00BA4ACA" w:rsidRDefault="00BA4ACA">
          <w:pPr>
            <w:pStyle w:val="Nagwek"/>
            <w:rPr>
              <w:rFonts w:asciiTheme="majorHAnsi" w:eastAsiaTheme="majorEastAsia" w:hAnsiTheme="majorHAnsi" w:cstheme="majorBidi"/>
              <w:b/>
              <w:bCs/>
            </w:rPr>
          </w:pPr>
        </w:p>
      </w:tc>
    </w:tr>
  </w:tbl>
  <w:p w:rsidR="00BA4ACA" w:rsidRDefault="00BA4AC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5780" w:rsidRDefault="00E05780" w:rsidP="00890A39">
      <w:pPr>
        <w:spacing w:after="0" w:line="240" w:lineRule="auto"/>
      </w:pPr>
      <w:r>
        <w:separator/>
      </w:r>
    </w:p>
  </w:footnote>
  <w:footnote w:type="continuationSeparator" w:id="1">
    <w:p w:rsidR="00E05780" w:rsidRDefault="00E05780" w:rsidP="00890A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A604E"/>
    <w:multiLevelType w:val="hybridMultilevel"/>
    <w:tmpl w:val="B20CF95C"/>
    <w:lvl w:ilvl="0" w:tplc="0415000F">
      <w:start w:val="1"/>
      <w:numFmt w:val="decimal"/>
      <w:lvlText w:val="%1."/>
      <w:lvlJc w:val="left"/>
      <w:pPr>
        <w:ind w:left="1080" w:hanging="360"/>
      </w:pPr>
      <w:rPr>
        <w:rFonts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21D94D4D"/>
    <w:multiLevelType w:val="hybridMultilevel"/>
    <w:tmpl w:val="1D9A190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2AFF3E2B"/>
    <w:multiLevelType w:val="multilevel"/>
    <w:tmpl w:val="82A218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2C6C63AF"/>
    <w:multiLevelType w:val="hybridMultilevel"/>
    <w:tmpl w:val="9FA03FA8"/>
    <w:lvl w:ilvl="0" w:tplc="8AC88F36">
      <w:start w:val="1"/>
      <w:numFmt w:val="decimal"/>
      <w:lvlText w:val="%1."/>
      <w:lvlJc w:val="left"/>
      <w:pPr>
        <w:ind w:left="720" w:hanging="360"/>
      </w:pPr>
      <w:rPr>
        <w:rFonts w:hint="default"/>
        <w:sz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0C231A7"/>
    <w:multiLevelType w:val="hybridMultilevel"/>
    <w:tmpl w:val="3C887A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8ED0E96"/>
    <w:multiLevelType w:val="hybridMultilevel"/>
    <w:tmpl w:val="01CE9604"/>
    <w:lvl w:ilvl="0" w:tplc="114A9E6C">
      <w:start w:val="1"/>
      <w:numFmt w:val="decimal"/>
      <w:lvlText w:val="%1."/>
      <w:lvlJc w:val="left"/>
      <w:pPr>
        <w:ind w:left="1068" w:hanging="360"/>
      </w:pPr>
      <w:rPr>
        <w:rFonts w:ascii="Century Gothic" w:hAnsi="Century Gothic" w:hint="default"/>
        <w:sz w:val="24"/>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nsid w:val="55E85F70"/>
    <w:multiLevelType w:val="hybridMultilevel"/>
    <w:tmpl w:val="C674FE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041771D"/>
    <w:multiLevelType w:val="multilevel"/>
    <w:tmpl w:val="18140A3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656F20F1"/>
    <w:multiLevelType w:val="multilevel"/>
    <w:tmpl w:val="B84A7690"/>
    <w:lvl w:ilvl="0">
      <w:start w:val="1"/>
      <w:numFmt w:val="decimal"/>
      <w:pStyle w:val="Nagwek1"/>
      <w:lvlText w:val="%1."/>
      <w:lvlJc w:val="left"/>
      <w:pPr>
        <w:ind w:left="360" w:hanging="360"/>
      </w:pPr>
      <w:rPr>
        <w:sz w:val="32"/>
      </w:rPr>
    </w:lvl>
    <w:lvl w:ilvl="1">
      <w:start w:val="1"/>
      <w:numFmt w:val="decimal"/>
      <w:pStyle w:val="Nagwek2"/>
      <w:isLgl/>
      <w:lvlText w:val="%1.%2"/>
      <w:lvlJc w:val="left"/>
      <w:pPr>
        <w:ind w:left="720" w:hanging="720"/>
      </w:pPr>
      <w:rPr>
        <w:rFonts w:hint="default"/>
        <w:sz w:val="28"/>
      </w:rPr>
    </w:lvl>
    <w:lvl w:ilvl="2">
      <w:start w:val="1"/>
      <w:numFmt w:val="decimal"/>
      <w:pStyle w:val="Nagwek3"/>
      <w:isLgl/>
      <w:lvlText w:val="%1.%2.%3"/>
      <w:lvlJc w:val="left"/>
      <w:pPr>
        <w:ind w:left="720" w:hanging="720"/>
      </w:pPr>
      <w:rPr>
        <w:rFonts w:hint="default"/>
        <w:sz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nsid w:val="67D102DD"/>
    <w:multiLevelType w:val="hybridMultilevel"/>
    <w:tmpl w:val="F8986C2A"/>
    <w:lvl w:ilvl="0" w:tplc="04150001">
      <w:start w:val="1"/>
      <w:numFmt w:val="bullet"/>
      <w:lvlText w:val=""/>
      <w:lvlJc w:val="left"/>
      <w:pPr>
        <w:ind w:left="3904" w:hanging="360"/>
      </w:pPr>
      <w:rPr>
        <w:rFonts w:ascii="Symbol" w:hAnsi="Symbol" w:hint="default"/>
      </w:rPr>
    </w:lvl>
    <w:lvl w:ilvl="1" w:tplc="04150003" w:tentative="1">
      <w:start w:val="1"/>
      <w:numFmt w:val="bullet"/>
      <w:lvlText w:val="o"/>
      <w:lvlJc w:val="left"/>
      <w:pPr>
        <w:ind w:left="2143" w:hanging="360"/>
      </w:pPr>
      <w:rPr>
        <w:rFonts w:ascii="Courier New" w:hAnsi="Courier New" w:cs="Courier New" w:hint="default"/>
      </w:rPr>
    </w:lvl>
    <w:lvl w:ilvl="2" w:tplc="04150005" w:tentative="1">
      <w:start w:val="1"/>
      <w:numFmt w:val="bullet"/>
      <w:lvlText w:val=""/>
      <w:lvlJc w:val="left"/>
      <w:pPr>
        <w:ind w:left="2863" w:hanging="360"/>
      </w:pPr>
      <w:rPr>
        <w:rFonts w:ascii="Wingdings" w:hAnsi="Wingdings" w:hint="default"/>
      </w:rPr>
    </w:lvl>
    <w:lvl w:ilvl="3" w:tplc="04150001" w:tentative="1">
      <w:start w:val="1"/>
      <w:numFmt w:val="bullet"/>
      <w:lvlText w:val=""/>
      <w:lvlJc w:val="left"/>
      <w:pPr>
        <w:ind w:left="3583" w:hanging="360"/>
      </w:pPr>
      <w:rPr>
        <w:rFonts w:ascii="Symbol" w:hAnsi="Symbol" w:hint="default"/>
      </w:rPr>
    </w:lvl>
    <w:lvl w:ilvl="4" w:tplc="04150003" w:tentative="1">
      <w:start w:val="1"/>
      <w:numFmt w:val="bullet"/>
      <w:lvlText w:val="o"/>
      <w:lvlJc w:val="left"/>
      <w:pPr>
        <w:ind w:left="4303" w:hanging="360"/>
      </w:pPr>
      <w:rPr>
        <w:rFonts w:ascii="Courier New" w:hAnsi="Courier New" w:cs="Courier New" w:hint="default"/>
      </w:rPr>
    </w:lvl>
    <w:lvl w:ilvl="5" w:tplc="04150005" w:tentative="1">
      <w:start w:val="1"/>
      <w:numFmt w:val="bullet"/>
      <w:lvlText w:val=""/>
      <w:lvlJc w:val="left"/>
      <w:pPr>
        <w:ind w:left="5023" w:hanging="360"/>
      </w:pPr>
      <w:rPr>
        <w:rFonts w:ascii="Wingdings" w:hAnsi="Wingdings" w:hint="default"/>
      </w:rPr>
    </w:lvl>
    <w:lvl w:ilvl="6" w:tplc="04150001" w:tentative="1">
      <w:start w:val="1"/>
      <w:numFmt w:val="bullet"/>
      <w:lvlText w:val=""/>
      <w:lvlJc w:val="left"/>
      <w:pPr>
        <w:ind w:left="5743" w:hanging="360"/>
      </w:pPr>
      <w:rPr>
        <w:rFonts w:ascii="Symbol" w:hAnsi="Symbol" w:hint="default"/>
      </w:rPr>
    </w:lvl>
    <w:lvl w:ilvl="7" w:tplc="04150003" w:tentative="1">
      <w:start w:val="1"/>
      <w:numFmt w:val="bullet"/>
      <w:lvlText w:val="o"/>
      <w:lvlJc w:val="left"/>
      <w:pPr>
        <w:ind w:left="6463" w:hanging="360"/>
      </w:pPr>
      <w:rPr>
        <w:rFonts w:ascii="Courier New" w:hAnsi="Courier New" w:cs="Courier New" w:hint="default"/>
      </w:rPr>
    </w:lvl>
    <w:lvl w:ilvl="8" w:tplc="04150005" w:tentative="1">
      <w:start w:val="1"/>
      <w:numFmt w:val="bullet"/>
      <w:lvlText w:val=""/>
      <w:lvlJc w:val="left"/>
      <w:pPr>
        <w:ind w:left="7183" w:hanging="360"/>
      </w:pPr>
      <w:rPr>
        <w:rFonts w:ascii="Wingdings" w:hAnsi="Wingdings" w:hint="default"/>
      </w:rPr>
    </w:lvl>
  </w:abstractNum>
  <w:abstractNum w:abstractNumId="10">
    <w:nsid w:val="69576DCE"/>
    <w:multiLevelType w:val="multilevel"/>
    <w:tmpl w:val="A06A697A"/>
    <w:lvl w:ilvl="0">
      <w:start w:val="1"/>
      <w:numFmt w:val="decimal"/>
      <w:lvlText w:val="%1."/>
      <w:lvlJc w:val="left"/>
      <w:pPr>
        <w:ind w:left="360" w:hanging="360"/>
      </w:pPr>
      <w:rPr>
        <w:rFonts w:ascii="Century Gothic" w:eastAsiaTheme="minorEastAsia" w:hAnsi="Century Gothic" w:cstheme="minorBidi"/>
        <w:sz w:val="28"/>
      </w:rPr>
    </w:lvl>
    <w:lvl w:ilvl="1">
      <w:start w:val="1"/>
      <w:numFmt w:val="decimal"/>
      <w:isLgl/>
      <w:lvlText w:val="%1.%2"/>
      <w:lvlJc w:val="left"/>
      <w:pPr>
        <w:ind w:left="720" w:hanging="720"/>
      </w:pPr>
      <w:rPr>
        <w:rFonts w:hint="default"/>
        <w:sz w:val="28"/>
      </w:rPr>
    </w:lvl>
    <w:lvl w:ilvl="2">
      <w:start w:val="1"/>
      <w:numFmt w:val="decimal"/>
      <w:isLgl/>
      <w:lvlText w:val="%1.%2.%3"/>
      <w:lvlJc w:val="left"/>
      <w:pPr>
        <w:ind w:left="720" w:hanging="720"/>
      </w:pPr>
      <w:rPr>
        <w:rFonts w:hint="default"/>
        <w:sz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8"/>
  </w:num>
  <w:num w:numId="2">
    <w:abstractNumId w:val="3"/>
  </w:num>
  <w:num w:numId="3">
    <w:abstractNumId w:val="6"/>
  </w:num>
  <w:num w:numId="4">
    <w:abstractNumId w:val="4"/>
  </w:num>
  <w:num w:numId="5">
    <w:abstractNumId w:val="2"/>
  </w:num>
  <w:num w:numId="6">
    <w:abstractNumId w:val="1"/>
  </w:num>
  <w:num w:numId="7">
    <w:abstractNumId w:val="0"/>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B0E48"/>
    <w:rsid w:val="0002210E"/>
    <w:rsid w:val="00063B41"/>
    <w:rsid w:val="0008200B"/>
    <w:rsid w:val="000920D1"/>
    <w:rsid w:val="00096AAB"/>
    <w:rsid w:val="000C2FD8"/>
    <w:rsid w:val="000E0C1E"/>
    <w:rsid w:val="0010454E"/>
    <w:rsid w:val="00125092"/>
    <w:rsid w:val="001716C0"/>
    <w:rsid w:val="001A1D15"/>
    <w:rsid w:val="001B493A"/>
    <w:rsid w:val="001B58FA"/>
    <w:rsid w:val="001C10ED"/>
    <w:rsid w:val="001E2369"/>
    <w:rsid w:val="001E48D1"/>
    <w:rsid w:val="00227D21"/>
    <w:rsid w:val="00245EBC"/>
    <w:rsid w:val="002538DA"/>
    <w:rsid w:val="00262425"/>
    <w:rsid w:val="00263390"/>
    <w:rsid w:val="00285921"/>
    <w:rsid w:val="002C59E1"/>
    <w:rsid w:val="0032358F"/>
    <w:rsid w:val="00332995"/>
    <w:rsid w:val="00334E43"/>
    <w:rsid w:val="00353CAB"/>
    <w:rsid w:val="003576E7"/>
    <w:rsid w:val="00370CDC"/>
    <w:rsid w:val="00380FB0"/>
    <w:rsid w:val="00415896"/>
    <w:rsid w:val="00441E86"/>
    <w:rsid w:val="00447645"/>
    <w:rsid w:val="00462E7C"/>
    <w:rsid w:val="004A3552"/>
    <w:rsid w:val="004F0B1A"/>
    <w:rsid w:val="00504A52"/>
    <w:rsid w:val="00533A96"/>
    <w:rsid w:val="00543C24"/>
    <w:rsid w:val="00550B21"/>
    <w:rsid w:val="005514A6"/>
    <w:rsid w:val="005A76FC"/>
    <w:rsid w:val="005E32A6"/>
    <w:rsid w:val="005E5DB1"/>
    <w:rsid w:val="005F22F1"/>
    <w:rsid w:val="006226FF"/>
    <w:rsid w:val="0062485B"/>
    <w:rsid w:val="00640A8F"/>
    <w:rsid w:val="006633D0"/>
    <w:rsid w:val="006806F7"/>
    <w:rsid w:val="006A71BC"/>
    <w:rsid w:val="006A7E92"/>
    <w:rsid w:val="00701C70"/>
    <w:rsid w:val="00703D65"/>
    <w:rsid w:val="00704676"/>
    <w:rsid w:val="00713C9D"/>
    <w:rsid w:val="00735D4C"/>
    <w:rsid w:val="00756248"/>
    <w:rsid w:val="00785742"/>
    <w:rsid w:val="00786093"/>
    <w:rsid w:val="007B4897"/>
    <w:rsid w:val="007F5775"/>
    <w:rsid w:val="00803E10"/>
    <w:rsid w:val="008210AE"/>
    <w:rsid w:val="00824184"/>
    <w:rsid w:val="008273A6"/>
    <w:rsid w:val="00827E9B"/>
    <w:rsid w:val="00831FAE"/>
    <w:rsid w:val="008344F7"/>
    <w:rsid w:val="00890A39"/>
    <w:rsid w:val="008D4A12"/>
    <w:rsid w:val="008D63C2"/>
    <w:rsid w:val="008E7E62"/>
    <w:rsid w:val="009025EE"/>
    <w:rsid w:val="0090776D"/>
    <w:rsid w:val="009167FC"/>
    <w:rsid w:val="009234E4"/>
    <w:rsid w:val="0092661A"/>
    <w:rsid w:val="009309A0"/>
    <w:rsid w:val="00930D13"/>
    <w:rsid w:val="009361B2"/>
    <w:rsid w:val="00956618"/>
    <w:rsid w:val="0096123A"/>
    <w:rsid w:val="00962FAF"/>
    <w:rsid w:val="00967965"/>
    <w:rsid w:val="0097560D"/>
    <w:rsid w:val="009A3700"/>
    <w:rsid w:val="009A7DAB"/>
    <w:rsid w:val="009F20D6"/>
    <w:rsid w:val="00A129AD"/>
    <w:rsid w:val="00A16F7F"/>
    <w:rsid w:val="00A21ED9"/>
    <w:rsid w:val="00A40A08"/>
    <w:rsid w:val="00A6644A"/>
    <w:rsid w:val="00A671AD"/>
    <w:rsid w:val="00A742A7"/>
    <w:rsid w:val="00A74B33"/>
    <w:rsid w:val="00A978E3"/>
    <w:rsid w:val="00AA01F8"/>
    <w:rsid w:val="00AB0E48"/>
    <w:rsid w:val="00AB49FD"/>
    <w:rsid w:val="00AC00F7"/>
    <w:rsid w:val="00AD6273"/>
    <w:rsid w:val="00B100EE"/>
    <w:rsid w:val="00B2445A"/>
    <w:rsid w:val="00B357FC"/>
    <w:rsid w:val="00B4706A"/>
    <w:rsid w:val="00B6410A"/>
    <w:rsid w:val="00BA4ACA"/>
    <w:rsid w:val="00BA7D04"/>
    <w:rsid w:val="00BC6EE8"/>
    <w:rsid w:val="00BD1A2E"/>
    <w:rsid w:val="00C07DC4"/>
    <w:rsid w:val="00C124F0"/>
    <w:rsid w:val="00C40FF5"/>
    <w:rsid w:val="00C811EB"/>
    <w:rsid w:val="00C83FB0"/>
    <w:rsid w:val="00C85CDB"/>
    <w:rsid w:val="00CA23A3"/>
    <w:rsid w:val="00CA533A"/>
    <w:rsid w:val="00CD0131"/>
    <w:rsid w:val="00CD6852"/>
    <w:rsid w:val="00D01DFC"/>
    <w:rsid w:val="00D121BD"/>
    <w:rsid w:val="00D170E4"/>
    <w:rsid w:val="00D32746"/>
    <w:rsid w:val="00D41CEB"/>
    <w:rsid w:val="00D902DE"/>
    <w:rsid w:val="00D92F7B"/>
    <w:rsid w:val="00D96C95"/>
    <w:rsid w:val="00DD0931"/>
    <w:rsid w:val="00DF4AF5"/>
    <w:rsid w:val="00DF4F48"/>
    <w:rsid w:val="00E05780"/>
    <w:rsid w:val="00E171F0"/>
    <w:rsid w:val="00E24921"/>
    <w:rsid w:val="00E26D2A"/>
    <w:rsid w:val="00E85E0C"/>
    <w:rsid w:val="00E92F40"/>
    <w:rsid w:val="00E938AE"/>
    <w:rsid w:val="00ED6CED"/>
    <w:rsid w:val="00EF5580"/>
    <w:rsid w:val="00F066EC"/>
    <w:rsid w:val="00F2340F"/>
    <w:rsid w:val="00F51437"/>
    <w:rsid w:val="00F75F70"/>
    <w:rsid w:val="00F8361C"/>
    <w:rsid w:val="00F84FAA"/>
    <w:rsid w:val="00F85A03"/>
    <w:rsid w:val="00FA0D27"/>
    <w:rsid w:val="00FA320E"/>
    <w:rsid w:val="00FA329B"/>
    <w:rsid w:val="00FB2F8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8361C"/>
  </w:style>
  <w:style w:type="paragraph" w:styleId="Nagwek1">
    <w:name w:val="heading 1"/>
    <w:basedOn w:val="Akapitzlist"/>
    <w:next w:val="Normalny"/>
    <w:link w:val="Nagwek1Znak"/>
    <w:uiPriority w:val="9"/>
    <w:qFormat/>
    <w:rsid w:val="005E32A6"/>
    <w:pPr>
      <w:numPr>
        <w:numId w:val="1"/>
      </w:numPr>
      <w:outlineLvl w:val="0"/>
    </w:pPr>
    <w:rPr>
      <w:rFonts w:ascii="Century Gothic" w:hAnsi="Century Gothic"/>
      <w:b/>
      <w:sz w:val="32"/>
    </w:rPr>
  </w:style>
  <w:style w:type="paragraph" w:styleId="Nagwek2">
    <w:name w:val="heading 2"/>
    <w:basedOn w:val="Akapitzlist"/>
    <w:next w:val="Normalny"/>
    <w:link w:val="Nagwek2Znak"/>
    <w:uiPriority w:val="9"/>
    <w:unhideWhenUsed/>
    <w:qFormat/>
    <w:rsid w:val="0062485B"/>
    <w:pPr>
      <w:numPr>
        <w:ilvl w:val="1"/>
        <w:numId w:val="1"/>
      </w:numPr>
      <w:outlineLvl w:val="1"/>
    </w:pPr>
    <w:rPr>
      <w:rFonts w:ascii="Century Gothic" w:hAnsi="Century Gothic"/>
      <w:b/>
      <w:sz w:val="28"/>
    </w:rPr>
  </w:style>
  <w:style w:type="paragraph" w:styleId="Nagwek3">
    <w:name w:val="heading 3"/>
    <w:basedOn w:val="Akapitzlist"/>
    <w:next w:val="Normalny"/>
    <w:link w:val="Nagwek3Znak"/>
    <w:uiPriority w:val="9"/>
    <w:unhideWhenUsed/>
    <w:qFormat/>
    <w:rsid w:val="0062485B"/>
    <w:pPr>
      <w:numPr>
        <w:ilvl w:val="2"/>
        <w:numId w:val="1"/>
      </w:numPr>
      <w:spacing w:after="0" w:line="240" w:lineRule="auto"/>
      <w:outlineLvl w:val="2"/>
    </w:pPr>
    <w:rPr>
      <w:rFonts w:ascii="Century Gothic" w:hAnsi="Century Gothic"/>
      <w:b/>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AB0E48"/>
    <w:pPr>
      <w:spacing w:after="0" w:line="240" w:lineRule="auto"/>
    </w:pPr>
    <w:rPr>
      <w:lang w:eastAsia="en-US"/>
    </w:rPr>
  </w:style>
  <w:style w:type="character" w:customStyle="1" w:styleId="BezodstpwZnak">
    <w:name w:val="Bez odstępów Znak"/>
    <w:basedOn w:val="Domylnaczcionkaakapitu"/>
    <w:link w:val="Bezodstpw"/>
    <w:uiPriority w:val="1"/>
    <w:rsid w:val="00AB0E48"/>
    <w:rPr>
      <w:lang w:eastAsia="en-US"/>
    </w:rPr>
  </w:style>
  <w:style w:type="paragraph" w:styleId="Tekstdymka">
    <w:name w:val="Balloon Text"/>
    <w:basedOn w:val="Normalny"/>
    <w:link w:val="TekstdymkaZnak"/>
    <w:uiPriority w:val="99"/>
    <w:semiHidden/>
    <w:unhideWhenUsed/>
    <w:rsid w:val="00AB0E4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B0E48"/>
    <w:rPr>
      <w:rFonts w:ascii="Tahoma" w:hAnsi="Tahoma" w:cs="Tahoma"/>
      <w:sz w:val="16"/>
      <w:szCs w:val="16"/>
    </w:rPr>
  </w:style>
  <w:style w:type="paragraph" w:styleId="Akapitzlist">
    <w:name w:val="List Paragraph"/>
    <w:basedOn w:val="Normalny"/>
    <w:uiPriority w:val="34"/>
    <w:qFormat/>
    <w:rsid w:val="00353CAB"/>
    <w:pPr>
      <w:ind w:left="720"/>
      <w:contextualSpacing/>
    </w:pPr>
  </w:style>
  <w:style w:type="character" w:styleId="Tekstzastpczy">
    <w:name w:val="Placeholder Text"/>
    <w:basedOn w:val="Domylnaczcionkaakapitu"/>
    <w:uiPriority w:val="99"/>
    <w:semiHidden/>
    <w:rsid w:val="00353CAB"/>
    <w:rPr>
      <w:color w:val="808080"/>
    </w:rPr>
  </w:style>
  <w:style w:type="table" w:styleId="Tabela-Siatka">
    <w:name w:val="Table Grid"/>
    <w:basedOn w:val="Standardowy"/>
    <w:uiPriority w:val="59"/>
    <w:rsid w:val="00E249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agwek">
    <w:name w:val="header"/>
    <w:basedOn w:val="Normalny"/>
    <w:link w:val="NagwekZnak"/>
    <w:uiPriority w:val="99"/>
    <w:unhideWhenUsed/>
    <w:rsid w:val="00890A3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0A39"/>
  </w:style>
  <w:style w:type="paragraph" w:styleId="Stopka">
    <w:name w:val="footer"/>
    <w:basedOn w:val="Normalny"/>
    <w:link w:val="StopkaZnak"/>
    <w:uiPriority w:val="99"/>
    <w:unhideWhenUsed/>
    <w:rsid w:val="00890A3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0A39"/>
  </w:style>
  <w:style w:type="character" w:customStyle="1" w:styleId="Nagwek1Znak">
    <w:name w:val="Nagłówek 1 Znak"/>
    <w:basedOn w:val="Domylnaczcionkaakapitu"/>
    <w:link w:val="Nagwek1"/>
    <w:uiPriority w:val="9"/>
    <w:rsid w:val="005E32A6"/>
    <w:rPr>
      <w:rFonts w:ascii="Century Gothic" w:hAnsi="Century Gothic"/>
      <w:b/>
      <w:sz w:val="32"/>
    </w:rPr>
  </w:style>
  <w:style w:type="paragraph" w:styleId="Nagwekspisutreci">
    <w:name w:val="TOC Heading"/>
    <w:basedOn w:val="Nagwek1"/>
    <w:next w:val="Normalny"/>
    <w:uiPriority w:val="39"/>
    <w:unhideWhenUsed/>
    <w:qFormat/>
    <w:rsid w:val="005E32A6"/>
    <w:pPr>
      <w:outlineLvl w:val="9"/>
    </w:pPr>
    <w:rPr>
      <w:lang w:eastAsia="en-US"/>
    </w:rPr>
  </w:style>
  <w:style w:type="paragraph" w:styleId="Spistreci1">
    <w:name w:val="toc 1"/>
    <w:basedOn w:val="Normalny"/>
    <w:next w:val="Normalny"/>
    <w:autoRedefine/>
    <w:uiPriority w:val="39"/>
    <w:unhideWhenUsed/>
    <w:qFormat/>
    <w:rsid w:val="005E32A6"/>
    <w:pPr>
      <w:spacing w:after="100"/>
    </w:pPr>
  </w:style>
  <w:style w:type="character" w:styleId="Hipercze">
    <w:name w:val="Hyperlink"/>
    <w:basedOn w:val="Domylnaczcionkaakapitu"/>
    <w:uiPriority w:val="99"/>
    <w:unhideWhenUsed/>
    <w:rsid w:val="005E32A6"/>
    <w:rPr>
      <w:color w:val="0000FF" w:themeColor="hyperlink"/>
      <w:u w:val="single"/>
    </w:rPr>
  </w:style>
  <w:style w:type="paragraph" w:styleId="Spistreci2">
    <w:name w:val="toc 2"/>
    <w:basedOn w:val="Normalny"/>
    <w:next w:val="Normalny"/>
    <w:autoRedefine/>
    <w:uiPriority w:val="39"/>
    <w:unhideWhenUsed/>
    <w:qFormat/>
    <w:rsid w:val="005E32A6"/>
    <w:pPr>
      <w:spacing w:after="100"/>
      <w:ind w:left="220"/>
    </w:pPr>
    <w:rPr>
      <w:lang w:eastAsia="en-US"/>
    </w:rPr>
  </w:style>
  <w:style w:type="paragraph" w:styleId="Spistreci3">
    <w:name w:val="toc 3"/>
    <w:basedOn w:val="Normalny"/>
    <w:next w:val="Normalny"/>
    <w:autoRedefine/>
    <w:uiPriority w:val="39"/>
    <w:unhideWhenUsed/>
    <w:qFormat/>
    <w:rsid w:val="005E32A6"/>
    <w:pPr>
      <w:spacing w:after="100"/>
      <w:ind w:left="440"/>
    </w:pPr>
    <w:rPr>
      <w:lang w:eastAsia="en-US"/>
    </w:rPr>
  </w:style>
  <w:style w:type="character" w:customStyle="1" w:styleId="Nagwek2Znak">
    <w:name w:val="Nagłówek 2 Znak"/>
    <w:basedOn w:val="Domylnaczcionkaakapitu"/>
    <w:link w:val="Nagwek2"/>
    <w:uiPriority w:val="9"/>
    <w:rsid w:val="0062485B"/>
    <w:rPr>
      <w:rFonts w:ascii="Century Gothic" w:hAnsi="Century Gothic"/>
      <w:b/>
      <w:sz w:val="28"/>
    </w:rPr>
  </w:style>
  <w:style w:type="character" w:customStyle="1" w:styleId="Nagwek3Znak">
    <w:name w:val="Nagłówek 3 Znak"/>
    <w:basedOn w:val="Domylnaczcionkaakapitu"/>
    <w:link w:val="Nagwek3"/>
    <w:uiPriority w:val="9"/>
    <w:rsid w:val="0062485B"/>
    <w:rPr>
      <w:rFonts w:ascii="Century Gothic" w:hAnsi="Century Gothic"/>
      <w:b/>
      <w:sz w:val="24"/>
    </w:rPr>
  </w:style>
  <w:style w:type="paragraph" w:styleId="Tekstprzypisukocowego">
    <w:name w:val="endnote text"/>
    <w:basedOn w:val="Normalny"/>
    <w:link w:val="TekstprzypisukocowegoZnak"/>
    <w:uiPriority w:val="99"/>
    <w:semiHidden/>
    <w:unhideWhenUsed/>
    <w:rsid w:val="00AC00F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C00F7"/>
    <w:rPr>
      <w:sz w:val="20"/>
      <w:szCs w:val="20"/>
    </w:rPr>
  </w:style>
  <w:style w:type="character" w:styleId="Odwoanieprzypisukocowego">
    <w:name w:val="endnote reference"/>
    <w:basedOn w:val="Domylnaczcionkaakapitu"/>
    <w:uiPriority w:val="99"/>
    <w:semiHidden/>
    <w:unhideWhenUsed/>
    <w:rsid w:val="00AC00F7"/>
    <w:rPr>
      <w:vertAlign w:val="superscript"/>
    </w:rPr>
  </w:style>
</w:styles>
</file>

<file path=word/webSettings.xml><?xml version="1.0" encoding="utf-8"?>
<w:webSettings xmlns:r="http://schemas.openxmlformats.org/officeDocument/2006/relationships" xmlns:w="http://schemas.openxmlformats.org/wordprocessingml/2006/main">
  <w:divs>
    <w:div w:id="86193928">
      <w:bodyDiv w:val="1"/>
      <w:marLeft w:val="0"/>
      <w:marRight w:val="0"/>
      <w:marTop w:val="0"/>
      <w:marBottom w:val="0"/>
      <w:divBdr>
        <w:top w:val="none" w:sz="0" w:space="0" w:color="auto"/>
        <w:left w:val="none" w:sz="0" w:space="0" w:color="auto"/>
        <w:bottom w:val="none" w:sz="0" w:space="0" w:color="auto"/>
        <w:right w:val="none" w:sz="0" w:space="0" w:color="auto"/>
      </w:divBdr>
    </w:div>
    <w:div w:id="484929088">
      <w:bodyDiv w:val="1"/>
      <w:marLeft w:val="0"/>
      <w:marRight w:val="0"/>
      <w:marTop w:val="0"/>
      <w:marBottom w:val="0"/>
      <w:divBdr>
        <w:top w:val="none" w:sz="0" w:space="0" w:color="auto"/>
        <w:left w:val="none" w:sz="0" w:space="0" w:color="auto"/>
        <w:bottom w:val="none" w:sz="0" w:space="0" w:color="auto"/>
        <w:right w:val="none" w:sz="0" w:space="0" w:color="auto"/>
      </w:divBdr>
    </w:div>
    <w:div w:id="532349396">
      <w:bodyDiv w:val="1"/>
      <w:marLeft w:val="0"/>
      <w:marRight w:val="0"/>
      <w:marTop w:val="0"/>
      <w:marBottom w:val="0"/>
      <w:divBdr>
        <w:top w:val="none" w:sz="0" w:space="0" w:color="auto"/>
        <w:left w:val="none" w:sz="0" w:space="0" w:color="auto"/>
        <w:bottom w:val="none" w:sz="0" w:space="0" w:color="auto"/>
        <w:right w:val="none" w:sz="0" w:space="0" w:color="auto"/>
      </w:divBdr>
    </w:div>
    <w:div w:id="740953411">
      <w:bodyDiv w:val="1"/>
      <w:marLeft w:val="0"/>
      <w:marRight w:val="0"/>
      <w:marTop w:val="0"/>
      <w:marBottom w:val="0"/>
      <w:divBdr>
        <w:top w:val="none" w:sz="0" w:space="0" w:color="auto"/>
        <w:left w:val="none" w:sz="0" w:space="0" w:color="auto"/>
        <w:bottom w:val="none" w:sz="0" w:space="0" w:color="auto"/>
        <w:right w:val="none" w:sz="0" w:space="0" w:color="auto"/>
      </w:divBdr>
      <w:divsChild>
        <w:div w:id="1284339104">
          <w:marLeft w:val="0"/>
          <w:marRight w:val="0"/>
          <w:marTop w:val="0"/>
          <w:marBottom w:val="0"/>
          <w:divBdr>
            <w:top w:val="none" w:sz="0" w:space="0" w:color="auto"/>
            <w:left w:val="none" w:sz="0" w:space="0" w:color="auto"/>
            <w:bottom w:val="none" w:sz="0" w:space="0" w:color="auto"/>
            <w:right w:val="none" w:sz="0" w:space="0" w:color="auto"/>
          </w:divBdr>
          <w:divsChild>
            <w:div w:id="1265648981">
              <w:marLeft w:val="0"/>
              <w:marRight w:val="0"/>
              <w:marTop w:val="0"/>
              <w:marBottom w:val="0"/>
              <w:divBdr>
                <w:top w:val="none" w:sz="0" w:space="0" w:color="auto"/>
                <w:left w:val="none" w:sz="0" w:space="0" w:color="auto"/>
                <w:bottom w:val="none" w:sz="0" w:space="0" w:color="auto"/>
                <w:right w:val="none" w:sz="0" w:space="0" w:color="auto"/>
              </w:divBdr>
            </w:div>
            <w:div w:id="1954172048">
              <w:marLeft w:val="0"/>
              <w:marRight w:val="0"/>
              <w:marTop w:val="0"/>
              <w:marBottom w:val="0"/>
              <w:divBdr>
                <w:top w:val="none" w:sz="0" w:space="0" w:color="auto"/>
                <w:left w:val="none" w:sz="0" w:space="0" w:color="auto"/>
                <w:bottom w:val="none" w:sz="0" w:space="0" w:color="auto"/>
                <w:right w:val="none" w:sz="0" w:space="0" w:color="auto"/>
              </w:divBdr>
            </w:div>
            <w:div w:id="1076249597">
              <w:marLeft w:val="0"/>
              <w:marRight w:val="0"/>
              <w:marTop w:val="0"/>
              <w:marBottom w:val="0"/>
              <w:divBdr>
                <w:top w:val="none" w:sz="0" w:space="0" w:color="auto"/>
                <w:left w:val="none" w:sz="0" w:space="0" w:color="auto"/>
                <w:bottom w:val="none" w:sz="0" w:space="0" w:color="auto"/>
                <w:right w:val="none" w:sz="0" w:space="0" w:color="auto"/>
              </w:divBdr>
            </w:div>
            <w:div w:id="1841970200">
              <w:marLeft w:val="0"/>
              <w:marRight w:val="0"/>
              <w:marTop w:val="0"/>
              <w:marBottom w:val="0"/>
              <w:divBdr>
                <w:top w:val="none" w:sz="0" w:space="0" w:color="auto"/>
                <w:left w:val="none" w:sz="0" w:space="0" w:color="auto"/>
                <w:bottom w:val="none" w:sz="0" w:space="0" w:color="auto"/>
                <w:right w:val="none" w:sz="0" w:space="0" w:color="auto"/>
              </w:divBdr>
            </w:div>
            <w:div w:id="2092844792">
              <w:marLeft w:val="0"/>
              <w:marRight w:val="0"/>
              <w:marTop w:val="0"/>
              <w:marBottom w:val="0"/>
              <w:divBdr>
                <w:top w:val="none" w:sz="0" w:space="0" w:color="auto"/>
                <w:left w:val="none" w:sz="0" w:space="0" w:color="auto"/>
                <w:bottom w:val="none" w:sz="0" w:space="0" w:color="auto"/>
                <w:right w:val="none" w:sz="0" w:space="0" w:color="auto"/>
              </w:divBdr>
            </w:div>
            <w:div w:id="864056937">
              <w:marLeft w:val="0"/>
              <w:marRight w:val="0"/>
              <w:marTop w:val="0"/>
              <w:marBottom w:val="0"/>
              <w:divBdr>
                <w:top w:val="none" w:sz="0" w:space="0" w:color="auto"/>
                <w:left w:val="none" w:sz="0" w:space="0" w:color="auto"/>
                <w:bottom w:val="none" w:sz="0" w:space="0" w:color="auto"/>
                <w:right w:val="none" w:sz="0" w:space="0" w:color="auto"/>
              </w:divBdr>
            </w:div>
            <w:div w:id="1435518824">
              <w:marLeft w:val="0"/>
              <w:marRight w:val="0"/>
              <w:marTop w:val="0"/>
              <w:marBottom w:val="0"/>
              <w:divBdr>
                <w:top w:val="none" w:sz="0" w:space="0" w:color="auto"/>
                <w:left w:val="none" w:sz="0" w:space="0" w:color="auto"/>
                <w:bottom w:val="none" w:sz="0" w:space="0" w:color="auto"/>
                <w:right w:val="none" w:sz="0" w:space="0" w:color="auto"/>
              </w:divBdr>
            </w:div>
            <w:div w:id="116411948">
              <w:marLeft w:val="0"/>
              <w:marRight w:val="0"/>
              <w:marTop w:val="0"/>
              <w:marBottom w:val="0"/>
              <w:divBdr>
                <w:top w:val="none" w:sz="0" w:space="0" w:color="auto"/>
                <w:left w:val="none" w:sz="0" w:space="0" w:color="auto"/>
                <w:bottom w:val="none" w:sz="0" w:space="0" w:color="auto"/>
                <w:right w:val="none" w:sz="0" w:space="0" w:color="auto"/>
              </w:divBdr>
            </w:div>
            <w:div w:id="59133892">
              <w:marLeft w:val="0"/>
              <w:marRight w:val="0"/>
              <w:marTop w:val="0"/>
              <w:marBottom w:val="0"/>
              <w:divBdr>
                <w:top w:val="none" w:sz="0" w:space="0" w:color="auto"/>
                <w:left w:val="none" w:sz="0" w:space="0" w:color="auto"/>
                <w:bottom w:val="none" w:sz="0" w:space="0" w:color="auto"/>
                <w:right w:val="none" w:sz="0" w:space="0" w:color="auto"/>
              </w:divBdr>
            </w:div>
            <w:div w:id="894852328">
              <w:marLeft w:val="0"/>
              <w:marRight w:val="0"/>
              <w:marTop w:val="0"/>
              <w:marBottom w:val="0"/>
              <w:divBdr>
                <w:top w:val="none" w:sz="0" w:space="0" w:color="auto"/>
                <w:left w:val="none" w:sz="0" w:space="0" w:color="auto"/>
                <w:bottom w:val="none" w:sz="0" w:space="0" w:color="auto"/>
                <w:right w:val="none" w:sz="0" w:space="0" w:color="auto"/>
              </w:divBdr>
            </w:div>
            <w:div w:id="1631400001">
              <w:marLeft w:val="0"/>
              <w:marRight w:val="0"/>
              <w:marTop w:val="0"/>
              <w:marBottom w:val="0"/>
              <w:divBdr>
                <w:top w:val="none" w:sz="0" w:space="0" w:color="auto"/>
                <w:left w:val="none" w:sz="0" w:space="0" w:color="auto"/>
                <w:bottom w:val="none" w:sz="0" w:space="0" w:color="auto"/>
                <w:right w:val="none" w:sz="0" w:space="0" w:color="auto"/>
              </w:divBdr>
            </w:div>
            <w:div w:id="1228497034">
              <w:marLeft w:val="0"/>
              <w:marRight w:val="0"/>
              <w:marTop w:val="0"/>
              <w:marBottom w:val="0"/>
              <w:divBdr>
                <w:top w:val="none" w:sz="0" w:space="0" w:color="auto"/>
                <w:left w:val="none" w:sz="0" w:space="0" w:color="auto"/>
                <w:bottom w:val="none" w:sz="0" w:space="0" w:color="auto"/>
                <w:right w:val="none" w:sz="0" w:space="0" w:color="auto"/>
              </w:divBdr>
            </w:div>
            <w:div w:id="852377046">
              <w:marLeft w:val="0"/>
              <w:marRight w:val="0"/>
              <w:marTop w:val="0"/>
              <w:marBottom w:val="0"/>
              <w:divBdr>
                <w:top w:val="none" w:sz="0" w:space="0" w:color="auto"/>
                <w:left w:val="none" w:sz="0" w:space="0" w:color="auto"/>
                <w:bottom w:val="none" w:sz="0" w:space="0" w:color="auto"/>
                <w:right w:val="none" w:sz="0" w:space="0" w:color="auto"/>
              </w:divBdr>
            </w:div>
            <w:div w:id="1403285359">
              <w:marLeft w:val="0"/>
              <w:marRight w:val="0"/>
              <w:marTop w:val="0"/>
              <w:marBottom w:val="0"/>
              <w:divBdr>
                <w:top w:val="none" w:sz="0" w:space="0" w:color="auto"/>
                <w:left w:val="none" w:sz="0" w:space="0" w:color="auto"/>
                <w:bottom w:val="none" w:sz="0" w:space="0" w:color="auto"/>
                <w:right w:val="none" w:sz="0" w:space="0" w:color="auto"/>
              </w:divBdr>
            </w:div>
            <w:div w:id="821891226">
              <w:marLeft w:val="0"/>
              <w:marRight w:val="0"/>
              <w:marTop w:val="0"/>
              <w:marBottom w:val="0"/>
              <w:divBdr>
                <w:top w:val="none" w:sz="0" w:space="0" w:color="auto"/>
                <w:left w:val="none" w:sz="0" w:space="0" w:color="auto"/>
                <w:bottom w:val="none" w:sz="0" w:space="0" w:color="auto"/>
                <w:right w:val="none" w:sz="0" w:space="0" w:color="auto"/>
              </w:divBdr>
            </w:div>
            <w:div w:id="1590038595">
              <w:marLeft w:val="0"/>
              <w:marRight w:val="0"/>
              <w:marTop w:val="0"/>
              <w:marBottom w:val="0"/>
              <w:divBdr>
                <w:top w:val="none" w:sz="0" w:space="0" w:color="auto"/>
                <w:left w:val="none" w:sz="0" w:space="0" w:color="auto"/>
                <w:bottom w:val="none" w:sz="0" w:space="0" w:color="auto"/>
                <w:right w:val="none" w:sz="0" w:space="0" w:color="auto"/>
              </w:divBdr>
            </w:div>
            <w:div w:id="1574272698">
              <w:marLeft w:val="0"/>
              <w:marRight w:val="0"/>
              <w:marTop w:val="0"/>
              <w:marBottom w:val="0"/>
              <w:divBdr>
                <w:top w:val="none" w:sz="0" w:space="0" w:color="auto"/>
                <w:left w:val="none" w:sz="0" w:space="0" w:color="auto"/>
                <w:bottom w:val="none" w:sz="0" w:space="0" w:color="auto"/>
                <w:right w:val="none" w:sz="0" w:space="0" w:color="auto"/>
              </w:divBdr>
            </w:div>
            <w:div w:id="1301422672">
              <w:marLeft w:val="0"/>
              <w:marRight w:val="0"/>
              <w:marTop w:val="0"/>
              <w:marBottom w:val="0"/>
              <w:divBdr>
                <w:top w:val="none" w:sz="0" w:space="0" w:color="auto"/>
                <w:left w:val="none" w:sz="0" w:space="0" w:color="auto"/>
                <w:bottom w:val="none" w:sz="0" w:space="0" w:color="auto"/>
                <w:right w:val="none" w:sz="0" w:space="0" w:color="auto"/>
              </w:divBdr>
            </w:div>
            <w:div w:id="1933320606">
              <w:marLeft w:val="0"/>
              <w:marRight w:val="0"/>
              <w:marTop w:val="0"/>
              <w:marBottom w:val="0"/>
              <w:divBdr>
                <w:top w:val="none" w:sz="0" w:space="0" w:color="auto"/>
                <w:left w:val="none" w:sz="0" w:space="0" w:color="auto"/>
                <w:bottom w:val="none" w:sz="0" w:space="0" w:color="auto"/>
                <w:right w:val="none" w:sz="0" w:space="0" w:color="auto"/>
              </w:divBdr>
            </w:div>
            <w:div w:id="1112477463">
              <w:marLeft w:val="0"/>
              <w:marRight w:val="0"/>
              <w:marTop w:val="0"/>
              <w:marBottom w:val="0"/>
              <w:divBdr>
                <w:top w:val="none" w:sz="0" w:space="0" w:color="auto"/>
                <w:left w:val="none" w:sz="0" w:space="0" w:color="auto"/>
                <w:bottom w:val="none" w:sz="0" w:space="0" w:color="auto"/>
                <w:right w:val="none" w:sz="0" w:space="0" w:color="auto"/>
              </w:divBdr>
            </w:div>
            <w:div w:id="2136945246">
              <w:marLeft w:val="0"/>
              <w:marRight w:val="0"/>
              <w:marTop w:val="0"/>
              <w:marBottom w:val="0"/>
              <w:divBdr>
                <w:top w:val="none" w:sz="0" w:space="0" w:color="auto"/>
                <w:left w:val="none" w:sz="0" w:space="0" w:color="auto"/>
                <w:bottom w:val="none" w:sz="0" w:space="0" w:color="auto"/>
                <w:right w:val="none" w:sz="0" w:space="0" w:color="auto"/>
              </w:divBdr>
            </w:div>
            <w:div w:id="1202405773">
              <w:marLeft w:val="0"/>
              <w:marRight w:val="0"/>
              <w:marTop w:val="0"/>
              <w:marBottom w:val="0"/>
              <w:divBdr>
                <w:top w:val="none" w:sz="0" w:space="0" w:color="auto"/>
                <w:left w:val="none" w:sz="0" w:space="0" w:color="auto"/>
                <w:bottom w:val="none" w:sz="0" w:space="0" w:color="auto"/>
                <w:right w:val="none" w:sz="0" w:space="0" w:color="auto"/>
              </w:divBdr>
            </w:div>
            <w:div w:id="1766684312">
              <w:marLeft w:val="0"/>
              <w:marRight w:val="0"/>
              <w:marTop w:val="0"/>
              <w:marBottom w:val="0"/>
              <w:divBdr>
                <w:top w:val="none" w:sz="0" w:space="0" w:color="auto"/>
                <w:left w:val="none" w:sz="0" w:space="0" w:color="auto"/>
                <w:bottom w:val="none" w:sz="0" w:space="0" w:color="auto"/>
                <w:right w:val="none" w:sz="0" w:space="0" w:color="auto"/>
              </w:divBdr>
            </w:div>
            <w:div w:id="1141844420">
              <w:marLeft w:val="0"/>
              <w:marRight w:val="0"/>
              <w:marTop w:val="0"/>
              <w:marBottom w:val="0"/>
              <w:divBdr>
                <w:top w:val="none" w:sz="0" w:space="0" w:color="auto"/>
                <w:left w:val="none" w:sz="0" w:space="0" w:color="auto"/>
                <w:bottom w:val="none" w:sz="0" w:space="0" w:color="auto"/>
                <w:right w:val="none" w:sz="0" w:space="0" w:color="auto"/>
              </w:divBdr>
            </w:div>
            <w:div w:id="1708066260">
              <w:marLeft w:val="0"/>
              <w:marRight w:val="0"/>
              <w:marTop w:val="0"/>
              <w:marBottom w:val="0"/>
              <w:divBdr>
                <w:top w:val="none" w:sz="0" w:space="0" w:color="auto"/>
                <w:left w:val="none" w:sz="0" w:space="0" w:color="auto"/>
                <w:bottom w:val="none" w:sz="0" w:space="0" w:color="auto"/>
                <w:right w:val="none" w:sz="0" w:space="0" w:color="auto"/>
              </w:divBdr>
            </w:div>
            <w:div w:id="277640797">
              <w:marLeft w:val="0"/>
              <w:marRight w:val="0"/>
              <w:marTop w:val="0"/>
              <w:marBottom w:val="0"/>
              <w:divBdr>
                <w:top w:val="none" w:sz="0" w:space="0" w:color="auto"/>
                <w:left w:val="none" w:sz="0" w:space="0" w:color="auto"/>
                <w:bottom w:val="none" w:sz="0" w:space="0" w:color="auto"/>
                <w:right w:val="none" w:sz="0" w:space="0" w:color="auto"/>
              </w:divBdr>
            </w:div>
            <w:div w:id="35203721">
              <w:marLeft w:val="0"/>
              <w:marRight w:val="0"/>
              <w:marTop w:val="0"/>
              <w:marBottom w:val="0"/>
              <w:divBdr>
                <w:top w:val="none" w:sz="0" w:space="0" w:color="auto"/>
                <w:left w:val="none" w:sz="0" w:space="0" w:color="auto"/>
                <w:bottom w:val="none" w:sz="0" w:space="0" w:color="auto"/>
                <w:right w:val="none" w:sz="0" w:space="0" w:color="auto"/>
              </w:divBdr>
            </w:div>
            <w:div w:id="1832286173">
              <w:marLeft w:val="0"/>
              <w:marRight w:val="0"/>
              <w:marTop w:val="0"/>
              <w:marBottom w:val="0"/>
              <w:divBdr>
                <w:top w:val="none" w:sz="0" w:space="0" w:color="auto"/>
                <w:left w:val="none" w:sz="0" w:space="0" w:color="auto"/>
                <w:bottom w:val="none" w:sz="0" w:space="0" w:color="auto"/>
                <w:right w:val="none" w:sz="0" w:space="0" w:color="auto"/>
              </w:divBdr>
            </w:div>
            <w:div w:id="62609895">
              <w:marLeft w:val="0"/>
              <w:marRight w:val="0"/>
              <w:marTop w:val="0"/>
              <w:marBottom w:val="0"/>
              <w:divBdr>
                <w:top w:val="none" w:sz="0" w:space="0" w:color="auto"/>
                <w:left w:val="none" w:sz="0" w:space="0" w:color="auto"/>
                <w:bottom w:val="none" w:sz="0" w:space="0" w:color="auto"/>
                <w:right w:val="none" w:sz="0" w:space="0" w:color="auto"/>
              </w:divBdr>
            </w:div>
            <w:div w:id="195506190">
              <w:marLeft w:val="0"/>
              <w:marRight w:val="0"/>
              <w:marTop w:val="0"/>
              <w:marBottom w:val="0"/>
              <w:divBdr>
                <w:top w:val="none" w:sz="0" w:space="0" w:color="auto"/>
                <w:left w:val="none" w:sz="0" w:space="0" w:color="auto"/>
                <w:bottom w:val="none" w:sz="0" w:space="0" w:color="auto"/>
                <w:right w:val="none" w:sz="0" w:space="0" w:color="auto"/>
              </w:divBdr>
            </w:div>
            <w:div w:id="325130514">
              <w:marLeft w:val="0"/>
              <w:marRight w:val="0"/>
              <w:marTop w:val="0"/>
              <w:marBottom w:val="0"/>
              <w:divBdr>
                <w:top w:val="none" w:sz="0" w:space="0" w:color="auto"/>
                <w:left w:val="none" w:sz="0" w:space="0" w:color="auto"/>
                <w:bottom w:val="none" w:sz="0" w:space="0" w:color="auto"/>
                <w:right w:val="none" w:sz="0" w:space="0" w:color="auto"/>
              </w:divBdr>
            </w:div>
            <w:div w:id="1260024727">
              <w:marLeft w:val="0"/>
              <w:marRight w:val="0"/>
              <w:marTop w:val="0"/>
              <w:marBottom w:val="0"/>
              <w:divBdr>
                <w:top w:val="none" w:sz="0" w:space="0" w:color="auto"/>
                <w:left w:val="none" w:sz="0" w:space="0" w:color="auto"/>
                <w:bottom w:val="none" w:sz="0" w:space="0" w:color="auto"/>
                <w:right w:val="none" w:sz="0" w:space="0" w:color="auto"/>
              </w:divBdr>
            </w:div>
            <w:div w:id="244345440">
              <w:marLeft w:val="0"/>
              <w:marRight w:val="0"/>
              <w:marTop w:val="0"/>
              <w:marBottom w:val="0"/>
              <w:divBdr>
                <w:top w:val="none" w:sz="0" w:space="0" w:color="auto"/>
                <w:left w:val="none" w:sz="0" w:space="0" w:color="auto"/>
                <w:bottom w:val="none" w:sz="0" w:space="0" w:color="auto"/>
                <w:right w:val="none" w:sz="0" w:space="0" w:color="auto"/>
              </w:divBdr>
            </w:div>
            <w:div w:id="2115707429">
              <w:marLeft w:val="0"/>
              <w:marRight w:val="0"/>
              <w:marTop w:val="0"/>
              <w:marBottom w:val="0"/>
              <w:divBdr>
                <w:top w:val="none" w:sz="0" w:space="0" w:color="auto"/>
                <w:left w:val="none" w:sz="0" w:space="0" w:color="auto"/>
                <w:bottom w:val="none" w:sz="0" w:space="0" w:color="auto"/>
                <w:right w:val="none" w:sz="0" w:space="0" w:color="auto"/>
              </w:divBdr>
            </w:div>
            <w:div w:id="1933272548">
              <w:marLeft w:val="0"/>
              <w:marRight w:val="0"/>
              <w:marTop w:val="0"/>
              <w:marBottom w:val="0"/>
              <w:divBdr>
                <w:top w:val="none" w:sz="0" w:space="0" w:color="auto"/>
                <w:left w:val="none" w:sz="0" w:space="0" w:color="auto"/>
                <w:bottom w:val="none" w:sz="0" w:space="0" w:color="auto"/>
                <w:right w:val="none" w:sz="0" w:space="0" w:color="auto"/>
              </w:divBdr>
            </w:div>
            <w:div w:id="2071034131">
              <w:marLeft w:val="0"/>
              <w:marRight w:val="0"/>
              <w:marTop w:val="0"/>
              <w:marBottom w:val="0"/>
              <w:divBdr>
                <w:top w:val="none" w:sz="0" w:space="0" w:color="auto"/>
                <w:left w:val="none" w:sz="0" w:space="0" w:color="auto"/>
                <w:bottom w:val="none" w:sz="0" w:space="0" w:color="auto"/>
                <w:right w:val="none" w:sz="0" w:space="0" w:color="auto"/>
              </w:divBdr>
            </w:div>
            <w:div w:id="1935898384">
              <w:marLeft w:val="0"/>
              <w:marRight w:val="0"/>
              <w:marTop w:val="0"/>
              <w:marBottom w:val="0"/>
              <w:divBdr>
                <w:top w:val="none" w:sz="0" w:space="0" w:color="auto"/>
                <w:left w:val="none" w:sz="0" w:space="0" w:color="auto"/>
                <w:bottom w:val="none" w:sz="0" w:space="0" w:color="auto"/>
                <w:right w:val="none" w:sz="0" w:space="0" w:color="auto"/>
              </w:divBdr>
            </w:div>
            <w:div w:id="1418137932">
              <w:marLeft w:val="0"/>
              <w:marRight w:val="0"/>
              <w:marTop w:val="0"/>
              <w:marBottom w:val="0"/>
              <w:divBdr>
                <w:top w:val="none" w:sz="0" w:space="0" w:color="auto"/>
                <w:left w:val="none" w:sz="0" w:space="0" w:color="auto"/>
                <w:bottom w:val="none" w:sz="0" w:space="0" w:color="auto"/>
                <w:right w:val="none" w:sz="0" w:space="0" w:color="auto"/>
              </w:divBdr>
            </w:div>
            <w:div w:id="214512207">
              <w:marLeft w:val="0"/>
              <w:marRight w:val="0"/>
              <w:marTop w:val="0"/>
              <w:marBottom w:val="0"/>
              <w:divBdr>
                <w:top w:val="none" w:sz="0" w:space="0" w:color="auto"/>
                <w:left w:val="none" w:sz="0" w:space="0" w:color="auto"/>
                <w:bottom w:val="none" w:sz="0" w:space="0" w:color="auto"/>
                <w:right w:val="none" w:sz="0" w:space="0" w:color="auto"/>
              </w:divBdr>
            </w:div>
            <w:div w:id="294608957">
              <w:marLeft w:val="0"/>
              <w:marRight w:val="0"/>
              <w:marTop w:val="0"/>
              <w:marBottom w:val="0"/>
              <w:divBdr>
                <w:top w:val="none" w:sz="0" w:space="0" w:color="auto"/>
                <w:left w:val="none" w:sz="0" w:space="0" w:color="auto"/>
                <w:bottom w:val="none" w:sz="0" w:space="0" w:color="auto"/>
                <w:right w:val="none" w:sz="0" w:space="0" w:color="auto"/>
              </w:divBdr>
            </w:div>
            <w:div w:id="980041126">
              <w:marLeft w:val="0"/>
              <w:marRight w:val="0"/>
              <w:marTop w:val="0"/>
              <w:marBottom w:val="0"/>
              <w:divBdr>
                <w:top w:val="none" w:sz="0" w:space="0" w:color="auto"/>
                <w:left w:val="none" w:sz="0" w:space="0" w:color="auto"/>
                <w:bottom w:val="none" w:sz="0" w:space="0" w:color="auto"/>
                <w:right w:val="none" w:sz="0" w:space="0" w:color="auto"/>
              </w:divBdr>
            </w:div>
            <w:div w:id="824126167">
              <w:marLeft w:val="0"/>
              <w:marRight w:val="0"/>
              <w:marTop w:val="0"/>
              <w:marBottom w:val="0"/>
              <w:divBdr>
                <w:top w:val="none" w:sz="0" w:space="0" w:color="auto"/>
                <w:left w:val="none" w:sz="0" w:space="0" w:color="auto"/>
                <w:bottom w:val="none" w:sz="0" w:space="0" w:color="auto"/>
                <w:right w:val="none" w:sz="0" w:space="0" w:color="auto"/>
              </w:divBdr>
            </w:div>
            <w:div w:id="423578699">
              <w:marLeft w:val="0"/>
              <w:marRight w:val="0"/>
              <w:marTop w:val="0"/>
              <w:marBottom w:val="0"/>
              <w:divBdr>
                <w:top w:val="none" w:sz="0" w:space="0" w:color="auto"/>
                <w:left w:val="none" w:sz="0" w:space="0" w:color="auto"/>
                <w:bottom w:val="none" w:sz="0" w:space="0" w:color="auto"/>
                <w:right w:val="none" w:sz="0" w:space="0" w:color="auto"/>
              </w:divBdr>
            </w:div>
            <w:div w:id="1738823525">
              <w:marLeft w:val="0"/>
              <w:marRight w:val="0"/>
              <w:marTop w:val="0"/>
              <w:marBottom w:val="0"/>
              <w:divBdr>
                <w:top w:val="none" w:sz="0" w:space="0" w:color="auto"/>
                <w:left w:val="none" w:sz="0" w:space="0" w:color="auto"/>
                <w:bottom w:val="none" w:sz="0" w:space="0" w:color="auto"/>
                <w:right w:val="none" w:sz="0" w:space="0" w:color="auto"/>
              </w:divBdr>
            </w:div>
            <w:div w:id="1446194953">
              <w:marLeft w:val="0"/>
              <w:marRight w:val="0"/>
              <w:marTop w:val="0"/>
              <w:marBottom w:val="0"/>
              <w:divBdr>
                <w:top w:val="none" w:sz="0" w:space="0" w:color="auto"/>
                <w:left w:val="none" w:sz="0" w:space="0" w:color="auto"/>
                <w:bottom w:val="none" w:sz="0" w:space="0" w:color="auto"/>
                <w:right w:val="none" w:sz="0" w:space="0" w:color="auto"/>
              </w:divBdr>
            </w:div>
            <w:div w:id="2035838132">
              <w:marLeft w:val="0"/>
              <w:marRight w:val="0"/>
              <w:marTop w:val="0"/>
              <w:marBottom w:val="0"/>
              <w:divBdr>
                <w:top w:val="none" w:sz="0" w:space="0" w:color="auto"/>
                <w:left w:val="none" w:sz="0" w:space="0" w:color="auto"/>
                <w:bottom w:val="none" w:sz="0" w:space="0" w:color="auto"/>
                <w:right w:val="none" w:sz="0" w:space="0" w:color="auto"/>
              </w:divBdr>
            </w:div>
            <w:div w:id="1728412923">
              <w:marLeft w:val="0"/>
              <w:marRight w:val="0"/>
              <w:marTop w:val="0"/>
              <w:marBottom w:val="0"/>
              <w:divBdr>
                <w:top w:val="none" w:sz="0" w:space="0" w:color="auto"/>
                <w:left w:val="none" w:sz="0" w:space="0" w:color="auto"/>
                <w:bottom w:val="none" w:sz="0" w:space="0" w:color="auto"/>
                <w:right w:val="none" w:sz="0" w:space="0" w:color="auto"/>
              </w:divBdr>
            </w:div>
            <w:div w:id="1711419466">
              <w:marLeft w:val="0"/>
              <w:marRight w:val="0"/>
              <w:marTop w:val="0"/>
              <w:marBottom w:val="0"/>
              <w:divBdr>
                <w:top w:val="none" w:sz="0" w:space="0" w:color="auto"/>
                <w:left w:val="none" w:sz="0" w:space="0" w:color="auto"/>
                <w:bottom w:val="none" w:sz="0" w:space="0" w:color="auto"/>
                <w:right w:val="none" w:sz="0" w:space="0" w:color="auto"/>
              </w:divBdr>
            </w:div>
            <w:div w:id="666130719">
              <w:marLeft w:val="0"/>
              <w:marRight w:val="0"/>
              <w:marTop w:val="0"/>
              <w:marBottom w:val="0"/>
              <w:divBdr>
                <w:top w:val="none" w:sz="0" w:space="0" w:color="auto"/>
                <w:left w:val="none" w:sz="0" w:space="0" w:color="auto"/>
                <w:bottom w:val="none" w:sz="0" w:space="0" w:color="auto"/>
                <w:right w:val="none" w:sz="0" w:space="0" w:color="auto"/>
              </w:divBdr>
            </w:div>
            <w:div w:id="220756568">
              <w:marLeft w:val="0"/>
              <w:marRight w:val="0"/>
              <w:marTop w:val="0"/>
              <w:marBottom w:val="0"/>
              <w:divBdr>
                <w:top w:val="none" w:sz="0" w:space="0" w:color="auto"/>
                <w:left w:val="none" w:sz="0" w:space="0" w:color="auto"/>
                <w:bottom w:val="none" w:sz="0" w:space="0" w:color="auto"/>
                <w:right w:val="none" w:sz="0" w:space="0" w:color="auto"/>
              </w:divBdr>
            </w:div>
            <w:div w:id="536509964">
              <w:marLeft w:val="0"/>
              <w:marRight w:val="0"/>
              <w:marTop w:val="0"/>
              <w:marBottom w:val="0"/>
              <w:divBdr>
                <w:top w:val="none" w:sz="0" w:space="0" w:color="auto"/>
                <w:left w:val="none" w:sz="0" w:space="0" w:color="auto"/>
                <w:bottom w:val="none" w:sz="0" w:space="0" w:color="auto"/>
                <w:right w:val="none" w:sz="0" w:space="0" w:color="auto"/>
              </w:divBdr>
            </w:div>
            <w:div w:id="959654136">
              <w:marLeft w:val="0"/>
              <w:marRight w:val="0"/>
              <w:marTop w:val="0"/>
              <w:marBottom w:val="0"/>
              <w:divBdr>
                <w:top w:val="none" w:sz="0" w:space="0" w:color="auto"/>
                <w:left w:val="none" w:sz="0" w:space="0" w:color="auto"/>
                <w:bottom w:val="none" w:sz="0" w:space="0" w:color="auto"/>
                <w:right w:val="none" w:sz="0" w:space="0" w:color="auto"/>
              </w:divBdr>
            </w:div>
            <w:div w:id="1183207925">
              <w:marLeft w:val="0"/>
              <w:marRight w:val="0"/>
              <w:marTop w:val="0"/>
              <w:marBottom w:val="0"/>
              <w:divBdr>
                <w:top w:val="none" w:sz="0" w:space="0" w:color="auto"/>
                <w:left w:val="none" w:sz="0" w:space="0" w:color="auto"/>
                <w:bottom w:val="none" w:sz="0" w:space="0" w:color="auto"/>
                <w:right w:val="none" w:sz="0" w:space="0" w:color="auto"/>
              </w:divBdr>
            </w:div>
            <w:div w:id="1025793666">
              <w:marLeft w:val="0"/>
              <w:marRight w:val="0"/>
              <w:marTop w:val="0"/>
              <w:marBottom w:val="0"/>
              <w:divBdr>
                <w:top w:val="none" w:sz="0" w:space="0" w:color="auto"/>
                <w:left w:val="none" w:sz="0" w:space="0" w:color="auto"/>
                <w:bottom w:val="none" w:sz="0" w:space="0" w:color="auto"/>
                <w:right w:val="none" w:sz="0" w:space="0" w:color="auto"/>
              </w:divBdr>
            </w:div>
            <w:div w:id="897982056">
              <w:marLeft w:val="0"/>
              <w:marRight w:val="0"/>
              <w:marTop w:val="0"/>
              <w:marBottom w:val="0"/>
              <w:divBdr>
                <w:top w:val="none" w:sz="0" w:space="0" w:color="auto"/>
                <w:left w:val="none" w:sz="0" w:space="0" w:color="auto"/>
                <w:bottom w:val="none" w:sz="0" w:space="0" w:color="auto"/>
                <w:right w:val="none" w:sz="0" w:space="0" w:color="auto"/>
              </w:divBdr>
            </w:div>
            <w:div w:id="15467452">
              <w:marLeft w:val="0"/>
              <w:marRight w:val="0"/>
              <w:marTop w:val="0"/>
              <w:marBottom w:val="0"/>
              <w:divBdr>
                <w:top w:val="none" w:sz="0" w:space="0" w:color="auto"/>
                <w:left w:val="none" w:sz="0" w:space="0" w:color="auto"/>
                <w:bottom w:val="none" w:sz="0" w:space="0" w:color="auto"/>
                <w:right w:val="none" w:sz="0" w:space="0" w:color="auto"/>
              </w:divBdr>
            </w:div>
            <w:div w:id="1327394025">
              <w:marLeft w:val="0"/>
              <w:marRight w:val="0"/>
              <w:marTop w:val="0"/>
              <w:marBottom w:val="0"/>
              <w:divBdr>
                <w:top w:val="none" w:sz="0" w:space="0" w:color="auto"/>
                <w:left w:val="none" w:sz="0" w:space="0" w:color="auto"/>
                <w:bottom w:val="none" w:sz="0" w:space="0" w:color="auto"/>
                <w:right w:val="none" w:sz="0" w:space="0" w:color="auto"/>
              </w:divBdr>
            </w:div>
            <w:div w:id="1102530329">
              <w:marLeft w:val="0"/>
              <w:marRight w:val="0"/>
              <w:marTop w:val="0"/>
              <w:marBottom w:val="0"/>
              <w:divBdr>
                <w:top w:val="none" w:sz="0" w:space="0" w:color="auto"/>
                <w:left w:val="none" w:sz="0" w:space="0" w:color="auto"/>
                <w:bottom w:val="none" w:sz="0" w:space="0" w:color="auto"/>
                <w:right w:val="none" w:sz="0" w:space="0" w:color="auto"/>
              </w:divBdr>
            </w:div>
            <w:div w:id="979000472">
              <w:marLeft w:val="0"/>
              <w:marRight w:val="0"/>
              <w:marTop w:val="0"/>
              <w:marBottom w:val="0"/>
              <w:divBdr>
                <w:top w:val="none" w:sz="0" w:space="0" w:color="auto"/>
                <w:left w:val="none" w:sz="0" w:space="0" w:color="auto"/>
                <w:bottom w:val="none" w:sz="0" w:space="0" w:color="auto"/>
                <w:right w:val="none" w:sz="0" w:space="0" w:color="auto"/>
              </w:divBdr>
            </w:div>
            <w:div w:id="1534228628">
              <w:marLeft w:val="0"/>
              <w:marRight w:val="0"/>
              <w:marTop w:val="0"/>
              <w:marBottom w:val="0"/>
              <w:divBdr>
                <w:top w:val="none" w:sz="0" w:space="0" w:color="auto"/>
                <w:left w:val="none" w:sz="0" w:space="0" w:color="auto"/>
                <w:bottom w:val="none" w:sz="0" w:space="0" w:color="auto"/>
                <w:right w:val="none" w:sz="0" w:space="0" w:color="auto"/>
              </w:divBdr>
            </w:div>
            <w:div w:id="2033604390">
              <w:marLeft w:val="0"/>
              <w:marRight w:val="0"/>
              <w:marTop w:val="0"/>
              <w:marBottom w:val="0"/>
              <w:divBdr>
                <w:top w:val="none" w:sz="0" w:space="0" w:color="auto"/>
                <w:left w:val="none" w:sz="0" w:space="0" w:color="auto"/>
                <w:bottom w:val="none" w:sz="0" w:space="0" w:color="auto"/>
                <w:right w:val="none" w:sz="0" w:space="0" w:color="auto"/>
              </w:divBdr>
            </w:div>
            <w:div w:id="1588884983">
              <w:marLeft w:val="0"/>
              <w:marRight w:val="0"/>
              <w:marTop w:val="0"/>
              <w:marBottom w:val="0"/>
              <w:divBdr>
                <w:top w:val="none" w:sz="0" w:space="0" w:color="auto"/>
                <w:left w:val="none" w:sz="0" w:space="0" w:color="auto"/>
                <w:bottom w:val="none" w:sz="0" w:space="0" w:color="auto"/>
                <w:right w:val="none" w:sz="0" w:space="0" w:color="auto"/>
              </w:divBdr>
            </w:div>
            <w:div w:id="817502953">
              <w:marLeft w:val="0"/>
              <w:marRight w:val="0"/>
              <w:marTop w:val="0"/>
              <w:marBottom w:val="0"/>
              <w:divBdr>
                <w:top w:val="none" w:sz="0" w:space="0" w:color="auto"/>
                <w:left w:val="none" w:sz="0" w:space="0" w:color="auto"/>
                <w:bottom w:val="none" w:sz="0" w:space="0" w:color="auto"/>
                <w:right w:val="none" w:sz="0" w:space="0" w:color="auto"/>
              </w:divBdr>
            </w:div>
            <w:div w:id="1572420371">
              <w:marLeft w:val="0"/>
              <w:marRight w:val="0"/>
              <w:marTop w:val="0"/>
              <w:marBottom w:val="0"/>
              <w:divBdr>
                <w:top w:val="none" w:sz="0" w:space="0" w:color="auto"/>
                <w:left w:val="none" w:sz="0" w:space="0" w:color="auto"/>
                <w:bottom w:val="none" w:sz="0" w:space="0" w:color="auto"/>
                <w:right w:val="none" w:sz="0" w:space="0" w:color="auto"/>
              </w:divBdr>
            </w:div>
            <w:div w:id="1524512335">
              <w:marLeft w:val="0"/>
              <w:marRight w:val="0"/>
              <w:marTop w:val="0"/>
              <w:marBottom w:val="0"/>
              <w:divBdr>
                <w:top w:val="none" w:sz="0" w:space="0" w:color="auto"/>
                <w:left w:val="none" w:sz="0" w:space="0" w:color="auto"/>
                <w:bottom w:val="none" w:sz="0" w:space="0" w:color="auto"/>
                <w:right w:val="none" w:sz="0" w:space="0" w:color="auto"/>
              </w:divBdr>
            </w:div>
            <w:div w:id="200560963">
              <w:marLeft w:val="0"/>
              <w:marRight w:val="0"/>
              <w:marTop w:val="0"/>
              <w:marBottom w:val="0"/>
              <w:divBdr>
                <w:top w:val="none" w:sz="0" w:space="0" w:color="auto"/>
                <w:left w:val="none" w:sz="0" w:space="0" w:color="auto"/>
                <w:bottom w:val="none" w:sz="0" w:space="0" w:color="auto"/>
                <w:right w:val="none" w:sz="0" w:space="0" w:color="auto"/>
              </w:divBdr>
            </w:div>
            <w:div w:id="578827083">
              <w:marLeft w:val="0"/>
              <w:marRight w:val="0"/>
              <w:marTop w:val="0"/>
              <w:marBottom w:val="0"/>
              <w:divBdr>
                <w:top w:val="none" w:sz="0" w:space="0" w:color="auto"/>
                <w:left w:val="none" w:sz="0" w:space="0" w:color="auto"/>
                <w:bottom w:val="none" w:sz="0" w:space="0" w:color="auto"/>
                <w:right w:val="none" w:sz="0" w:space="0" w:color="auto"/>
              </w:divBdr>
            </w:div>
            <w:div w:id="1293057312">
              <w:marLeft w:val="0"/>
              <w:marRight w:val="0"/>
              <w:marTop w:val="0"/>
              <w:marBottom w:val="0"/>
              <w:divBdr>
                <w:top w:val="none" w:sz="0" w:space="0" w:color="auto"/>
                <w:left w:val="none" w:sz="0" w:space="0" w:color="auto"/>
                <w:bottom w:val="none" w:sz="0" w:space="0" w:color="auto"/>
                <w:right w:val="none" w:sz="0" w:space="0" w:color="auto"/>
              </w:divBdr>
            </w:div>
            <w:div w:id="1354963778">
              <w:marLeft w:val="0"/>
              <w:marRight w:val="0"/>
              <w:marTop w:val="0"/>
              <w:marBottom w:val="0"/>
              <w:divBdr>
                <w:top w:val="none" w:sz="0" w:space="0" w:color="auto"/>
                <w:left w:val="none" w:sz="0" w:space="0" w:color="auto"/>
                <w:bottom w:val="none" w:sz="0" w:space="0" w:color="auto"/>
                <w:right w:val="none" w:sz="0" w:space="0" w:color="auto"/>
              </w:divBdr>
            </w:div>
            <w:div w:id="936257757">
              <w:marLeft w:val="0"/>
              <w:marRight w:val="0"/>
              <w:marTop w:val="0"/>
              <w:marBottom w:val="0"/>
              <w:divBdr>
                <w:top w:val="none" w:sz="0" w:space="0" w:color="auto"/>
                <w:left w:val="none" w:sz="0" w:space="0" w:color="auto"/>
                <w:bottom w:val="none" w:sz="0" w:space="0" w:color="auto"/>
                <w:right w:val="none" w:sz="0" w:space="0" w:color="auto"/>
              </w:divBdr>
            </w:div>
            <w:div w:id="1151946084">
              <w:marLeft w:val="0"/>
              <w:marRight w:val="0"/>
              <w:marTop w:val="0"/>
              <w:marBottom w:val="0"/>
              <w:divBdr>
                <w:top w:val="none" w:sz="0" w:space="0" w:color="auto"/>
                <w:left w:val="none" w:sz="0" w:space="0" w:color="auto"/>
                <w:bottom w:val="none" w:sz="0" w:space="0" w:color="auto"/>
                <w:right w:val="none" w:sz="0" w:space="0" w:color="auto"/>
              </w:divBdr>
            </w:div>
            <w:div w:id="425157762">
              <w:marLeft w:val="0"/>
              <w:marRight w:val="0"/>
              <w:marTop w:val="0"/>
              <w:marBottom w:val="0"/>
              <w:divBdr>
                <w:top w:val="none" w:sz="0" w:space="0" w:color="auto"/>
                <w:left w:val="none" w:sz="0" w:space="0" w:color="auto"/>
                <w:bottom w:val="none" w:sz="0" w:space="0" w:color="auto"/>
                <w:right w:val="none" w:sz="0" w:space="0" w:color="auto"/>
              </w:divBdr>
            </w:div>
            <w:div w:id="2025395281">
              <w:marLeft w:val="0"/>
              <w:marRight w:val="0"/>
              <w:marTop w:val="0"/>
              <w:marBottom w:val="0"/>
              <w:divBdr>
                <w:top w:val="none" w:sz="0" w:space="0" w:color="auto"/>
                <w:left w:val="none" w:sz="0" w:space="0" w:color="auto"/>
                <w:bottom w:val="none" w:sz="0" w:space="0" w:color="auto"/>
                <w:right w:val="none" w:sz="0" w:space="0" w:color="auto"/>
              </w:divBdr>
            </w:div>
            <w:div w:id="12538317">
              <w:marLeft w:val="0"/>
              <w:marRight w:val="0"/>
              <w:marTop w:val="0"/>
              <w:marBottom w:val="0"/>
              <w:divBdr>
                <w:top w:val="none" w:sz="0" w:space="0" w:color="auto"/>
                <w:left w:val="none" w:sz="0" w:space="0" w:color="auto"/>
                <w:bottom w:val="none" w:sz="0" w:space="0" w:color="auto"/>
                <w:right w:val="none" w:sz="0" w:space="0" w:color="auto"/>
              </w:divBdr>
            </w:div>
            <w:div w:id="875047015">
              <w:marLeft w:val="0"/>
              <w:marRight w:val="0"/>
              <w:marTop w:val="0"/>
              <w:marBottom w:val="0"/>
              <w:divBdr>
                <w:top w:val="none" w:sz="0" w:space="0" w:color="auto"/>
                <w:left w:val="none" w:sz="0" w:space="0" w:color="auto"/>
                <w:bottom w:val="none" w:sz="0" w:space="0" w:color="auto"/>
                <w:right w:val="none" w:sz="0" w:space="0" w:color="auto"/>
              </w:divBdr>
            </w:div>
            <w:div w:id="2124112916">
              <w:marLeft w:val="0"/>
              <w:marRight w:val="0"/>
              <w:marTop w:val="0"/>
              <w:marBottom w:val="0"/>
              <w:divBdr>
                <w:top w:val="none" w:sz="0" w:space="0" w:color="auto"/>
                <w:left w:val="none" w:sz="0" w:space="0" w:color="auto"/>
                <w:bottom w:val="none" w:sz="0" w:space="0" w:color="auto"/>
                <w:right w:val="none" w:sz="0" w:space="0" w:color="auto"/>
              </w:divBdr>
            </w:div>
            <w:div w:id="2109691117">
              <w:marLeft w:val="0"/>
              <w:marRight w:val="0"/>
              <w:marTop w:val="0"/>
              <w:marBottom w:val="0"/>
              <w:divBdr>
                <w:top w:val="none" w:sz="0" w:space="0" w:color="auto"/>
                <w:left w:val="none" w:sz="0" w:space="0" w:color="auto"/>
                <w:bottom w:val="none" w:sz="0" w:space="0" w:color="auto"/>
                <w:right w:val="none" w:sz="0" w:space="0" w:color="auto"/>
              </w:divBdr>
            </w:div>
            <w:div w:id="399720296">
              <w:marLeft w:val="0"/>
              <w:marRight w:val="0"/>
              <w:marTop w:val="0"/>
              <w:marBottom w:val="0"/>
              <w:divBdr>
                <w:top w:val="none" w:sz="0" w:space="0" w:color="auto"/>
                <w:left w:val="none" w:sz="0" w:space="0" w:color="auto"/>
                <w:bottom w:val="none" w:sz="0" w:space="0" w:color="auto"/>
                <w:right w:val="none" w:sz="0" w:space="0" w:color="auto"/>
              </w:divBdr>
            </w:div>
            <w:div w:id="237518695">
              <w:marLeft w:val="0"/>
              <w:marRight w:val="0"/>
              <w:marTop w:val="0"/>
              <w:marBottom w:val="0"/>
              <w:divBdr>
                <w:top w:val="none" w:sz="0" w:space="0" w:color="auto"/>
                <w:left w:val="none" w:sz="0" w:space="0" w:color="auto"/>
                <w:bottom w:val="none" w:sz="0" w:space="0" w:color="auto"/>
                <w:right w:val="none" w:sz="0" w:space="0" w:color="auto"/>
              </w:divBdr>
            </w:div>
            <w:div w:id="1850869674">
              <w:marLeft w:val="0"/>
              <w:marRight w:val="0"/>
              <w:marTop w:val="0"/>
              <w:marBottom w:val="0"/>
              <w:divBdr>
                <w:top w:val="none" w:sz="0" w:space="0" w:color="auto"/>
                <w:left w:val="none" w:sz="0" w:space="0" w:color="auto"/>
                <w:bottom w:val="none" w:sz="0" w:space="0" w:color="auto"/>
                <w:right w:val="none" w:sz="0" w:space="0" w:color="auto"/>
              </w:divBdr>
            </w:div>
            <w:div w:id="101998419">
              <w:marLeft w:val="0"/>
              <w:marRight w:val="0"/>
              <w:marTop w:val="0"/>
              <w:marBottom w:val="0"/>
              <w:divBdr>
                <w:top w:val="none" w:sz="0" w:space="0" w:color="auto"/>
                <w:left w:val="none" w:sz="0" w:space="0" w:color="auto"/>
                <w:bottom w:val="none" w:sz="0" w:space="0" w:color="auto"/>
                <w:right w:val="none" w:sz="0" w:space="0" w:color="auto"/>
              </w:divBdr>
            </w:div>
            <w:div w:id="372728114">
              <w:marLeft w:val="0"/>
              <w:marRight w:val="0"/>
              <w:marTop w:val="0"/>
              <w:marBottom w:val="0"/>
              <w:divBdr>
                <w:top w:val="none" w:sz="0" w:space="0" w:color="auto"/>
                <w:left w:val="none" w:sz="0" w:space="0" w:color="auto"/>
                <w:bottom w:val="none" w:sz="0" w:space="0" w:color="auto"/>
                <w:right w:val="none" w:sz="0" w:space="0" w:color="auto"/>
              </w:divBdr>
            </w:div>
            <w:div w:id="1696812778">
              <w:marLeft w:val="0"/>
              <w:marRight w:val="0"/>
              <w:marTop w:val="0"/>
              <w:marBottom w:val="0"/>
              <w:divBdr>
                <w:top w:val="none" w:sz="0" w:space="0" w:color="auto"/>
                <w:left w:val="none" w:sz="0" w:space="0" w:color="auto"/>
                <w:bottom w:val="none" w:sz="0" w:space="0" w:color="auto"/>
                <w:right w:val="none" w:sz="0" w:space="0" w:color="auto"/>
              </w:divBdr>
            </w:div>
            <w:div w:id="192033626">
              <w:marLeft w:val="0"/>
              <w:marRight w:val="0"/>
              <w:marTop w:val="0"/>
              <w:marBottom w:val="0"/>
              <w:divBdr>
                <w:top w:val="none" w:sz="0" w:space="0" w:color="auto"/>
                <w:left w:val="none" w:sz="0" w:space="0" w:color="auto"/>
                <w:bottom w:val="none" w:sz="0" w:space="0" w:color="auto"/>
                <w:right w:val="none" w:sz="0" w:space="0" w:color="auto"/>
              </w:divBdr>
            </w:div>
            <w:div w:id="272128508">
              <w:marLeft w:val="0"/>
              <w:marRight w:val="0"/>
              <w:marTop w:val="0"/>
              <w:marBottom w:val="0"/>
              <w:divBdr>
                <w:top w:val="none" w:sz="0" w:space="0" w:color="auto"/>
                <w:left w:val="none" w:sz="0" w:space="0" w:color="auto"/>
                <w:bottom w:val="none" w:sz="0" w:space="0" w:color="auto"/>
                <w:right w:val="none" w:sz="0" w:space="0" w:color="auto"/>
              </w:divBdr>
            </w:div>
            <w:div w:id="1260068777">
              <w:marLeft w:val="0"/>
              <w:marRight w:val="0"/>
              <w:marTop w:val="0"/>
              <w:marBottom w:val="0"/>
              <w:divBdr>
                <w:top w:val="none" w:sz="0" w:space="0" w:color="auto"/>
                <w:left w:val="none" w:sz="0" w:space="0" w:color="auto"/>
                <w:bottom w:val="none" w:sz="0" w:space="0" w:color="auto"/>
                <w:right w:val="none" w:sz="0" w:space="0" w:color="auto"/>
              </w:divBdr>
            </w:div>
            <w:div w:id="972751457">
              <w:marLeft w:val="0"/>
              <w:marRight w:val="0"/>
              <w:marTop w:val="0"/>
              <w:marBottom w:val="0"/>
              <w:divBdr>
                <w:top w:val="none" w:sz="0" w:space="0" w:color="auto"/>
                <w:left w:val="none" w:sz="0" w:space="0" w:color="auto"/>
                <w:bottom w:val="none" w:sz="0" w:space="0" w:color="auto"/>
                <w:right w:val="none" w:sz="0" w:space="0" w:color="auto"/>
              </w:divBdr>
            </w:div>
            <w:div w:id="1171146099">
              <w:marLeft w:val="0"/>
              <w:marRight w:val="0"/>
              <w:marTop w:val="0"/>
              <w:marBottom w:val="0"/>
              <w:divBdr>
                <w:top w:val="none" w:sz="0" w:space="0" w:color="auto"/>
                <w:left w:val="none" w:sz="0" w:space="0" w:color="auto"/>
                <w:bottom w:val="none" w:sz="0" w:space="0" w:color="auto"/>
                <w:right w:val="none" w:sz="0" w:space="0" w:color="auto"/>
              </w:divBdr>
            </w:div>
            <w:div w:id="1913542531">
              <w:marLeft w:val="0"/>
              <w:marRight w:val="0"/>
              <w:marTop w:val="0"/>
              <w:marBottom w:val="0"/>
              <w:divBdr>
                <w:top w:val="none" w:sz="0" w:space="0" w:color="auto"/>
                <w:left w:val="none" w:sz="0" w:space="0" w:color="auto"/>
                <w:bottom w:val="none" w:sz="0" w:space="0" w:color="auto"/>
                <w:right w:val="none" w:sz="0" w:space="0" w:color="auto"/>
              </w:divBdr>
            </w:div>
            <w:div w:id="1792555040">
              <w:marLeft w:val="0"/>
              <w:marRight w:val="0"/>
              <w:marTop w:val="0"/>
              <w:marBottom w:val="0"/>
              <w:divBdr>
                <w:top w:val="none" w:sz="0" w:space="0" w:color="auto"/>
                <w:left w:val="none" w:sz="0" w:space="0" w:color="auto"/>
                <w:bottom w:val="none" w:sz="0" w:space="0" w:color="auto"/>
                <w:right w:val="none" w:sz="0" w:space="0" w:color="auto"/>
              </w:divBdr>
            </w:div>
            <w:div w:id="821891872">
              <w:marLeft w:val="0"/>
              <w:marRight w:val="0"/>
              <w:marTop w:val="0"/>
              <w:marBottom w:val="0"/>
              <w:divBdr>
                <w:top w:val="none" w:sz="0" w:space="0" w:color="auto"/>
                <w:left w:val="none" w:sz="0" w:space="0" w:color="auto"/>
                <w:bottom w:val="none" w:sz="0" w:space="0" w:color="auto"/>
                <w:right w:val="none" w:sz="0" w:space="0" w:color="auto"/>
              </w:divBdr>
            </w:div>
            <w:div w:id="1073626376">
              <w:marLeft w:val="0"/>
              <w:marRight w:val="0"/>
              <w:marTop w:val="0"/>
              <w:marBottom w:val="0"/>
              <w:divBdr>
                <w:top w:val="none" w:sz="0" w:space="0" w:color="auto"/>
                <w:left w:val="none" w:sz="0" w:space="0" w:color="auto"/>
                <w:bottom w:val="none" w:sz="0" w:space="0" w:color="auto"/>
                <w:right w:val="none" w:sz="0" w:space="0" w:color="auto"/>
              </w:divBdr>
            </w:div>
            <w:div w:id="1946159036">
              <w:marLeft w:val="0"/>
              <w:marRight w:val="0"/>
              <w:marTop w:val="0"/>
              <w:marBottom w:val="0"/>
              <w:divBdr>
                <w:top w:val="none" w:sz="0" w:space="0" w:color="auto"/>
                <w:left w:val="none" w:sz="0" w:space="0" w:color="auto"/>
                <w:bottom w:val="none" w:sz="0" w:space="0" w:color="auto"/>
                <w:right w:val="none" w:sz="0" w:space="0" w:color="auto"/>
              </w:divBdr>
            </w:div>
            <w:div w:id="1330863131">
              <w:marLeft w:val="0"/>
              <w:marRight w:val="0"/>
              <w:marTop w:val="0"/>
              <w:marBottom w:val="0"/>
              <w:divBdr>
                <w:top w:val="none" w:sz="0" w:space="0" w:color="auto"/>
                <w:left w:val="none" w:sz="0" w:space="0" w:color="auto"/>
                <w:bottom w:val="none" w:sz="0" w:space="0" w:color="auto"/>
                <w:right w:val="none" w:sz="0" w:space="0" w:color="auto"/>
              </w:divBdr>
            </w:div>
            <w:div w:id="759064347">
              <w:marLeft w:val="0"/>
              <w:marRight w:val="0"/>
              <w:marTop w:val="0"/>
              <w:marBottom w:val="0"/>
              <w:divBdr>
                <w:top w:val="none" w:sz="0" w:space="0" w:color="auto"/>
                <w:left w:val="none" w:sz="0" w:space="0" w:color="auto"/>
                <w:bottom w:val="none" w:sz="0" w:space="0" w:color="auto"/>
                <w:right w:val="none" w:sz="0" w:space="0" w:color="auto"/>
              </w:divBdr>
            </w:div>
            <w:div w:id="728840399">
              <w:marLeft w:val="0"/>
              <w:marRight w:val="0"/>
              <w:marTop w:val="0"/>
              <w:marBottom w:val="0"/>
              <w:divBdr>
                <w:top w:val="none" w:sz="0" w:space="0" w:color="auto"/>
                <w:left w:val="none" w:sz="0" w:space="0" w:color="auto"/>
                <w:bottom w:val="none" w:sz="0" w:space="0" w:color="auto"/>
                <w:right w:val="none" w:sz="0" w:space="0" w:color="auto"/>
              </w:divBdr>
            </w:div>
            <w:div w:id="103500140">
              <w:marLeft w:val="0"/>
              <w:marRight w:val="0"/>
              <w:marTop w:val="0"/>
              <w:marBottom w:val="0"/>
              <w:divBdr>
                <w:top w:val="none" w:sz="0" w:space="0" w:color="auto"/>
                <w:left w:val="none" w:sz="0" w:space="0" w:color="auto"/>
                <w:bottom w:val="none" w:sz="0" w:space="0" w:color="auto"/>
                <w:right w:val="none" w:sz="0" w:space="0" w:color="auto"/>
              </w:divBdr>
            </w:div>
            <w:div w:id="1315984217">
              <w:marLeft w:val="0"/>
              <w:marRight w:val="0"/>
              <w:marTop w:val="0"/>
              <w:marBottom w:val="0"/>
              <w:divBdr>
                <w:top w:val="none" w:sz="0" w:space="0" w:color="auto"/>
                <w:left w:val="none" w:sz="0" w:space="0" w:color="auto"/>
                <w:bottom w:val="none" w:sz="0" w:space="0" w:color="auto"/>
                <w:right w:val="none" w:sz="0" w:space="0" w:color="auto"/>
              </w:divBdr>
            </w:div>
            <w:div w:id="731856293">
              <w:marLeft w:val="0"/>
              <w:marRight w:val="0"/>
              <w:marTop w:val="0"/>
              <w:marBottom w:val="0"/>
              <w:divBdr>
                <w:top w:val="none" w:sz="0" w:space="0" w:color="auto"/>
                <w:left w:val="none" w:sz="0" w:space="0" w:color="auto"/>
                <w:bottom w:val="none" w:sz="0" w:space="0" w:color="auto"/>
                <w:right w:val="none" w:sz="0" w:space="0" w:color="auto"/>
              </w:divBdr>
            </w:div>
            <w:div w:id="84690467">
              <w:marLeft w:val="0"/>
              <w:marRight w:val="0"/>
              <w:marTop w:val="0"/>
              <w:marBottom w:val="0"/>
              <w:divBdr>
                <w:top w:val="none" w:sz="0" w:space="0" w:color="auto"/>
                <w:left w:val="none" w:sz="0" w:space="0" w:color="auto"/>
                <w:bottom w:val="none" w:sz="0" w:space="0" w:color="auto"/>
                <w:right w:val="none" w:sz="0" w:space="0" w:color="auto"/>
              </w:divBdr>
            </w:div>
            <w:div w:id="1106004401">
              <w:marLeft w:val="0"/>
              <w:marRight w:val="0"/>
              <w:marTop w:val="0"/>
              <w:marBottom w:val="0"/>
              <w:divBdr>
                <w:top w:val="none" w:sz="0" w:space="0" w:color="auto"/>
                <w:left w:val="none" w:sz="0" w:space="0" w:color="auto"/>
                <w:bottom w:val="none" w:sz="0" w:space="0" w:color="auto"/>
                <w:right w:val="none" w:sz="0" w:space="0" w:color="auto"/>
              </w:divBdr>
            </w:div>
            <w:div w:id="718434952">
              <w:marLeft w:val="0"/>
              <w:marRight w:val="0"/>
              <w:marTop w:val="0"/>
              <w:marBottom w:val="0"/>
              <w:divBdr>
                <w:top w:val="none" w:sz="0" w:space="0" w:color="auto"/>
                <w:left w:val="none" w:sz="0" w:space="0" w:color="auto"/>
                <w:bottom w:val="none" w:sz="0" w:space="0" w:color="auto"/>
                <w:right w:val="none" w:sz="0" w:space="0" w:color="auto"/>
              </w:divBdr>
            </w:div>
            <w:div w:id="1886788964">
              <w:marLeft w:val="0"/>
              <w:marRight w:val="0"/>
              <w:marTop w:val="0"/>
              <w:marBottom w:val="0"/>
              <w:divBdr>
                <w:top w:val="none" w:sz="0" w:space="0" w:color="auto"/>
                <w:left w:val="none" w:sz="0" w:space="0" w:color="auto"/>
                <w:bottom w:val="none" w:sz="0" w:space="0" w:color="auto"/>
                <w:right w:val="none" w:sz="0" w:space="0" w:color="auto"/>
              </w:divBdr>
            </w:div>
            <w:div w:id="538857831">
              <w:marLeft w:val="0"/>
              <w:marRight w:val="0"/>
              <w:marTop w:val="0"/>
              <w:marBottom w:val="0"/>
              <w:divBdr>
                <w:top w:val="none" w:sz="0" w:space="0" w:color="auto"/>
                <w:left w:val="none" w:sz="0" w:space="0" w:color="auto"/>
                <w:bottom w:val="none" w:sz="0" w:space="0" w:color="auto"/>
                <w:right w:val="none" w:sz="0" w:space="0" w:color="auto"/>
              </w:divBdr>
            </w:div>
            <w:div w:id="146021512">
              <w:marLeft w:val="0"/>
              <w:marRight w:val="0"/>
              <w:marTop w:val="0"/>
              <w:marBottom w:val="0"/>
              <w:divBdr>
                <w:top w:val="none" w:sz="0" w:space="0" w:color="auto"/>
                <w:left w:val="none" w:sz="0" w:space="0" w:color="auto"/>
                <w:bottom w:val="none" w:sz="0" w:space="0" w:color="auto"/>
                <w:right w:val="none" w:sz="0" w:space="0" w:color="auto"/>
              </w:divBdr>
            </w:div>
            <w:div w:id="728771354">
              <w:marLeft w:val="0"/>
              <w:marRight w:val="0"/>
              <w:marTop w:val="0"/>
              <w:marBottom w:val="0"/>
              <w:divBdr>
                <w:top w:val="none" w:sz="0" w:space="0" w:color="auto"/>
                <w:left w:val="none" w:sz="0" w:space="0" w:color="auto"/>
                <w:bottom w:val="none" w:sz="0" w:space="0" w:color="auto"/>
                <w:right w:val="none" w:sz="0" w:space="0" w:color="auto"/>
              </w:divBdr>
            </w:div>
            <w:div w:id="278999007">
              <w:marLeft w:val="0"/>
              <w:marRight w:val="0"/>
              <w:marTop w:val="0"/>
              <w:marBottom w:val="0"/>
              <w:divBdr>
                <w:top w:val="none" w:sz="0" w:space="0" w:color="auto"/>
                <w:left w:val="none" w:sz="0" w:space="0" w:color="auto"/>
                <w:bottom w:val="none" w:sz="0" w:space="0" w:color="auto"/>
                <w:right w:val="none" w:sz="0" w:space="0" w:color="auto"/>
              </w:divBdr>
            </w:div>
            <w:div w:id="173618835">
              <w:marLeft w:val="0"/>
              <w:marRight w:val="0"/>
              <w:marTop w:val="0"/>
              <w:marBottom w:val="0"/>
              <w:divBdr>
                <w:top w:val="none" w:sz="0" w:space="0" w:color="auto"/>
                <w:left w:val="none" w:sz="0" w:space="0" w:color="auto"/>
                <w:bottom w:val="none" w:sz="0" w:space="0" w:color="auto"/>
                <w:right w:val="none" w:sz="0" w:space="0" w:color="auto"/>
              </w:divBdr>
            </w:div>
            <w:div w:id="1148204818">
              <w:marLeft w:val="0"/>
              <w:marRight w:val="0"/>
              <w:marTop w:val="0"/>
              <w:marBottom w:val="0"/>
              <w:divBdr>
                <w:top w:val="none" w:sz="0" w:space="0" w:color="auto"/>
                <w:left w:val="none" w:sz="0" w:space="0" w:color="auto"/>
                <w:bottom w:val="none" w:sz="0" w:space="0" w:color="auto"/>
                <w:right w:val="none" w:sz="0" w:space="0" w:color="auto"/>
              </w:divBdr>
            </w:div>
            <w:div w:id="1017073817">
              <w:marLeft w:val="0"/>
              <w:marRight w:val="0"/>
              <w:marTop w:val="0"/>
              <w:marBottom w:val="0"/>
              <w:divBdr>
                <w:top w:val="none" w:sz="0" w:space="0" w:color="auto"/>
                <w:left w:val="none" w:sz="0" w:space="0" w:color="auto"/>
                <w:bottom w:val="none" w:sz="0" w:space="0" w:color="auto"/>
                <w:right w:val="none" w:sz="0" w:space="0" w:color="auto"/>
              </w:divBdr>
            </w:div>
            <w:div w:id="305430357">
              <w:marLeft w:val="0"/>
              <w:marRight w:val="0"/>
              <w:marTop w:val="0"/>
              <w:marBottom w:val="0"/>
              <w:divBdr>
                <w:top w:val="none" w:sz="0" w:space="0" w:color="auto"/>
                <w:left w:val="none" w:sz="0" w:space="0" w:color="auto"/>
                <w:bottom w:val="none" w:sz="0" w:space="0" w:color="auto"/>
                <w:right w:val="none" w:sz="0" w:space="0" w:color="auto"/>
              </w:divBdr>
            </w:div>
            <w:div w:id="177934029">
              <w:marLeft w:val="0"/>
              <w:marRight w:val="0"/>
              <w:marTop w:val="0"/>
              <w:marBottom w:val="0"/>
              <w:divBdr>
                <w:top w:val="none" w:sz="0" w:space="0" w:color="auto"/>
                <w:left w:val="none" w:sz="0" w:space="0" w:color="auto"/>
                <w:bottom w:val="none" w:sz="0" w:space="0" w:color="auto"/>
                <w:right w:val="none" w:sz="0" w:space="0" w:color="auto"/>
              </w:divBdr>
            </w:div>
            <w:div w:id="1377386422">
              <w:marLeft w:val="0"/>
              <w:marRight w:val="0"/>
              <w:marTop w:val="0"/>
              <w:marBottom w:val="0"/>
              <w:divBdr>
                <w:top w:val="none" w:sz="0" w:space="0" w:color="auto"/>
                <w:left w:val="none" w:sz="0" w:space="0" w:color="auto"/>
                <w:bottom w:val="none" w:sz="0" w:space="0" w:color="auto"/>
                <w:right w:val="none" w:sz="0" w:space="0" w:color="auto"/>
              </w:divBdr>
            </w:div>
            <w:div w:id="848259037">
              <w:marLeft w:val="0"/>
              <w:marRight w:val="0"/>
              <w:marTop w:val="0"/>
              <w:marBottom w:val="0"/>
              <w:divBdr>
                <w:top w:val="none" w:sz="0" w:space="0" w:color="auto"/>
                <w:left w:val="none" w:sz="0" w:space="0" w:color="auto"/>
                <w:bottom w:val="none" w:sz="0" w:space="0" w:color="auto"/>
                <w:right w:val="none" w:sz="0" w:space="0" w:color="auto"/>
              </w:divBdr>
            </w:div>
            <w:div w:id="703792584">
              <w:marLeft w:val="0"/>
              <w:marRight w:val="0"/>
              <w:marTop w:val="0"/>
              <w:marBottom w:val="0"/>
              <w:divBdr>
                <w:top w:val="none" w:sz="0" w:space="0" w:color="auto"/>
                <w:left w:val="none" w:sz="0" w:space="0" w:color="auto"/>
                <w:bottom w:val="none" w:sz="0" w:space="0" w:color="auto"/>
                <w:right w:val="none" w:sz="0" w:space="0" w:color="auto"/>
              </w:divBdr>
            </w:div>
            <w:div w:id="1687903253">
              <w:marLeft w:val="0"/>
              <w:marRight w:val="0"/>
              <w:marTop w:val="0"/>
              <w:marBottom w:val="0"/>
              <w:divBdr>
                <w:top w:val="none" w:sz="0" w:space="0" w:color="auto"/>
                <w:left w:val="none" w:sz="0" w:space="0" w:color="auto"/>
                <w:bottom w:val="none" w:sz="0" w:space="0" w:color="auto"/>
                <w:right w:val="none" w:sz="0" w:space="0" w:color="auto"/>
              </w:divBdr>
            </w:div>
            <w:div w:id="641272559">
              <w:marLeft w:val="0"/>
              <w:marRight w:val="0"/>
              <w:marTop w:val="0"/>
              <w:marBottom w:val="0"/>
              <w:divBdr>
                <w:top w:val="none" w:sz="0" w:space="0" w:color="auto"/>
                <w:left w:val="none" w:sz="0" w:space="0" w:color="auto"/>
                <w:bottom w:val="none" w:sz="0" w:space="0" w:color="auto"/>
                <w:right w:val="none" w:sz="0" w:space="0" w:color="auto"/>
              </w:divBdr>
            </w:div>
            <w:div w:id="242688841">
              <w:marLeft w:val="0"/>
              <w:marRight w:val="0"/>
              <w:marTop w:val="0"/>
              <w:marBottom w:val="0"/>
              <w:divBdr>
                <w:top w:val="none" w:sz="0" w:space="0" w:color="auto"/>
                <w:left w:val="none" w:sz="0" w:space="0" w:color="auto"/>
                <w:bottom w:val="none" w:sz="0" w:space="0" w:color="auto"/>
                <w:right w:val="none" w:sz="0" w:space="0" w:color="auto"/>
              </w:divBdr>
            </w:div>
            <w:div w:id="993098731">
              <w:marLeft w:val="0"/>
              <w:marRight w:val="0"/>
              <w:marTop w:val="0"/>
              <w:marBottom w:val="0"/>
              <w:divBdr>
                <w:top w:val="none" w:sz="0" w:space="0" w:color="auto"/>
                <w:left w:val="none" w:sz="0" w:space="0" w:color="auto"/>
                <w:bottom w:val="none" w:sz="0" w:space="0" w:color="auto"/>
                <w:right w:val="none" w:sz="0" w:space="0" w:color="auto"/>
              </w:divBdr>
            </w:div>
            <w:div w:id="487329593">
              <w:marLeft w:val="0"/>
              <w:marRight w:val="0"/>
              <w:marTop w:val="0"/>
              <w:marBottom w:val="0"/>
              <w:divBdr>
                <w:top w:val="none" w:sz="0" w:space="0" w:color="auto"/>
                <w:left w:val="none" w:sz="0" w:space="0" w:color="auto"/>
                <w:bottom w:val="none" w:sz="0" w:space="0" w:color="auto"/>
                <w:right w:val="none" w:sz="0" w:space="0" w:color="auto"/>
              </w:divBdr>
            </w:div>
            <w:div w:id="166553882">
              <w:marLeft w:val="0"/>
              <w:marRight w:val="0"/>
              <w:marTop w:val="0"/>
              <w:marBottom w:val="0"/>
              <w:divBdr>
                <w:top w:val="none" w:sz="0" w:space="0" w:color="auto"/>
                <w:left w:val="none" w:sz="0" w:space="0" w:color="auto"/>
                <w:bottom w:val="none" w:sz="0" w:space="0" w:color="auto"/>
                <w:right w:val="none" w:sz="0" w:space="0" w:color="auto"/>
              </w:divBdr>
            </w:div>
            <w:div w:id="705762109">
              <w:marLeft w:val="0"/>
              <w:marRight w:val="0"/>
              <w:marTop w:val="0"/>
              <w:marBottom w:val="0"/>
              <w:divBdr>
                <w:top w:val="none" w:sz="0" w:space="0" w:color="auto"/>
                <w:left w:val="none" w:sz="0" w:space="0" w:color="auto"/>
                <w:bottom w:val="none" w:sz="0" w:space="0" w:color="auto"/>
                <w:right w:val="none" w:sz="0" w:space="0" w:color="auto"/>
              </w:divBdr>
            </w:div>
            <w:div w:id="115418357">
              <w:marLeft w:val="0"/>
              <w:marRight w:val="0"/>
              <w:marTop w:val="0"/>
              <w:marBottom w:val="0"/>
              <w:divBdr>
                <w:top w:val="none" w:sz="0" w:space="0" w:color="auto"/>
                <w:left w:val="none" w:sz="0" w:space="0" w:color="auto"/>
                <w:bottom w:val="none" w:sz="0" w:space="0" w:color="auto"/>
                <w:right w:val="none" w:sz="0" w:space="0" w:color="auto"/>
              </w:divBdr>
            </w:div>
            <w:div w:id="1595674840">
              <w:marLeft w:val="0"/>
              <w:marRight w:val="0"/>
              <w:marTop w:val="0"/>
              <w:marBottom w:val="0"/>
              <w:divBdr>
                <w:top w:val="none" w:sz="0" w:space="0" w:color="auto"/>
                <w:left w:val="none" w:sz="0" w:space="0" w:color="auto"/>
                <w:bottom w:val="none" w:sz="0" w:space="0" w:color="auto"/>
                <w:right w:val="none" w:sz="0" w:space="0" w:color="auto"/>
              </w:divBdr>
            </w:div>
            <w:div w:id="1169176550">
              <w:marLeft w:val="0"/>
              <w:marRight w:val="0"/>
              <w:marTop w:val="0"/>
              <w:marBottom w:val="0"/>
              <w:divBdr>
                <w:top w:val="none" w:sz="0" w:space="0" w:color="auto"/>
                <w:left w:val="none" w:sz="0" w:space="0" w:color="auto"/>
                <w:bottom w:val="none" w:sz="0" w:space="0" w:color="auto"/>
                <w:right w:val="none" w:sz="0" w:space="0" w:color="auto"/>
              </w:divBdr>
            </w:div>
            <w:div w:id="204879231">
              <w:marLeft w:val="0"/>
              <w:marRight w:val="0"/>
              <w:marTop w:val="0"/>
              <w:marBottom w:val="0"/>
              <w:divBdr>
                <w:top w:val="none" w:sz="0" w:space="0" w:color="auto"/>
                <w:left w:val="none" w:sz="0" w:space="0" w:color="auto"/>
                <w:bottom w:val="none" w:sz="0" w:space="0" w:color="auto"/>
                <w:right w:val="none" w:sz="0" w:space="0" w:color="auto"/>
              </w:divBdr>
            </w:div>
            <w:div w:id="1630164813">
              <w:marLeft w:val="0"/>
              <w:marRight w:val="0"/>
              <w:marTop w:val="0"/>
              <w:marBottom w:val="0"/>
              <w:divBdr>
                <w:top w:val="none" w:sz="0" w:space="0" w:color="auto"/>
                <w:left w:val="none" w:sz="0" w:space="0" w:color="auto"/>
                <w:bottom w:val="none" w:sz="0" w:space="0" w:color="auto"/>
                <w:right w:val="none" w:sz="0" w:space="0" w:color="auto"/>
              </w:divBdr>
            </w:div>
            <w:div w:id="957681579">
              <w:marLeft w:val="0"/>
              <w:marRight w:val="0"/>
              <w:marTop w:val="0"/>
              <w:marBottom w:val="0"/>
              <w:divBdr>
                <w:top w:val="none" w:sz="0" w:space="0" w:color="auto"/>
                <w:left w:val="none" w:sz="0" w:space="0" w:color="auto"/>
                <w:bottom w:val="none" w:sz="0" w:space="0" w:color="auto"/>
                <w:right w:val="none" w:sz="0" w:space="0" w:color="auto"/>
              </w:divBdr>
            </w:div>
            <w:div w:id="718170774">
              <w:marLeft w:val="0"/>
              <w:marRight w:val="0"/>
              <w:marTop w:val="0"/>
              <w:marBottom w:val="0"/>
              <w:divBdr>
                <w:top w:val="none" w:sz="0" w:space="0" w:color="auto"/>
                <w:left w:val="none" w:sz="0" w:space="0" w:color="auto"/>
                <w:bottom w:val="none" w:sz="0" w:space="0" w:color="auto"/>
                <w:right w:val="none" w:sz="0" w:space="0" w:color="auto"/>
              </w:divBdr>
            </w:div>
            <w:div w:id="681203328">
              <w:marLeft w:val="0"/>
              <w:marRight w:val="0"/>
              <w:marTop w:val="0"/>
              <w:marBottom w:val="0"/>
              <w:divBdr>
                <w:top w:val="none" w:sz="0" w:space="0" w:color="auto"/>
                <w:left w:val="none" w:sz="0" w:space="0" w:color="auto"/>
                <w:bottom w:val="none" w:sz="0" w:space="0" w:color="auto"/>
                <w:right w:val="none" w:sz="0" w:space="0" w:color="auto"/>
              </w:divBdr>
            </w:div>
            <w:div w:id="544290605">
              <w:marLeft w:val="0"/>
              <w:marRight w:val="0"/>
              <w:marTop w:val="0"/>
              <w:marBottom w:val="0"/>
              <w:divBdr>
                <w:top w:val="none" w:sz="0" w:space="0" w:color="auto"/>
                <w:left w:val="none" w:sz="0" w:space="0" w:color="auto"/>
                <w:bottom w:val="none" w:sz="0" w:space="0" w:color="auto"/>
                <w:right w:val="none" w:sz="0" w:space="0" w:color="auto"/>
              </w:divBdr>
            </w:div>
            <w:div w:id="1163354407">
              <w:marLeft w:val="0"/>
              <w:marRight w:val="0"/>
              <w:marTop w:val="0"/>
              <w:marBottom w:val="0"/>
              <w:divBdr>
                <w:top w:val="none" w:sz="0" w:space="0" w:color="auto"/>
                <w:left w:val="none" w:sz="0" w:space="0" w:color="auto"/>
                <w:bottom w:val="none" w:sz="0" w:space="0" w:color="auto"/>
                <w:right w:val="none" w:sz="0" w:space="0" w:color="auto"/>
              </w:divBdr>
            </w:div>
            <w:div w:id="1287003817">
              <w:marLeft w:val="0"/>
              <w:marRight w:val="0"/>
              <w:marTop w:val="0"/>
              <w:marBottom w:val="0"/>
              <w:divBdr>
                <w:top w:val="none" w:sz="0" w:space="0" w:color="auto"/>
                <w:left w:val="none" w:sz="0" w:space="0" w:color="auto"/>
                <w:bottom w:val="none" w:sz="0" w:space="0" w:color="auto"/>
                <w:right w:val="none" w:sz="0" w:space="0" w:color="auto"/>
              </w:divBdr>
            </w:div>
            <w:div w:id="1301619008">
              <w:marLeft w:val="0"/>
              <w:marRight w:val="0"/>
              <w:marTop w:val="0"/>
              <w:marBottom w:val="0"/>
              <w:divBdr>
                <w:top w:val="none" w:sz="0" w:space="0" w:color="auto"/>
                <w:left w:val="none" w:sz="0" w:space="0" w:color="auto"/>
                <w:bottom w:val="none" w:sz="0" w:space="0" w:color="auto"/>
                <w:right w:val="none" w:sz="0" w:space="0" w:color="auto"/>
              </w:divBdr>
            </w:div>
            <w:div w:id="467939206">
              <w:marLeft w:val="0"/>
              <w:marRight w:val="0"/>
              <w:marTop w:val="0"/>
              <w:marBottom w:val="0"/>
              <w:divBdr>
                <w:top w:val="none" w:sz="0" w:space="0" w:color="auto"/>
                <w:left w:val="none" w:sz="0" w:space="0" w:color="auto"/>
                <w:bottom w:val="none" w:sz="0" w:space="0" w:color="auto"/>
                <w:right w:val="none" w:sz="0" w:space="0" w:color="auto"/>
              </w:divBdr>
            </w:div>
            <w:div w:id="804085755">
              <w:marLeft w:val="0"/>
              <w:marRight w:val="0"/>
              <w:marTop w:val="0"/>
              <w:marBottom w:val="0"/>
              <w:divBdr>
                <w:top w:val="none" w:sz="0" w:space="0" w:color="auto"/>
                <w:left w:val="none" w:sz="0" w:space="0" w:color="auto"/>
                <w:bottom w:val="none" w:sz="0" w:space="0" w:color="auto"/>
                <w:right w:val="none" w:sz="0" w:space="0" w:color="auto"/>
              </w:divBdr>
            </w:div>
            <w:div w:id="908348839">
              <w:marLeft w:val="0"/>
              <w:marRight w:val="0"/>
              <w:marTop w:val="0"/>
              <w:marBottom w:val="0"/>
              <w:divBdr>
                <w:top w:val="none" w:sz="0" w:space="0" w:color="auto"/>
                <w:left w:val="none" w:sz="0" w:space="0" w:color="auto"/>
                <w:bottom w:val="none" w:sz="0" w:space="0" w:color="auto"/>
                <w:right w:val="none" w:sz="0" w:space="0" w:color="auto"/>
              </w:divBdr>
            </w:div>
            <w:div w:id="639771534">
              <w:marLeft w:val="0"/>
              <w:marRight w:val="0"/>
              <w:marTop w:val="0"/>
              <w:marBottom w:val="0"/>
              <w:divBdr>
                <w:top w:val="none" w:sz="0" w:space="0" w:color="auto"/>
                <w:left w:val="none" w:sz="0" w:space="0" w:color="auto"/>
                <w:bottom w:val="none" w:sz="0" w:space="0" w:color="auto"/>
                <w:right w:val="none" w:sz="0" w:space="0" w:color="auto"/>
              </w:divBdr>
            </w:div>
            <w:div w:id="168183608">
              <w:marLeft w:val="0"/>
              <w:marRight w:val="0"/>
              <w:marTop w:val="0"/>
              <w:marBottom w:val="0"/>
              <w:divBdr>
                <w:top w:val="none" w:sz="0" w:space="0" w:color="auto"/>
                <w:left w:val="none" w:sz="0" w:space="0" w:color="auto"/>
                <w:bottom w:val="none" w:sz="0" w:space="0" w:color="auto"/>
                <w:right w:val="none" w:sz="0" w:space="0" w:color="auto"/>
              </w:divBdr>
            </w:div>
            <w:div w:id="1519657653">
              <w:marLeft w:val="0"/>
              <w:marRight w:val="0"/>
              <w:marTop w:val="0"/>
              <w:marBottom w:val="0"/>
              <w:divBdr>
                <w:top w:val="none" w:sz="0" w:space="0" w:color="auto"/>
                <w:left w:val="none" w:sz="0" w:space="0" w:color="auto"/>
                <w:bottom w:val="none" w:sz="0" w:space="0" w:color="auto"/>
                <w:right w:val="none" w:sz="0" w:space="0" w:color="auto"/>
              </w:divBdr>
            </w:div>
            <w:div w:id="2106876784">
              <w:marLeft w:val="0"/>
              <w:marRight w:val="0"/>
              <w:marTop w:val="0"/>
              <w:marBottom w:val="0"/>
              <w:divBdr>
                <w:top w:val="none" w:sz="0" w:space="0" w:color="auto"/>
                <w:left w:val="none" w:sz="0" w:space="0" w:color="auto"/>
                <w:bottom w:val="none" w:sz="0" w:space="0" w:color="auto"/>
                <w:right w:val="none" w:sz="0" w:space="0" w:color="auto"/>
              </w:divBdr>
            </w:div>
            <w:div w:id="1698309701">
              <w:marLeft w:val="0"/>
              <w:marRight w:val="0"/>
              <w:marTop w:val="0"/>
              <w:marBottom w:val="0"/>
              <w:divBdr>
                <w:top w:val="none" w:sz="0" w:space="0" w:color="auto"/>
                <w:left w:val="none" w:sz="0" w:space="0" w:color="auto"/>
                <w:bottom w:val="none" w:sz="0" w:space="0" w:color="auto"/>
                <w:right w:val="none" w:sz="0" w:space="0" w:color="auto"/>
              </w:divBdr>
            </w:div>
            <w:div w:id="1213497165">
              <w:marLeft w:val="0"/>
              <w:marRight w:val="0"/>
              <w:marTop w:val="0"/>
              <w:marBottom w:val="0"/>
              <w:divBdr>
                <w:top w:val="none" w:sz="0" w:space="0" w:color="auto"/>
                <w:left w:val="none" w:sz="0" w:space="0" w:color="auto"/>
                <w:bottom w:val="none" w:sz="0" w:space="0" w:color="auto"/>
                <w:right w:val="none" w:sz="0" w:space="0" w:color="auto"/>
              </w:divBdr>
            </w:div>
            <w:div w:id="1448351012">
              <w:marLeft w:val="0"/>
              <w:marRight w:val="0"/>
              <w:marTop w:val="0"/>
              <w:marBottom w:val="0"/>
              <w:divBdr>
                <w:top w:val="none" w:sz="0" w:space="0" w:color="auto"/>
                <w:left w:val="none" w:sz="0" w:space="0" w:color="auto"/>
                <w:bottom w:val="none" w:sz="0" w:space="0" w:color="auto"/>
                <w:right w:val="none" w:sz="0" w:space="0" w:color="auto"/>
              </w:divBdr>
            </w:div>
            <w:div w:id="284121179">
              <w:marLeft w:val="0"/>
              <w:marRight w:val="0"/>
              <w:marTop w:val="0"/>
              <w:marBottom w:val="0"/>
              <w:divBdr>
                <w:top w:val="none" w:sz="0" w:space="0" w:color="auto"/>
                <w:left w:val="none" w:sz="0" w:space="0" w:color="auto"/>
                <w:bottom w:val="none" w:sz="0" w:space="0" w:color="auto"/>
                <w:right w:val="none" w:sz="0" w:space="0" w:color="auto"/>
              </w:divBdr>
            </w:div>
            <w:div w:id="1347361969">
              <w:marLeft w:val="0"/>
              <w:marRight w:val="0"/>
              <w:marTop w:val="0"/>
              <w:marBottom w:val="0"/>
              <w:divBdr>
                <w:top w:val="none" w:sz="0" w:space="0" w:color="auto"/>
                <w:left w:val="none" w:sz="0" w:space="0" w:color="auto"/>
                <w:bottom w:val="none" w:sz="0" w:space="0" w:color="auto"/>
                <w:right w:val="none" w:sz="0" w:space="0" w:color="auto"/>
              </w:divBdr>
            </w:div>
            <w:div w:id="831260252">
              <w:marLeft w:val="0"/>
              <w:marRight w:val="0"/>
              <w:marTop w:val="0"/>
              <w:marBottom w:val="0"/>
              <w:divBdr>
                <w:top w:val="none" w:sz="0" w:space="0" w:color="auto"/>
                <w:left w:val="none" w:sz="0" w:space="0" w:color="auto"/>
                <w:bottom w:val="none" w:sz="0" w:space="0" w:color="auto"/>
                <w:right w:val="none" w:sz="0" w:space="0" w:color="auto"/>
              </w:divBdr>
            </w:div>
            <w:div w:id="5979877">
              <w:marLeft w:val="0"/>
              <w:marRight w:val="0"/>
              <w:marTop w:val="0"/>
              <w:marBottom w:val="0"/>
              <w:divBdr>
                <w:top w:val="none" w:sz="0" w:space="0" w:color="auto"/>
                <w:left w:val="none" w:sz="0" w:space="0" w:color="auto"/>
                <w:bottom w:val="none" w:sz="0" w:space="0" w:color="auto"/>
                <w:right w:val="none" w:sz="0" w:space="0" w:color="auto"/>
              </w:divBdr>
            </w:div>
            <w:div w:id="6492098">
              <w:marLeft w:val="0"/>
              <w:marRight w:val="0"/>
              <w:marTop w:val="0"/>
              <w:marBottom w:val="0"/>
              <w:divBdr>
                <w:top w:val="none" w:sz="0" w:space="0" w:color="auto"/>
                <w:left w:val="none" w:sz="0" w:space="0" w:color="auto"/>
                <w:bottom w:val="none" w:sz="0" w:space="0" w:color="auto"/>
                <w:right w:val="none" w:sz="0" w:space="0" w:color="auto"/>
              </w:divBdr>
            </w:div>
            <w:div w:id="437529540">
              <w:marLeft w:val="0"/>
              <w:marRight w:val="0"/>
              <w:marTop w:val="0"/>
              <w:marBottom w:val="0"/>
              <w:divBdr>
                <w:top w:val="none" w:sz="0" w:space="0" w:color="auto"/>
                <w:left w:val="none" w:sz="0" w:space="0" w:color="auto"/>
                <w:bottom w:val="none" w:sz="0" w:space="0" w:color="auto"/>
                <w:right w:val="none" w:sz="0" w:space="0" w:color="auto"/>
              </w:divBdr>
            </w:div>
            <w:div w:id="421924448">
              <w:marLeft w:val="0"/>
              <w:marRight w:val="0"/>
              <w:marTop w:val="0"/>
              <w:marBottom w:val="0"/>
              <w:divBdr>
                <w:top w:val="none" w:sz="0" w:space="0" w:color="auto"/>
                <w:left w:val="none" w:sz="0" w:space="0" w:color="auto"/>
                <w:bottom w:val="none" w:sz="0" w:space="0" w:color="auto"/>
                <w:right w:val="none" w:sz="0" w:space="0" w:color="auto"/>
              </w:divBdr>
            </w:div>
            <w:div w:id="1994672706">
              <w:marLeft w:val="0"/>
              <w:marRight w:val="0"/>
              <w:marTop w:val="0"/>
              <w:marBottom w:val="0"/>
              <w:divBdr>
                <w:top w:val="none" w:sz="0" w:space="0" w:color="auto"/>
                <w:left w:val="none" w:sz="0" w:space="0" w:color="auto"/>
                <w:bottom w:val="none" w:sz="0" w:space="0" w:color="auto"/>
                <w:right w:val="none" w:sz="0" w:space="0" w:color="auto"/>
              </w:divBdr>
            </w:div>
            <w:div w:id="1682050819">
              <w:marLeft w:val="0"/>
              <w:marRight w:val="0"/>
              <w:marTop w:val="0"/>
              <w:marBottom w:val="0"/>
              <w:divBdr>
                <w:top w:val="none" w:sz="0" w:space="0" w:color="auto"/>
                <w:left w:val="none" w:sz="0" w:space="0" w:color="auto"/>
                <w:bottom w:val="none" w:sz="0" w:space="0" w:color="auto"/>
                <w:right w:val="none" w:sz="0" w:space="0" w:color="auto"/>
              </w:divBdr>
            </w:div>
            <w:div w:id="29454509">
              <w:marLeft w:val="0"/>
              <w:marRight w:val="0"/>
              <w:marTop w:val="0"/>
              <w:marBottom w:val="0"/>
              <w:divBdr>
                <w:top w:val="none" w:sz="0" w:space="0" w:color="auto"/>
                <w:left w:val="none" w:sz="0" w:space="0" w:color="auto"/>
                <w:bottom w:val="none" w:sz="0" w:space="0" w:color="auto"/>
                <w:right w:val="none" w:sz="0" w:space="0" w:color="auto"/>
              </w:divBdr>
            </w:div>
            <w:div w:id="1142884958">
              <w:marLeft w:val="0"/>
              <w:marRight w:val="0"/>
              <w:marTop w:val="0"/>
              <w:marBottom w:val="0"/>
              <w:divBdr>
                <w:top w:val="none" w:sz="0" w:space="0" w:color="auto"/>
                <w:left w:val="none" w:sz="0" w:space="0" w:color="auto"/>
                <w:bottom w:val="none" w:sz="0" w:space="0" w:color="auto"/>
                <w:right w:val="none" w:sz="0" w:space="0" w:color="auto"/>
              </w:divBdr>
            </w:div>
            <w:div w:id="1441602998">
              <w:marLeft w:val="0"/>
              <w:marRight w:val="0"/>
              <w:marTop w:val="0"/>
              <w:marBottom w:val="0"/>
              <w:divBdr>
                <w:top w:val="none" w:sz="0" w:space="0" w:color="auto"/>
                <w:left w:val="none" w:sz="0" w:space="0" w:color="auto"/>
                <w:bottom w:val="none" w:sz="0" w:space="0" w:color="auto"/>
                <w:right w:val="none" w:sz="0" w:space="0" w:color="auto"/>
              </w:divBdr>
            </w:div>
            <w:div w:id="1403484755">
              <w:marLeft w:val="0"/>
              <w:marRight w:val="0"/>
              <w:marTop w:val="0"/>
              <w:marBottom w:val="0"/>
              <w:divBdr>
                <w:top w:val="none" w:sz="0" w:space="0" w:color="auto"/>
                <w:left w:val="none" w:sz="0" w:space="0" w:color="auto"/>
                <w:bottom w:val="none" w:sz="0" w:space="0" w:color="auto"/>
                <w:right w:val="none" w:sz="0" w:space="0" w:color="auto"/>
              </w:divBdr>
            </w:div>
            <w:div w:id="1977417951">
              <w:marLeft w:val="0"/>
              <w:marRight w:val="0"/>
              <w:marTop w:val="0"/>
              <w:marBottom w:val="0"/>
              <w:divBdr>
                <w:top w:val="none" w:sz="0" w:space="0" w:color="auto"/>
                <w:left w:val="none" w:sz="0" w:space="0" w:color="auto"/>
                <w:bottom w:val="none" w:sz="0" w:space="0" w:color="auto"/>
                <w:right w:val="none" w:sz="0" w:space="0" w:color="auto"/>
              </w:divBdr>
            </w:div>
            <w:div w:id="1995601495">
              <w:marLeft w:val="0"/>
              <w:marRight w:val="0"/>
              <w:marTop w:val="0"/>
              <w:marBottom w:val="0"/>
              <w:divBdr>
                <w:top w:val="none" w:sz="0" w:space="0" w:color="auto"/>
                <w:left w:val="none" w:sz="0" w:space="0" w:color="auto"/>
                <w:bottom w:val="none" w:sz="0" w:space="0" w:color="auto"/>
                <w:right w:val="none" w:sz="0" w:space="0" w:color="auto"/>
              </w:divBdr>
            </w:div>
            <w:div w:id="452138213">
              <w:marLeft w:val="0"/>
              <w:marRight w:val="0"/>
              <w:marTop w:val="0"/>
              <w:marBottom w:val="0"/>
              <w:divBdr>
                <w:top w:val="none" w:sz="0" w:space="0" w:color="auto"/>
                <w:left w:val="none" w:sz="0" w:space="0" w:color="auto"/>
                <w:bottom w:val="none" w:sz="0" w:space="0" w:color="auto"/>
                <w:right w:val="none" w:sz="0" w:space="0" w:color="auto"/>
              </w:divBdr>
            </w:div>
            <w:div w:id="692267955">
              <w:marLeft w:val="0"/>
              <w:marRight w:val="0"/>
              <w:marTop w:val="0"/>
              <w:marBottom w:val="0"/>
              <w:divBdr>
                <w:top w:val="none" w:sz="0" w:space="0" w:color="auto"/>
                <w:left w:val="none" w:sz="0" w:space="0" w:color="auto"/>
                <w:bottom w:val="none" w:sz="0" w:space="0" w:color="auto"/>
                <w:right w:val="none" w:sz="0" w:space="0" w:color="auto"/>
              </w:divBdr>
            </w:div>
            <w:div w:id="279189299">
              <w:marLeft w:val="0"/>
              <w:marRight w:val="0"/>
              <w:marTop w:val="0"/>
              <w:marBottom w:val="0"/>
              <w:divBdr>
                <w:top w:val="none" w:sz="0" w:space="0" w:color="auto"/>
                <w:left w:val="none" w:sz="0" w:space="0" w:color="auto"/>
                <w:bottom w:val="none" w:sz="0" w:space="0" w:color="auto"/>
                <w:right w:val="none" w:sz="0" w:space="0" w:color="auto"/>
              </w:divBdr>
            </w:div>
            <w:div w:id="300891878">
              <w:marLeft w:val="0"/>
              <w:marRight w:val="0"/>
              <w:marTop w:val="0"/>
              <w:marBottom w:val="0"/>
              <w:divBdr>
                <w:top w:val="none" w:sz="0" w:space="0" w:color="auto"/>
                <w:left w:val="none" w:sz="0" w:space="0" w:color="auto"/>
                <w:bottom w:val="none" w:sz="0" w:space="0" w:color="auto"/>
                <w:right w:val="none" w:sz="0" w:space="0" w:color="auto"/>
              </w:divBdr>
            </w:div>
            <w:div w:id="190652833">
              <w:marLeft w:val="0"/>
              <w:marRight w:val="0"/>
              <w:marTop w:val="0"/>
              <w:marBottom w:val="0"/>
              <w:divBdr>
                <w:top w:val="none" w:sz="0" w:space="0" w:color="auto"/>
                <w:left w:val="none" w:sz="0" w:space="0" w:color="auto"/>
                <w:bottom w:val="none" w:sz="0" w:space="0" w:color="auto"/>
                <w:right w:val="none" w:sz="0" w:space="0" w:color="auto"/>
              </w:divBdr>
            </w:div>
            <w:div w:id="653526977">
              <w:marLeft w:val="0"/>
              <w:marRight w:val="0"/>
              <w:marTop w:val="0"/>
              <w:marBottom w:val="0"/>
              <w:divBdr>
                <w:top w:val="none" w:sz="0" w:space="0" w:color="auto"/>
                <w:left w:val="none" w:sz="0" w:space="0" w:color="auto"/>
                <w:bottom w:val="none" w:sz="0" w:space="0" w:color="auto"/>
                <w:right w:val="none" w:sz="0" w:space="0" w:color="auto"/>
              </w:divBdr>
            </w:div>
            <w:div w:id="327948399">
              <w:marLeft w:val="0"/>
              <w:marRight w:val="0"/>
              <w:marTop w:val="0"/>
              <w:marBottom w:val="0"/>
              <w:divBdr>
                <w:top w:val="none" w:sz="0" w:space="0" w:color="auto"/>
                <w:left w:val="none" w:sz="0" w:space="0" w:color="auto"/>
                <w:bottom w:val="none" w:sz="0" w:space="0" w:color="auto"/>
                <w:right w:val="none" w:sz="0" w:space="0" w:color="auto"/>
              </w:divBdr>
            </w:div>
            <w:div w:id="1806505063">
              <w:marLeft w:val="0"/>
              <w:marRight w:val="0"/>
              <w:marTop w:val="0"/>
              <w:marBottom w:val="0"/>
              <w:divBdr>
                <w:top w:val="none" w:sz="0" w:space="0" w:color="auto"/>
                <w:left w:val="none" w:sz="0" w:space="0" w:color="auto"/>
                <w:bottom w:val="none" w:sz="0" w:space="0" w:color="auto"/>
                <w:right w:val="none" w:sz="0" w:space="0" w:color="auto"/>
              </w:divBdr>
            </w:div>
            <w:div w:id="889804642">
              <w:marLeft w:val="0"/>
              <w:marRight w:val="0"/>
              <w:marTop w:val="0"/>
              <w:marBottom w:val="0"/>
              <w:divBdr>
                <w:top w:val="none" w:sz="0" w:space="0" w:color="auto"/>
                <w:left w:val="none" w:sz="0" w:space="0" w:color="auto"/>
                <w:bottom w:val="none" w:sz="0" w:space="0" w:color="auto"/>
                <w:right w:val="none" w:sz="0" w:space="0" w:color="auto"/>
              </w:divBdr>
            </w:div>
            <w:div w:id="1567573698">
              <w:marLeft w:val="0"/>
              <w:marRight w:val="0"/>
              <w:marTop w:val="0"/>
              <w:marBottom w:val="0"/>
              <w:divBdr>
                <w:top w:val="none" w:sz="0" w:space="0" w:color="auto"/>
                <w:left w:val="none" w:sz="0" w:space="0" w:color="auto"/>
                <w:bottom w:val="none" w:sz="0" w:space="0" w:color="auto"/>
                <w:right w:val="none" w:sz="0" w:space="0" w:color="auto"/>
              </w:divBdr>
            </w:div>
            <w:div w:id="275448476">
              <w:marLeft w:val="0"/>
              <w:marRight w:val="0"/>
              <w:marTop w:val="0"/>
              <w:marBottom w:val="0"/>
              <w:divBdr>
                <w:top w:val="none" w:sz="0" w:space="0" w:color="auto"/>
                <w:left w:val="none" w:sz="0" w:space="0" w:color="auto"/>
                <w:bottom w:val="none" w:sz="0" w:space="0" w:color="auto"/>
                <w:right w:val="none" w:sz="0" w:space="0" w:color="auto"/>
              </w:divBdr>
            </w:div>
            <w:div w:id="858007598">
              <w:marLeft w:val="0"/>
              <w:marRight w:val="0"/>
              <w:marTop w:val="0"/>
              <w:marBottom w:val="0"/>
              <w:divBdr>
                <w:top w:val="none" w:sz="0" w:space="0" w:color="auto"/>
                <w:left w:val="none" w:sz="0" w:space="0" w:color="auto"/>
                <w:bottom w:val="none" w:sz="0" w:space="0" w:color="auto"/>
                <w:right w:val="none" w:sz="0" w:space="0" w:color="auto"/>
              </w:divBdr>
            </w:div>
            <w:div w:id="135879600">
              <w:marLeft w:val="0"/>
              <w:marRight w:val="0"/>
              <w:marTop w:val="0"/>
              <w:marBottom w:val="0"/>
              <w:divBdr>
                <w:top w:val="none" w:sz="0" w:space="0" w:color="auto"/>
                <w:left w:val="none" w:sz="0" w:space="0" w:color="auto"/>
                <w:bottom w:val="none" w:sz="0" w:space="0" w:color="auto"/>
                <w:right w:val="none" w:sz="0" w:space="0" w:color="auto"/>
              </w:divBdr>
            </w:div>
            <w:div w:id="426584667">
              <w:marLeft w:val="0"/>
              <w:marRight w:val="0"/>
              <w:marTop w:val="0"/>
              <w:marBottom w:val="0"/>
              <w:divBdr>
                <w:top w:val="none" w:sz="0" w:space="0" w:color="auto"/>
                <w:left w:val="none" w:sz="0" w:space="0" w:color="auto"/>
                <w:bottom w:val="none" w:sz="0" w:space="0" w:color="auto"/>
                <w:right w:val="none" w:sz="0" w:space="0" w:color="auto"/>
              </w:divBdr>
            </w:div>
            <w:div w:id="2118912107">
              <w:marLeft w:val="0"/>
              <w:marRight w:val="0"/>
              <w:marTop w:val="0"/>
              <w:marBottom w:val="0"/>
              <w:divBdr>
                <w:top w:val="none" w:sz="0" w:space="0" w:color="auto"/>
                <w:left w:val="none" w:sz="0" w:space="0" w:color="auto"/>
                <w:bottom w:val="none" w:sz="0" w:space="0" w:color="auto"/>
                <w:right w:val="none" w:sz="0" w:space="0" w:color="auto"/>
              </w:divBdr>
            </w:div>
            <w:div w:id="1897742840">
              <w:marLeft w:val="0"/>
              <w:marRight w:val="0"/>
              <w:marTop w:val="0"/>
              <w:marBottom w:val="0"/>
              <w:divBdr>
                <w:top w:val="none" w:sz="0" w:space="0" w:color="auto"/>
                <w:left w:val="none" w:sz="0" w:space="0" w:color="auto"/>
                <w:bottom w:val="none" w:sz="0" w:space="0" w:color="auto"/>
                <w:right w:val="none" w:sz="0" w:space="0" w:color="auto"/>
              </w:divBdr>
            </w:div>
            <w:div w:id="1438721283">
              <w:marLeft w:val="0"/>
              <w:marRight w:val="0"/>
              <w:marTop w:val="0"/>
              <w:marBottom w:val="0"/>
              <w:divBdr>
                <w:top w:val="none" w:sz="0" w:space="0" w:color="auto"/>
                <w:left w:val="none" w:sz="0" w:space="0" w:color="auto"/>
                <w:bottom w:val="none" w:sz="0" w:space="0" w:color="auto"/>
                <w:right w:val="none" w:sz="0" w:space="0" w:color="auto"/>
              </w:divBdr>
            </w:div>
            <w:div w:id="1960800722">
              <w:marLeft w:val="0"/>
              <w:marRight w:val="0"/>
              <w:marTop w:val="0"/>
              <w:marBottom w:val="0"/>
              <w:divBdr>
                <w:top w:val="none" w:sz="0" w:space="0" w:color="auto"/>
                <w:left w:val="none" w:sz="0" w:space="0" w:color="auto"/>
                <w:bottom w:val="none" w:sz="0" w:space="0" w:color="auto"/>
                <w:right w:val="none" w:sz="0" w:space="0" w:color="auto"/>
              </w:divBdr>
            </w:div>
            <w:div w:id="1041979294">
              <w:marLeft w:val="0"/>
              <w:marRight w:val="0"/>
              <w:marTop w:val="0"/>
              <w:marBottom w:val="0"/>
              <w:divBdr>
                <w:top w:val="none" w:sz="0" w:space="0" w:color="auto"/>
                <w:left w:val="none" w:sz="0" w:space="0" w:color="auto"/>
                <w:bottom w:val="none" w:sz="0" w:space="0" w:color="auto"/>
                <w:right w:val="none" w:sz="0" w:space="0" w:color="auto"/>
              </w:divBdr>
            </w:div>
            <w:div w:id="1736052500">
              <w:marLeft w:val="0"/>
              <w:marRight w:val="0"/>
              <w:marTop w:val="0"/>
              <w:marBottom w:val="0"/>
              <w:divBdr>
                <w:top w:val="none" w:sz="0" w:space="0" w:color="auto"/>
                <w:left w:val="none" w:sz="0" w:space="0" w:color="auto"/>
                <w:bottom w:val="none" w:sz="0" w:space="0" w:color="auto"/>
                <w:right w:val="none" w:sz="0" w:space="0" w:color="auto"/>
              </w:divBdr>
            </w:div>
            <w:div w:id="111096314">
              <w:marLeft w:val="0"/>
              <w:marRight w:val="0"/>
              <w:marTop w:val="0"/>
              <w:marBottom w:val="0"/>
              <w:divBdr>
                <w:top w:val="none" w:sz="0" w:space="0" w:color="auto"/>
                <w:left w:val="none" w:sz="0" w:space="0" w:color="auto"/>
                <w:bottom w:val="none" w:sz="0" w:space="0" w:color="auto"/>
                <w:right w:val="none" w:sz="0" w:space="0" w:color="auto"/>
              </w:divBdr>
            </w:div>
            <w:div w:id="1200163186">
              <w:marLeft w:val="0"/>
              <w:marRight w:val="0"/>
              <w:marTop w:val="0"/>
              <w:marBottom w:val="0"/>
              <w:divBdr>
                <w:top w:val="none" w:sz="0" w:space="0" w:color="auto"/>
                <w:left w:val="none" w:sz="0" w:space="0" w:color="auto"/>
                <w:bottom w:val="none" w:sz="0" w:space="0" w:color="auto"/>
                <w:right w:val="none" w:sz="0" w:space="0" w:color="auto"/>
              </w:divBdr>
            </w:div>
            <w:div w:id="1707485951">
              <w:marLeft w:val="0"/>
              <w:marRight w:val="0"/>
              <w:marTop w:val="0"/>
              <w:marBottom w:val="0"/>
              <w:divBdr>
                <w:top w:val="none" w:sz="0" w:space="0" w:color="auto"/>
                <w:left w:val="none" w:sz="0" w:space="0" w:color="auto"/>
                <w:bottom w:val="none" w:sz="0" w:space="0" w:color="auto"/>
                <w:right w:val="none" w:sz="0" w:space="0" w:color="auto"/>
              </w:divBdr>
            </w:div>
            <w:div w:id="18707715">
              <w:marLeft w:val="0"/>
              <w:marRight w:val="0"/>
              <w:marTop w:val="0"/>
              <w:marBottom w:val="0"/>
              <w:divBdr>
                <w:top w:val="none" w:sz="0" w:space="0" w:color="auto"/>
                <w:left w:val="none" w:sz="0" w:space="0" w:color="auto"/>
                <w:bottom w:val="none" w:sz="0" w:space="0" w:color="auto"/>
                <w:right w:val="none" w:sz="0" w:space="0" w:color="auto"/>
              </w:divBdr>
            </w:div>
            <w:div w:id="708803939">
              <w:marLeft w:val="0"/>
              <w:marRight w:val="0"/>
              <w:marTop w:val="0"/>
              <w:marBottom w:val="0"/>
              <w:divBdr>
                <w:top w:val="none" w:sz="0" w:space="0" w:color="auto"/>
                <w:left w:val="none" w:sz="0" w:space="0" w:color="auto"/>
                <w:bottom w:val="none" w:sz="0" w:space="0" w:color="auto"/>
                <w:right w:val="none" w:sz="0" w:space="0" w:color="auto"/>
              </w:divBdr>
            </w:div>
            <w:div w:id="1649624271">
              <w:marLeft w:val="0"/>
              <w:marRight w:val="0"/>
              <w:marTop w:val="0"/>
              <w:marBottom w:val="0"/>
              <w:divBdr>
                <w:top w:val="none" w:sz="0" w:space="0" w:color="auto"/>
                <w:left w:val="none" w:sz="0" w:space="0" w:color="auto"/>
                <w:bottom w:val="none" w:sz="0" w:space="0" w:color="auto"/>
                <w:right w:val="none" w:sz="0" w:space="0" w:color="auto"/>
              </w:divBdr>
            </w:div>
            <w:div w:id="1332291835">
              <w:marLeft w:val="0"/>
              <w:marRight w:val="0"/>
              <w:marTop w:val="0"/>
              <w:marBottom w:val="0"/>
              <w:divBdr>
                <w:top w:val="none" w:sz="0" w:space="0" w:color="auto"/>
                <w:left w:val="none" w:sz="0" w:space="0" w:color="auto"/>
                <w:bottom w:val="none" w:sz="0" w:space="0" w:color="auto"/>
                <w:right w:val="none" w:sz="0" w:space="0" w:color="auto"/>
              </w:divBdr>
            </w:div>
            <w:div w:id="666444198">
              <w:marLeft w:val="0"/>
              <w:marRight w:val="0"/>
              <w:marTop w:val="0"/>
              <w:marBottom w:val="0"/>
              <w:divBdr>
                <w:top w:val="none" w:sz="0" w:space="0" w:color="auto"/>
                <w:left w:val="none" w:sz="0" w:space="0" w:color="auto"/>
                <w:bottom w:val="none" w:sz="0" w:space="0" w:color="auto"/>
                <w:right w:val="none" w:sz="0" w:space="0" w:color="auto"/>
              </w:divBdr>
            </w:div>
            <w:div w:id="2058580903">
              <w:marLeft w:val="0"/>
              <w:marRight w:val="0"/>
              <w:marTop w:val="0"/>
              <w:marBottom w:val="0"/>
              <w:divBdr>
                <w:top w:val="none" w:sz="0" w:space="0" w:color="auto"/>
                <w:left w:val="none" w:sz="0" w:space="0" w:color="auto"/>
                <w:bottom w:val="none" w:sz="0" w:space="0" w:color="auto"/>
                <w:right w:val="none" w:sz="0" w:space="0" w:color="auto"/>
              </w:divBdr>
            </w:div>
            <w:div w:id="137302827">
              <w:marLeft w:val="0"/>
              <w:marRight w:val="0"/>
              <w:marTop w:val="0"/>
              <w:marBottom w:val="0"/>
              <w:divBdr>
                <w:top w:val="none" w:sz="0" w:space="0" w:color="auto"/>
                <w:left w:val="none" w:sz="0" w:space="0" w:color="auto"/>
                <w:bottom w:val="none" w:sz="0" w:space="0" w:color="auto"/>
                <w:right w:val="none" w:sz="0" w:space="0" w:color="auto"/>
              </w:divBdr>
            </w:div>
            <w:div w:id="1454129754">
              <w:marLeft w:val="0"/>
              <w:marRight w:val="0"/>
              <w:marTop w:val="0"/>
              <w:marBottom w:val="0"/>
              <w:divBdr>
                <w:top w:val="none" w:sz="0" w:space="0" w:color="auto"/>
                <w:left w:val="none" w:sz="0" w:space="0" w:color="auto"/>
                <w:bottom w:val="none" w:sz="0" w:space="0" w:color="auto"/>
                <w:right w:val="none" w:sz="0" w:space="0" w:color="auto"/>
              </w:divBdr>
            </w:div>
            <w:div w:id="111555961">
              <w:marLeft w:val="0"/>
              <w:marRight w:val="0"/>
              <w:marTop w:val="0"/>
              <w:marBottom w:val="0"/>
              <w:divBdr>
                <w:top w:val="none" w:sz="0" w:space="0" w:color="auto"/>
                <w:left w:val="none" w:sz="0" w:space="0" w:color="auto"/>
                <w:bottom w:val="none" w:sz="0" w:space="0" w:color="auto"/>
                <w:right w:val="none" w:sz="0" w:space="0" w:color="auto"/>
              </w:divBdr>
            </w:div>
            <w:div w:id="124473733">
              <w:marLeft w:val="0"/>
              <w:marRight w:val="0"/>
              <w:marTop w:val="0"/>
              <w:marBottom w:val="0"/>
              <w:divBdr>
                <w:top w:val="none" w:sz="0" w:space="0" w:color="auto"/>
                <w:left w:val="none" w:sz="0" w:space="0" w:color="auto"/>
                <w:bottom w:val="none" w:sz="0" w:space="0" w:color="auto"/>
                <w:right w:val="none" w:sz="0" w:space="0" w:color="auto"/>
              </w:divBdr>
            </w:div>
            <w:div w:id="165704975">
              <w:marLeft w:val="0"/>
              <w:marRight w:val="0"/>
              <w:marTop w:val="0"/>
              <w:marBottom w:val="0"/>
              <w:divBdr>
                <w:top w:val="none" w:sz="0" w:space="0" w:color="auto"/>
                <w:left w:val="none" w:sz="0" w:space="0" w:color="auto"/>
                <w:bottom w:val="none" w:sz="0" w:space="0" w:color="auto"/>
                <w:right w:val="none" w:sz="0" w:space="0" w:color="auto"/>
              </w:divBdr>
            </w:div>
            <w:div w:id="1505389834">
              <w:marLeft w:val="0"/>
              <w:marRight w:val="0"/>
              <w:marTop w:val="0"/>
              <w:marBottom w:val="0"/>
              <w:divBdr>
                <w:top w:val="none" w:sz="0" w:space="0" w:color="auto"/>
                <w:left w:val="none" w:sz="0" w:space="0" w:color="auto"/>
                <w:bottom w:val="none" w:sz="0" w:space="0" w:color="auto"/>
                <w:right w:val="none" w:sz="0" w:space="0" w:color="auto"/>
              </w:divBdr>
            </w:div>
            <w:div w:id="1360157195">
              <w:marLeft w:val="0"/>
              <w:marRight w:val="0"/>
              <w:marTop w:val="0"/>
              <w:marBottom w:val="0"/>
              <w:divBdr>
                <w:top w:val="none" w:sz="0" w:space="0" w:color="auto"/>
                <w:left w:val="none" w:sz="0" w:space="0" w:color="auto"/>
                <w:bottom w:val="none" w:sz="0" w:space="0" w:color="auto"/>
                <w:right w:val="none" w:sz="0" w:space="0" w:color="auto"/>
              </w:divBdr>
            </w:div>
            <w:div w:id="2033452535">
              <w:marLeft w:val="0"/>
              <w:marRight w:val="0"/>
              <w:marTop w:val="0"/>
              <w:marBottom w:val="0"/>
              <w:divBdr>
                <w:top w:val="none" w:sz="0" w:space="0" w:color="auto"/>
                <w:left w:val="none" w:sz="0" w:space="0" w:color="auto"/>
                <w:bottom w:val="none" w:sz="0" w:space="0" w:color="auto"/>
                <w:right w:val="none" w:sz="0" w:space="0" w:color="auto"/>
              </w:divBdr>
            </w:div>
            <w:div w:id="1639532113">
              <w:marLeft w:val="0"/>
              <w:marRight w:val="0"/>
              <w:marTop w:val="0"/>
              <w:marBottom w:val="0"/>
              <w:divBdr>
                <w:top w:val="none" w:sz="0" w:space="0" w:color="auto"/>
                <w:left w:val="none" w:sz="0" w:space="0" w:color="auto"/>
                <w:bottom w:val="none" w:sz="0" w:space="0" w:color="auto"/>
                <w:right w:val="none" w:sz="0" w:space="0" w:color="auto"/>
              </w:divBdr>
            </w:div>
            <w:div w:id="638613598">
              <w:marLeft w:val="0"/>
              <w:marRight w:val="0"/>
              <w:marTop w:val="0"/>
              <w:marBottom w:val="0"/>
              <w:divBdr>
                <w:top w:val="none" w:sz="0" w:space="0" w:color="auto"/>
                <w:left w:val="none" w:sz="0" w:space="0" w:color="auto"/>
                <w:bottom w:val="none" w:sz="0" w:space="0" w:color="auto"/>
                <w:right w:val="none" w:sz="0" w:space="0" w:color="auto"/>
              </w:divBdr>
            </w:div>
            <w:div w:id="1440299319">
              <w:marLeft w:val="0"/>
              <w:marRight w:val="0"/>
              <w:marTop w:val="0"/>
              <w:marBottom w:val="0"/>
              <w:divBdr>
                <w:top w:val="none" w:sz="0" w:space="0" w:color="auto"/>
                <w:left w:val="none" w:sz="0" w:space="0" w:color="auto"/>
                <w:bottom w:val="none" w:sz="0" w:space="0" w:color="auto"/>
                <w:right w:val="none" w:sz="0" w:space="0" w:color="auto"/>
              </w:divBdr>
            </w:div>
            <w:div w:id="2097050321">
              <w:marLeft w:val="0"/>
              <w:marRight w:val="0"/>
              <w:marTop w:val="0"/>
              <w:marBottom w:val="0"/>
              <w:divBdr>
                <w:top w:val="none" w:sz="0" w:space="0" w:color="auto"/>
                <w:left w:val="none" w:sz="0" w:space="0" w:color="auto"/>
                <w:bottom w:val="none" w:sz="0" w:space="0" w:color="auto"/>
                <w:right w:val="none" w:sz="0" w:space="0" w:color="auto"/>
              </w:divBdr>
            </w:div>
            <w:div w:id="1525361618">
              <w:marLeft w:val="0"/>
              <w:marRight w:val="0"/>
              <w:marTop w:val="0"/>
              <w:marBottom w:val="0"/>
              <w:divBdr>
                <w:top w:val="none" w:sz="0" w:space="0" w:color="auto"/>
                <w:left w:val="none" w:sz="0" w:space="0" w:color="auto"/>
                <w:bottom w:val="none" w:sz="0" w:space="0" w:color="auto"/>
                <w:right w:val="none" w:sz="0" w:space="0" w:color="auto"/>
              </w:divBdr>
            </w:div>
            <w:div w:id="1044869728">
              <w:marLeft w:val="0"/>
              <w:marRight w:val="0"/>
              <w:marTop w:val="0"/>
              <w:marBottom w:val="0"/>
              <w:divBdr>
                <w:top w:val="none" w:sz="0" w:space="0" w:color="auto"/>
                <w:left w:val="none" w:sz="0" w:space="0" w:color="auto"/>
                <w:bottom w:val="none" w:sz="0" w:space="0" w:color="auto"/>
                <w:right w:val="none" w:sz="0" w:space="0" w:color="auto"/>
              </w:divBdr>
            </w:div>
            <w:div w:id="1774207586">
              <w:marLeft w:val="0"/>
              <w:marRight w:val="0"/>
              <w:marTop w:val="0"/>
              <w:marBottom w:val="0"/>
              <w:divBdr>
                <w:top w:val="none" w:sz="0" w:space="0" w:color="auto"/>
                <w:left w:val="none" w:sz="0" w:space="0" w:color="auto"/>
                <w:bottom w:val="none" w:sz="0" w:space="0" w:color="auto"/>
                <w:right w:val="none" w:sz="0" w:space="0" w:color="auto"/>
              </w:divBdr>
            </w:div>
            <w:div w:id="973171610">
              <w:marLeft w:val="0"/>
              <w:marRight w:val="0"/>
              <w:marTop w:val="0"/>
              <w:marBottom w:val="0"/>
              <w:divBdr>
                <w:top w:val="none" w:sz="0" w:space="0" w:color="auto"/>
                <w:left w:val="none" w:sz="0" w:space="0" w:color="auto"/>
                <w:bottom w:val="none" w:sz="0" w:space="0" w:color="auto"/>
                <w:right w:val="none" w:sz="0" w:space="0" w:color="auto"/>
              </w:divBdr>
            </w:div>
            <w:div w:id="371807797">
              <w:marLeft w:val="0"/>
              <w:marRight w:val="0"/>
              <w:marTop w:val="0"/>
              <w:marBottom w:val="0"/>
              <w:divBdr>
                <w:top w:val="none" w:sz="0" w:space="0" w:color="auto"/>
                <w:left w:val="none" w:sz="0" w:space="0" w:color="auto"/>
                <w:bottom w:val="none" w:sz="0" w:space="0" w:color="auto"/>
                <w:right w:val="none" w:sz="0" w:space="0" w:color="auto"/>
              </w:divBdr>
            </w:div>
            <w:div w:id="1610889744">
              <w:marLeft w:val="0"/>
              <w:marRight w:val="0"/>
              <w:marTop w:val="0"/>
              <w:marBottom w:val="0"/>
              <w:divBdr>
                <w:top w:val="none" w:sz="0" w:space="0" w:color="auto"/>
                <w:left w:val="none" w:sz="0" w:space="0" w:color="auto"/>
                <w:bottom w:val="none" w:sz="0" w:space="0" w:color="auto"/>
                <w:right w:val="none" w:sz="0" w:space="0" w:color="auto"/>
              </w:divBdr>
            </w:div>
            <w:div w:id="294678179">
              <w:marLeft w:val="0"/>
              <w:marRight w:val="0"/>
              <w:marTop w:val="0"/>
              <w:marBottom w:val="0"/>
              <w:divBdr>
                <w:top w:val="none" w:sz="0" w:space="0" w:color="auto"/>
                <w:left w:val="none" w:sz="0" w:space="0" w:color="auto"/>
                <w:bottom w:val="none" w:sz="0" w:space="0" w:color="auto"/>
                <w:right w:val="none" w:sz="0" w:space="0" w:color="auto"/>
              </w:divBdr>
            </w:div>
            <w:div w:id="242570131">
              <w:marLeft w:val="0"/>
              <w:marRight w:val="0"/>
              <w:marTop w:val="0"/>
              <w:marBottom w:val="0"/>
              <w:divBdr>
                <w:top w:val="none" w:sz="0" w:space="0" w:color="auto"/>
                <w:left w:val="none" w:sz="0" w:space="0" w:color="auto"/>
                <w:bottom w:val="none" w:sz="0" w:space="0" w:color="auto"/>
                <w:right w:val="none" w:sz="0" w:space="0" w:color="auto"/>
              </w:divBdr>
            </w:div>
            <w:div w:id="1114708506">
              <w:marLeft w:val="0"/>
              <w:marRight w:val="0"/>
              <w:marTop w:val="0"/>
              <w:marBottom w:val="0"/>
              <w:divBdr>
                <w:top w:val="none" w:sz="0" w:space="0" w:color="auto"/>
                <w:left w:val="none" w:sz="0" w:space="0" w:color="auto"/>
                <w:bottom w:val="none" w:sz="0" w:space="0" w:color="auto"/>
                <w:right w:val="none" w:sz="0" w:space="0" w:color="auto"/>
              </w:divBdr>
            </w:div>
            <w:div w:id="1862740258">
              <w:marLeft w:val="0"/>
              <w:marRight w:val="0"/>
              <w:marTop w:val="0"/>
              <w:marBottom w:val="0"/>
              <w:divBdr>
                <w:top w:val="none" w:sz="0" w:space="0" w:color="auto"/>
                <w:left w:val="none" w:sz="0" w:space="0" w:color="auto"/>
                <w:bottom w:val="none" w:sz="0" w:space="0" w:color="auto"/>
                <w:right w:val="none" w:sz="0" w:space="0" w:color="auto"/>
              </w:divBdr>
            </w:div>
            <w:div w:id="459498815">
              <w:marLeft w:val="0"/>
              <w:marRight w:val="0"/>
              <w:marTop w:val="0"/>
              <w:marBottom w:val="0"/>
              <w:divBdr>
                <w:top w:val="none" w:sz="0" w:space="0" w:color="auto"/>
                <w:left w:val="none" w:sz="0" w:space="0" w:color="auto"/>
                <w:bottom w:val="none" w:sz="0" w:space="0" w:color="auto"/>
                <w:right w:val="none" w:sz="0" w:space="0" w:color="auto"/>
              </w:divBdr>
            </w:div>
            <w:div w:id="1522621704">
              <w:marLeft w:val="0"/>
              <w:marRight w:val="0"/>
              <w:marTop w:val="0"/>
              <w:marBottom w:val="0"/>
              <w:divBdr>
                <w:top w:val="none" w:sz="0" w:space="0" w:color="auto"/>
                <w:left w:val="none" w:sz="0" w:space="0" w:color="auto"/>
                <w:bottom w:val="none" w:sz="0" w:space="0" w:color="auto"/>
                <w:right w:val="none" w:sz="0" w:space="0" w:color="auto"/>
              </w:divBdr>
            </w:div>
            <w:div w:id="209389342">
              <w:marLeft w:val="0"/>
              <w:marRight w:val="0"/>
              <w:marTop w:val="0"/>
              <w:marBottom w:val="0"/>
              <w:divBdr>
                <w:top w:val="none" w:sz="0" w:space="0" w:color="auto"/>
                <w:left w:val="none" w:sz="0" w:space="0" w:color="auto"/>
                <w:bottom w:val="none" w:sz="0" w:space="0" w:color="auto"/>
                <w:right w:val="none" w:sz="0" w:space="0" w:color="auto"/>
              </w:divBdr>
            </w:div>
            <w:div w:id="124660242">
              <w:marLeft w:val="0"/>
              <w:marRight w:val="0"/>
              <w:marTop w:val="0"/>
              <w:marBottom w:val="0"/>
              <w:divBdr>
                <w:top w:val="none" w:sz="0" w:space="0" w:color="auto"/>
                <w:left w:val="none" w:sz="0" w:space="0" w:color="auto"/>
                <w:bottom w:val="none" w:sz="0" w:space="0" w:color="auto"/>
                <w:right w:val="none" w:sz="0" w:space="0" w:color="auto"/>
              </w:divBdr>
            </w:div>
            <w:div w:id="1988703747">
              <w:marLeft w:val="0"/>
              <w:marRight w:val="0"/>
              <w:marTop w:val="0"/>
              <w:marBottom w:val="0"/>
              <w:divBdr>
                <w:top w:val="none" w:sz="0" w:space="0" w:color="auto"/>
                <w:left w:val="none" w:sz="0" w:space="0" w:color="auto"/>
                <w:bottom w:val="none" w:sz="0" w:space="0" w:color="auto"/>
                <w:right w:val="none" w:sz="0" w:space="0" w:color="auto"/>
              </w:divBdr>
            </w:div>
            <w:div w:id="903829316">
              <w:marLeft w:val="0"/>
              <w:marRight w:val="0"/>
              <w:marTop w:val="0"/>
              <w:marBottom w:val="0"/>
              <w:divBdr>
                <w:top w:val="none" w:sz="0" w:space="0" w:color="auto"/>
                <w:left w:val="none" w:sz="0" w:space="0" w:color="auto"/>
                <w:bottom w:val="none" w:sz="0" w:space="0" w:color="auto"/>
                <w:right w:val="none" w:sz="0" w:space="0" w:color="auto"/>
              </w:divBdr>
            </w:div>
            <w:div w:id="2000302104">
              <w:marLeft w:val="0"/>
              <w:marRight w:val="0"/>
              <w:marTop w:val="0"/>
              <w:marBottom w:val="0"/>
              <w:divBdr>
                <w:top w:val="none" w:sz="0" w:space="0" w:color="auto"/>
                <w:left w:val="none" w:sz="0" w:space="0" w:color="auto"/>
                <w:bottom w:val="none" w:sz="0" w:space="0" w:color="auto"/>
                <w:right w:val="none" w:sz="0" w:space="0" w:color="auto"/>
              </w:divBdr>
            </w:div>
            <w:div w:id="598297824">
              <w:marLeft w:val="0"/>
              <w:marRight w:val="0"/>
              <w:marTop w:val="0"/>
              <w:marBottom w:val="0"/>
              <w:divBdr>
                <w:top w:val="none" w:sz="0" w:space="0" w:color="auto"/>
                <w:left w:val="none" w:sz="0" w:space="0" w:color="auto"/>
                <w:bottom w:val="none" w:sz="0" w:space="0" w:color="auto"/>
                <w:right w:val="none" w:sz="0" w:space="0" w:color="auto"/>
              </w:divBdr>
            </w:div>
            <w:div w:id="1000622195">
              <w:marLeft w:val="0"/>
              <w:marRight w:val="0"/>
              <w:marTop w:val="0"/>
              <w:marBottom w:val="0"/>
              <w:divBdr>
                <w:top w:val="none" w:sz="0" w:space="0" w:color="auto"/>
                <w:left w:val="none" w:sz="0" w:space="0" w:color="auto"/>
                <w:bottom w:val="none" w:sz="0" w:space="0" w:color="auto"/>
                <w:right w:val="none" w:sz="0" w:space="0" w:color="auto"/>
              </w:divBdr>
            </w:div>
            <w:div w:id="56906174">
              <w:marLeft w:val="0"/>
              <w:marRight w:val="0"/>
              <w:marTop w:val="0"/>
              <w:marBottom w:val="0"/>
              <w:divBdr>
                <w:top w:val="none" w:sz="0" w:space="0" w:color="auto"/>
                <w:left w:val="none" w:sz="0" w:space="0" w:color="auto"/>
                <w:bottom w:val="none" w:sz="0" w:space="0" w:color="auto"/>
                <w:right w:val="none" w:sz="0" w:space="0" w:color="auto"/>
              </w:divBdr>
            </w:div>
            <w:div w:id="56173372">
              <w:marLeft w:val="0"/>
              <w:marRight w:val="0"/>
              <w:marTop w:val="0"/>
              <w:marBottom w:val="0"/>
              <w:divBdr>
                <w:top w:val="none" w:sz="0" w:space="0" w:color="auto"/>
                <w:left w:val="none" w:sz="0" w:space="0" w:color="auto"/>
                <w:bottom w:val="none" w:sz="0" w:space="0" w:color="auto"/>
                <w:right w:val="none" w:sz="0" w:space="0" w:color="auto"/>
              </w:divBdr>
            </w:div>
            <w:div w:id="1098601102">
              <w:marLeft w:val="0"/>
              <w:marRight w:val="0"/>
              <w:marTop w:val="0"/>
              <w:marBottom w:val="0"/>
              <w:divBdr>
                <w:top w:val="none" w:sz="0" w:space="0" w:color="auto"/>
                <w:left w:val="none" w:sz="0" w:space="0" w:color="auto"/>
                <w:bottom w:val="none" w:sz="0" w:space="0" w:color="auto"/>
                <w:right w:val="none" w:sz="0" w:space="0" w:color="auto"/>
              </w:divBdr>
            </w:div>
            <w:div w:id="975451449">
              <w:marLeft w:val="0"/>
              <w:marRight w:val="0"/>
              <w:marTop w:val="0"/>
              <w:marBottom w:val="0"/>
              <w:divBdr>
                <w:top w:val="none" w:sz="0" w:space="0" w:color="auto"/>
                <w:left w:val="none" w:sz="0" w:space="0" w:color="auto"/>
                <w:bottom w:val="none" w:sz="0" w:space="0" w:color="auto"/>
                <w:right w:val="none" w:sz="0" w:space="0" w:color="auto"/>
              </w:divBdr>
            </w:div>
            <w:div w:id="1413890554">
              <w:marLeft w:val="0"/>
              <w:marRight w:val="0"/>
              <w:marTop w:val="0"/>
              <w:marBottom w:val="0"/>
              <w:divBdr>
                <w:top w:val="none" w:sz="0" w:space="0" w:color="auto"/>
                <w:left w:val="none" w:sz="0" w:space="0" w:color="auto"/>
                <w:bottom w:val="none" w:sz="0" w:space="0" w:color="auto"/>
                <w:right w:val="none" w:sz="0" w:space="0" w:color="auto"/>
              </w:divBdr>
            </w:div>
            <w:div w:id="1002391874">
              <w:marLeft w:val="0"/>
              <w:marRight w:val="0"/>
              <w:marTop w:val="0"/>
              <w:marBottom w:val="0"/>
              <w:divBdr>
                <w:top w:val="none" w:sz="0" w:space="0" w:color="auto"/>
                <w:left w:val="none" w:sz="0" w:space="0" w:color="auto"/>
                <w:bottom w:val="none" w:sz="0" w:space="0" w:color="auto"/>
                <w:right w:val="none" w:sz="0" w:space="0" w:color="auto"/>
              </w:divBdr>
            </w:div>
            <w:div w:id="100153934">
              <w:marLeft w:val="0"/>
              <w:marRight w:val="0"/>
              <w:marTop w:val="0"/>
              <w:marBottom w:val="0"/>
              <w:divBdr>
                <w:top w:val="none" w:sz="0" w:space="0" w:color="auto"/>
                <w:left w:val="none" w:sz="0" w:space="0" w:color="auto"/>
                <w:bottom w:val="none" w:sz="0" w:space="0" w:color="auto"/>
                <w:right w:val="none" w:sz="0" w:space="0" w:color="auto"/>
              </w:divBdr>
            </w:div>
            <w:div w:id="1352024903">
              <w:marLeft w:val="0"/>
              <w:marRight w:val="0"/>
              <w:marTop w:val="0"/>
              <w:marBottom w:val="0"/>
              <w:divBdr>
                <w:top w:val="none" w:sz="0" w:space="0" w:color="auto"/>
                <w:left w:val="none" w:sz="0" w:space="0" w:color="auto"/>
                <w:bottom w:val="none" w:sz="0" w:space="0" w:color="auto"/>
                <w:right w:val="none" w:sz="0" w:space="0" w:color="auto"/>
              </w:divBdr>
            </w:div>
            <w:div w:id="116610341">
              <w:marLeft w:val="0"/>
              <w:marRight w:val="0"/>
              <w:marTop w:val="0"/>
              <w:marBottom w:val="0"/>
              <w:divBdr>
                <w:top w:val="none" w:sz="0" w:space="0" w:color="auto"/>
                <w:left w:val="none" w:sz="0" w:space="0" w:color="auto"/>
                <w:bottom w:val="none" w:sz="0" w:space="0" w:color="auto"/>
                <w:right w:val="none" w:sz="0" w:space="0" w:color="auto"/>
              </w:divBdr>
            </w:div>
            <w:div w:id="326176310">
              <w:marLeft w:val="0"/>
              <w:marRight w:val="0"/>
              <w:marTop w:val="0"/>
              <w:marBottom w:val="0"/>
              <w:divBdr>
                <w:top w:val="none" w:sz="0" w:space="0" w:color="auto"/>
                <w:left w:val="none" w:sz="0" w:space="0" w:color="auto"/>
                <w:bottom w:val="none" w:sz="0" w:space="0" w:color="auto"/>
                <w:right w:val="none" w:sz="0" w:space="0" w:color="auto"/>
              </w:divBdr>
            </w:div>
            <w:div w:id="725883018">
              <w:marLeft w:val="0"/>
              <w:marRight w:val="0"/>
              <w:marTop w:val="0"/>
              <w:marBottom w:val="0"/>
              <w:divBdr>
                <w:top w:val="none" w:sz="0" w:space="0" w:color="auto"/>
                <w:left w:val="none" w:sz="0" w:space="0" w:color="auto"/>
                <w:bottom w:val="none" w:sz="0" w:space="0" w:color="auto"/>
                <w:right w:val="none" w:sz="0" w:space="0" w:color="auto"/>
              </w:divBdr>
            </w:div>
            <w:div w:id="1922593471">
              <w:marLeft w:val="0"/>
              <w:marRight w:val="0"/>
              <w:marTop w:val="0"/>
              <w:marBottom w:val="0"/>
              <w:divBdr>
                <w:top w:val="none" w:sz="0" w:space="0" w:color="auto"/>
                <w:left w:val="none" w:sz="0" w:space="0" w:color="auto"/>
                <w:bottom w:val="none" w:sz="0" w:space="0" w:color="auto"/>
                <w:right w:val="none" w:sz="0" w:space="0" w:color="auto"/>
              </w:divBdr>
            </w:div>
            <w:div w:id="1077364341">
              <w:marLeft w:val="0"/>
              <w:marRight w:val="0"/>
              <w:marTop w:val="0"/>
              <w:marBottom w:val="0"/>
              <w:divBdr>
                <w:top w:val="none" w:sz="0" w:space="0" w:color="auto"/>
                <w:left w:val="none" w:sz="0" w:space="0" w:color="auto"/>
                <w:bottom w:val="none" w:sz="0" w:space="0" w:color="auto"/>
                <w:right w:val="none" w:sz="0" w:space="0" w:color="auto"/>
              </w:divBdr>
            </w:div>
            <w:div w:id="305280461">
              <w:marLeft w:val="0"/>
              <w:marRight w:val="0"/>
              <w:marTop w:val="0"/>
              <w:marBottom w:val="0"/>
              <w:divBdr>
                <w:top w:val="none" w:sz="0" w:space="0" w:color="auto"/>
                <w:left w:val="none" w:sz="0" w:space="0" w:color="auto"/>
                <w:bottom w:val="none" w:sz="0" w:space="0" w:color="auto"/>
                <w:right w:val="none" w:sz="0" w:space="0" w:color="auto"/>
              </w:divBdr>
            </w:div>
            <w:div w:id="240337418">
              <w:marLeft w:val="0"/>
              <w:marRight w:val="0"/>
              <w:marTop w:val="0"/>
              <w:marBottom w:val="0"/>
              <w:divBdr>
                <w:top w:val="none" w:sz="0" w:space="0" w:color="auto"/>
                <w:left w:val="none" w:sz="0" w:space="0" w:color="auto"/>
                <w:bottom w:val="none" w:sz="0" w:space="0" w:color="auto"/>
                <w:right w:val="none" w:sz="0" w:space="0" w:color="auto"/>
              </w:divBdr>
            </w:div>
            <w:div w:id="453253877">
              <w:marLeft w:val="0"/>
              <w:marRight w:val="0"/>
              <w:marTop w:val="0"/>
              <w:marBottom w:val="0"/>
              <w:divBdr>
                <w:top w:val="none" w:sz="0" w:space="0" w:color="auto"/>
                <w:left w:val="none" w:sz="0" w:space="0" w:color="auto"/>
                <w:bottom w:val="none" w:sz="0" w:space="0" w:color="auto"/>
                <w:right w:val="none" w:sz="0" w:space="0" w:color="auto"/>
              </w:divBdr>
            </w:div>
            <w:div w:id="719786675">
              <w:marLeft w:val="0"/>
              <w:marRight w:val="0"/>
              <w:marTop w:val="0"/>
              <w:marBottom w:val="0"/>
              <w:divBdr>
                <w:top w:val="none" w:sz="0" w:space="0" w:color="auto"/>
                <w:left w:val="none" w:sz="0" w:space="0" w:color="auto"/>
                <w:bottom w:val="none" w:sz="0" w:space="0" w:color="auto"/>
                <w:right w:val="none" w:sz="0" w:space="0" w:color="auto"/>
              </w:divBdr>
            </w:div>
            <w:div w:id="1759714368">
              <w:marLeft w:val="0"/>
              <w:marRight w:val="0"/>
              <w:marTop w:val="0"/>
              <w:marBottom w:val="0"/>
              <w:divBdr>
                <w:top w:val="none" w:sz="0" w:space="0" w:color="auto"/>
                <w:left w:val="none" w:sz="0" w:space="0" w:color="auto"/>
                <w:bottom w:val="none" w:sz="0" w:space="0" w:color="auto"/>
                <w:right w:val="none" w:sz="0" w:space="0" w:color="auto"/>
              </w:divBdr>
            </w:div>
            <w:div w:id="1428309951">
              <w:marLeft w:val="0"/>
              <w:marRight w:val="0"/>
              <w:marTop w:val="0"/>
              <w:marBottom w:val="0"/>
              <w:divBdr>
                <w:top w:val="none" w:sz="0" w:space="0" w:color="auto"/>
                <w:left w:val="none" w:sz="0" w:space="0" w:color="auto"/>
                <w:bottom w:val="none" w:sz="0" w:space="0" w:color="auto"/>
                <w:right w:val="none" w:sz="0" w:space="0" w:color="auto"/>
              </w:divBdr>
            </w:div>
            <w:div w:id="148375297">
              <w:marLeft w:val="0"/>
              <w:marRight w:val="0"/>
              <w:marTop w:val="0"/>
              <w:marBottom w:val="0"/>
              <w:divBdr>
                <w:top w:val="none" w:sz="0" w:space="0" w:color="auto"/>
                <w:left w:val="none" w:sz="0" w:space="0" w:color="auto"/>
                <w:bottom w:val="none" w:sz="0" w:space="0" w:color="auto"/>
                <w:right w:val="none" w:sz="0" w:space="0" w:color="auto"/>
              </w:divBdr>
            </w:div>
            <w:div w:id="949624354">
              <w:marLeft w:val="0"/>
              <w:marRight w:val="0"/>
              <w:marTop w:val="0"/>
              <w:marBottom w:val="0"/>
              <w:divBdr>
                <w:top w:val="none" w:sz="0" w:space="0" w:color="auto"/>
                <w:left w:val="none" w:sz="0" w:space="0" w:color="auto"/>
                <w:bottom w:val="none" w:sz="0" w:space="0" w:color="auto"/>
                <w:right w:val="none" w:sz="0" w:space="0" w:color="auto"/>
              </w:divBdr>
            </w:div>
            <w:div w:id="551770775">
              <w:marLeft w:val="0"/>
              <w:marRight w:val="0"/>
              <w:marTop w:val="0"/>
              <w:marBottom w:val="0"/>
              <w:divBdr>
                <w:top w:val="none" w:sz="0" w:space="0" w:color="auto"/>
                <w:left w:val="none" w:sz="0" w:space="0" w:color="auto"/>
                <w:bottom w:val="none" w:sz="0" w:space="0" w:color="auto"/>
                <w:right w:val="none" w:sz="0" w:space="0" w:color="auto"/>
              </w:divBdr>
            </w:div>
            <w:div w:id="26411894">
              <w:marLeft w:val="0"/>
              <w:marRight w:val="0"/>
              <w:marTop w:val="0"/>
              <w:marBottom w:val="0"/>
              <w:divBdr>
                <w:top w:val="none" w:sz="0" w:space="0" w:color="auto"/>
                <w:left w:val="none" w:sz="0" w:space="0" w:color="auto"/>
                <w:bottom w:val="none" w:sz="0" w:space="0" w:color="auto"/>
                <w:right w:val="none" w:sz="0" w:space="0" w:color="auto"/>
              </w:divBdr>
            </w:div>
            <w:div w:id="1575235726">
              <w:marLeft w:val="0"/>
              <w:marRight w:val="0"/>
              <w:marTop w:val="0"/>
              <w:marBottom w:val="0"/>
              <w:divBdr>
                <w:top w:val="none" w:sz="0" w:space="0" w:color="auto"/>
                <w:left w:val="none" w:sz="0" w:space="0" w:color="auto"/>
                <w:bottom w:val="none" w:sz="0" w:space="0" w:color="auto"/>
                <w:right w:val="none" w:sz="0" w:space="0" w:color="auto"/>
              </w:divBdr>
            </w:div>
            <w:div w:id="1009329882">
              <w:marLeft w:val="0"/>
              <w:marRight w:val="0"/>
              <w:marTop w:val="0"/>
              <w:marBottom w:val="0"/>
              <w:divBdr>
                <w:top w:val="none" w:sz="0" w:space="0" w:color="auto"/>
                <w:left w:val="none" w:sz="0" w:space="0" w:color="auto"/>
                <w:bottom w:val="none" w:sz="0" w:space="0" w:color="auto"/>
                <w:right w:val="none" w:sz="0" w:space="0" w:color="auto"/>
              </w:divBdr>
            </w:div>
            <w:div w:id="21037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4254">
      <w:bodyDiv w:val="1"/>
      <w:marLeft w:val="0"/>
      <w:marRight w:val="0"/>
      <w:marTop w:val="0"/>
      <w:marBottom w:val="0"/>
      <w:divBdr>
        <w:top w:val="none" w:sz="0" w:space="0" w:color="auto"/>
        <w:left w:val="none" w:sz="0" w:space="0" w:color="auto"/>
        <w:bottom w:val="none" w:sz="0" w:space="0" w:color="auto"/>
        <w:right w:val="none" w:sz="0" w:space="0" w:color="auto"/>
      </w:divBdr>
    </w:div>
    <w:div w:id="1551648265">
      <w:bodyDiv w:val="1"/>
      <w:marLeft w:val="0"/>
      <w:marRight w:val="0"/>
      <w:marTop w:val="0"/>
      <w:marBottom w:val="0"/>
      <w:divBdr>
        <w:top w:val="none" w:sz="0" w:space="0" w:color="auto"/>
        <w:left w:val="none" w:sz="0" w:space="0" w:color="auto"/>
        <w:bottom w:val="none" w:sz="0" w:space="0" w:color="auto"/>
        <w:right w:val="none" w:sz="0" w:space="0" w:color="auto"/>
      </w:divBdr>
    </w:div>
    <w:div w:id="1583946762">
      <w:bodyDiv w:val="1"/>
      <w:marLeft w:val="0"/>
      <w:marRight w:val="0"/>
      <w:marTop w:val="0"/>
      <w:marBottom w:val="0"/>
      <w:divBdr>
        <w:top w:val="none" w:sz="0" w:space="0" w:color="auto"/>
        <w:left w:val="none" w:sz="0" w:space="0" w:color="auto"/>
        <w:bottom w:val="none" w:sz="0" w:space="0" w:color="auto"/>
        <w:right w:val="none" w:sz="0" w:space="0" w:color="auto"/>
      </w:divBdr>
    </w:div>
    <w:div w:id="170151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936EC"/>
    <w:rsid w:val="00B936EC"/>
    <w:rsid w:val="00BF082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F082B"/>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BF082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90FB0-61A6-4FCB-A695-EDFA0FC83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2786</Words>
  <Characters>18167</Characters>
  <Application>Microsoft Office Word</Application>
  <DocSecurity>0</DocSecurity>
  <Lines>519</Lines>
  <Paragraphs>255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Rafał</dc:creator>
  <cp:lastModifiedBy>Rafał</cp:lastModifiedBy>
  <cp:revision>2</cp:revision>
  <cp:lastPrinted>2021-05-20T14:32:00Z</cp:lastPrinted>
  <dcterms:created xsi:type="dcterms:W3CDTF">2021-05-24T22:48:00Z</dcterms:created>
  <dcterms:modified xsi:type="dcterms:W3CDTF">2021-05-24T22:48:00Z</dcterms:modified>
</cp:coreProperties>
</file>