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- 1 -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ДНЕВНИК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преддипломной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Студента 4 курса факультета вычислительной математики и кибернетики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Никифоров Никита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(Фамилия имя отчество)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втоматизации систем вычислительных комплексов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421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Тема преддипломной практики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разработка и реализация алгоритмов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сжатия данных на эмуляторе сетевого процессорного устройства для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ind w:left="36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применения к таблицам коммутации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Руководитель практики от факультета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доцент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  <w:tab/>
        <w:tab/>
        <w:tab/>
        <w:t xml:space="preserve">(должность, звание)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Волканов Дмитрий Юрьевич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(Фамилия Имя Отчество 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Место прохождения практики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кафедра автоматизации систем вычислительных комплексов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ind w:left="3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Руководитель практики от факультета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доцент </w:t>
      </w:r>
      <w:r w:rsidDel="00000000" w:rsidR="00000000" w:rsidRPr="00000000">
        <w:rPr>
          <w:sz w:val="23"/>
          <w:szCs w:val="23"/>
          <w:rtl w:val="0"/>
        </w:rPr>
        <w:t xml:space="preserve">____________________________</w:t>
      </w:r>
    </w:p>
    <w:p w:rsidR="00000000" w:rsidDel="00000000" w:rsidP="00000000" w:rsidRDefault="00000000" w:rsidRPr="00000000" w14:paraId="0000001F">
      <w:pPr>
        <w:widowControl w:val="0"/>
        <w:shd w:fill="ffffff" w:val="clear"/>
        <w:ind w:left="36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</w:t>
        <w:tab/>
        <w:tab/>
        <w:tab/>
        <w:t xml:space="preserve">(должность, звание)</w:t>
      </w:r>
    </w:p>
    <w:p w:rsidR="00000000" w:rsidDel="00000000" w:rsidP="00000000" w:rsidRDefault="00000000" w:rsidRPr="00000000" w14:paraId="00000020">
      <w:pPr>
        <w:widowControl w:val="0"/>
        <w:shd w:fill="ffffff" w:val="clear"/>
        <w:ind w:left="3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Волканов Дмитрий Юрьевич</w:t>
      </w:r>
      <w:r w:rsidDel="00000000" w:rsidR="00000000" w:rsidRPr="00000000">
        <w:rPr>
          <w:sz w:val="23"/>
          <w:szCs w:val="23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21">
      <w:pPr>
        <w:widowControl w:val="0"/>
        <w:shd w:fill="ffffff" w:val="clear"/>
        <w:ind w:left="36" w:firstLine="0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  <w:t xml:space="preserve">(Фамилия Имя Отчество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Подписи: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Руководители: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Решение кафедральной комиссии по приему отчета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ОЦЕНКА____________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(оценка по преддипломной практике проставляется в зачетную книжку на стр. 30-31)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Подпись председателя комиссии                                             </w:t>
        <w:tab/>
        <w:t xml:space="preserve">/                             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Подписи членов комиссии</w:t>
        <w:tab/>
        <w:tab/>
        <w:tab/>
        <w:tab/>
        <w:tab/>
        <w:t xml:space="preserve">/                             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                             /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- 2 –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ОТРЫВНОЙ ЛИСТ ДНЕВНИКА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преддипломной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 Заполняется и сдается в учебную часть 4 курса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до 15 октября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Студента 4 курса факультета вычислительной математики и кибернетики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(Фамилия имя отчество)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автоматизации систем вычислительных комплексов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ind w:left="36" w:firstLine="0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rtl w:val="0"/>
        </w:rPr>
        <w:t xml:space="preserve">Тема преддипломной практики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разработка и реализация алгоритмов</w:t>
      </w:r>
    </w:p>
    <w:p w:rsidR="00000000" w:rsidDel="00000000" w:rsidP="00000000" w:rsidRDefault="00000000" w:rsidRPr="00000000" w14:paraId="0000003F">
      <w:pPr>
        <w:widowControl w:val="0"/>
        <w:shd w:fill="ffffff" w:val="clear"/>
        <w:ind w:left="36" w:firstLine="0"/>
        <w:rPr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fffff" w:val="clear"/>
        <w:ind w:left="36" w:firstLine="0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сжатия данных на эмуляторе сетевого процессорного устройства для</w:t>
      </w:r>
    </w:p>
    <w:p w:rsidR="00000000" w:rsidDel="00000000" w:rsidP="00000000" w:rsidRDefault="00000000" w:rsidRPr="00000000" w14:paraId="00000041">
      <w:pPr>
        <w:widowControl w:val="0"/>
        <w:shd w:fill="ffffff" w:val="clear"/>
        <w:ind w:left="36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ffffff" w:val="clear"/>
        <w:ind w:left="3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применения к таблицам коммутации        </w:t>
      </w:r>
      <w:r w:rsidDel="00000000" w:rsidR="00000000" w:rsidRPr="00000000">
        <w:rPr>
          <w:sz w:val="23"/>
          <w:szCs w:val="23"/>
          <w:rtl w:val="0"/>
        </w:rPr>
        <w:t xml:space="preserve">________________________</w:t>
      </w:r>
    </w:p>
    <w:p w:rsidR="00000000" w:rsidDel="00000000" w:rsidP="00000000" w:rsidRDefault="00000000" w:rsidRPr="00000000" w14:paraId="00000043">
      <w:pPr>
        <w:widowControl w:val="0"/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ind w:left="3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Руководитель практики от факультета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доцент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  <w:tab/>
        <w:tab/>
        <w:tab/>
        <w:t xml:space="preserve">(должность, звание)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Волканов Дмитрий Юрьевич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(Фамилия Имя Отчество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Место прохождения практики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кафедра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автоматизации систем вычислительных комплексов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Руководитель практики от организации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доцент</w:t>
      </w:r>
      <w:r w:rsidDel="00000000" w:rsidR="00000000" w:rsidRPr="00000000">
        <w:rPr>
          <w:sz w:val="23"/>
          <w:szCs w:val="23"/>
          <w:rtl w:val="0"/>
        </w:rPr>
        <w:t xml:space="preserve">______________________________</w:t>
      </w:r>
    </w:p>
    <w:p w:rsidR="00000000" w:rsidDel="00000000" w:rsidP="00000000" w:rsidRDefault="00000000" w:rsidRPr="00000000" w14:paraId="00000052">
      <w:pPr>
        <w:widowControl w:val="0"/>
        <w:shd w:fill="ffffff" w:val="clear"/>
        <w:ind w:left="36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</w:t>
        <w:tab/>
        <w:tab/>
        <w:tab/>
        <w:t xml:space="preserve">(должность, звание)</w:t>
      </w:r>
    </w:p>
    <w:p w:rsidR="00000000" w:rsidDel="00000000" w:rsidP="00000000" w:rsidRDefault="00000000" w:rsidRPr="00000000" w14:paraId="00000053">
      <w:pPr>
        <w:widowControl w:val="0"/>
        <w:shd w:fill="ffffff" w:val="clear"/>
        <w:ind w:left="3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Волканов Дмитрий Юрьевич</w:t>
      </w:r>
      <w:r w:rsidDel="00000000" w:rsidR="00000000" w:rsidRPr="00000000">
        <w:rPr>
          <w:sz w:val="23"/>
          <w:szCs w:val="23"/>
          <w:rtl w:val="0"/>
        </w:rPr>
        <w:t xml:space="preserve"> __________________________________________</w:t>
      </w:r>
    </w:p>
    <w:p w:rsidR="00000000" w:rsidDel="00000000" w:rsidP="00000000" w:rsidRDefault="00000000" w:rsidRPr="00000000" w14:paraId="00000054">
      <w:pPr>
        <w:widowControl w:val="0"/>
        <w:shd w:fill="ffffff" w:val="clear"/>
        <w:ind w:left="36" w:firstLine="0"/>
        <w:jc w:val="center"/>
        <w:rPr/>
      </w:pPr>
      <w:r w:rsidDel="00000000" w:rsidR="00000000" w:rsidRPr="00000000">
        <w:rPr>
          <w:rtl w:val="0"/>
        </w:rPr>
        <w:t xml:space="preserve">(Фамилия Имя Отчество )</w:t>
      </w:r>
    </w:p>
    <w:p w:rsidR="00000000" w:rsidDel="00000000" w:rsidP="00000000" w:rsidRDefault="00000000" w:rsidRPr="00000000" w14:paraId="00000055">
      <w:pPr>
        <w:widowControl w:val="0"/>
        <w:shd w:fill="ffffff" w:val="clear"/>
        <w:ind w:left="3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Тема выпускной квалификационной работы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Исследование применимости алгоритмов сжатия данных к таблицам классификации в сетевом процессорном устройстве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Подписи: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Студент: </w:t>
        <w:tab/>
        <w:tab/>
        <w:tab/>
        <w:tab/>
        <w:tab/>
        <w:tab/>
        <w:t xml:space="preserve">/ Никифоров Н.</w:t>
      </w:r>
      <w:r w:rsidDel="00000000" w:rsidR="00000000" w:rsidRPr="00000000">
        <w:rPr>
          <w:sz w:val="23"/>
          <w:szCs w:val="23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/ </w:t>
      </w:r>
      <w:r w:rsidDel="00000000" w:rsidR="00000000" w:rsidRPr="00000000">
        <w:rPr>
          <w:sz w:val="23"/>
          <w:szCs w:val="23"/>
          <w:rtl w:val="0"/>
        </w:rPr>
        <w:t xml:space="preserve">12.10.2020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Научный руководитель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                              </w:t>
        <w:tab/>
        <w:t xml:space="preserve">/                             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- 3 -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ЗАДАНИЕ ПРЕДДИПЛОМНОЙ ПРАКТИКИ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71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и реализовать алгоритмы сжатия таблиц потоков на имитационной модели сетевого процессорного устройства (СПУ), с целью увеличения эффективности использования памяти сетевого процессорного устройства. Под эффективностью понимается отношение объёма памяти, занимаемого таблицей потоков до и после сжатия.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7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- 4 -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Календарный план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выполнения задания преддипломной практики: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14.0" w:type="dxa"/>
        <w:tblLayout w:type="fixed"/>
        <w:tblLook w:val="0000"/>
      </w:tblPr>
      <w:tblGrid>
        <w:gridCol w:w="660"/>
        <w:gridCol w:w="1440"/>
        <w:gridCol w:w="6480"/>
        <w:tblGridChange w:id="0">
          <w:tblGrid>
            <w:gridCol w:w="660"/>
            <w:gridCol w:w="1440"/>
            <w:gridCol w:w="64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Уточнение решаемой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Изучение предметной области распространённых алгоритмов сжатия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Обзор алгоритмов сжатия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Выбор алгоритмов сжатия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Изучение имитационной модели сетевого процессорного устройства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Реализация алгоритма оптимального кеширования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Реализация алгоритма построения сокращённого КД-дерева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Реализация алгоритма рекурсивного сокращения конечных вершин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Внесение дополнительных изменений в имитационную модель сетевого процессорного устройства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Имплементация алгоритмов сжатия данных в имитационную модель сетевого процессора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Тестирование реализованных алгоритмов сжатия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Неделя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Сравнение ожидаемых результатов с фактическими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Написание отчёта о проделанной работе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Неделя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Защита отчёта о проделанной работе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842" w:line="240" w:lineRule="auto"/>
        <w:ind w:left="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- 5 -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Краткий отчет студента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 выполнении задания преддипломной практики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(подробный отчет студента и отзыв руководителя прилагаются на отдельных листах)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Мною была выполнена поставленная задача, а именно: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проведено исследование, целью которого было выбор алгоритмов для дальнейшей реализации;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проведено исследование имитационной модели сетевого процессорного устройства;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реализованы выбранные алгоритмы сжатия.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проведено исследование реализованных алгоритмов сжатия.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Задачу считаю выполненной в полном объёме.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Подпись студента                                                                  Дата 21</w:t>
      </w:r>
      <w:r w:rsidDel="00000000" w:rsidR="00000000" w:rsidRPr="00000000">
        <w:rPr>
          <w:sz w:val="24"/>
          <w:szCs w:val="24"/>
          <w:rtl w:val="0"/>
        </w:rPr>
        <w:t xml:space="preserve">.12.20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Краткий отзыв руководителя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(ей) преддипломной практики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(должен содержать рекомендуемую оценку)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Подпись руководителя                                                         Дата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2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- 6 -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2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Положение о преддипломной практике студентов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0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факультета ВМК МГУ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67"/>
        </w:tabs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Преддипломная практика студентов является частью подготовки высококвалифицированного специалиста.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Преддипломная практика проводится в соответствии с учебным планом. В соответствии с решением Ученого совета факультета ВМК от 22 мая 2000 года преддипломная практика проходит в 7 и 8 семестрах ( как правило 2 учебных дня в неделю).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67"/>
        </w:tabs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Содержание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Преддипломная практика имеет своей задачей закрепление знаний, полученных студентами в процессе обучения, а также овладение навыками применения этих знаний для решения конкретных задач.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практики определяется программой практики, которая должна предусматривать: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и сроки выполнения индивидуальных заданий студентов;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подготовки и сроки защиты студентами отчетов по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Программы практики разрабатываются кафедрами с учетом профиля, по которому обучаются студенты, и характера организации, где проходит практика.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67"/>
        </w:tabs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Организация и руководство практикой.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Преддипломная практика может проходить в высших учебных заведениях (в том числе и на факультете), в академических институтах, в научно-исследовательских институтах, предприятиях, учреждениях, организациях, фирмах и 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" w:right="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Учебный отдел факультета и кафедры осуществляют контроль качества организации и прохождения практики. Кафедры: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89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выделяют в качестве руководителей практики опытных преподавателей и научных сотрудников;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89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осуществляют строгий контроль организации и проведения преддипломной практики непосредственно на предприятиях.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Каждому студенту приказом декана назначается руководитель практики от факультета. Если студент проходит практику вне факультета, кроме того на предприятии назначается руководитель практики от организации.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от факультета: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89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обеспечивает проведение всех организационных мероприятий перед практикой студентов (инструктаж о порядке прохождения практики, инструктаж по технике безопасности, и.т.д.);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осуществляет контроль за нормальными условиями труда;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контролирует выполнение практикантами правил внутреннего распорядка;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принимает участие в работе комиссии по приему зачета по практике;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67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рассматривает отчеты студентов по практике, дает отзывы по их работе и представляет заведующему кафедрой;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67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всю работу проводит в тесном контакте с соответствующим руководителем практики от предприятия, учреждения организации;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контролирует ведение дневников, подготовку отчетов.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- 7 -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 при прохождении практики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полностью выполнять задания, предусмотренные программой практики;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подчиняться действующим на предприятии, в организации, учреждении правилам внутреннего распорядка;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изучить и строго соблюдать правила охраны труда, техники безопасности;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нести ответственность за выполняемую работу и ее результаты наравне со штатными работниками;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вести дневник преддипломной практики;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представить руководителю практики письменный отчет о выполнении всех заданий.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74"/>
        </w:tabs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4.</w:t>
        <w:tab/>
        <w:t xml:space="preserve">Подведение итогов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окончании практики студент составляет письменный отчет и сдает его руководителю практики одновременно с дневником, подписанным непосредственным руководителем практики.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Для оформления отчета студенту выделяется 2 дня в конце практики.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окончании практики студент защищает отчет в комиссии, назначенной заведующим кафедрой.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Оценка результатов прохождения практики учитывается при назначении на стипендию.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Общие итоги практики подводятся на заседании Ученого Совета факультета.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Студент, не выполнивший программу практики, получивший отрицательный отзыв о работе или неудовлетворительную оценку при защите отчета направляется повторно на практику в период студенческих каникул. В отдельных случаях декан по представлению кафедры и комиссии по студенческим делам может рассмотреть вопрос о дальнейшем пребывании студента на факультете.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74"/>
        </w:tabs>
        <w:spacing w:after="60" w:before="0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5.</w:t>
        <w:tab/>
        <w:t xml:space="preserve">Материальное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В период преддипломной практики независимо от получения студентами заработной платы по месту прохождения практики за ними сохраняется право на получение стипендии на общих основаниях.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60" w:top="1440" w:left="2254" w:right="13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