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4CC5" w:rsidRDefault="00C2489E">
      <w:pPr>
        <w:spacing w:after="384" w:line="259" w:lineRule="auto"/>
        <w:ind w:left="-17" w:right="-70" w:firstLine="0"/>
        <w:jc w:val="left"/>
      </w:pPr>
      <w:r>
        <w:rPr>
          <w:noProof/>
          <w:lang w:eastAsia="en-US"/>
        </w:rPr>
        <w:drawing>
          <wp:inline distT="0" distB="0" distL="0" distR="0">
            <wp:extent cx="6464809" cy="646372"/>
            <wp:effectExtent l="0" t="0" r="0" b="0"/>
            <wp:docPr id="17697" name="Picture 17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" name="Picture 176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4809" cy="64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CC5" w:rsidRDefault="00C2489E">
      <w:pPr>
        <w:spacing w:after="223" w:line="255" w:lineRule="auto"/>
        <w:ind w:left="21"/>
        <w:jc w:val="left"/>
      </w:pPr>
      <w:r>
        <w:rPr>
          <w:sz w:val="22"/>
        </w:rPr>
        <w:t>Summary: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Over 18 years of experience in Managing Application Delivery and Leading Architecture, Full-Stack Application Development, Testing and Support.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Certified Scrum Master with hands-on development experience in Agile methodologies and traditional Waterfall Software Development Life Cycle (SDLC)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Certified Salesforce Administrator with experience in standing up an entire business org ground-up and proficient in Lightning platform and creating automated workflow approvals, mapping business processes and improving throughput and optimizing productivity.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Extensive experience in customizing standard objects and create Custom Objects, Custom Fields, Page layouts, Custom Tabs, Reports and various other components and successfully deploying within an organization.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Proven track record of successful Program and Delivery management while promoting effective team communication and collaboration in large dynamic cross-functional teams.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Ability to manage multiple strategic projects with aggressive delivery timelines by optimizing activities and resources while mitigating risks and evaluating improvement opportunities.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lastRenderedPageBreak/>
        <w:t>Lead and Motivate high-performing teams and drive transformation through innovation and influence business process improvements.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Excellent Communication and Interpersonal skills and ability to build and present strategic project plans with business partners and senior leaderships.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Experience in Vendor management (SOW, global security clearance, budgeting, licensing and procurement) and resource management.</w:t>
      </w:r>
    </w:p>
    <w:p w:rsidR="00DB4CC5" w:rsidRDefault="00C2489E">
      <w:pPr>
        <w:numPr>
          <w:ilvl w:val="0"/>
          <w:numId w:val="1"/>
        </w:numPr>
        <w:spacing w:after="220"/>
        <w:ind w:right="7" w:hanging="360"/>
      </w:pPr>
      <w:r>
        <w:t xml:space="preserve">Strong background in Distributed Computing, Design Patterns, MVC Architecture, OOAD and RDBMS and delivery of IOS, Android, responsive Web, Call Center, Analytics, Accounting and Reporting applications. </w:t>
      </w:r>
      <w:r>
        <w:rPr>
          <w:noProof/>
          <w:lang w:eastAsia="en-US"/>
        </w:rPr>
        <w:drawing>
          <wp:inline distT="0" distB="0" distL="0" distR="0">
            <wp:extent cx="54864" cy="57929"/>
            <wp:effectExtent l="0" t="0" r="0" b="0"/>
            <wp:docPr id="2146" name="Picture 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Picture 21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Strong Technical and Analytical reasoning ability and excellent Troubleshooting skills.</w:t>
      </w:r>
    </w:p>
    <w:p w:rsidR="00DB4CC5" w:rsidRDefault="00C2489E">
      <w:pPr>
        <w:spacing w:after="270"/>
        <w:ind w:right="7"/>
      </w:pPr>
      <w:r>
        <w:t>Experience:</w:t>
      </w:r>
    </w:p>
    <w:p w:rsidR="00DB4CC5" w:rsidRDefault="00C2489E">
      <w:pPr>
        <w:numPr>
          <w:ilvl w:val="0"/>
          <w:numId w:val="1"/>
        </w:numPr>
        <w:spacing w:after="276"/>
        <w:ind w:right="7" w:hanging="360"/>
      </w:pPr>
      <w:r>
        <w:t xml:space="preserve">Technology/Platform: Java, J2EE, Struts, Spring, Spring MVC, Hibernate, JUnit, Apache Ant, Log4j, JavaScript, Ajax, JQuery, CSS, HTML, WebSphere Portal, Json, Angular.js, Node.js, UML, Rest API, Apigee, Visual Force, Apex, </w:t>
      </w:r>
      <w:proofErr w:type="spellStart"/>
      <w:r>
        <w:t>Websphere</w:t>
      </w:r>
      <w:proofErr w:type="spellEnd"/>
      <w:r>
        <w:t xml:space="preserve">, Tomcat, </w:t>
      </w:r>
      <w:proofErr w:type="spellStart"/>
      <w:r>
        <w:t>Weblogic</w:t>
      </w:r>
      <w:proofErr w:type="spellEnd"/>
      <w:r>
        <w:t xml:space="preserve">, Oracle, MySQL, Node.js, Angular.js, Bootstrap.js, react.js, Linux/Unix, Hadoop, Google Analytics, Salesforce Service Cloud, Salesforce Marketing cloud, AWS, Google Cloud Platform, </w:t>
      </w:r>
      <w:proofErr w:type="spellStart"/>
      <w:r>
        <w:t>Vlocity</w:t>
      </w:r>
      <w:proofErr w:type="spellEnd"/>
      <w:r>
        <w:t xml:space="preserve">, Firebase, </w:t>
      </w:r>
      <w:proofErr w:type="spellStart"/>
      <w:r>
        <w:t>Matrixx</w:t>
      </w:r>
      <w:proofErr w:type="spellEnd"/>
      <w:r>
        <w:t xml:space="preserve"> Software, </w:t>
      </w:r>
      <w:proofErr w:type="spellStart"/>
      <w:r>
        <w:t>Swrve</w:t>
      </w:r>
      <w:proofErr w:type="spellEnd"/>
      <w:r>
        <w:t xml:space="preserve">, Nuance, Kabana, </w:t>
      </w:r>
      <w:proofErr w:type="spellStart"/>
      <w:r>
        <w:t>Tealium</w:t>
      </w:r>
      <w:proofErr w:type="spellEnd"/>
      <w:r>
        <w:t>, Ambassador, AEM (CMS)</w:t>
      </w:r>
    </w:p>
    <w:p w:rsidR="00DB4CC5" w:rsidRDefault="00C2489E">
      <w:pPr>
        <w:numPr>
          <w:ilvl w:val="0"/>
          <w:numId w:val="1"/>
        </w:numPr>
        <w:spacing w:after="233"/>
        <w:ind w:right="7" w:hanging="360"/>
      </w:pPr>
      <w:r>
        <w:t xml:space="preserve">Software/Tools: JUnit, Log4j, ANT, Eclipse, Toad, Visio, Lucid-Charts, Charles, Postman, Git, Bit bucket, Maven, </w:t>
      </w:r>
      <w:r>
        <w:lastRenderedPageBreak/>
        <w:t xml:space="preserve">Jenkins, G-Suite, </w:t>
      </w:r>
      <w:proofErr w:type="spellStart"/>
      <w:r>
        <w:t>Sprinklr</w:t>
      </w:r>
      <w:proofErr w:type="spellEnd"/>
      <w:r>
        <w:t xml:space="preserve">,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Restlet</w:t>
      </w:r>
      <w:proofErr w:type="spellEnd"/>
      <w:r>
        <w:t xml:space="preserve">-Client, Beyond-Compare, SharePoint, Word, Excel, PowerPoint, MS Project, Omni Plan, Smart-sheets, Trello, Jira, Confluence, Sketch, </w:t>
      </w:r>
      <w:proofErr w:type="spellStart"/>
      <w:r>
        <w:t>lnVision</w:t>
      </w:r>
      <w:proofErr w:type="spellEnd"/>
      <w:r>
        <w:t>.</w:t>
      </w:r>
    </w:p>
    <w:p w:rsidR="00DB4CC5" w:rsidRDefault="00C2489E">
      <w:pPr>
        <w:spacing w:after="240"/>
        <w:ind w:right="7"/>
      </w:pPr>
      <w:r>
        <w:t>Education: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Certificate Program in Project Management (Georgia State University, Atlanta GA - 2018)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Master's degree in Computer Science (Southern Polytechnic State University, Marietta GA - 2004)</w:t>
      </w:r>
    </w:p>
    <w:p w:rsidR="00DB4CC5" w:rsidRDefault="00C2489E">
      <w:pPr>
        <w:numPr>
          <w:ilvl w:val="0"/>
          <w:numId w:val="1"/>
        </w:numPr>
        <w:spacing w:after="237"/>
        <w:ind w:right="7" w:hanging="360"/>
      </w:pPr>
      <w:r>
        <w:t>Bachelor's degree in Computer Information Systems with a minor in Business Administration (Mercer University, Macon GA - 2000)</w:t>
      </w:r>
    </w:p>
    <w:p w:rsidR="00DB4CC5" w:rsidRDefault="00C2489E">
      <w:pPr>
        <w:spacing w:after="248"/>
        <w:ind w:left="21" w:right="7"/>
      </w:pPr>
      <w:r>
        <w:t>Certifications &amp; Training:</w:t>
      </w:r>
    </w:p>
    <w:p w:rsidR="00DB4CC5" w:rsidRDefault="00C2489E">
      <w:pPr>
        <w:numPr>
          <w:ilvl w:val="0"/>
          <w:numId w:val="1"/>
        </w:numPr>
        <w:spacing w:after="4" w:line="255" w:lineRule="auto"/>
        <w:ind w:right="7" w:hanging="360"/>
      </w:pPr>
      <w:r>
        <w:rPr>
          <w:sz w:val="22"/>
        </w:rPr>
        <w:t xml:space="preserve">Certified Scrum Master (CSM) </w:t>
      </w:r>
      <w:r>
        <w:rPr>
          <w:noProof/>
          <w:lang w:eastAsia="en-US"/>
        </w:rPr>
        <w:drawing>
          <wp:inline distT="0" distB="0" distL="0" distR="0">
            <wp:extent cx="54864" cy="57930"/>
            <wp:effectExtent l="0" t="0" r="0" b="0"/>
            <wp:docPr id="2151" name="Picture 2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" name="Picture 21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ab/>
        <w:t xml:space="preserve">Certified Salesforce Administrator </w:t>
      </w:r>
      <w:r>
        <w:rPr>
          <w:noProof/>
          <w:lang w:eastAsia="en-US"/>
        </w:rPr>
        <w:drawing>
          <wp:inline distT="0" distB="0" distL="0" distR="0">
            <wp:extent cx="54864" cy="57930"/>
            <wp:effectExtent l="0" t="0" r="0" b="0"/>
            <wp:docPr id="2152" name="Picture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Picture 21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ab/>
        <w:t>Sun Certified Java Programmer.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Spring Application Development</w:t>
      </w:r>
    </w:p>
    <w:p w:rsidR="00DB4CC5" w:rsidRDefault="00C2489E">
      <w:pPr>
        <w:numPr>
          <w:ilvl w:val="0"/>
          <w:numId w:val="1"/>
        </w:numPr>
        <w:spacing w:after="4" w:line="255" w:lineRule="auto"/>
        <w:ind w:right="7" w:hanging="360"/>
      </w:pPr>
      <w:r>
        <w:rPr>
          <w:sz w:val="22"/>
        </w:rPr>
        <w:t>DataPower SOA Appliance (IBM)</w:t>
      </w:r>
    </w:p>
    <w:p w:rsidR="00DB4CC5" w:rsidRDefault="00C2489E">
      <w:pPr>
        <w:spacing w:after="4" w:line="255" w:lineRule="auto"/>
        <w:ind w:left="21"/>
        <w:jc w:val="left"/>
      </w:pPr>
      <w:proofErr w:type="spellStart"/>
      <w:r>
        <w:rPr>
          <w:sz w:val="22"/>
        </w:rPr>
        <w:t>Avi</w:t>
      </w:r>
      <w:proofErr w:type="spellEnd"/>
      <w:r>
        <w:rPr>
          <w:sz w:val="22"/>
        </w:rPr>
        <w:t xml:space="preserve"> Malia </w:t>
      </w:r>
    </w:p>
    <w:p w:rsidR="00DB4CC5" w:rsidRDefault="00C2489E">
      <w:pPr>
        <w:spacing w:after="144" w:line="259" w:lineRule="auto"/>
        <w:ind w:left="0" w:right="-101" w:firstLine="0"/>
        <w:jc w:val="left"/>
      </w:pPr>
      <w:r>
        <w:rPr>
          <w:noProof/>
          <w:sz w:val="22"/>
          <w:lang w:eastAsia="en-US"/>
        </w:rPr>
        <mc:AlternateContent>
          <mc:Choice Requires="wpg">
            <w:drawing>
              <wp:inline distT="0" distB="0" distL="0" distR="0">
                <wp:extent cx="6473188" cy="13716"/>
                <wp:effectExtent l="0" t="0" r="0" b="0"/>
                <wp:docPr id="17700" name="Group 17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3188" cy="13716"/>
                          <a:chOff x="0" y="0"/>
                          <a:chExt cx="6473188" cy="13716"/>
                        </a:xfrm>
                      </wpg:grpSpPr>
                      <wps:wsp>
                        <wps:cNvPr id="17699" name="Shape 17699"/>
                        <wps:cNvSpPr/>
                        <wps:spPr>
                          <a:xfrm>
                            <a:off x="0" y="0"/>
                            <a:ext cx="647318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3188" h="13716">
                                <a:moveTo>
                                  <a:pt x="0" y="6858"/>
                                </a:moveTo>
                                <a:lnTo>
                                  <a:pt x="6473188" y="6858"/>
                                </a:lnTo>
                              </a:path>
                            </a:pathLst>
                          </a:custGeom>
                          <a:ln w="1371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700" style="width:509.7pt;height:1.08pt;mso-position-horizontal-relative:char;mso-position-vertical-relative:line" coordsize="64731,137">
                <v:shape id="Shape 17699" style="position:absolute;width:64731;height:137;left:0;top:0;" coordsize="6473188,13716" path="m0,6858l6473188,6858">
                  <v:stroke weight="1.0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DB4CC5" w:rsidRDefault="00C2489E">
      <w:pPr>
        <w:spacing w:after="236"/>
        <w:ind w:left="17" w:right="7"/>
      </w:pPr>
      <w:r>
        <w:t>Accomplishments:</w:t>
      </w:r>
    </w:p>
    <w:p w:rsidR="00DB4CC5" w:rsidRDefault="00C2489E">
      <w:pPr>
        <w:spacing w:after="4" w:line="255" w:lineRule="auto"/>
        <w:ind w:left="21"/>
        <w:jc w:val="left"/>
      </w:pPr>
      <w:r>
        <w:rPr>
          <w:sz w:val="22"/>
        </w:rPr>
        <w:t>Solution Architect, Technical Program Manager</w:t>
      </w:r>
    </w:p>
    <w:p w:rsidR="00DB4CC5" w:rsidRDefault="00C2489E">
      <w:pPr>
        <w:spacing w:after="231" w:line="255" w:lineRule="auto"/>
        <w:ind w:left="21"/>
        <w:jc w:val="left"/>
      </w:pPr>
      <w:r>
        <w:rPr>
          <w:sz w:val="22"/>
        </w:rPr>
        <w:t>Visible (Verizon Startup Mobile Sub-brand), Alpharetta GA — Denver CO (Apr 2017 — December 2018)</w:t>
      </w:r>
    </w:p>
    <w:p w:rsidR="00DB4CC5" w:rsidRDefault="00C2489E">
      <w:pPr>
        <w:numPr>
          <w:ilvl w:val="0"/>
          <w:numId w:val="1"/>
        </w:numPr>
        <w:spacing w:after="39"/>
        <w:ind w:right="7" w:hanging="360"/>
      </w:pPr>
      <w:r>
        <w:lastRenderedPageBreak/>
        <w:t>Configured and Managed Salesforce instance including developing custom Visualforce pages for the CSR portal.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Created custom profiles, roles and permission sets, standardizing access rules and security permissions.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Installed managed packages and app connectors, and worked with SF Account Managers for licensing and support.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Managed and Communicated Salesforce metrics to track trends in usage and data integrity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Customize standard objects and created Custom Objects, Custom Fields, Page layouts, Custom Tabs, Reports and various other components.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Develop user stories and process flows to support the design and development of Salesforce Solutions.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Inscribed project methodologies, provided coaching, motivated teams and mitigated risks and obstacles.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Maintained transparent communication with stakeholders and the senior leadership.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Created and executed product roadmaps and project timelines with strategic priorities, resource and budget allocation by collaborating with business partners and external teams.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Facilitated scrums Stand-ups, Backlog grooming, Sprint Planning, Demos and Retrospectives.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Provided coaching and guidance to new inductees on Agile methodologies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Motivated teams and Organized War Rooms, Triage calls and focus group sessions for defects management.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lastRenderedPageBreak/>
        <w:t>Spearheaded Escalations and followed through with resolution in a timely manner.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Coordinated with the external teams to remediate obstacles, resolve conflicts and ensure timely delivery.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 xml:space="preserve">Configured Jira Instance on Google Cloud and Organized projects to support </w:t>
      </w:r>
      <w:proofErr w:type="spellStart"/>
      <w:r>
        <w:t>SAFe</w:t>
      </w:r>
      <w:proofErr w:type="spellEnd"/>
      <w:r>
        <w:t xml:space="preserve"> Agile cadences.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Managed Vendor Relationship including drafting NDAs and SOWS (20+ vendors and over 150 resources), vendor budgets, resources planning, purchase orders and vendor payments.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Managed resources by posting jobs, evaluating candidates, working with HR partners to on-board candidates.</w:t>
      </w:r>
    </w:p>
    <w:p w:rsidR="00DB4CC5" w:rsidRDefault="00C2489E">
      <w:pPr>
        <w:numPr>
          <w:ilvl w:val="0"/>
          <w:numId w:val="1"/>
        </w:numPr>
        <w:spacing w:after="39"/>
        <w:ind w:right="7" w:hanging="360"/>
      </w:pPr>
      <w:r>
        <w:t>Organized global team, secured clearance, on-boarded members and provisioned system access.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Managed several high visibility projects to promote subscriber growth, loyalty retention and revenue generation.</w:t>
      </w:r>
    </w:p>
    <w:p w:rsidR="00DB4CC5" w:rsidRDefault="00C2489E">
      <w:pPr>
        <w:numPr>
          <w:ilvl w:val="0"/>
          <w:numId w:val="1"/>
        </w:numPr>
        <w:spacing w:after="271"/>
        <w:ind w:right="7" w:hanging="360"/>
      </w:pPr>
      <w:r>
        <w:t>Successfully Delivered Digital (IOS, Android, Web) and Care Platforms and supported Network and Application Security implementation including establishing dedicated VPN tunnels and Configuring Firewall Rules.</w:t>
      </w:r>
    </w:p>
    <w:p w:rsidR="00DB4CC5" w:rsidRDefault="00C2489E">
      <w:pPr>
        <w:spacing w:after="0" w:line="259" w:lineRule="auto"/>
        <w:ind w:left="10" w:right="7"/>
        <w:jc w:val="right"/>
      </w:pPr>
      <w:r>
        <w:t xml:space="preserve">Technical Environment: Google Cloud Platform, Apigee, Firebase, Salesforce Service Cloud, </w:t>
      </w:r>
      <w:proofErr w:type="spellStart"/>
      <w:r>
        <w:t>Vlocity</w:t>
      </w:r>
      <w:proofErr w:type="spellEnd"/>
      <w:r>
        <w:t>, Salesforce</w:t>
      </w:r>
    </w:p>
    <w:p w:rsidR="00DB4CC5" w:rsidRDefault="00C2489E">
      <w:pPr>
        <w:spacing w:after="0" w:line="259" w:lineRule="auto"/>
        <w:ind w:left="10" w:right="7"/>
        <w:jc w:val="right"/>
      </w:pPr>
      <w:r>
        <w:t xml:space="preserve">Marketing Cloud, </w:t>
      </w:r>
      <w:proofErr w:type="spellStart"/>
      <w:r>
        <w:t>Matrixx</w:t>
      </w:r>
      <w:proofErr w:type="spellEnd"/>
      <w:r>
        <w:t xml:space="preserve">, </w:t>
      </w:r>
      <w:proofErr w:type="spellStart"/>
      <w:r>
        <w:t>Swrve</w:t>
      </w:r>
      <w:proofErr w:type="spellEnd"/>
      <w:r>
        <w:t xml:space="preserve">, </w:t>
      </w:r>
      <w:proofErr w:type="spellStart"/>
      <w:r>
        <w:t>Sprinklr</w:t>
      </w:r>
      <w:proofErr w:type="spellEnd"/>
      <w:r>
        <w:t xml:space="preserve">, Nuance, Kabana, </w:t>
      </w:r>
      <w:proofErr w:type="spellStart"/>
      <w:r>
        <w:t>Tealium</w:t>
      </w:r>
      <w:proofErr w:type="spellEnd"/>
      <w:r>
        <w:t xml:space="preserve">, Ambassador, AEM, </w:t>
      </w:r>
      <w:proofErr w:type="spellStart"/>
      <w:r>
        <w:t>Edgecast</w:t>
      </w:r>
      <w:proofErr w:type="spellEnd"/>
      <w:r>
        <w:t xml:space="preserve">, </w:t>
      </w:r>
      <w:proofErr w:type="spellStart"/>
      <w:r>
        <w:t>Vlocity</w:t>
      </w:r>
      <w:proofErr w:type="spellEnd"/>
      <w:r>
        <w:t xml:space="preserve"> </w:t>
      </w:r>
      <w:proofErr w:type="spellStart"/>
      <w:r>
        <w:t>Omniscript</w:t>
      </w:r>
      <w:proofErr w:type="spellEnd"/>
      <w:r>
        <w:t>,</w:t>
      </w:r>
    </w:p>
    <w:p w:rsidR="00DB4CC5" w:rsidRDefault="00C2489E">
      <w:pPr>
        <w:spacing w:after="447"/>
        <w:ind w:left="355" w:right="7"/>
      </w:pPr>
      <w:r>
        <w:t>IOS, Android, HTML 5, Node.js, Angular.js, Bootstrap.js, react.js, Hadoop, Data Warehouse, Google Analytics</w:t>
      </w:r>
    </w:p>
    <w:p w:rsidR="00DB4CC5" w:rsidRDefault="00C2489E">
      <w:pPr>
        <w:spacing w:after="4" w:line="255" w:lineRule="auto"/>
        <w:ind w:left="21" w:right="2745"/>
        <w:jc w:val="left"/>
      </w:pPr>
      <w:r>
        <w:rPr>
          <w:sz w:val="22"/>
        </w:rPr>
        <w:lastRenderedPageBreak/>
        <w:t>Senior Engineer, Architect (Distinguished Member Technical Staff - Sys Engineer) Verizon, Alpharetta GA (Dec 2010 - Dec 2018)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Managed pricing setup and configurations, testing and support all prepaid pricing launch.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Analyzed potential system impacts, identified required changes, prepared solution design and presented to the review board, engaged development teams, reviewed code artifacts, and supported production implementation.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Lead system architecture and design API specs for integration with the triggering systems.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Coordinated development and testing effort across multiple Verizon systems.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Collaborated with cross-functional teams to ensure artifacts are in Synch and following the delivery schedule.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Designed alternate flows to facilitate better customer experience.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Lead several Fast Track Initiatives, with an average turnaround time of a day.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 xml:space="preserve">Enhanced existing flows to reduce CIR, AHT and enforce CSR behavior to facilitate better customer experience. </w:t>
      </w:r>
      <w:r>
        <w:rPr>
          <w:noProof/>
          <w:lang w:eastAsia="en-US"/>
        </w:rPr>
        <w:drawing>
          <wp:inline distT="0" distB="0" distL="0" distR="0">
            <wp:extent cx="59471" cy="59436"/>
            <wp:effectExtent l="0" t="0" r="0" b="0"/>
            <wp:docPr id="5658" name="Picture 5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" name="Picture 56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1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As a delivery lead, managed UI/UX, API and back-end delivery and coordinated onshore and offshore resources.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Trained Business and Marketing users and supported promotion launches.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 xml:space="preserve">Managed development activities, project timelines and resource allocation for onshore and offshore teams </w:t>
      </w:r>
      <w:r>
        <w:lastRenderedPageBreak/>
        <w:t>and worked closely with the Project Managers to track progress.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Organized global teams, provided mentoring and inscribed governance for best practices and expectations.</w:t>
      </w:r>
    </w:p>
    <w:p w:rsidR="00DB4CC5" w:rsidRDefault="00C2489E">
      <w:pPr>
        <w:spacing w:after="43" w:line="259" w:lineRule="auto"/>
        <w:ind w:left="3321" w:firstLine="0"/>
        <w:jc w:val="left"/>
      </w:pPr>
      <w:r>
        <w:rPr>
          <w:noProof/>
          <w:sz w:val="22"/>
          <w:lang w:eastAsia="en-US"/>
        </w:rPr>
        <mc:AlternateContent>
          <mc:Choice Requires="wpg">
            <w:drawing>
              <wp:inline distT="0" distB="0" distL="0" distR="0">
                <wp:extent cx="1280914" cy="13716"/>
                <wp:effectExtent l="0" t="0" r="0" b="0"/>
                <wp:docPr id="17702" name="Group 17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914" cy="13716"/>
                          <a:chOff x="0" y="0"/>
                          <a:chExt cx="1280914" cy="13716"/>
                        </a:xfrm>
                      </wpg:grpSpPr>
                      <wps:wsp>
                        <wps:cNvPr id="17701" name="Shape 17701"/>
                        <wps:cNvSpPr/>
                        <wps:spPr>
                          <a:xfrm>
                            <a:off x="0" y="0"/>
                            <a:ext cx="128091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914" h="13716">
                                <a:moveTo>
                                  <a:pt x="0" y="6858"/>
                                </a:moveTo>
                                <a:lnTo>
                                  <a:pt x="1280914" y="6858"/>
                                </a:lnTo>
                              </a:path>
                            </a:pathLst>
                          </a:custGeom>
                          <a:ln w="1371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702" style="width:100.859pt;height:1.08002pt;mso-position-horizontal-relative:char;mso-position-vertical-relative:line" coordsize="12809,137">
                <v:shape id="Shape 17701" style="position:absolute;width:12809;height:137;left:0;top:0;" coordsize="1280914,13716" path="m0,6858l1280914,6858">
                  <v:stroke weight="1.0800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DB4CC5" w:rsidRDefault="00C2489E">
      <w:pPr>
        <w:numPr>
          <w:ilvl w:val="1"/>
          <w:numId w:val="1"/>
        </w:numPr>
        <w:spacing w:after="4" w:line="255" w:lineRule="auto"/>
        <w:ind w:hanging="151"/>
        <w:jc w:val="left"/>
      </w:pPr>
      <w:r>
        <w:rPr>
          <w:sz w:val="22"/>
        </w:rPr>
        <w:t>of 3</w:t>
      </w:r>
    </w:p>
    <w:p w:rsidR="00DB4CC5" w:rsidRDefault="00C2489E">
      <w:pPr>
        <w:spacing w:after="4" w:line="255" w:lineRule="auto"/>
        <w:ind w:left="21"/>
        <w:jc w:val="left"/>
      </w:pPr>
      <w:proofErr w:type="spellStart"/>
      <w:r>
        <w:rPr>
          <w:sz w:val="22"/>
        </w:rPr>
        <w:t>Avi</w:t>
      </w:r>
      <w:proofErr w:type="spellEnd"/>
      <w:r>
        <w:rPr>
          <w:sz w:val="22"/>
        </w:rPr>
        <w:t xml:space="preserve"> Malia </w:t>
      </w:r>
    </w:p>
    <w:p w:rsidR="00DB4CC5" w:rsidRDefault="00C2489E">
      <w:pPr>
        <w:spacing w:after="137" w:line="259" w:lineRule="auto"/>
        <w:ind w:left="0" w:right="-101" w:firstLine="0"/>
        <w:jc w:val="left"/>
      </w:pPr>
      <w:r>
        <w:rPr>
          <w:noProof/>
          <w:sz w:val="22"/>
          <w:lang w:eastAsia="en-US"/>
        </w:rPr>
        <mc:AlternateContent>
          <mc:Choice Requires="wpg">
            <w:drawing>
              <wp:inline distT="0" distB="0" distL="0" distR="0">
                <wp:extent cx="6473188" cy="13716"/>
                <wp:effectExtent l="0" t="0" r="0" b="0"/>
                <wp:docPr id="17704" name="Group 17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3188" cy="13716"/>
                          <a:chOff x="0" y="0"/>
                          <a:chExt cx="6473188" cy="13716"/>
                        </a:xfrm>
                      </wpg:grpSpPr>
                      <wps:wsp>
                        <wps:cNvPr id="17703" name="Shape 17703"/>
                        <wps:cNvSpPr/>
                        <wps:spPr>
                          <a:xfrm>
                            <a:off x="0" y="0"/>
                            <a:ext cx="6473188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3188" h="13716">
                                <a:moveTo>
                                  <a:pt x="0" y="6858"/>
                                </a:moveTo>
                                <a:lnTo>
                                  <a:pt x="6473188" y="6858"/>
                                </a:lnTo>
                              </a:path>
                            </a:pathLst>
                          </a:custGeom>
                          <a:ln w="1371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704" style="width:509.7pt;height:1.08pt;mso-position-horizontal-relative:char;mso-position-vertical-relative:line" coordsize="64731,137">
                <v:shape id="Shape 17703" style="position:absolute;width:64731;height:137;left:0;top:0;" coordsize="6473188,13716" path="m0,6858l6473188,6858">
                  <v:stroke weight="1.08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DB4CC5" w:rsidRDefault="00C2489E">
      <w:pPr>
        <w:numPr>
          <w:ilvl w:val="0"/>
          <w:numId w:val="1"/>
        </w:numPr>
        <w:ind w:right="7" w:hanging="360"/>
      </w:pPr>
      <w:r>
        <w:t>Implemented rules engine and Developed Product Validation middleware services.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Collaborated with business partners and provided training and support for the Application support team and acted as a liaison for translating functional requirements into technical design.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Implemented the entire Wallet aspect of prepaid Application which comprised of managing all credit card, autopay setup and electronic payment authorization.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 xml:space="preserve">Abstracted reusable components to create common modules and laid the foundation framework </w:t>
      </w:r>
      <w:r>
        <w:rPr>
          <w:noProof/>
          <w:lang w:eastAsia="en-US"/>
        </w:rPr>
        <w:drawing>
          <wp:inline distT="0" distB="0" distL="0" distR="0">
            <wp:extent cx="59471" cy="54864"/>
            <wp:effectExtent l="0" t="0" r="0" b="0"/>
            <wp:docPr id="8938" name="Picture 8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" name="Picture 89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1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Migrated existing services to adhere to Software development standards and best practices.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Mentored new developers as a SME and provided technical and business level support for the team.</w:t>
      </w:r>
    </w:p>
    <w:p w:rsidR="00DB4CC5" w:rsidRDefault="00C2489E">
      <w:pPr>
        <w:numPr>
          <w:ilvl w:val="0"/>
          <w:numId w:val="1"/>
        </w:numPr>
        <w:spacing w:after="221"/>
        <w:ind w:right="7" w:hanging="360"/>
      </w:pPr>
      <w:r>
        <w:t>Responsible for packaging deliverables, configuring and setting up lower environments for each release and support QA team with application related issues.</w:t>
      </w:r>
    </w:p>
    <w:p w:rsidR="00DB4CC5" w:rsidRDefault="00C2489E">
      <w:pPr>
        <w:spacing w:after="459"/>
        <w:ind w:left="355" w:right="7"/>
      </w:pPr>
      <w:r>
        <w:t xml:space="preserve">Technical Environment: Java 1.5/1.6. J2EE, Design Patterns: (Business Delegate, Singleton, Front Controller, Command, Factory, DAO, MVC, etc.), Spring, OOD, WAS </w:t>
      </w:r>
      <w:r>
        <w:lastRenderedPageBreak/>
        <w:t xml:space="preserve">7.0, Oracle </w:t>
      </w:r>
      <w:proofErr w:type="spellStart"/>
      <w:r>
        <w:t>lig</w:t>
      </w:r>
      <w:proofErr w:type="spellEnd"/>
      <w:r>
        <w:t>, log4j, XML, XSD, MQ, JMS, UNIX, XML Over HTTP, Socket, WSDL, Web Services, UML, MS Project, Jira, Confluence, Jenkins, Maven.</w:t>
      </w:r>
    </w:p>
    <w:p w:rsidR="00DB4CC5" w:rsidRDefault="00C2489E">
      <w:pPr>
        <w:spacing w:after="4" w:line="255" w:lineRule="auto"/>
        <w:ind w:left="21"/>
        <w:jc w:val="left"/>
      </w:pPr>
      <w:r>
        <w:rPr>
          <w:sz w:val="22"/>
        </w:rPr>
        <w:t>Sr. Software Developer/ Consultant</w:t>
      </w:r>
    </w:p>
    <w:p w:rsidR="00DB4CC5" w:rsidRDefault="00C2489E">
      <w:pPr>
        <w:spacing w:after="223" w:line="255" w:lineRule="auto"/>
        <w:ind w:left="21"/>
        <w:jc w:val="left"/>
      </w:pPr>
      <w:r>
        <w:rPr>
          <w:sz w:val="22"/>
        </w:rPr>
        <w:t>Alltel (Verizon Wireless), Alpharetta GA, (Mar 2007 to Dec 2010)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 xml:space="preserve">Lead the developed of portal components for Alltel.com and Supported development for Alltel Market Conversion </w:t>
      </w:r>
      <w:r>
        <w:rPr>
          <w:noProof/>
          <w:lang w:eastAsia="en-US"/>
        </w:rPr>
        <w:drawing>
          <wp:inline distT="0" distB="0" distL="0" distR="0">
            <wp:extent cx="59471" cy="59436"/>
            <wp:effectExtent l="0" t="0" r="0" b="0"/>
            <wp:docPr id="8942" name="Picture 89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" name="Picture 89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71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Developed common utilities packages and enhanced self-serve dashboard to support Rate Plan change and feature changes.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 xml:space="preserve">Worked closely with Architects, Business Analysts to determine best design route as a Subject Matter Expert (SME). </w:t>
      </w:r>
      <w:r>
        <w:rPr>
          <w:noProof/>
          <w:lang w:eastAsia="en-US"/>
        </w:rPr>
        <w:drawing>
          <wp:inline distT="0" distB="0" distL="0" distR="0">
            <wp:extent cx="59471" cy="59436"/>
            <wp:effectExtent l="0" t="0" r="0" b="0"/>
            <wp:docPr id="8944" name="Picture 8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" name="Picture 89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71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Coordinated with Siebel/Fusion, </w:t>
      </w:r>
      <w:proofErr w:type="spellStart"/>
      <w:r>
        <w:t>WBl</w:t>
      </w:r>
      <w:proofErr w:type="spellEnd"/>
      <w:r>
        <w:t>/</w:t>
      </w:r>
      <w:proofErr w:type="spellStart"/>
      <w:r>
        <w:t>DataPower</w:t>
      </w:r>
      <w:proofErr w:type="spellEnd"/>
      <w:r>
        <w:t xml:space="preserve"> and Alltel billing systems (</w:t>
      </w:r>
      <w:proofErr w:type="spellStart"/>
      <w:r>
        <w:t>Vll</w:t>
      </w:r>
      <w:proofErr w:type="spellEnd"/>
      <w:r>
        <w:t>) teams to design and implement the overall flow changes.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Integrated with IBM Web Content Management (WCM) for rendering the contents.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Lead in the entire software development life cycle (SDLC) from requirements analysis, design (architectural, functional and technical), development, testing and deployment.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Created new themes and skins and developed new views and provided deployment scripts.</w:t>
      </w:r>
    </w:p>
    <w:p w:rsidR="00DB4CC5" w:rsidRDefault="00C2489E">
      <w:pPr>
        <w:numPr>
          <w:ilvl w:val="0"/>
          <w:numId w:val="1"/>
        </w:numPr>
        <w:spacing w:after="214"/>
        <w:ind w:right="7" w:hanging="360"/>
      </w:pPr>
      <w:r>
        <w:t>Managed several onsite, remote and off-shore resources, delegated tasks, monitored progress, reviewed code, and guaranteed delivery in timely manner.</w:t>
      </w:r>
    </w:p>
    <w:p w:rsidR="00DB4CC5" w:rsidRDefault="00C2489E">
      <w:pPr>
        <w:spacing w:after="500"/>
        <w:ind w:left="10" w:right="7"/>
      </w:pPr>
      <w:r>
        <w:lastRenderedPageBreak/>
        <w:t xml:space="preserve">Technical Environment: Java. J2EE, JSTL, IBM Portlets, JSR 168 Portlets, OOD, UML, DAO, RAD, WebSphere Portal Server, WB/, RAD, </w:t>
      </w:r>
      <w:proofErr w:type="spellStart"/>
      <w:r>
        <w:t>Websphere</w:t>
      </w:r>
      <w:proofErr w:type="spellEnd"/>
      <w:r>
        <w:t xml:space="preserve"> Application Server, UML, </w:t>
      </w:r>
      <w:proofErr w:type="spellStart"/>
      <w:r>
        <w:t>XMLRepIay</w:t>
      </w:r>
      <w:proofErr w:type="spellEnd"/>
      <w:r>
        <w:t>, Oracle, log4j, XML, AJAX, JavaScript, DataPower, WCM, ESF, Java Mail.</w:t>
      </w:r>
    </w:p>
    <w:p w:rsidR="00DB4CC5" w:rsidRDefault="00C2489E">
      <w:pPr>
        <w:spacing w:after="4" w:line="255" w:lineRule="auto"/>
        <w:ind w:left="21"/>
        <w:jc w:val="left"/>
      </w:pPr>
      <w:r>
        <w:rPr>
          <w:sz w:val="22"/>
        </w:rPr>
        <w:t>Sr. Programmer/Analyst Consultant</w:t>
      </w:r>
    </w:p>
    <w:p w:rsidR="00DB4CC5" w:rsidRDefault="00C2489E">
      <w:pPr>
        <w:spacing w:after="223" w:line="255" w:lineRule="auto"/>
        <w:ind w:left="21"/>
        <w:jc w:val="left"/>
      </w:pPr>
      <w:r>
        <w:rPr>
          <w:sz w:val="22"/>
        </w:rPr>
        <w:t>BellSouth, Atlanta, GA, (June 2000 to Mar 2007)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Responsible for developing and implementing workflows for Mechanized Service Order Work Aid for Unbundled Network Elements (UNE) ordering through EXACT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Design, Code, Test, Debug and Document system programming based on product configuration entered in EXACT, program mechanized Service formatted Order Work Aid to flow it through SOCS on submitted requirements.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Program custom edits in EXACT to validate mechanized service order entry in TN3270 terminal screens.</w:t>
      </w:r>
    </w:p>
    <w:p w:rsidR="00DB4CC5" w:rsidRDefault="00C2489E">
      <w:pPr>
        <w:numPr>
          <w:ilvl w:val="0"/>
          <w:numId w:val="1"/>
        </w:numPr>
        <w:ind w:right="7" w:hanging="360"/>
      </w:pPr>
      <w:r>
        <w:t>Integrated with CABS and CRIS billing systems and Deployed approved implementations region-wide.</w:t>
      </w:r>
    </w:p>
    <w:p w:rsidR="00DB4CC5" w:rsidRDefault="00C2489E">
      <w:pPr>
        <w:numPr>
          <w:ilvl w:val="0"/>
          <w:numId w:val="1"/>
        </w:numPr>
        <w:spacing w:after="209"/>
        <w:ind w:right="7" w:hanging="360"/>
      </w:pPr>
      <w:r>
        <w:t>Designed and Implemented Custom reporting application using J2EE architecture, and MVC using Struts framework</w:t>
      </w:r>
    </w:p>
    <w:p w:rsidR="00DB4CC5" w:rsidRDefault="00C2489E">
      <w:pPr>
        <w:spacing w:after="995"/>
        <w:ind w:left="17" w:right="7"/>
      </w:pPr>
      <w:r>
        <w:t xml:space="preserve">Technical Environment: </w:t>
      </w:r>
      <w:proofErr w:type="spellStart"/>
      <w:r>
        <w:t>Telcordia-Bellcore</w:t>
      </w:r>
      <w:proofErr w:type="spellEnd"/>
      <w:r>
        <w:t xml:space="preserve"> </w:t>
      </w:r>
      <w:proofErr w:type="spellStart"/>
      <w:r>
        <w:t>FlexTUF</w:t>
      </w:r>
      <w:proofErr w:type="spellEnd"/>
      <w:r>
        <w:t xml:space="preserve"> and </w:t>
      </w:r>
      <w:proofErr w:type="spellStart"/>
      <w:r>
        <w:t>FlexEdits</w:t>
      </w:r>
      <w:proofErr w:type="spellEnd"/>
      <w:r>
        <w:t xml:space="preserve">, Java. J2EE, JSP, Struts, </w:t>
      </w:r>
      <w:proofErr w:type="spellStart"/>
      <w:r>
        <w:t>myEclipse</w:t>
      </w:r>
      <w:proofErr w:type="spellEnd"/>
      <w:r>
        <w:t xml:space="preserve">, </w:t>
      </w:r>
      <w:proofErr w:type="spellStart"/>
      <w:r>
        <w:t>Weblogic</w:t>
      </w:r>
      <w:proofErr w:type="spellEnd"/>
      <w:r>
        <w:t xml:space="preserve"> Application Server, JUnit, UML, Oracle, log4j, SOAP, XML</w:t>
      </w:r>
    </w:p>
    <w:p w:rsidR="00DB4CC5" w:rsidRDefault="00C2489E">
      <w:pPr>
        <w:spacing w:after="38" w:line="259" w:lineRule="auto"/>
        <w:ind w:left="3321" w:firstLine="0"/>
        <w:jc w:val="left"/>
      </w:pPr>
      <w:r>
        <w:rPr>
          <w:noProof/>
          <w:sz w:val="22"/>
          <w:lang w:eastAsia="en-US"/>
        </w:rPr>
        <w:lastRenderedPageBreak/>
        <mc:AlternateContent>
          <mc:Choice Requires="wpg">
            <w:drawing>
              <wp:inline distT="0" distB="0" distL="0" distR="0">
                <wp:extent cx="1280914" cy="13716"/>
                <wp:effectExtent l="0" t="0" r="0" b="0"/>
                <wp:docPr id="17706" name="Group 17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0914" cy="13716"/>
                          <a:chOff x="0" y="0"/>
                          <a:chExt cx="1280914" cy="13716"/>
                        </a:xfrm>
                      </wpg:grpSpPr>
                      <wps:wsp>
                        <wps:cNvPr id="17705" name="Shape 17705"/>
                        <wps:cNvSpPr/>
                        <wps:spPr>
                          <a:xfrm>
                            <a:off x="0" y="0"/>
                            <a:ext cx="128091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914" h="13716">
                                <a:moveTo>
                                  <a:pt x="0" y="6858"/>
                                </a:moveTo>
                                <a:lnTo>
                                  <a:pt x="1280914" y="6858"/>
                                </a:lnTo>
                              </a:path>
                            </a:pathLst>
                          </a:custGeom>
                          <a:ln w="1371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7706" style="width:100.859pt;height:1.08002pt;mso-position-horizontal-relative:char;mso-position-vertical-relative:line" coordsize="12809,137">
                <v:shape id="Shape 17705" style="position:absolute;width:12809;height:137;left:0;top:0;" coordsize="1280914,13716" path="m0,6858l1280914,6858">
                  <v:stroke weight="1.0800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:rsidR="00DB4CC5" w:rsidRDefault="00C2489E">
      <w:pPr>
        <w:numPr>
          <w:ilvl w:val="1"/>
          <w:numId w:val="1"/>
        </w:numPr>
        <w:spacing w:after="4" w:line="255" w:lineRule="auto"/>
        <w:ind w:hanging="151"/>
        <w:jc w:val="left"/>
      </w:pPr>
      <w:r>
        <w:rPr>
          <w:sz w:val="22"/>
        </w:rPr>
        <w:t>of 3</w:t>
      </w:r>
    </w:p>
    <w:sectPr w:rsidR="00DB4CC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447" w:right="1073" w:bottom="727" w:left="1073" w:header="538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01D7" w:rsidRDefault="00C2489E">
      <w:pPr>
        <w:spacing w:after="0" w:line="240" w:lineRule="auto"/>
      </w:pPr>
      <w:r>
        <w:separator/>
      </w:r>
    </w:p>
  </w:endnote>
  <w:endnote w:type="continuationSeparator" w:id="0">
    <w:p w:rsidR="00DD01D7" w:rsidRDefault="00C24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334" w:rsidRDefault="000D033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489E" w:rsidRDefault="00C2489E" w:rsidP="00C2489E">
    <w:pPr>
      <w:pStyle w:val="Footer"/>
      <w:rPr>
        <w:rFonts w:asciiTheme="minorHAnsi" w:eastAsiaTheme="minorEastAsia" w:hAnsiTheme="minorHAnsi" w:cs="Times New Roman"/>
        <w:color w:val="auto"/>
      </w:rPr>
    </w:pPr>
    <w:r>
      <w:rPr>
        <w:rFonts w:ascii="Arial" w:hAnsi="Arial" w:cs="Arial"/>
        <w:color w:val="150454"/>
        <w:spacing w:val="50"/>
      </w:rPr>
      <w:t xml:space="preserve">The global leader in Salesforce.com recruitment </w:t>
    </w:r>
    <w:r>
      <w:rPr>
        <w:color w:val="999999"/>
        <w:sz w:val="14"/>
      </w:rPr>
      <w:br/>
      <w:t>With regards to the information contained in this document you are bound by Frank Recruitment Group Inc. DBA Mason Frank International Terms of Business.</w:t>
    </w:r>
  </w:p>
  <w:p w:rsidR="00C2489E" w:rsidRDefault="00C2489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334" w:rsidRDefault="000D03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01D7" w:rsidRDefault="00C2489E">
      <w:pPr>
        <w:spacing w:after="0" w:line="240" w:lineRule="auto"/>
      </w:pPr>
      <w:r>
        <w:separator/>
      </w:r>
    </w:p>
  </w:footnote>
  <w:footnote w:type="continuationSeparator" w:id="0">
    <w:p w:rsidR="00DD01D7" w:rsidRDefault="00C24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4CC5" w:rsidRDefault="00C2489E">
    <w:pPr>
      <w:spacing w:after="0" w:line="259" w:lineRule="auto"/>
      <w:ind w:left="2363" w:firstLine="0"/>
      <w:jc w:val="left"/>
    </w:pPr>
    <w:r>
      <w:rPr>
        <w:rFonts w:ascii="Times New Roman" w:eastAsia="Times New Roman" w:hAnsi="Times New Roman" w:cs="Times New Roman"/>
        <w:sz w:val="24"/>
      </w:rPr>
      <w:t>404.429.6917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91" w:type="dxa"/>
      <w:tblLook w:val="04A0" w:firstRow="1" w:lastRow="0" w:firstColumn="1" w:lastColumn="0" w:noHBand="0" w:noVBand="1"/>
    </w:tblPr>
    <w:tblGrid>
      <w:gridCol w:w="4991"/>
    </w:tblGrid>
    <w:tr w:rsidR="000D0334" w:rsidTr="000D0334">
      <w:trPr>
        <w:trHeight w:val="190"/>
      </w:trPr>
      <w:tc>
        <w:tcPr>
          <w:tcW w:w="4991" w:type="dxa"/>
          <w:hideMark/>
        </w:tcPr>
        <w:p w:rsidR="000D0334" w:rsidRDefault="000D0334" w:rsidP="00C2489E">
          <w:pPr>
            <w:rPr>
              <w:rFonts w:asciiTheme="minorHAnsi" w:hAnsiTheme="minorHAnsi" w:cs="Times New Roman"/>
              <w:color w:val="8DB3E2"/>
            </w:rPr>
          </w:pPr>
          <w:bookmarkStart w:id="0" w:name="_GoBack"/>
          <w:bookmarkEnd w:id="0"/>
          <w:r>
            <w:rPr>
              <w:noProof/>
              <w:lang w:eastAsia="en-US"/>
            </w:rPr>
            <w:drawing>
              <wp:inline distT="0" distB="0" distL="0" distR="0" wp14:anchorId="4F5E9BBC" wp14:editId="7B894C4B">
                <wp:extent cx="2774950" cy="806450"/>
                <wp:effectExtent l="0" t="0" r="635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74950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DB4CC5" w:rsidRPr="00C2489E" w:rsidRDefault="00DB4CC5" w:rsidP="00C2489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4CC5" w:rsidRDefault="00C2489E">
    <w:pPr>
      <w:spacing w:after="0" w:line="259" w:lineRule="auto"/>
      <w:ind w:left="2363" w:firstLine="0"/>
      <w:jc w:val="left"/>
    </w:pPr>
    <w:r>
      <w:rPr>
        <w:rFonts w:ascii="Times New Roman" w:eastAsia="Times New Roman" w:hAnsi="Times New Roman" w:cs="Times New Roman"/>
        <w:sz w:val="24"/>
      </w:rPr>
      <w:t>404.429.6917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 id="2136" o:spid="_x0000_i1026" style="width:7.5pt;height:7.5pt" coordsize="" o:spt="100" o:bullet="t" adj="0,,0" path="" stroked="f">
        <v:stroke joinstyle="miter"/>
        <v:imagedata r:id="rId1" o:title="image12"/>
        <v:formulas/>
        <v:path o:connecttype="segments"/>
      </v:shape>
    </w:pict>
  </w:numPicBullet>
  <w:abstractNum w:abstractNumId="0" w15:restartNumberingAfterBreak="0">
    <w:nsid w:val="0BC77BDB"/>
    <w:multiLevelType w:val="hybridMultilevel"/>
    <w:tmpl w:val="A14A2412"/>
    <w:lvl w:ilvl="0" w:tplc="360A7016">
      <w:start w:val="1"/>
      <w:numFmt w:val="bullet"/>
      <w:lvlText w:val="•"/>
      <w:lvlPicBulletId w:val="0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1A6582">
      <w:start w:val="2"/>
      <w:numFmt w:val="decimal"/>
      <w:lvlRestart w:val="0"/>
      <w:lvlText w:val="%2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16E8E4">
      <w:start w:val="1"/>
      <w:numFmt w:val="lowerRoman"/>
      <w:lvlText w:val="%3"/>
      <w:lvlJc w:val="left"/>
      <w:pPr>
        <w:ind w:left="5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B8297C">
      <w:start w:val="1"/>
      <w:numFmt w:val="decimal"/>
      <w:lvlText w:val="%4"/>
      <w:lvlJc w:val="left"/>
      <w:pPr>
        <w:ind w:left="58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D299AA">
      <w:start w:val="1"/>
      <w:numFmt w:val="lowerLetter"/>
      <w:lvlText w:val="%5"/>
      <w:lvlJc w:val="left"/>
      <w:pPr>
        <w:ind w:left="6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883E48">
      <w:start w:val="1"/>
      <w:numFmt w:val="lowerRoman"/>
      <w:lvlText w:val="%6"/>
      <w:lvlJc w:val="left"/>
      <w:pPr>
        <w:ind w:left="7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D68F4A">
      <w:start w:val="1"/>
      <w:numFmt w:val="decimal"/>
      <w:lvlText w:val="%7"/>
      <w:lvlJc w:val="left"/>
      <w:pPr>
        <w:ind w:left="8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B647EC">
      <w:start w:val="1"/>
      <w:numFmt w:val="lowerLetter"/>
      <w:lvlText w:val="%8"/>
      <w:lvlJc w:val="left"/>
      <w:pPr>
        <w:ind w:left="8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DACE84">
      <w:start w:val="1"/>
      <w:numFmt w:val="lowerRoman"/>
      <w:lvlText w:val="%9"/>
      <w:lvlJc w:val="left"/>
      <w:pPr>
        <w:ind w:left="9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CC5"/>
    <w:rsid w:val="000D0334"/>
    <w:rsid w:val="00C2489E"/>
    <w:rsid w:val="00DB4CC5"/>
    <w:rsid w:val="00DD01D7"/>
    <w:rsid w:val="00E7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8FE4CA73-79D1-4674-990A-BD5257A1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8" w:lineRule="auto"/>
      <w:ind w:left="31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24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89E"/>
    <w:rPr>
      <w:rFonts w:ascii="Calibri" w:eastAsia="Calibri" w:hAnsi="Calibri" w:cs="Calibri"/>
      <w:color w:val="000000"/>
      <w:sz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24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489E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5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1608</Words>
  <Characters>9172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Altieri</dc:creator>
  <cp:keywords/>
  <cp:lastModifiedBy>Dara Smith</cp:lastModifiedBy>
  <cp:revision>3</cp:revision>
  <dcterms:created xsi:type="dcterms:W3CDTF">2019-02-12T14:09:00Z</dcterms:created>
  <dcterms:modified xsi:type="dcterms:W3CDTF">2019-02-12T14:31:00Z</dcterms:modified>
</cp:coreProperties>
</file>