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2578B" w14:textId="77777777" w:rsidR="008F7ACF" w:rsidRDefault="008F7ACF" w:rsidP="00350A0A">
      <w:pPr>
        <w:ind w:hanging="11"/>
        <w:jc w:val="center"/>
        <w:rPr>
          <w:sz w:val="96"/>
          <w:szCs w:val="96"/>
        </w:rPr>
      </w:pPr>
    </w:p>
    <w:p w14:paraId="15202829" w14:textId="77777777" w:rsidR="008F7ACF" w:rsidRDefault="008F7ACF" w:rsidP="00350A0A">
      <w:pPr>
        <w:ind w:hanging="11"/>
        <w:jc w:val="center"/>
        <w:rPr>
          <w:sz w:val="96"/>
          <w:szCs w:val="96"/>
        </w:rPr>
      </w:pPr>
    </w:p>
    <w:p w14:paraId="68AB4F9B" w14:textId="77777777" w:rsidR="008F7ACF" w:rsidRDefault="008F7ACF" w:rsidP="00350A0A">
      <w:pPr>
        <w:ind w:hanging="11"/>
        <w:jc w:val="center"/>
        <w:rPr>
          <w:sz w:val="96"/>
          <w:szCs w:val="96"/>
        </w:rPr>
      </w:pPr>
    </w:p>
    <w:p w14:paraId="791F9574" w14:textId="0DB15F8D" w:rsidR="00350A0A" w:rsidRPr="002E06D2" w:rsidRDefault="00350A0A" w:rsidP="00350A0A">
      <w:pPr>
        <w:ind w:hanging="11"/>
        <w:jc w:val="center"/>
        <w:rPr>
          <w:sz w:val="96"/>
          <w:szCs w:val="96"/>
        </w:rPr>
      </w:pPr>
      <w:r>
        <w:rPr>
          <w:sz w:val="96"/>
          <w:szCs w:val="96"/>
        </w:rPr>
        <w:t>Low-Level Design</w:t>
      </w:r>
    </w:p>
    <w:p w14:paraId="1A9A2093" w14:textId="1A4E0FD0" w:rsidR="00350A0A" w:rsidRDefault="00350A0A" w:rsidP="00350A0A">
      <w:pPr>
        <w:jc w:val="center"/>
        <w:rPr>
          <w:color w:val="5A5A5A"/>
          <w:sz w:val="32"/>
          <w:szCs w:val="32"/>
        </w:rPr>
      </w:pPr>
      <w:r>
        <w:rPr>
          <w:color w:val="5A5A5A"/>
          <w:sz w:val="32"/>
          <w:szCs w:val="32"/>
        </w:rPr>
        <w:t>US VISA PREDICTION</w:t>
      </w:r>
      <w:r w:rsidR="008F7ACF">
        <w:rPr>
          <w:color w:val="5A5A5A"/>
          <w:sz w:val="32"/>
          <w:szCs w:val="32"/>
        </w:rPr>
        <w:t xml:space="preserve"> SYSTEM</w:t>
      </w:r>
    </w:p>
    <w:tbl>
      <w:tblPr>
        <w:tblStyle w:val="TableGrid"/>
        <w:tblW w:w="0" w:type="auto"/>
        <w:tblInd w:w="1980" w:type="dxa"/>
        <w:tblLook w:val="04A0" w:firstRow="1" w:lastRow="0" w:firstColumn="1" w:lastColumn="0" w:noHBand="0" w:noVBand="1"/>
      </w:tblPr>
      <w:tblGrid>
        <w:gridCol w:w="2263"/>
        <w:gridCol w:w="2687"/>
      </w:tblGrid>
      <w:tr w:rsidR="00350A0A" w14:paraId="4D5C89BD" w14:textId="77777777" w:rsidTr="00350A0A">
        <w:tc>
          <w:tcPr>
            <w:tcW w:w="2263" w:type="dxa"/>
            <w:shd w:val="clear" w:color="auto" w:fill="83CAEB" w:themeFill="accent1" w:themeFillTint="66"/>
          </w:tcPr>
          <w:p w14:paraId="4C36D78F" w14:textId="77777777" w:rsidR="00350A0A" w:rsidRPr="002E06D2" w:rsidRDefault="00350A0A" w:rsidP="00350A0A">
            <w:pPr>
              <w:ind w:left="-345" w:hanging="345"/>
              <w:jc w:val="right"/>
              <w:rPr>
                <w:rFonts w:asciiTheme="minorHAnsi" w:hAnsiTheme="minorHAnsi" w:cstheme="minorHAnsi"/>
                <w:color w:val="5A5A5A"/>
                <w:sz w:val="20"/>
                <w:szCs w:val="20"/>
              </w:rPr>
            </w:pPr>
            <w:r w:rsidRPr="002E06D2">
              <w:rPr>
                <w:rFonts w:asciiTheme="minorHAnsi" w:hAnsiTheme="minorHAnsi" w:cstheme="minorHAnsi"/>
                <w:color w:val="5A5A5A"/>
                <w:sz w:val="20"/>
                <w:szCs w:val="20"/>
              </w:rPr>
              <w:t>Written By</w:t>
            </w:r>
          </w:p>
        </w:tc>
        <w:tc>
          <w:tcPr>
            <w:tcW w:w="2687" w:type="dxa"/>
          </w:tcPr>
          <w:p w14:paraId="6EF87990" w14:textId="5D62193B" w:rsidR="00350A0A" w:rsidRPr="002E06D2" w:rsidRDefault="00350A0A" w:rsidP="00A87454">
            <w:pPr>
              <w:rPr>
                <w:rFonts w:asciiTheme="minorHAnsi" w:hAnsiTheme="minorHAnsi" w:cstheme="minorHAnsi"/>
                <w:color w:val="5A5A5A"/>
                <w:sz w:val="20"/>
                <w:szCs w:val="20"/>
              </w:rPr>
            </w:pPr>
            <w:r>
              <w:rPr>
                <w:rFonts w:asciiTheme="minorHAnsi" w:hAnsiTheme="minorHAnsi" w:cstheme="minorHAnsi"/>
                <w:color w:val="5A5A5A"/>
                <w:sz w:val="20"/>
                <w:szCs w:val="20"/>
              </w:rPr>
              <w:t xml:space="preserve">Jenna </w:t>
            </w:r>
            <w:proofErr w:type="spellStart"/>
            <w:r>
              <w:rPr>
                <w:rFonts w:asciiTheme="minorHAnsi" w:hAnsiTheme="minorHAnsi" w:cstheme="minorHAnsi"/>
                <w:color w:val="5A5A5A"/>
                <w:sz w:val="20"/>
                <w:szCs w:val="20"/>
              </w:rPr>
              <w:t>Raveenkumar</w:t>
            </w:r>
            <w:proofErr w:type="spellEnd"/>
          </w:p>
        </w:tc>
      </w:tr>
      <w:tr w:rsidR="00350A0A" w14:paraId="12A8CFB9" w14:textId="77777777" w:rsidTr="00350A0A">
        <w:tc>
          <w:tcPr>
            <w:tcW w:w="2263" w:type="dxa"/>
            <w:shd w:val="clear" w:color="auto" w:fill="83CAEB" w:themeFill="accent1" w:themeFillTint="66"/>
          </w:tcPr>
          <w:p w14:paraId="721CFE62" w14:textId="77777777" w:rsidR="00350A0A" w:rsidRPr="002E06D2" w:rsidRDefault="00350A0A" w:rsidP="00350A0A">
            <w:pPr>
              <w:ind w:left="-345" w:hanging="345"/>
              <w:jc w:val="right"/>
              <w:rPr>
                <w:rFonts w:asciiTheme="minorHAnsi" w:hAnsiTheme="minorHAnsi" w:cstheme="minorHAnsi"/>
                <w:color w:val="5A5A5A"/>
                <w:sz w:val="20"/>
                <w:szCs w:val="20"/>
              </w:rPr>
            </w:pPr>
            <w:r w:rsidRPr="002E06D2">
              <w:rPr>
                <w:rFonts w:asciiTheme="minorHAnsi" w:hAnsiTheme="minorHAnsi" w:cstheme="minorHAnsi"/>
                <w:color w:val="5A5A5A"/>
                <w:sz w:val="20"/>
                <w:szCs w:val="20"/>
              </w:rPr>
              <w:t>Document Version</w:t>
            </w:r>
          </w:p>
        </w:tc>
        <w:tc>
          <w:tcPr>
            <w:tcW w:w="2687" w:type="dxa"/>
          </w:tcPr>
          <w:p w14:paraId="5D57F6ED" w14:textId="1359B355" w:rsidR="00350A0A" w:rsidRPr="002E06D2" w:rsidRDefault="00350A0A" w:rsidP="00A87454">
            <w:pPr>
              <w:rPr>
                <w:rFonts w:asciiTheme="minorHAnsi" w:hAnsiTheme="minorHAnsi" w:cstheme="minorHAnsi"/>
                <w:color w:val="5A5A5A"/>
                <w:sz w:val="20"/>
                <w:szCs w:val="20"/>
              </w:rPr>
            </w:pPr>
            <w:r w:rsidRPr="002E06D2">
              <w:rPr>
                <w:rFonts w:asciiTheme="minorHAnsi" w:hAnsiTheme="minorHAnsi" w:cstheme="minorHAnsi"/>
                <w:color w:val="5A5A5A"/>
                <w:sz w:val="20"/>
                <w:szCs w:val="20"/>
              </w:rPr>
              <w:t>0.</w:t>
            </w:r>
            <w:r>
              <w:rPr>
                <w:rFonts w:asciiTheme="minorHAnsi" w:hAnsiTheme="minorHAnsi" w:cstheme="minorHAnsi"/>
                <w:color w:val="5A5A5A"/>
                <w:sz w:val="20"/>
                <w:szCs w:val="20"/>
              </w:rPr>
              <w:t>1</w:t>
            </w:r>
          </w:p>
        </w:tc>
      </w:tr>
      <w:tr w:rsidR="00350A0A" w14:paraId="13CF1CE5" w14:textId="77777777" w:rsidTr="00350A0A">
        <w:tc>
          <w:tcPr>
            <w:tcW w:w="2263" w:type="dxa"/>
            <w:shd w:val="clear" w:color="auto" w:fill="83CAEB" w:themeFill="accent1" w:themeFillTint="66"/>
          </w:tcPr>
          <w:p w14:paraId="713595B7" w14:textId="77777777" w:rsidR="00350A0A" w:rsidRPr="002E06D2" w:rsidRDefault="00350A0A" w:rsidP="00350A0A">
            <w:pPr>
              <w:ind w:left="-345" w:hanging="345"/>
              <w:jc w:val="right"/>
              <w:rPr>
                <w:rFonts w:asciiTheme="minorHAnsi" w:hAnsiTheme="minorHAnsi" w:cstheme="minorHAnsi"/>
                <w:color w:val="5A5A5A"/>
                <w:sz w:val="20"/>
                <w:szCs w:val="20"/>
              </w:rPr>
            </w:pPr>
            <w:r w:rsidRPr="002E06D2">
              <w:rPr>
                <w:rFonts w:asciiTheme="minorHAnsi" w:hAnsiTheme="minorHAnsi" w:cstheme="minorHAnsi"/>
                <w:color w:val="5A5A5A"/>
                <w:sz w:val="20"/>
                <w:szCs w:val="20"/>
              </w:rPr>
              <w:t>Last Revised Date</w:t>
            </w:r>
          </w:p>
        </w:tc>
        <w:tc>
          <w:tcPr>
            <w:tcW w:w="2687" w:type="dxa"/>
          </w:tcPr>
          <w:p w14:paraId="2FBD7F73" w14:textId="5EBC5255" w:rsidR="00350A0A" w:rsidRPr="002E06D2" w:rsidRDefault="00350A0A" w:rsidP="00A87454">
            <w:pPr>
              <w:rPr>
                <w:rFonts w:asciiTheme="minorHAnsi" w:hAnsiTheme="minorHAnsi" w:cstheme="minorHAnsi"/>
                <w:color w:val="5A5A5A"/>
                <w:sz w:val="20"/>
                <w:szCs w:val="20"/>
              </w:rPr>
            </w:pPr>
            <w:r>
              <w:rPr>
                <w:rFonts w:asciiTheme="minorHAnsi" w:hAnsiTheme="minorHAnsi" w:cstheme="minorHAnsi"/>
                <w:color w:val="5A5A5A"/>
                <w:sz w:val="20"/>
                <w:szCs w:val="20"/>
              </w:rPr>
              <w:t>08</w:t>
            </w:r>
            <w:r w:rsidRPr="002E06D2">
              <w:rPr>
                <w:rFonts w:asciiTheme="minorHAnsi" w:hAnsiTheme="minorHAnsi" w:cstheme="minorHAnsi"/>
                <w:color w:val="5A5A5A"/>
                <w:sz w:val="20"/>
                <w:szCs w:val="20"/>
              </w:rPr>
              <w:t xml:space="preserve">– </w:t>
            </w:r>
            <w:r>
              <w:rPr>
                <w:rFonts w:asciiTheme="minorHAnsi" w:hAnsiTheme="minorHAnsi" w:cstheme="minorHAnsi"/>
                <w:color w:val="5A5A5A"/>
                <w:sz w:val="20"/>
                <w:szCs w:val="20"/>
              </w:rPr>
              <w:t>June</w:t>
            </w:r>
            <w:r w:rsidRPr="002E06D2">
              <w:rPr>
                <w:rFonts w:asciiTheme="minorHAnsi" w:hAnsiTheme="minorHAnsi" w:cstheme="minorHAnsi"/>
                <w:color w:val="5A5A5A"/>
                <w:sz w:val="20"/>
                <w:szCs w:val="20"/>
              </w:rPr>
              <w:t xml:space="preserve"> -202</w:t>
            </w:r>
            <w:r>
              <w:rPr>
                <w:rFonts w:asciiTheme="minorHAnsi" w:hAnsiTheme="minorHAnsi" w:cstheme="minorHAnsi"/>
                <w:color w:val="5A5A5A"/>
                <w:sz w:val="20"/>
                <w:szCs w:val="20"/>
              </w:rPr>
              <w:t>4</w:t>
            </w:r>
          </w:p>
        </w:tc>
      </w:tr>
    </w:tbl>
    <w:p w14:paraId="0B9446ED" w14:textId="77777777" w:rsidR="00350A0A" w:rsidRDefault="00350A0A" w:rsidP="00350A0A">
      <w:pPr>
        <w:rPr>
          <w:color w:val="5A5A5A"/>
          <w:sz w:val="32"/>
          <w:szCs w:val="32"/>
        </w:rPr>
      </w:pPr>
    </w:p>
    <w:p w14:paraId="100EACBB" w14:textId="77777777" w:rsidR="008F7ACF" w:rsidRDefault="00350A0A">
      <w:pPr>
        <w:rPr>
          <w:color w:val="5A5A5A"/>
          <w:sz w:val="32"/>
          <w:szCs w:val="32"/>
        </w:rPr>
      </w:pPr>
      <w:r>
        <w:rPr>
          <w:color w:val="5A5A5A"/>
          <w:sz w:val="32"/>
          <w:szCs w:val="32"/>
        </w:rPr>
        <w:br w:type="page"/>
      </w:r>
    </w:p>
    <w:sdt>
      <w:sdtPr>
        <w:id w:val="-1257589276"/>
        <w:docPartObj>
          <w:docPartGallery w:val="Table of Contents"/>
          <w:docPartUnique/>
        </w:docPartObj>
      </w:sdtPr>
      <w:sdtEndPr>
        <w:rPr>
          <w:rFonts w:ascii="Calibri" w:eastAsia="Calibri" w:hAnsi="Calibri" w:cs="Calibri"/>
          <w:b/>
          <w:bCs/>
          <w:noProof/>
          <w:color w:val="auto"/>
          <w:sz w:val="22"/>
          <w:szCs w:val="22"/>
          <w:lang w:val="en-IN" w:eastAsia="en-IN"/>
        </w:rPr>
      </w:sdtEndPr>
      <w:sdtContent>
        <w:p w14:paraId="1E05485E" w14:textId="046F90CA" w:rsidR="008F7ACF" w:rsidRDefault="008F7ACF" w:rsidP="008F7ACF">
          <w:pPr>
            <w:pStyle w:val="TOCHeading"/>
            <w:spacing w:line="480" w:lineRule="auto"/>
          </w:pPr>
          <w:r>
            <w:t>Table of Contents</w:t>
          </w:r>
        </w:p>
        <w:p w14:paraId="7DE7A240" w14:textId="5027D52B" w:rsidR="008F7ACF" w:rsidRDefault="008F7ACF" w:rsidP="008F7ACF">
          <w:pPr>
            <w:pStyle w:val="TOC1"/>
            <w:tabs>
              <w:tab w:val="left" w:pos="440"/>
              <w:tab w:val="right" w:leader="dot" w:pos="9016"/>
            </w:tabs>
            <w:spacing w:line="480" w:lineRule="auto"/>
            <w:rPr>
              <w:noProof/>
            </w:rPr>
          </w:pPr>
          <w:r>
            <w:fldChar w:fldCharType="begin"/>
          </w:r>
          <w:r>
            <w:instrText xml:space="preserve"> TOC \o "1-3" \h \z \u </w:instrText>
          </w:r>
          <w:r>
            <w:fldChar w:fldCharType="separate"/>
          </w:r>
          <w:hyperlink w:anchor="_Toc175008626" w:history="1">
            <w:r w:rsidRPr="00A67ED4">
              <w:rPr>
                <w:rStyle w:val="Hyperlink"/>
                <w:noProof/>
              </w:rPr>
              <w:t>1.</w:t>
            </w:r>
            <w:r>
              <w:rPr>
                <w:noProof/>
              </w:rPr>
              <w:tab/>
            </w:r>
            <w:r w:rsidRPr="00A67ED4">
              <w:rPr>
                <w:rStyle w:val="Hyperlink"/>
                <w:noProof/>
              </w:rPr>
              <w:t>Introduction</w:t>
            </w:r>
            <w:r>
              <w:rPr>
                <w:noProof/>
                <w:webHidden/>
              </w:rPr>
              <w:tab/>
            </w:r>
            <w:r>
              <w:rPr>
                <w:noProof/>
                <w:webHidden/>
              </w:rPr>
              <w:fldChar w:fldCharType="begin"/>
            </w:r>
            <w:r>
              <w:rPr>
                <w:noProof/>
                <w:webHidden/>
              </w:rPr>
              <w:instrText xml:space="preserve"> PAGEREF _Toc175008626 \h </w:instrText>
            </w:r>
            <w:r>
              <w:rPr>
                <w:noProof/>
                <w:webHidden/>
              </w:rPr>
            </w:r>
            <w:r>
              <w:rPr>
                <w:noProof/>
                <w:webHidden/>
              </w:rPr>
              <w:fldChar w:fldCharType="separate"/>
            </w:r>
            <w:r w:rsidR="004A601A">
              <w:rPr>
                <w:noProof/>
                <w:webHidden/>
              </w:rPr>
              <w:t>3</w:t>
            </w:r>
            <w:r>
              <w:rPr>
                <w:noProof/>
                <w:webHidden/>
              </w:rPr>
              <w:fldChar w:fldCharType="end"/>
            </w:r>
          </w:hyperlink>
        </w:p>
        <w:p w14:paraId="3A4859C7" w14:textId="13453FF6" w:rsidR="008F7ACF" w:rsidRDefault="008F7ACF" w:rsidP="008F7ACF">
          <w:pPr>
            <w:pStyle w:val="TOC2"/>
            <w:tabs>
              <w:tab w:val="right" w:leader="dot" w:pos="9016"/>
            </w:tabs>
            <w:spacing w:line="480" w:lineRule="auto"/>
            <w:rPr>
              <w:noProof/>
            </w:rPr>
          </w:pPr>
          <w:hyperlink w:anchor="_Toc175008627" w:history="1">
            <w:r w:rsidRPr="00A67ED4">
              <w:rPr>
                <w:rStyle w:val="Hyperlink"/>
                <w:noProof/>
              </w:rPr>
              <w:t>1.1 Abstraction</w:t>
            </w:r>
            <w:r>
              <w:rPr>
                <w:noProof/>
                <w:webHidden/>
              </w:rPr>
              <w:tab/>
            </w:r>
            <w:r>
              <w:rPr>
                <w:noProof/>
                <w:webHidden/>
              </w:rPr>
              <w:fldChar w:fldCharType="begin"/>
            </w:r>
            <w:r>
              <w:rPr>
                <w:noProof/>
                <w:webHidden/>
              </w:rPr>
              <w:instrText xml:space="preserve"> PAGEREF _Toc175008627 \h </w:instrText>
            </w:r>
            <w:r>
              <w:rPr>
                <w:noProof/>
                <w:webHidden/>
              </w:rPr>
            </w:r>
            <w:r>
              <w:rPr>
                <w:noProof/>
                <w:webHidden/>
              </w:rPr>
              <w:fldChar w:fldCharType="separate"/>
            </w:r>
            <w:r w:rsidR="004A601A">
              <w:rPr>
                <w:noProof/>
                <w:webHidden/>
              </w:rPr>
              <w:t>3</w:t>
            </w:r>
            <w:r>
              <w:rPr>
                <w:noProof/>
                <w:webHidden/>
              </w:rPr>
              <w:fldChar w:fldCharType="end"/>
            </w:r>
          </w:hyperlink>
        </w:p>
        <w:p w14:paraId="04A8E9C2" w14:textId="1ADD06B8" w:rsidR="008F7ACF" w:rsidRDefault="008F7ACF" w:rsidP="008F7ACF">
          <w:pPr>
            <w:pStyle w:val="TOC2"/>
            <w:tabs>
              <w:tab w:val="right" w:leader="dot" w:pos="9016"/>
            </w:tabs>
            <w:spacing w:line="480" w:lineRule="auto"/>
            <w:rPr>
              <w:noProof/>
            </w:rPr>
          </w:pPr>
          <w:hyperlink w:anchor="_Toc175008628" w:history="1">
            <w:r w:rsidRPr="00A67ED4">
              <w:rPr>
                <w:rStyle w:val="Hyperlink"/>
                <w:noProof/>
              </w:rPr>
              <w:t>1.2 Purpose</w:t>
            </w:r>
            <w:r>
              <w:rPr>
                <w:noProof/>
                <w:webHidden/>
              </w:rPr>
              <w:tab/>
            </w:r>
            <w:r>
              <w:rPr>
                <w:noProof/>
                <w:webHidden/>
              </w:rPr>
              <w:fldChar w:fldCharType="begin"/>
            </w:r>
            <w:r>
              <w:rPr>
                <w:noProof/>
                <w:webHidden/>
              </w:rPr>
              <w:instrText xml:space="preserve"> PAGEREF _Toc175008628 \h </w:instrText>
            </w:r>
            <w:r>
              <w:rPr>
                <w:noProof/>
                <w:webHidden/>
              </w:rPr>
            </w:r>
            <w:r>
              <w:rPr>
                <w:noProof/>
                <w:webHidden/>
              </w:rPr>
              <w:fldChar w:fldCharType="separate"/>
            </w:r>
            <w:r w:rsidR="004A601A">
              <w:rPr>
                <w:noProof/>
                <w:webHidden/>
              </w:rPr>
              <w:t>3</w:t>
            </w:r>
            <w:r>
              <w:rPr>
                <w:noProof/>
                <w:webHidden/>
              </w:rPr>
              <w:fldChar w:fldCharType="end"/>
            </w:r>
          </w:hyperlink>
        </w:p>
        <w:p w14:paraId="5F1C6F5F" w14:textId="34130892" w:rsidR="008F7ACF" w:rsidRDefault="008F7ACF" w:rsidP="008F7ACF">
          <w:pPr>
            <w:pStyle w:val="TOC2"/>
            <w:tabs>
              <w:tab w:val="right" w:leader="dot" w:pos="9016"/>
            </w:tabs>
            <w:spacing w:line="480" w:lineRule="auto"/>
            <w:rPr>
              <w:noProof/>
            </w:rPr>
          </w:pPr>
          <w:hyperlink w:anchor="_Toc175008629" w:history="1">
            <w:r w:rsidRPr="00A67ED4">
              <w:rPr>
                <w:rStyle w:val="Hyperlink"/>
                <w:noProof/>
              </w:rPr>
              <w:t>1.3 Scope</w:t>
            </w:r>
            <w:r>
              <w:rPr>
                <w:noProof/>
                <w:webHidden/>
              </w:rPr>
              <w:tab/>
            </w:r>
            <w:r>
              <w:rPr>
                <w:noProof/>
                <w:webHidden/>
              </w:rPr>
              <w:fldChar w:fldCharType="begin"/>
            </w:r>
            <w:r>
              <w:rPr>
                <w:noProof/>
                <w:webHidden/>
              </w:rPr>
              <w:instrText xml:space="preserve"> PAGEREF _Toc175008629 \h </w:instrText>
            </w:r>
            <w:r>
              <w:rPr>
                <w:noProof/>
                <w:webHidden/>
              </w:rPr>
            </w:r>
            <w:r>
              <w:rPr>
                <w:noProof/>
                <w:webHidden/>
              </w:rPr>
              <w:fldChar w:fldCharType="separate"/>
            </w:r>
            <w:r w:rsidR="004A601A">
              <w:rPr>
                <w:noProof/>
                <w:webHidden/>
              </w:rPr>
              <w:t>3</w:t>
            </w:r>
            <w:r>
              <w:rPr>
                <w:noProof/>
                <w:webHidden/>
              </w:rPr>
              <w:fldChar w:fldCharType="end"/>
            </w:r>
          </w:hyperlink>
        </w:p>
        <w:p w14:paraId="60E97CAE" w14:textId="061C0518" w:rsidR="008F7ACF" w:rsidRDefault="008F7ACF" w:rsidP="008F7ACF">
          <w:pPr>
            <w:pStyle w:val="TOC1"/>
            <w:tabs>
              <w:tab w:val="left" w:pos="440"/>
              <w:tab w:val="right" w:leader="dot" w:pos="9016"/>
            </w:tabs>
            <w:spacing w:line="480" w:lineRule="auto"/>
            <w:rPr>
              <w:noProof/>
            </w:rPr>
          </w:pPr>
          <w:hyperlink w:anchor="_Toc175008630" w:history="1">
            <w:r w:rsidRPr="00A67ED4">
              <w:rPr>
                <w:rStyle w:val="Hyperlink"/>
                <w:noProof/>
              </w:rPr>
              <w:t>2.</w:t>
            </w:r>
            <w:r>
              <w:rPr>
                <w:noProof/>
              </w:rPr>
              <w:tab/>
            </w:r>
            <w:r w:rsidRPr="00A67ED4">
              <w:rPr>
                <w:rStyle w:val="Hyperlink"/>
                <w:noProof/>
              </w:rPr>
              <w:t>Architecture</w:t>
            </w:r>
            <w:r>
              <w:rPr>
                <w:noProof/>
                <w:webHidden/>
              </w:rPr>
              <w:tab/>
            </w:r>
            <w:r>
              <w:rPr>
                <w:noProof/>
                <w:webHidden/>
              </w:rPr>
              <w:fldChar w:fldCharType="begin"/>
            </w:r>
            <w:r>
              <w:rPr>
                <w:noProof/>
                <w:webHidden/>
              </w:rPr>
              <w:instrText xml:space="preserve"> PAGEREF _Toc175008630 \h </w:instrText>
            </w:r>
            <w:r>
              <w:rPr>
                <w:noProof/>
                <w:webHidden/>
              </w:rPr>
            </w:r>
            <w:r>
              <w:rPr>
                <w:noProof/>
                <w:webHidden/>
              </w:rPr>
              <w:fldChar w:fldCharType="separate"/>
            </w:r>
            <w:r w:rsidR="004A601A">
              <w:rPr>
                <w:noProof/>
                <w:webHidden/>
              </w:rPr>
              <w:t>4</w:t>
            </w:r>
            <w:r>
              <w:rPr>
                <w:noProof/>
                <w:webHidden/>
              </w:rPr>
              <w:fldChar w:fldCharType="end"/>
            </w:r>
          </w:hyperlink>
        </w:p>
        <w:p w14:paraId="786111FF" w14:textId="142F1F5D" w:rsidR="008F7ACF" w:rsidRDefault="008F7ACF" w:rsidP="008F7ACF">
          <w:pPr>
            <w:pStyle w:val="TOC2"/>
            <w:tabs>
              <w:tab w:val="right" w:leader="dot" w:pos="9016"/>
            </w:tabs>
            <w:spacing w:line="480" w:lineRule="auto"/>
            <w:rPr>
              <w:noProof/>
            </w:rPr>
          </w:pPr>
          <w:hyperlink w:anchor="_Toc175008631" w:history="1">
            <w:r w:rsidRPr="00A67ED4">
              <w:rPr>
                <w:rStyle w:val="Hyperlink"/>
                <w:noProof/>
              </w:rPr>
              <w:t>2.1 Overall Workflow</w:t>
            </w:r>
            <w:r>
              <w:rPr>
                <w:noProof/>
                <w:webHidden/>
              </w:rPr>
              <w:tab/>
            </w:r>
            <w:r>
              <w:rPr>
                <w:noProof/>
                <w:webHidden/>
              </w:rPr>
              <w:fldChar w:fldCharType="begin"/>
            </w:r>
            <w:r>
              <w:rPr>
                <w:noProof/>
                <w:webHidden/>
              </w:rPr>
              <w:instrText xml:space="preserve"> PAGEREF _Toc175008631 \h </w:instrText>
            </w:r>
            <w:r>
              <w:rPr>
                <w:noProof/>
                <w:webHidden/>
              </w:rPr>
            </w:r>
            <w:r>
              <w:rPr>
                <w:noProof/>
                <w:webHidden/>
              </w:rPr>
              <w:fldChar w:fldCharType="separate"/>
            </w:r>
            <w:r w:rsidR="004A601A">
              <w:rPr>
                <w:noProof/>
                <w:webHidden/>
              </w:rPr>
              <w:t>4</w:t>
            </w:r>
            <w:r>
              <w:rPr>
                <w:noProof/>
                <w:webHidden/>
              </w:rPr>
              <w:fldChar w:fldCharType="end"/>
            </w:r>
          </w:hyperlink>
        </w:p>
        <w:p w14:paraId="3EFC6E54" w14:textId="2ADB7565" w:rsidR="008F7ACF" w:rsidRDefault="008F7ACF" w:rsidP="008F7ACF">
          <w:pPr>
            <w:pStyle w:val="TOC2"/>
            <w:tabs>
              <w:tab w:val="right" w:leader="dot" w:pos="9016"/>
            </w:tabs>
            <w:spacing w:line="480" w:lineRule="auto"/>
            <w:rPr>
              <w:noProof/>
            </w:rPr>
          </w:pPr>
          <w:hyperlink w:anchor="_Toc175008632" w:history="1">
            <w:r w:rsidRPr="00A67ED4">
              <w:rPr>
                <w:rStyle w:val="Hyperlink"/>
                <w:noProof/>
              </w:rPr>
              <w:t>2.2 Internal Workflow</w:t>
            </w:r>
            <w:r>
              <w:rPr>
                <w:noProof/>
                <w:webHidden/>
              </w:rPr>
              <w:tab/>
            </w:r>
            <w:r>
              <w:rPr>
                <w:noProof/>
                <w:webHidden/>
              </w:rPr>
              <w:fldChar w:fldCharType="begin"/>
            </w:r>
            <w:r>
              <w:rPr>
                <w:noProof/>
                <w:webHidden/>
              </w:rPr>
              <w:instrText xml:space="preserve"> PAGEREF _Toc175008632 \h </w:instrText>
            </w:r>
            <w:r>
              <w:rPr>
                <w:noProof/>
                <w:webHidden/>
              </w:rPr>
            </w:r>
            <w:r>
              <w:rPr>
                <w:noProof/>
                <w:webHidden/>
              </w:rPr>
              <w:fldChar w:fldCharType="separate"/>
            </w:r>
            <w:r w:rsidR="004A601A">
              <w:rPr>
                <w:noProof/>
                <w:webHidden/>
              </w:rPr>
              <w:t>5</w:t>
            </w:r>
            <w:r>
              <w:rPr>
                <w:noProof/>
                <w:webHidden/>
              </w:rPr>
              <w:fldChar w:fldCharType="end"/>
            </w:r>
          </w:hyperlink>
        </w:p>
        <w:p w14:paraId="75216EBE" w14:textId="0F3340CF" w:rsidR="008F7ACF" w:rsidRDefault="008F7ACF" w:rsidP="008F7ACF">
          <w:pPr>
            <w:pStyle w:val="TOC1"/>
            <w:tabs>
              <w:tab w:val="left" w:pos="440"/>
              <w:tab w:val="right" w:leader="dot" w:pos="9016"/>
            </w:tabs>
            <w:spacing w:line="480" w:lineRule="auto"/>
            <w:rPr>
              <w:noProof/>
            </w:rPr>
          </w:pPr>
          <w:hyperlink w:anchor="_Toc175008633" w:history="1">
            <w:r w:rsidRPr="00A67ED4">
              <w:rPr>
                <w:rStyle w:val="Hyperlink"/>
                <w:noProof/>
              </w:rPr>
              <w:t>3.</w:t>
            </w:r>
            <w:r>
              <w:rPr>
                <w:noProof/>
              </w:rPr>
              <w:tab/>
            </w:r>
            <w:r w:rsidRPr="00A67ED4">
              <w:rPr>
                <w:rStyle w:val="Hyperlink"/>
                <w:noProof/>
              </w:rPr>
              <w:t>Technical Specifications</w:t>
            </w:r>
            <w:r>
              <w:rPr>
                <w:noProof/>
                <w:webHidden/>
              </w:rPr>
              <w:tab/>
            </w:r>
            <w:r>
              <w:rPr>
                <w:noProof/>
                <w:webHidden/>
              </w:rPr>
              <w:fldChar w:fldCharType="begin"/>
            </w:r>
            <w:r>
              <w:rPr>
                <w:noProof/>
                <w:webHidden/>
              </w:rPr>
              <w:instrText xml:space="preserve"> PAGEREF _Toc175008633 \h </w:instrText>
            </w:r>
            <w:r>
              <w:rPr>
                <w:noProof/>
                <w:webHidden/>
              </w:rPr>
            </w:r>
            <w:r>
              <w:rPr>
                <w:noProof/>
                <w:webHidden/>
              </w:rPr>
              <w:fldChar w:fldCharType="separate"/>
            </w:r>
            <w:r w:rsidR="004A601A">
              <w:rPr>
                <w:noProof/>
                <w:webHidden/>
              </w:rPr>
              <w:t>6</w:t>
            </w:r>
            <w:r>
              <w:rPr>
                <w:noProof/>
                <w:webHidden/>
              </w:rPr>
              <w:fldChar w:fldCharType="end"/>
            </w:r>
          </w:hyperlink>
        </w:p>
        <w:p w14:paraId="1EA27440" w14:textId="7FAFF5AB" w:rsidR="008F7ACF" w:rsidRDefault="008F7ACF" w:rsidP="008F7ACF">
          <w:pPr>
            <w:pStyle w:val="TOC2"/>
            <w:tabs>
              <w:tab w:val="right" w:leader="dot" w:pos="9016"/>
            </w:tabs>
            <w:spacing w:line="480" w:lineRule="auto"/>
            <w:rPr>
              <w:noProof/>
            </w:rPr>
          </w:pPr>
          <w:hyperlink w:anchor="_Toc175008634" w:history="1">
            <w:r w:rsidRPr="00A67ED4">
              <w:rPr>
                <w:rStyle w:val="Hyperlink"/>
                <w:noProof/>
              </w:rPr>
              <w:t>3.1 Data Description</w:t>
            </w:r>
            <w:r>
              <w:rPr>
                <w:noProof/>
                <w:webHidden/>
              </w:rPr>
              <w:tab/>
            </w:r>
            <w:r>
              <w:rPr>
                <w:noProof/>
                <w:webHidden/>
              </w:rPr>
              <w:fldChar w:fldCharType="begin"/>
            </w:r>
            <w:r>
              <w:rPr>
                <w:noProof/>
                <w:webHidden/>
              </w:rPr>
              <w:instrText xml:space="preserve"> PAGEREF _Toc175008634 \h </w:instrText>
            </w:r>
            <w:r>
              <w:rPr>
                <w:noProof/>
                <w:webHidden/>
              </w:rPr>
            </w:r>
            <w:r>
              <w:rPr>
                <w:noProof/>
                <w:webHidden/>
              </w:rPr>
              <w:fldChar w:fldCharType="separate"/>
            </w:r>
            <w:r w:rsidR="004A601A">
              <w:rPr>
                <w:noProof/>
                <w:webHidden/>
              </w:rPr>
              <w:t>6</w:t>
            </w:r>
            <w:r>
              <w:rPr>
                <w:noProof/>
                <w:webHidden/>
              </w:rPr>
              <w:fldChar w:fldCharType="end"/>
            </w:r>
          </w:hyperlink>
        </w:p>
        <w:p w14:paraId="59526D3A" w14:textId="2634D28F" w:rsidR="008F7ACF" w:rsidRDefault="008F7ACF" w:rsidP="008F7ACF">
          <w:pPr>
            <w:pStyle w:val="TOC2"/>
            <w:tabs>
              <w:tab w:val="right" w:leader="dot" w:pos="9016"/>
            </w:tabs>
            <w:spacing w:line="480" w:lineRule="auto"/>
            <w:rPr>
              <w:noProof/>
            </w:rPr>
          </w:pPr>
          <w:hyperlink w:anchor="_Toc175008635" w:history="1">
            <w:r w:rsidRPr="00A67ED4">
              <w:rPr>
                <w:rStyle w:val="Hyperlink"/>
                <w:noProof/>
              </w:rPr>
              <w:t>3.2 Data Validation</w:t>
            </w:r>
            <w:r>
              <w:rPr>
                <w:noProof/>
                <w:webHidden/>
              </w:rPr>
              <w:tab/>
            </w:r>
            <w:r>
              <w:rPr>
                <w:noProof/>
                <w:webHidden/>
              </w:rPr>
              <w:fldChar w:fldCharType="begin"/>
            </w:r>
            <w:r>
              <w:rPr>
                <w:noProof/>
                <w:webHidden/>
              </w:rPr>
              <w:instrText xml:space="preserve"> PAGEREF _Toc175008635 \h </w:instrText>
            </w:r>
            <w:r>
              <w:rPr>
                <w:noProof/>
                <w:webHidden/>
              </w:rPr>
            </w:r>
            <w:r>
              <w:rPr>
                <w:noProof/>
                <w:webHidden/>
              </w:rPr>
              <w:fldChar w:fldCharType="separate"/>
            </w:r>
            <w:r w:rsidR="004A601A">
              <w:rPr>
                <w:noProof/>
                <w:webHidden/>
              </w:rPr>
              <w:t>7</w:t>
            </w:r>
            <w:r>
              <w:rPr>
                <w:noProof/>
                <w:webHidden/>
              </w:rPr>
              <w:fldChar w:fldCharType="end"/>
            </w:r>
          </w:hyperlink>
        </w:p>
        <w:p w14:paraId="6C6BD512" w14:textId="36C9054B" w:rsidR="008F7ACF" w:rsidRDefault="008F7ACF" w:rsidP="008F7ACF">
          <w:pPr>
            <w:pStyle w:val="TOC2"/>
            <w:tabs>
              <w:tab w:val="right" w:leader="dot" w:pos="9016"/>
            </w:tabs>
            <w:spacing w:line="480" w:lineRule="auto"/>
            <w:rPr>
              <w:noProof/>
            </w:rPr>
          </w:pPr>
          <w:hyperlink w:anchor="_Toc175008640" w:history="1">
            <w:r w:rsidRPr="00A67ED4">
              <w:rPr>
                <w:rStyle w:val="Hyperlink"/>
                <w:noProof/>
              </w:rPr>
              <w:t>3.3 Data Insertion into Db</w:t>
            </w:r>
            <w:r>
              <w:rPr>
                <w:noProof/>
                <w:webHidden/>
              </w:rPr>
              <w:tab/>
            </w:r>
            <w:r>
              <w:rPr>
                <w:noProof/>
                <w:webHidden/>
              </w:rPr>
              <w:fldChar w:fldCharType="begin"/>
            </w:r>
            <w:r>
              <w:rPr>
                <w:noProof/>
                <w:webHidden/>
              </w:rPr>
              <w:instrText xml:space="preserve"> PAGEREF _Toc175008640 \h </w:instrText>
            </w:r>
            <w:r>
              <w:rPr>
                <w:noProof/>
                <w:webHidden/>
              </w:rPr>
            </w:r>
            <w:r>
              <w:rPr>
                <w:noProof/>
                <w:webHidden/>
              </w:rPr>
              <w:fldChar w:fldCharType="separate"/>
            </w:r>
            <w:r w:rsidR="004A601A">
              <w:rPr>
                <w:noProof/>
                <w:webHidden/>
              </w:rPr>
              <w:t>7</w:t>
            </w:r>
            <w:r>
              <w:rPr>
                <w:noProof/>
                <w:webHidden/>
              </w:rPr>
              <w:fldChar w:fldCharType="end"/>
            </w:r>
          </w:hyperlink>
        </w:p>
        <w:p w14:paraId="45BA4364" w14:textId="2B6D6070" w:rsidR="008F7ACF" w:rsidRDefault="008F7ACF" w:rsidP="008F7ACF">
          <w:pPr>
            <w:pStyle w:val="TOC2"/>
            <w:tabs>
              <w:tab w:val="right" w:leader="dot" w:pos="9016"/>
            </w:tabs>
            <w:spacing w:line="480" w:lineRule="auto"/>
            <w:rPr>
              <w:noProof/>
            </w:rPr>
          </w:pPr>
          <w:hyperlink w:anchor="_Toc175008643" w:history="1">
            <w:r w:rsidRPr="00A67ED4">
              <w:rPr>
                <w:rStyle w:val="Hyperlink"/>
                <w:noProof/>
              </w:rPr>
              <w:t>3.4 Data Pre-processing</w:t>
            </w:r>
            <w:r>
              <w:rPr>
                <w:noProof/>
                <w:webHidden/>
              </w:rPr>
              <w:tab/>
            </w:r>
            <w:r>
              <w:rPr>
                <w:noProof/>
                <w:webHidden/>
              </w:rPr>
              <w:fldChar w:fldCharType="begin"/>
            </w:r>
            <w:r>
              <w:rPr>
                <w:noProof/>
                <w:webHidden/>
              </w:rPr>
              <w:instrText xml:space="preserve"> PAGEREF _Toc175008643 \h </w:instrText>
            </w:r>
            <w:r>
              <w:rPr>
                <w:noProof/>
                <w:webHidden/>
              </w:rPr>
            </w:r>
            <w:r>
              <w:rPr>
                <w:noProof/>
                <w:webHidden/>
              </w:rPr>
              <w:fldChar w:fldCharType="separate"/>
            </w:r>
            <w:r w:rsidR="004A601A">
              <w:rPr>
                <w:noProof/>
                <w:webHidden/>
              </w:rPr>
              <w:t>7</w:t>
            </w:r>
            <w:r>
              <w:rPr>
                <w:noProof/>
                <w:webHidden/>
              </w:rPr>
              <w:fldChar w:fldCharType="end"/>
            </w:r>
          </w:hyperlink>
        </w:p>
        <w:p w14:paraId="288A3246" w14:textId="4F3C1A0E" w:rsidR="008F7ACF" w:rsidRDefault="008F7ACF" w:rsidP="008F7ACF">
          <w:pPr>
            <w:pStyle w:val="TOC2"/>
            <w:tabs>
              <w:tab w:val="right" w:leader="dot" w:pos="9016"/>
            </w:tabs>
            <w:spacing w:line="480" w:lineRule="auto"/>
            <w:rPr>
              <w:noProof/>
            </w:rPr>
          </w:pPr>
          <w:hyperlink w:anchor="_Toc175008648" w:history="1">
            <w:r w:rsidRPr="00A67ED4">
              <w:rPr>
                <w:rStyle w:val="Hyperlink"/>
                <w:noProof/>
              </w:rPr>
              <w:t>3.5 Data Transformation</w:t>
            </w:r>
            <w:r>
              <w:rPr>
                <w:noProof/>
                <w:webHidden/>
              </w:rPr>
              <w:tab/>
            </w:r>
            <w:r>
              <w:rPr>
                <w:noProof/>
                <w:webHidden/>
              </w:rPr>
              <w:fldChar w:fldCharType="begin"/>
            </w:r>
            <w:r>
              <w:rPr>
                <w:noProof/>
                <w:webHidden/>
              </w:rPr>
              <w:instrText xml:space="preserve"> PAGEREF _Toc175008648 \h </w:instrText>
            </w:r>
            <w:r>
              <w:rPr>
                <w:noProof/>
                <w:webHidden/>
              </w:rPr>
            </w:r>
            <w:r>
              <w:rPr>
                <w:noProof/>
                <w:webHidden/>
              </w:rPr>
              <w:fldChar w:fldCharType="separate"/>
            </w:r>
            <w:r w:rsidR="004A601A">
              <w:rPr>
                <w:noProof/>
                <w:webHidden/>
              </w:rPr>
              <w:t>7</w:t>
            </w:r>
            <w:r>
              <w:rPr>
                <w:noProof/>
                <w:webHidden/>
              </w:rPr>
              <w:fldChar w:fldCharType="end"/>
            </w:r>
          </w:hyperlink>
        </w:p>
        <w:p w14:paraId="11D31228" w14:textId="2692DFBE" w:rsidR="008F7ACF" w:rsidRDefault="008F7ACF" w:rsidP="008F7ACF">
          <w:pPr>
            <w:pStyle w:val="TOC2"/>
            <w:tabs>
              <w:tab w:val="right" w:leader="dot" w:pos="9016"/>
            </w:tabs>
            <w:spacing w:line="480" w:lineRule="auto"/>
            <w:rPr>
              <w:noProof/>
            </w:rPr>
          </w:pPr>
          <w:hyperlink w:anchor="_Toc175008650" w:history="1">
            <w:r w:rsidRPr="00A67ED4">
              <w:rPr>
                <w:rStyle w:val="Hyperlink"/>
                <w:noProof/>
              </w:rPr>
              <w:t>3.6 Model Training</w:t>
            </w:r>
            <w:r>
              <w:rPr>
                <w:noProof/>
                <w:webHidden/>
              </w:rPr>
              <w:tab/>
            </w:r>
            <w:r>
              <w:rPr>
                <w:noProof/>
                <w:webHidden/>
              </w:rPr>
              <w:fldChar w:fldCharType="begin"/>
            </w:r>
            <w:r>
              <w:rPr>
                <w:noProof/>
                <w:webHidden/>
              </w:rPr>
              <w:instrText xml:space="preserve"> PAGEREF _Toc175008650 \h </w:instrText>
            </w:r>
            <w:r>
              <w:rPr>
                <w:noProof/>
                <w:webHidden/>
              </w:rPr>
            </w:r>
            <w:r>
              <w:rPr>
                <w:noProof/>
                <w:webHidden/>
              </w:rPr>
              <w:fldChar w:fldCharType="separate"/>
            </w:r>
            <w:r w:rsidR="004A601A">
              <w:rPr>
                <w:noProof/>
                <w:webHidden/>
              </w:rPr>
              <w:t>7</w:t>
            </w:r>
            <w:r>
              <w:rPr>
                <w:noProof/>
                <w:webHidden/>
              </w:rPr>
              <w:fldChar w:fldCharType="end"/>
            </w:r>
          </w:hyperlink>
        </w:p>
        <w:p w14:paraId="29F6D79C" w14:textId="2F012E21" w:rsidR="008F7ACF" w:rsidRDefault="008F7ACF" w:rsidP="008F7ACF">
          <w:pPr>
            <w:pStyle w:val="TOC2"/>
            <w:tabs>
              <w:tab w:val="right" w:leader="dot" w:pos="9016"/>
            </w:tabs>
            <w:spacing w:line="480" w:lineRule="auto"/>
            <w:rPr>
              <w:noProof/>
            </w:rPr>
          </w:pPr>
          <w:hyperlink w:anchor="_Toc175008653" w:history="1">
            <w:r w:rsidRPr="00A67ED4">
              <w:rPr>
                <w:rStyle w:val="Hyperlink"/>
                <w:noProof/>
              </w:rPr>
              <w:t>3.7 Model Pusher</w:t>
            </w:r>
            <w:r>
              <w:rPr>
                <w:noProof/>
                <w:webHidden/>
              </w:rPr>
              <w:tab/>
            </w:r>
            <w:r>
              <w:rPr>
                <w:noProof/>
                <w:webHidden/>
              </w:rPr>
              <w:fldChar w:fldCharType="begin"/>
            </w:r>
            <w:r>
              <w:rPr>
                <w:noProof/>
                <w:webHidden/>
              </w:rPr>
              <w:instrText xml:space="preserve"> PAGEREF _Toc175008653 \h </w:instrText>
            </w:r>
            <w:r>
              <w:rPr>
                <w:noProof/>
                <w:webHidden/>
              </w:rPr>
            </w:r>
            <w:r>
              <w:rPr>
                <w:noProof/>
                <w:webHidden/>
              </w:rPr>
              <w:fldChar w:fldCharType="separate"/>
            </w:r>
            <w:r w:rsidR="004A601A">
              <w:rPr>
                <w:noProof/>
                <w:webHidden/>
              </w:rPr>
              <w:t>8</w:t>
            </w:r>
            <w:r>
              <w:rPr>
                <w:noProof/>
                <w:webHidden/>
              </w:rPr>
              <w:fldChar w:fldCharType="end"/>
            </w:r>
          </w:hyperlink>
        </w:p>
        <w:p w14:paraId="39C7A47D" w14:textId="2C8340E1" w:rsidR="008F7ACF" w:rsidRDefault="008F7ACF" w:rsidP="008F7ACF">
          <w:pPr>
            <w:pStyle w:val="TOC2"/>
            <w:tabs>
              <w:tab w:val="right" w:leader="dot" w:pos="9016"/>
            </w:tabs>
            <w:spacing w:line="480" w:lineRule="auto"/>
            <w:rPr>
              <w:noProof/>
            </w:rPr>
          </w:pPr>
          <w:hyperlink w:anchor="_Toc175008656" w:history="1">
            <w:r w:rsidRPr="00A67ED4">
              <w:rPr>
                <w:rStyle w:val="Hyperlink"/>
                <w:noProof/>
              </w:rPr>
              <w:t>3.8 Prediction</w:t>
            </w:r>
            <w:r>
              <w:rPr>
                <w:noProof/>
                <w:webHidden/>
              </w:rPr>
              <w:tab/>
            </w:r>
            <w:r>
              <w:rPr>
                <w:noProof/>
                <w:webHidden/>
              </w:rPr>
              <w:fldChar w:fldCharType="begin"/>
            </w:r>
            <w:r>
              <w:rPr>
                <w:noProof/>
                <w:webHidden/>
              </w:rPr>
              <w:instrText xml:space="preserve"> PAGEREF _Toc175008656 \h </w:instrText>
            </w:r>
            <w:r>
              <w:rPr>
                <w:noProof/>
                <w:webHidden/>
              </w:rPr>
            </w:r>
            <w:r>
              <w:rPr>
                <w:noProof/>
                <w:webHidden/>
              </w:rPr>
              <w:fldChar w:fldCharType="separate"/>
            </w:r>
            <w:r w:rsidR="004A601A">
              <w:rPr>
                <w:noProof/>
                <w:webHidden/>
              </w:rPr>
              <w:t>8</w:t>
            </w:r>
            <w:r>
              <w:rPr>
                <w:noProof/>
                <w:webHidden/>
              </w:rPr>
              <w:fldChar w:fldCharType="end"/>
            </w:r>
          </w:hyperlink>
        </w:p>
        <w:p w14:paraId="110A91F7" w14:textId="7D90700E" w:rsidR="008F7ACF" w:rsidRDefault="008F7ACF" w:rsidP="008F7ACF">
          <w:pPr>
            <w:pStyle w:val="TOC2"/>
            <w:tabs>
              <w:tab w:val="right" w:leader="dot" w:pos="9016"/>
            </w:tabs>
            <w:spacing w:line="480" w:lineRule="auto"/>
            <w:rPr>
              <w:noProof/>
            </w:rPr>
          </w:pPr>
          <w:hyperlink w:anchor="_Toc175008660" w:history="1">
            <w:r w:rsidRPr="00A67ED4">
              <w:rPr>
                <w:rStyle w:val="Hyperlink"/>
                <w:noProof/>
              </w:rPr>
              <w:t>3.9 Deployment</w:t>
            </w:r>
            <w:r>
              <w:rPr>
                <w:noProof/>
                <w:webHidden/>
              </w:rPr>
              <w:tab/>
            </w:r>
            <w:r>
              <w:rPr>
                <w:noProof/>
                <w:webHidden/>
              </w:rPr>
              <w:fldChar w:fldCharType="begin"/>
            </w:r>
            <w:r>
              <w:rPr>
                <w:noProof/>
                <w:webHidden/>
              </w:rPr>
              <w:instrText xml:space="preserve"> PAGEREF _Toc175008660 \h </w:instrText>
            </w:r>
            <w:r>
              <w:rPr>
                <w:noProof/>
                <w:webHidden/>
              </w:rPr>
            </w:r>
            <w:r>
              <w:rPr>
                <w:noProof/>
                <w:webHidden/>
              </w:rPr>
              <w:fldChar w:fldCharType="separate"/>
            </w:r>
            <w:r w:rsidR="004A601A">
              <w:rPr>
                <w:noProof/>
                <w:webHidden/>
              </w:rPr>
              <w:t>8</w:t>
            </w:r>
            <w:r>
              <w:rPr>
                <w:noProof/>
                <w:webHidden/>
              </w:rPr>
              <w:fldChar w:fldCharType="end"/>
            </w:r>
          </w:hyperlink>
        </w:p>
        <w:p w14:paraId="4BB60E19" w14:textId="217AF0AB" w:rsidR="008F7ACF" w:rsidRDefault="008F7ACF" w:rsidP="008F7ACF">
          <w:pPr>
            <w:spacing w:line="480" w:lineRule="auto"/>
          </w:pPr>
          <w:r>
            <w:rPr>
              <w:b/>
              <w:bCs/>
              <w:noProof/>
            </w:rPr>
            <w:fldChar w:fldCharType="end"/>
          </w:r>
        </w:p>
      </w:sdtContent>
    </w:sdt>
    <w:p w14:paraId="5747D2C6" w14:textId="399E7C2D" w:rsidR="00350A0A" w:rsidRDefault="00350A0A">
      <w:pPr>
        <w:rPr>
          <w:color w:val="5A5A5A"/>
          <w:sz w:val="32"/>
          <w:szCs w:val="32"/>
        </w:rPr>
      </w:pPr>
      <w:r>
        <w:rPr>
          <w:color w:val="5A5A5A"/>
          <w:sz w:val="32"/>
          <w:szCs w:val="32"/>
        </w:rPr>
        <w:br w:type="page"/>
      </w:r>
    </w:p>
    <w:p w14:paraId="4DF43930" w14:textId="143BF142" w:rsidR="00350A0A" w:rsidRDefault="00350A0A" w:rsidP="00960B46">
      <w:pPr>
        <w:pStyle w:val="Heading1"/>
        <w:ind w:left="284" w:hanging="284"/>
      </w:pPr>
      <w:bookmarkStart w:id="0" w:name="_Toc175008626"/>
      <w:r w:rsidRPr="00960B46">
        <w:lastRenderedPageBreak/>
        <w:t>Introduction</w:t>
      </w:r>
      <w:bookmarkEnd w:id="0"/>
    </w:p>
    <w:p w14:paraId="5AA33D8D" w14:textId="5227FB43" w:rsidR="00960B46" w:rsidRDefault="009D1376" w:rsidP="009D1376">
      <w:pPr>
        <w:pStyle w:val="Heading2"/>
        <w:ind w:left="284"/>
      </w:pPr>
      <w:bookmarkStart w:id="1" w:name="_Toc175008627"/>
      <w:r>
        <w:t>1.1 Abstraction</w:t>
      </w:r>
      <w:bookmarkEnd w:id="1"/>
    </w:p>
    <w:p w14:paraId="5DE67672" w14:textId="77777777" w:rsidR="00607848" w:rsidRPr="00607848" w:rsidRDefault="00607848" w:rsidP="008F7ACF">
      <w:pPr>
        <w:spacing w:after="240" w:line="240" w:lineRule="auto"/>
        <w:ind w:left="284" w:firstLine="425"/>
        <w:jc w:val="both"/>
        <w:textAlignment w:val="baseline"/>
        <w:rPr>
          <w:rFonts w:eastAsia="Times New Roman"/>
          <w:color w:val="3C4043"/>
          <w:sz w:val="24"/>
          <w:szCs w:val="24"/>
        </w:rPr>
      </w:pPr>
      <w:r w:rsidRPr="00607848">
        <w:rPr>
          <w:rFonts w:eastAsia="Times New Roman"/>
          <w:color w:val="3C4043"/>
          <w:sz w:val="24"/>
          <w:szCs w:val="24"/>
        </w:rPr>
        <w:t>Business communities in the United States are facing high demand for human resources, but one of the constant challenges is identifying and attracting the right talent, which is perhaps the most important element in remaining competitive. Companies in the United States look for hard-working, talented, and qualified individuals both locally as well as abroad.</w:t>
      </w:r>
    </w:p>
    <w:p w14:paraId="6D5AE24E" w14:textId="77777777" w:rsidR="00607848" w:rsidRPr="00607848" w:rsidRDefault="00607848" w:rsidP="00E217B7">
      <w:pPr>
        <w:spacing w:after="240" w:line="240" w:lineRule="auto"/>
        <w:ind w:left="284"/>
        <w:jc w:val="both"/>
        <w:textAlignment w:val="baseline"/>
        <w:rPr>
          <w:rFonts w:eastAsia="Times New Roman"/>
          <w:color w:val="3C4043"/>
          <w:sz w:val="24"/>
          <w:szCs w:val="24"/>
        </w:rPr>
      </w:pPr>
      <w:r w:rsidRPr="00607848">
        <w:rPr>
          <w:rFonts w:eastAsia="Times New Roman"/>
          <w:color w:val="3C4043"/>
          <w:sz w:val="24"/>
          <w:szCs w:val="24"/>
        </w:rPr>
        <w:t xml:space="preserve">The Immigration and Nationality Act (INA) of the US permits foreign workers to come to the United States to work on either a temporary or permanent basis. The act also protects US workers against adverse impacts on their wages or working conditions by ensuring US employers' compliance with statutory requirements when they hire foreign workers to fill workforce shortages. The immigration programs are administered by the Office of Foreign </w:t>
      </w:r>
      <w:proofErr w:type="spellStart"/>
      <w:r w:rsidRPr="00607848">
        <w:rPr>
          <w:rFonts w:eastAsia="Times New Roman"/>
          <w:color w:val="3C4043"/>
          <w:sz w:val="24"/>
          <w:szCs w:val="24"/>
        </w:rPr>
        <w:t>Labor</w:t>
      </w:r>
      <w:proofErr w:type="spellEnd"/>
      <w:r w:rsidRPr="00607848">
        <w:rPr>
          <w:rFonts w:eastAsia="Times New Roman"/>
          <w:color w:val="3C4043"/>
          <w:sz w:val="24"/>
          <w:szCs w:val="24"/>
        </w:rPr>
        <w:t xml:space="preserve"> Certification (OFLC).</w:t>
      </w:r>
    </w:p>
    <w:p w14:paraId="52A8C3F2" w14:textId="77777777" w:rsidR="00607848" w:rsidRPr="00607848" w:rsidRDefault="00607848" w:rsidP="00E217B7">
      <w:pPr>
        <w:spacing w:after="240" w:line="240" w:lineRule="auto"/>
        <w:ind w:left="284"/>
        <w:jc w:val="both"/>
        <w:textAlignment w:val="baseline"/>
        <w:rPr>
          <w:rFonts w:eastAsia="Times New Roman"/>
          <w:color w:val="3C4043"/>
          <w:sz w:val="24"/>
          <w:szCs w:val="24"/>
        </w:rPr>
      </w:pPr>
      <w:r w:rsidRPr="00607848">
        <w:rPr>
          <w:rFonts w:eastAsia="Times New Roman"/>
          <w:color w:val="3C4043"/>
          <w:sz w:val="24"/>
          <w:szCs w:val="24"/>
        </w:rPr>
        <w:t>OFLC processes job certification applications for employers seeking to bring foreign workers into the United States and grants certifications in those cases where employers can demonstrate that there are not sufficient US workers available to perform the work at wages that meet or exceed the wage paid for the occupation in the area of intended employment.</w:t>
      </w:r>
    </w:p>
    <w:p w14:paraId="2F71ED43" w14:textId="77777777" w:rsidR="00607848" w:rsidRPr="00607848" w:rsidRDefault="00607848" w:rsidP="00E217B7">
      <w:pPr>
        <w:spacing w:after="240" w:line="240" w:lineRule="auto"/>
        <w:ind w:left="284"/>
        <w:jc w:val="both"/>
        <w:textAlignment w:val="baseline"/>
        <w:rPr>
          <w:rFonts w:eastAsia="Times New Roman"/>
          <w:color w:val="3C4043"/>
          <w:sz w:val="24"/>
          <w:szCs w:val="24"/>
        </w:rPr>
      </w:pPr>
      <w:r w:rsidRPr="00607848">
        <w:rPr>
          <w:rFonts w:eastAsia="Times New Roman"/>
          <w:color w:val="3C4043"/>
          <w:sz w:val="24"/>
          <w:szCs w:val="24"/>
        </w:rPr>
        <w:t xml:space="preserve">In FY 2016, the OFLC processed 775,979 employer applications for 1,699,957 positions for temporary and permanent </w:t>
      </w:r>
      <w:proofErr w:type="spellStart"/>
      <w:r w:rsidRPr="00607848">
        <w:rPr>
          <w:rFonts w:eastAsia="Times New Roman"/>
          <w:color w:val="3C4043"/>
          <w:sz w:val="24"/>
          <w:szCs w:val="24"/>
        </w:rPr>
        <w:t>labor</w:t>
      </w:r>
      <w:proofErr w:type="spellEnd"/>
      <w:r w:rsidRPr="00607848">
        <w:rPr>
          <w:rFonts w:eastAsia="Times New Roman"/>
          <w:color w:val="3C4043"/>
          <w:sz w:val="24"/>
          <w:szCs w:val="24"/>
        </w:rPr>
        <w:t xml:space="preserve"> certifications. This was a nine percent increase in the overall number of processed applications from the previous year. The process of reviewing every case is becoming a tedious task as the number of applicants is increasing every year.</w:t>
      </w:r>
    </w:p>
    <w:p w14:paraId="40A7EEB8" w14:textId="77777777" w:rsidR="00607848" w:rsidRPr="00607848" w:rsidRDefault="00607848" w:rsidP="00E217B7">
      <w:pPr>
        <w:spacing w:after="240" w:line="240" w:lineRule="auto"/>
        <w:ind w:left="284"/>
        <w:jc w:val="both"/>
        <w:textAlignment w:val="baseline"/>
        <w:rPr>
          <w:rFonts w:eastAsia="Times New Roman"/>
          <w:color w:val="3C4043"/>
          <w:sz w:val="24"/>
          <w:szCs w:val="24"/>
        </w:rPr>
      </w:pPr>
      <w:r w:rsidRPr="00607848">
        <w:rPr>
          <w:rFonts w:eastAsia="Times New Roman"/>
          <w:color w:val="3C4043"/>
          <w:sz w:val="24"/>
          <w:szCs w:val="24"/>
        </w:rPr>
        <w:t xml:space="preserve">The increasing number of applicants every year calls for a Machine Learning based solution that can help in shortlisting the candidates having higher chances of VISA approval. OFLC has hired your firm </w:t>
      </w:r>
      <w:proofErr w:type="spellStart"/>
      <w:r w:rsidRPr="00607848">
        <w:rPr>
          <w:rFonts w:eastAsia="Times New Roman"/>
          <w:color w:val="3C4043"/>
          <w:sz w:val="24"/>
          <w:szCs w:val="24"/>
        </w:rPr>
        <w:t>EasyVisa</w:t>
      </w:r>
      <w:proofErr w:type="spellEnd"/>
      <w:r w:rsidRPr="00607848">
        <w:rPr>
          <w:rFonts w:eastAsia="Times New Roman"/>
          <w:color w:val="3C4043"/>
          <w:sz w:val="24"/>
          <w:szCs w:val="24"/>
        </w:rPr>
        <w:t xml:space="preserve"> for data-driven solutions. You as a data scientist have to </w:t>
      </w:r>
      <w:proofErr w:type="spellStart"/>
      <w:r w:rsidRPr="00607848">
        <w:rPr>
          <w:rFonts w:eastAsia="Times New Roman"/>
          <w:color w:val="3C4043"/>
          <w:sz w:val="24"/>
          <w:szCs w:val="24"/>
        </w:rPr>
        <w:t>analyze</w:t>
      </w:r>
      <w:proofErr w:type="spellEnd"/>
      <w:r w:rsidRPr="00607848">
        <w:rPr>
          <w:rFonts w:eastAsia="Times New Roman"/>
          <w:color w:val="3C4043"/>
          <w:sz w:val="24"/>
          <w:szCs w:val="24"/>
        </w:rPr>
        <w:t xml:space="preserve"> the data provided and, with the help of a classification model:</w:t>
      </w:r>
    </w:p>
    <w:p w14:paraId="057DD859" w14:textId="77777777" w:rsidR="00607848" w:rsidRPr="00607848" w:rsidRDefault="00607848" w:rsidP="00E217B7">
      <w:pPr>
        <w:numPr>
          <w:ilvl w:val="0"/>
          <w:numId w:val="3"/>
        </w:numPr>
        <w:spacing w:after="60" w:line="240" w:lineRule="auto"/>
        <w:ind w:left="284" w:firstLine="0"/>
        <w:jc w:val="both"/>
        <w:textAlignment w:val="baseline"/>
        <w:rPr>
          <w:rFonts w:eastAsia="Times New Roman"/>
          <w:color w:val="3C4043"/>
          <w:sz w:val="24"/>
          <w:szCs w:val="24"/>
        </w:rPr>
      </w:pPr>
      <w:r w:rsidRPr="00607848">
        <w:rPr>
          <w:rFonts w:eastAsia="Times New Roman"/>
          <w:color w:val="3C4043"/>
          <w:sz w:val="24"/>
          <w:szCs w:val="24"/>
        </w:rPr>
        <w:t>Facilitate the process of visa approvals.</w:t>
      </w:r>
    </w:p>
    <w:p w14:paraId="39060C3A" w14:textId="465E837B" w:rsidR="009D1376" w:rsidRDefault="00607848" w:rsidP="009D1376">
      <w:pPr>
        <w:numPr>
          <w:ilvl w:val="0"/>
          <w:numId w:val="3"/>
        </w:numPr>
        <w:spacing w:after="60" w:line="240" w:lineRule="auto"/>
        <w:ind w:left="284" w:firstLine="0"/>
        <w:jc w:val="both"/>
        <w:textAlignment w:val="baseline"/>
        <w:rPr>
          <w:rFonts w:eastAsia="Times New Roman"/>
          <w:color w:val="3C4043"/>
        </w:rPr>
      </w:pPr>
      <w:r w:rsidRPr="00607848">
        <w:rPr>
          <w:rFonts w:eastAsia="Times New Roman"/>
          <w:color w:val="3C4043"/>
          <w:sz w:val="24"/>
          <w:szCs w:val="24"/>
        </w:rPr>
        <w:t xml:space="preserve">Recommend a suitable profile for the applicants for whom the visa </w:t>
      </w:r>
      <w:r w:rsidRPr="00607848">
        <w:rPr>
          <w:rFonts w:eastAsia="Times New Roman"/>
          <w:color w:val="3C4043"/>
        </w:rPr>
        <w:t>should be certified or denied based on the drivers that significantly influence the case status.</w:t>
      </w:r>
    </w:p>
    <w:p w14:paraId="32E6CDC4" w14:textId="77777777" w:rsidR="00E217B7" w:rsidRPr="00E217B7" w:rsidRDefault="00E217B7" w:rsidP="00E217B7">
      <w:pPr>
        <w:spacing w:after="60" w:line="240" w:lineRule="auto"/>
        <w:ind w:left="284"/>
        <w:jc w:val="both"/>
        <w:textAlignment w:val="baseline"/>
        <w:rPr>
          <w:rFonts w:eastAsia="Times New Roman"/>
          <w:color w:val="3C4043"/>
        </w:rPr>
      </w:pPr>
    </w:p>
    <w:p w14:paraId="64B82676" w14:textId="62DF2695" w:rsidR="009D1376" w:rsidRDefault="009D1376" w:rsidP="009D1376">
      <w:pPr>
        <w:pStyle w:val="Heading2"/>
        <w:ind w:left="284"/>
      </w:pPr>
      <w:bookmarkStart w:id="2" w:name="_Toc175008628"/>
      <w:r>
        <w:t>1.2 Purpose</w:t>
      </w:r>
      <w:bookmarkEnd w:id="2"/>
    </w:p>
    <w:p w14:paraId="0338B763" w14:textId="31DFF41B" w:rsidR="00607848" w:rsidRPr="008F7ACF" w:rsidRDefault="00607848" w:rsidP="008F7ACF">
      <w:pPr>
        <w:ind w:left="284" w:firstLine="426"/>
        <w:jc w:val="both"/>
        <w:rPr>
          <w:sz w:val="24"/>
          <w:szCs w:val="24"/>
        </w:rPr>
      </w:pPr>
      <w:r w:rsidRPr="008F7ACF">
        <w:rPr>
          <w:rFonts w:eastAsia="Times New Roman" w:cs="Helvetica"/>
          <w:sz w:val="24"/>
          <w:szCs w:val="24"/>
        </w:rPr>
        <w:t>The main aim is to outline a high-level design for a Machine Learning-based system that predicts visa approval chances for applicants. This system will assist in expediting the visa certification process by identifying candidates with a higher probability of approval</w:t>
      </w:r>
    </w:p>
    <w:p w14:paraId="35AC7581" w14:textId="25D81BE4" w:rsidR="009D1376" w:rsidRDefault="009D1376" w:rsidP="009D1376">
      <w:pPr>
        <w:pStyle w:val="Heading2"/>
        <w:ind w:left="284"/>
      </w:pPr>
      <w:bookmarkStart w:id="3" w:name="_Toc175008629"/>
      <w:r>
        <w:t>1.3 Scope</w:t>
      </w:r>
      <w:bookmarkEnd w:id="3"/>
    </w:p>
    <w:p w14:paraId="48ADA56A" w14:textId="77777777" w:rsidR="00607848" w:rsidRPr="008F7ACF" w:rsidRDefault="00607848" w:rsidP="008F7ACF">
      <w:pPr>
        <w:spacing w:after="0" w:line="240" w:lineRule="auto"/>
        <w:ind w:left="426" w:firstLine="283"/>
        <w:jc w:val="both"/>
        <w:rPr>
          <w:rFonts w:eastAsia="Times New Roman" w:cs="Helvetica"/>
          <w:sz w:val="24"/>
          <w:szCs w:val="24"/>
        </w:rPr>
      </w:pPr>
      <w:r w:rsidRPr="008F7ACF">
        <w:rPr>
          <w:rFonts w:eastAsia="Times New Roman" w:cs="Helvetica"/>
          <w:sz w:val="24"/>
          <w:szCs w:val="24"/>
        </w:rPr>
        <w:t xml:space="preserve">The system will </w:t>
      </w:r>
      <w:proofErr w:type="spellStart"/>
      <w:r w:rsidRPr="008F7ACF">
        <w:rPr>
          <w:rFonts w:eastAsia="Times New Roman" w:cs="Helvetica"/>
          <w:sz w:val="24"/>
          <w:szCs w:val="24"/>
        </w:rPr>
        <w:t>analyze</w:t>
      </w:r>
      <w:proofErr w:type="spellEnd"/>
      <w:r w:rsidRPr="008F7ACF">
        <w:rPr>
          <w:rFonts w:eastAsia="Times New Roman" w:cs="Helvetica"/>
          <w:sz w:val="24"/>
          <w:szCs w:val="24"/>
        </w:rPr>
        <w:t xml:space="preserve"> historical visa application data to identify the key factors that influence visa approval. It is going to use a classification model to predict the likelihood of visa approval for new applicants. The scope includes data pre-processing, model training, evaluation, and deployment as a web application for easy access.</w:t>
      </w:r>
    </w:p>
    <w:p w14:paraId="43820CAE" w14:textId="77777777" w:rsidR="009D1376" w:rsidRPr="009D1376" w:rsidRDefault="009D1376" w:rsidP="009D1376"/>
    <w:p w14:paraId="49C451CB" w14:textId="59F84E87" w:rsidR="00607848" w:rsidRPr="00607848" w:rsidRDefault="00350A0A" w:rsidP="00607848">
      <w:pPr>
        <w:pStyle w:val="Heading1"/>
        <w:ind w:left="284" w:hanging="284"/>
      </w:pPr>
      <w:bookmarkStart w:id="4" w:name="_Toc175008630"/>
      <w:r w:rsidRPr="00960B46">
        <w:lastRenderedPageBreak/>
        <w:t>Architecture</w:t>
      </w:r>
      <w:bookmarkEnd w:id="4"/>
    </w:p>
    <w:p w14:paraId="0DCF4FA7" w14:textId="58A3B004" w:rsidR="009D1376" w:rsidRDefault="009D1376" w:rsidP="009D1376">
      <w:pPr>
        <w:pStyle w:val="Heading2"/>
        <w:ind w:left="284"/>
      </w:pPr>
      <w:bookmarkStart w:id="5" w:name="_Toc175008631"/>
      <w:r>
        <w:t xml:space="preserve">2.1 </w:t>
      </w:r>
      <w:r w:rsidRPr="009D1376">
        <w:t>Overall Workflow</w:t>
      </w:r>
      <w:bookmarkEnd w:id="5"/>
    </w:p>
    <w:p w14:paraId="721DA67E" w14:textId="77777777" w:rsidR="00607848" w:rsidRPr="00607848" w:rsidRDefault="00607848" w:rsidP="00607848"/>
    <w:p w14:paraId="731A4651" w14:textId="7E3BF6D9" w:rsidR="00607848" w:rsidRDefault="00607848" w:rsidP="00607848">
      <w:r w:rsidRPr="00607848">
        <w:drawing>
          <wp:inline distT="0" distB="0" distL="0" distR="0" wp14:anchorId="28EE1648" wp14:editId="1CA6CC6F">
            <wp:extent cx="6045200" cy="56512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2518" cy="5658134"/>
                    </a:xfrm>
                    <a:prstGeom prst="rect">
                      <a:avLst/>
                    </a:prstGeom>
                  </pic:spPr>
                </pic:pic>
              </a:graphicData>
            </a:graphic>
          </wp:inline>
        </w:drawing>
      </w:r>
    </w:p>
    <w:p w14:paraId="5D79D266" w14:textId="7CA0D454" w:rsidR="00607848" w:rsidRDefault="00607848" w:rsidP="00607848"/>
    <w:p w14:paraId="40FE927A" w14:textId="0146305C" w:rsidR="00607848" w:rsidRDefault="00607848" w:rsidP="00607848"/>
    <w:p w14:paraId="7CB9EB52" w14:textId="0385A7F3" w:rsidR="00607848" w:rsidRDefault="00607848" w:rsidP="00607848"/>
    <w:p w14:paraId="3988B75F" w14:textId="4CEF83CA" w:rsidR="00607848" w:rsidRDefault="00607848" w:rsidP="00607848"/>
    <w:p w14:paraId="1B9FB2C7" w14:textId="589A4054" w:rsidR="00607848" w:rsidRDefault="00607848" w:rsidP="00607848"/>
    <w:p w14:paraId="30A2ADA9" w14:textId="6BECE962" w:rsidR="00607848" w:rsidRDefault="00607848" w:rsidP="00607848"/>
    <w:p w14:paraId="7AC24F42" w14:textId="0B677E28" w:rsidR="00607848" w:rsidRDefault="00607848" w:rsidP="00607848"/>
    <w:p w14:paraId="1C5F7CA8" w14:textId="163DEE62" w:rsidR="00607848" w:rsidRDefault="00607848" w:rsidP="00607848"/>
    <w:p w14:paraId="60EEE5AA" w14:textId="77777777" w:rsidR="00607848" w:rsidRPr="00607848" w:rsidRDefault="00607848" w:rsidP="00607848"/>
    <w:p w14:paraId="029ED340" w14:textId="1AA45DE6" w:rsidR="009D1376" w:rsidRDefault="009D1376" w:rsidP="009D1376">
      <w:pPr>
        <w:pStyle w:val="Heading2"/>
        <w:ind w:left="284"/>
      </w:pPr>
      <w:bookmarkStart w:id="6" w:name="_Toc175008632"/>
      <w:r>
        <w:t>2.2 Internal Workflow</w:t>
      </w:r>
      <w:bookmarkEnd w:id="6"/>
    </w:p>
    <w:p w14:paraId="0B420163" w14:textId="77777777" w:rsidR="00607848" w:rsidRPr="00607848" w:rsidRDefault="00607848" w:rsidP="00607848"/>
    <w:p w14:paraId="187C7F1C" w14:textId="7B2516CE" w:rsidR="00607848" w:rsidRPr="00607848" w:rsidRDefault="00607848" w:rsidP="00607848">
      <w:r w:rsidRPr="000151D4">
        <w:rPr>
          <w:rFonts w:cs="Helvetica"/>
          <w:noProof/>
        </w:rPr>
        <w:drawing>
          <wp:inline distT="0" distB="0" distL="0" distR="0" wp14:anchorId="58E8E188" wp14:editId="2A26E69E">
            <wp:extent cx="5731510" cy="598107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8891" cy="5988777"/>
                    </a:xfrm>
                    <a:prstGeom prst="rect">
                      <a:avLst/>
                    </a:prstGeom>
                  </pic:spPr>
                </pic:pic>
              </a:graphicData>
            </a:graphic>
          </wp:inline>
        </w:drawing>
      </w:r>
    </w:p>
    <w:p w14:paraId="382FDFB2" w14:textId="1FA586F5" w:rsidR="009D1376" w:rsidRDefault="009D1376">
      <w:r>
        <w:br w:type="page"/>
      </w:r>
    </w:p>
    <w:p w14:paraId="2C372FEF" w14:textId="77777777" w:rsidR="009D1376" w:rsidRPr="009D1376" w:rsidRDefault="009D1376" w:rsidP="009D1376"/>
    <w:p w14:paraId="34B83906" w14:textId="3D6991A4" w:rsidR="00960B46" w:rsidRDefault="009D1376" w:rsidP="00960B46">
      <w:pPr>
        <w:pStyle w:val="Heading1"/>
        <w:ind w:left="284" w:hanging="284"/>
      </w:pPr>
      <w:bookmarkStart w:id="7" w:name="_Toc175008633"/>
      <w:r>
        <w:t>Technical Specifications</w:t>
      </w:r>
      <w:bookmarkEnd w:id="7"/>
    </w:p>
    <w:p w14:paraId="16050E6E" w14:textId="2EB30F3B" w:rsidR="009D1376" w:rsidRDefault="009D1376" w:rsidP="009D1376">
      <w:pPr>
        <w:pStyle w:val="Heading2"/>
        <w:ind w:left="284"/>
      </w:pPr>
      <w:bookmarkStart w:id="8" w:name="_Toc175008634"/>
      <w:r>
        <w:t>3.1 Data Description</w:t>
      </w:r>
      <w:bookmarkEnd w:id="8"/>
    </w:p>
    <w:p w14:paraId="0C410F26" w14:textId="0B7A76E0" w:rsidR="00CE40AF" w:rsidRPr="00CE40AF" w:rsidRDefault="00CE40AF" w:rsidP="008F7ACF">
      <w:pPr>
        <w:spacing w:after="240" w:line="240" w:lineRule="auto"/>
        <w:ind w:left="709"/>
        <w:textAlignment w:val="baseline"/>
        <w:rPr>
          <w:rFonts w:eastAsia="Times New Roman"/>
          <w:color w:val="3C4043"/>
          <w:sz w:val="24"/>
          <w:szCs w:val="24"/>
        </w:rPr>
      </w:pPr>
      <w:r w:rsidRPr="008F7ACF">
        <w:rPr>
          <w:rFonts w:eastAsia="Times New Roman"/>
          <w:color w:val="3C4043"/>
          <w:sz w:val="24"/>
          <w:szCs w:val="24"/>
        </w:rPr>
        <w:t>The data</w:t>
      </w:r>
      <w:r w:rsidRPr="008F7ACF">
        <w:rPr>
          <w:rFonts w:eastAsia="Times New Roman"/>
          <w:color w:val="3C4043"/>
          <w:sz w:val="24"/>
          <w:szCs w:val="24"/>
        </w:rPr>
        <w:t>set</w:t>
      </w:r>
      <w:r w:rsidRPr="008F7ACF">
        <w:rPr>
          <w:rFonts w:eastAsia="Times New Roman"/>
          <w:color w:val="3C4043"/>
          <w:sz w:val="24"/>
          <w:szCs w:val="24"/>
        </w:rPr>
        <w:t xml:space="preserve"> contains 25480 records and the different attributes of the employee and the employer. The detailed data dictionary is given below</w:t>
      </w:r>
    </w:p>
    <w:p w14:paraId="36EECA1F" w14:textId="77777777" w:rsidR="00CE40AF" w:rsidRPr="00CE40AF" w:rsidRDefault="00CE40AF" w:rsidP="008F7ACF">
      <w:pPr>
        <w:numPr>
          <w:ilvl w:val="0"/>
          <w:numId w:val="4"/>
        </w:numPr>
        <w:spacing w:after="60" w:line="240" w:lineRule="auto"/>
        <w:ind w:left="709"/>
        <w:textAlignment w:val="baseline"/>
        <w:rPr>
          <w:rFonts w:eastAsia="Times New Roman"/>
          <w:color w:val="3C4043"/>
          <w:sz w:val="24"/>
          <w:szCs w:val="24"/>
        </w:rPr>
      </w:pPr>
      <w:proofErr w:type="spellStart"/>
      <w:r w:rsidRPr="00CE40AF">
        <w:rPr>
          <w:rFonts w:eastAsia="Times New Roman"/>
          <w:color w:val="3C4043"/>
          <w:sz w:val="24"/>
          <w:szCs w:val="24"/>
        </w:rPr>
        <w:t>case_id</w:t>
      </w:r>
      <w:proofErr w:type="spellEnd"/>
      <w:r w:rsidRPr="00CE40AF">
        <w:rPr>
          <w:rFonts w:eastAsia="Times New Roman"/>
          <w:color w:val="3C4043"/>
          <w:sz w:val="24"/>
          <w:szCs w:val="24"/>
        </w:rPr>
        <w:t>: ID of each visa application</w:t>
      </w:r>
    </w:p>
    <w:p w14:paraId="01CCCC46" w14:textId="77777777" w:rsidR="00CE40AF" w:rsidRPr="00CE40AF" w:rsidRDefault="00CE40AF" w:rsidP="008F7ACF">
      <w:pPr>
        <w:numPr>
          <w:ilvl w:val="0"/>
          <w:numId w:val="4"/>
        </w:numPr>
        <w:spacing w:after="60" w:line="240" w:lineRule="auto"/>
        <w:ind w:left="709"/>
        <w:textAlignment w:val="baseline"/>
        <w:rPr>
          <w:rFonts w:eastAsia="Times New Roman"/>
          <w:color w:val="3C4043"/>
          <w:sz w:val="24"/>
          <w:szCs w:val="24"/>
        </w:rPr>
      </w:pPr>
      <w:r w:rsidRPr="00CE40AF">
        <w:rPr>
          <w:rFonts w:eastAsia="Times New Roman"/>
          <w:color w:val="3C4043"/>
          <w:sz w:val="24"/>
          <w:szCs w:val="24"/>
        </w:rPr>
        <w:t>continent: Information of continent the employee</w:t>
      </w:r>
    </w:p>
    <w:p w14:paraId="28C55812" w14:textId="77777777" w:rsidR="00CE40AF" w:rsidRPr="00CE40AF" w:rsidRDefault="00CE40AF" w:rsidP="008F7ACF">
      <w:pPr>
        <w:numPr>
          <w:ilvl w:val="0"/>
          <w:numId w:val="4"/>
        </w:numPr>
        <w:spacing w:after="60" w:line="240" w:lineRule="auto"/>
        <w:ind w:left="709"/>
        <w:textAlignment w:val="baseline"/>
        <w:rPr>
          <w:rFonts w:eastAsia="Times New Roman"/>
          <w:color w:val="3C4043"/>
          <w:sz w:val="24"/>
          <w:szCs w:val="24"/>
        </w:rPr>
      </w:pPr>
      <w:proofErr w:type="spellStart"/>
      <w:r w:rsidRPr="00CE40AF">
        <w:rPr>
          <w:rFonts w:eastAsia="Times New Roman"/>
          <w:color w:val="3C4043"/>
          <w:sz w:val="24"/>
          <w:szCs w:val="24"/>
        </w:rPr>
        <w:t>education_of_employee</w:t>
      </w:r>
      <w:proofErr w:type="spellEnd"/>
      <w:r w:rsidRPr="00CE40AF">
        <w:rPr>
          <w:rFonts w:eastAsia="Times New Roman"/>
          <w:color w:val="3C4043"/>
          <w:sz w:val="24"/>
          <w:szCs w:val="24"/>
        </w:rPr>
        <w:t>: Information of education of the employee</w:t>
      </w:r>
    </w:p>
    <w:p w14:paraId="35D07EB0" w14:textId="77777777" w:rsidR="00CE40AF" w:rsidRPr="00CE40AF" w:rsidRDefault="00CE40AF" w:rsidP="008F7ACF">
      <w:pPr>
        <w:numPr>
          <w:ilvl w:val="0"/>
          <w:numId w:val="4"/>
        </w:numPr>
        <w:spacing w:after="60" w:line="240" w:lineRule="auto"/>
        <w:ind w:left="709"/>
        <w:textAlignment w:val="baseline"/>
        <w:rPr>
          <w:rFonts w:eastAsia="Times New Roman"/>
          <w:color w:val="3C4043"/>
          <w:sz w:val="24"/>
          <w:szCs w:val="24"/>
        </w:rPr>
      </w:pPr>
      <w:proofErr w:type="spellStart"/>
      <w:r w:rsidRPr="00CE40AF">
        <w:rPr>
          <w:rFonts w:eastAsia="Times New Roman"/>
          <w:color w:val="3C4043"/>
          <w:sz w:val="24"/>
          <w:szCs w:val="24"/>
        </w:rPr>
        <w:t>has_job_experience</w:t>
      </w:r>
      <w:proofErr w:type="spellEnd"/>
      <w:r w:rsidRPr="00CE40AF">
        <w:rPr>
          <w:rFonts w:eastAsia="Times New Roman"/>
          <w:color w:val="3C4043"/>
          <w:sz w:val="24"/>
          <w:szCs w:val="24"/>
        </w:rPr>
        <w:t>: Does the employee has any job experience? Y= Yes; N = No</w:t>
      </w:r>
    </w:p>
    <w:p w14:paraId="1A98EFBF" w14:textId="77777777" w:rsidR="00CE40AF" w:rsidRPr="00CE40AF" w:rsidRDefault="00CE40AF" w:rsidP="008F7ACF">
      <w:pPr>
        <w:numPr>
          <w:ilvl w:val="0"/>
          <w:numId w:val="4"/>
        </w:numPr>
        <w:spacing w:after="60" w:line="240" w:lineRule="auto"/>
        <w:ind w:left="709"/>
        <w:textAlignment w:val="baseline"/>
        <w:rPr>
          <w:rFonts w:eastAsia="Times New Roman"/>
          <w:color w:val="3C4043"/>
          <w:sz w:val="24"/>
          <w:szCs w:val="24"/>
        </w:rPr>
      </w:pPr>
      <w:proofErr w:type="spellStart"/>
      <w:r w:rsidRPr="00CE40AF">
        <w:rPr>
          <w:rFonts w:eastAsia="Times New Roman"/>
          <w:color w:val="3C4043"/>
          <w:sz w:val="24"/>
          <w:szCs w:val="24"/>
        </w:rPr>
        <w:t>requires_job_training</w:t>
      </w:r>
      <w:proofErr w:type="spellEnd"/>
      <w:r w:rsidRPr="00CE40AF">
        <w:rPr>
          <w:rFonts w:eastAsia="Times New Roman"/>
          <w:color w:val="3C4043"/>
          <w:sz w:val="24"/>
          <w:szCs w:val="24"/>
        </w:rPr>
        <w:t>: Does the employee require any job training? Y = Yes; N = No</w:t>
      </w:r>
    </w:p>
    <w:p w14:paraId="783222A3" w14:textId="77777777" w:rsidR="00CE40AF" w:rsidRPr="00CE40AF" w:rsidRDefault="00CE40AF" w:rsidP="008F7ACF">
      <w:pPr>
        <w:numPr>
          <w:ilvl w:val="0"/>
          <w:numId w:val="4"/>
        </w:numPr>
        <w:spacing w:after="60" w:line="240" w:lineRule="auto"/>
        <w:ind w:left="709"/>
        <w:textAlignment w:val="baseline"/>
        <w:rPr>
          <w:rFonts w:eastAsia="Times New Roman"/>
          <w:color w:val="3C4043"/>
          <w:sz w:val="24"/>
          <w:szCs w:val="24"/>
        </w:rPr>
      </w:pPr>
      <w:proofErr w:type="spellStart"/>
      <w:r w:rsidRPr="00CE40AF">
        <w:rPr>
          <w:rFonts w:eastAsia="Times New Roman"/>
          <w:color w:val="3C4043"/>
          <w:sz w:val="24"/>
          <w:szCs w:val="24"/>
        </w:rPr>
        <w:t>no_of_employees</w:t>
      </w:r>
      <w:proofErr w:type="spellEnd"/>
      <w:r w:rsidRPr="00CE40AF">
        <w:rPr>
          <w:rFonts w:eastAsia="Times New Roman"/>
          <w:color w:val="3C4043"/>
          <w:sz w:val="24"/>
          <w:szCs w:val="24"/>
        </w:rPr>
        <w:t>: Number of employees in the employer's company</w:t>
      </w:r>
    </w:p>
    <w:p w14:paraId="3667C685" w14:textId="77777777" w:rsidR="00CE40AF" w:rsidRPr="00CE40AF" w:rsidRDefault="00CE40AF" w:rsidP="008F7ACF">
      <w:pPr>
        <w:numPr>
          <w:ilvl w:val="0"/>
          <w:numId w:val="4"/>
        </w:numPr>
        <w:spacing w:after="60" w:line="240" w:lineRule="auto"/>
        <w:ind w:left="709"/>
        <w:textAlignment w:val="baseline"/>
        <w:rPr>
          <w:rFonts w:eastAsia="Times New Roman"/>
          <w:color w:val="3C4043"/>
          <w:sz w:val="24"/>
          <w:szCs w:val="24"/>
        </w:rPr>
      </w:pPr>
      <w:proofErr w:type="spellStart"/>
      <w:r w:rsidRPr="00CE40AF">
        <w:rPr>
          <w:rFonts w:eastAsia="Times New Roman"/>
          <w:color w:val="3C4043"/>
          <w:sz w:val="24"/>
          <w:szCs w:val="24"/>
        </w:rPr>
        <w:t>yr_of_estab</w:t>
      </w:r>
      <w:proofErr w:type="spellEnd"/>
      <w:r w:rsidRPr="00CE40AF">
        <w:rPr>
          <w:rFonts w:eastAsia="Times New Roman"/>
          <w:color w:val="3C4043"/>
          <w:sz w:val="24"/>
          <w:szCs w:val="24"/>
        </w:rPr>
        <w:t>: Year in which the employer's company was established</w:t>
      </w:r>
    </w:p>
    <w:p w14:paraId="4637A72B" w14:textId="77777777" w:rsidR="00CE40AF" w:rsidRPr="00CE40AF" w:rsidRDefault="00CE40AF" w:rsidP="008F7ACF">
      <w:pPr>
        <w:numPr>
          <w:ilvl w:val="0"/>
          <w:numId w:val="4"/>
        </w:numPr>
        <w:spacing w:after="60" w:line="240" w:lineRule="auto"/>
        <w:ind w:left="709"/>
        <w:textAlignment w:val="baseline"/>
        <w:rPr>
          <w:rFonts w:eastAsia="Times New Roman"/>
          <w:color w:val="3C4043"/>
          <w:sz w:val="24"/>
          <w:szCs w:val="24"/>
        </w:rPr>
      </w:pPr>
      <w:proofErr w:type="spellStart"/>
      <w:r w:rsidRPr="00CE40AF">
        <w:rPr>
          <w:rFonts w:eastAsia="Times New Roman"/>
          <w:color w:val="3C4043"/>
          <w:sz w:val="24"/>
          <w:szCs w:val="24"/>
        </w:rPr>
        <w:t>region_of_employment</w:t>
      </w:r>
      <w:proofErr w:type="spellEnd"/>
      <w:r w:rsidRPr="00CE40AF">
        <w:rPr>
          <w:rFonts w:eastAsia="Times New Roman"/>
          <w:color w:val="3C4043"/>
          <w:sz w:val="24"/>
          <w:szCs w:val="24"/>
        </w:rPr>
        <w:t>: Information of foreign worker's intended region of employment in the US.</w:t>
      </w:r>
    </w:p>
    <w:p w14:paraId="60150811" w14:textId="77777777" w:rsidR="00CE40AF" w:rsidRPr="00CE40AF" w:rsidRDefault="00CE40AF" w:rsidP="008F7ACF">
      <w:pPr>
        <w:numPr>
          <w:ilvl w:val="0"/>
          <w:numId w:val="4"/>
        </w:numPr>
        <w:spacing w:after="60" w:line="240" w:lineRule="auto"/>
        <w:ind w:left="709"/>
        <w:textAlignment w:val="baseline"/>
        <w:rPr>
          <w:rFonts w:eastAsia="Times New Roman"/>
          <w:color w:val="3C4043"/>
          <w:sz w:val="24"/>
          <w:szCs w:val="24"/>
        </w:rPr>
      </w:pPr>
      <w:proofErr w:type="spellStart"/>
      <w:r w:rsidRPr="00CE40AF">
        <w:rPr>
          <w:rFonts w:eastAsia="Times New Roman"/>
          <w:color w:val="3C4043"/>
          <w:sz w:val="24"/>
          <w:szCs w:val="24"/>
        </w:rPr>
        <w:t>prevailing_wage</w:t>
      </w:r>
      <w:proofErr w:type="spellEnd"/>
      <w:r w:rsidRPr="00CE40AF">
        <w:rPr>
          <w:rFonts w:eastAsia="Times New Roman"/>
          <w:color w:val="3C4043"/>
          <w:sz w:val="24"/>
          <w:szCs w:val="24"/>
        </w:rPr>
        <w:t>: Average wage paid to similarly employed workers in a specific occupation in the area of intended employment. The purpose of the prevailing wage is to ensure that the foreign worker is not underpaid compared to other workers offering the same or similar service in the same area of employment.</w:t>
      </w:r>
    </w:p>
    <w:p w14:paraId="21E36026" w14:textId="77777777" w:rsidR="00CE40AF" w:rsidRPr="00CE40AF" w:rsidRDefault="00CE40AF" w:rsidP="008F7ACF">
      <w:pPr>
        <w:numPr>
          <w:ilvl w:val="0"/>
          <w:numId w:val="4"/>
        </w:numPr>
        <w:spacing w:after="60" w:line="240" w:lineRule="auto"/>
        <w:ind w:left="709"/>
        <w:textAlignment w:val="baseline"/>
        <w:rPr>
          <w:rFonts w:eastAsia="Times New Roman"/>
          <w:color w:val="3C4043"/>
          <w:sz w:val="24"/>
          <w:szCs w:val="24"/>
        </w:rPr>
      </w:pPr>
      <w:proofErr w:type="spellStart"/>
      <w:r w:rsidRPr="00CE40AF">
        <w:rPr>
          <w:rFonts w:eastAsia="Times New Roman"/>
          <w:color w:val="3C4043"/>
          <w:sz w:val="24"/>
          <w:szCs w:val="24"/>
        </w:rPr>
        <w:t>unit_of_wage</w:t>
      </w:r>
      <w:proofErr w:type="spellEnd"/>
      <w:r w:rsidRPr="00CE40AF">
        <w:rPr>
          <w:rFonts w:eastAsia="Times New Roman"/>
          <w:color w:val="3C4043"/>
          <w:sz w:val="24"/>
          <w:szCs w:val="24"/>
        </w:rPr>
        <w:t>: Unit of prevailing wage. Values include Hourly, Weekly, Monthly, and Yearly.</w:t>
      </w:r>
    </w:p>
    <w:p w14:paraId="2AEC61D4" w14:textId="77777777" w:rsidR="00CE40AF" w:rsidRPr="00CE40AF" w:rsidRDefault="00CE40AF" w:rsidP="008F7ACF">
      <w:pPr>
        <w:numPr>
          <w:ilvl w:val="0"/>
          <w:numId w:val="4"/>
        </w:numPr>
        <w:spacing w:after="60" w:line="240" w:lineRule="auto"/>
        <w:ind w:left="709"/>
        <w:textAlignment w:val="baseline"/>
        <w:rPr>
          <w:rFonts w:eastAsia="Times New Roman"/>
          <w:color w:val="3C4043"/>
          <w:sz w:val="24"/>
          <w:szCs w:val="24"/>
        </w:rPr>
      </w:pPr>
      <w:proofErr w:type="spellStart"/>
      <w:r w:rsidRPr="00CE40AF">
        <w:rPr>
          <w:rFonts w:eastAsia="Times New Roman"/>
          <w:color w:val="3C4043"/>
          <w:sz w:val="24"/>
          <w:szCs w:val="24"/>
        </w:rPr>
        <w:t>full_time_position</w:t>
      </w:r>
      <w:proofErr w:type="spellEnd"/>
      <w:r w:rsidRPr="00CE40AF">
        <w:rPr>
          <w:rFonts w:eastAsia="Times New Roman"/>
          <w:color w:val="3C4043"/>
          <w:sz w:val="24"/>
          <w:szCs w:val="24"/>
        </w:rPr>
        <w:t>: Is the position of work full-time? Y = Full Time Position; N = Part Time Position</w:t>
      </w:r>
    </w:p>
    <w:p w14:paraId="4971DB8E" w14:textId="77777777" w:rsidR="00CE40AF" w:rsidRPr="00CE40AF" w:rsidRDefault="00CE40AF" w:rsidP="008F7ACF">
      <w:pPr>
        <w:numPr>
          <w:ilvl w:val="0"/>
          <w:numId w:val="4"/>
        </w:numPr>
        <w:spacing w:after="60" w:line="240" w:lineRule="auto"/>
        <w:ind w:left="709"/>
        <w:textAlignment w:val="baseline"/>
        <w:rPr>
          <w:rFonts w:eastAsia="Times New Roman"/>
          <w:color w:val="3C4043"/>
          <w:sz w:val="24"/>
          <w:szCs w:val="24"/>
        </w:rPr>
      </w:pPr>
      <w:proofErr w:type="spellStart"/>
      <w:r w:rsidRPr="00CE40AF">
        <w:rPr>
          <w:rFonts w:eastAsia="Times New Roman"/>
          <w:color w:val="3C4043"/>
          <w:sz w:val="24"/>
          <w:szCs w:val="24"/>
        </w:rPr>
        <w:t>case_status</w:t>
      </w:r>
      <w:proofErr w:type="spellEnd"/>
      <w:r w:rsidRPr="00CE40AF">
        <w:rPr>
          <w:rFonts w:eastAsia="Times New Roman"/>
          <w:color w:val="3C4043"/>
          <w:sz w:val="24"/>
          <w:szCs w:val="24"/>
        </w:rPr>
        <w:t>: Flag indicating if the Visa was certified or denied</w:t>
      </w:r>
    </w:p>
    <w:p w14:paraId="4211FF47" w14:textId="77777777" w:rsidR="00CE40AF" w:rsidRPr="008F7ACF" w:rsidRDefault="00CE40AF" w:rsidP="00CE40AF">
      <w:pPr>
        <w:rPr>
          <w:sz w:val="24"/>
          <w:szCs w:val="24"/>
        </w:rPr>
      </w:pPr>
    </w:p>
    <w:p w14:paraId="33E5C123" w14:textId="55EA68A1" w:rsidR="009D1376" w:rsidRDefault="009D1376" w:rsidP="009D1376">
      <w:pPr>
        <w:pStyle w:val="Heading2"/>
        <w:ind w:left="284"/>
      </w:pPr>
      <w:bookmarkStart w:id="9" w:name="_Toc175008635"/>
      <w:r>
        <w:lastRenderedPageBreak/>
        <w:t>3.2 Data Validation</w:t>
      </w:r>
      <w:bookmarkEnd w:id="9"/>
    </w:p>
    <w:p w14:paraId="6C8E4741" w14:textId="655E95B0" w:rsidR="00CE40AF" w:rsidRPr="008F7ACF" w:rsidRDefault="00CE40AF" w:rsidP="008F7ACF">
      <w:pPr>
        <w:pStyle w:val="Heading3"/>
        <w:ind w:left="709"/>
        <w:rPr>
          <w:color w:val="auto"/>
        </w:rPr>
      </w:pPr>
      <w:bookmarkStart w:id="10" w:name="_Toc175008636"/>
      <w:r w:rsidRPr="000033F2">
        <w:t>Validate the Number of Columns</w:t>
      </w:r>
      <w:r w:rsidRPr="000033F2">
        <w:rPr>
          <w:u w:val="none"/>
        </w:rPr>
        <w:t>:</w:t>
      </w:r>
      <w:r w:rsidR="000033F2" w:rsidRPr="000033F2">
        <w:rPr>
          <w:u w:val="none"/>
        </w:rPr>
        <w:t xml:space="preserve"> </w:t>
      </w:r>
      <w:r w:rsidRPr="008F7ACF">
        <w:rPr>
          <w:rFonts w:ascii="Calibri" w:hAnsi="Calibri" w:cs="Calibri"/>
          <w:color w:val="auto"/>
          <w:u w:val="none"/>
        </w:rPr>
        <w:t>Validate the number of columns based on the DSA. Ensure that the same number of columns is received every time.</w:t>
      </w:r>
      <w:bookmarkEnd w:id="10"/>
    </w:p>
    <w:p w14:paraId="50D93FB3" w14:textId="2F6CE35A" w:rsidR="000033F2" w:rsidRPr="008F7ACF" w:rsidRDefault="00CE40AF" w:rsidP="008F7ACF">
      <w:pPr>
        <w:pStyle w:val="Heading3"/>
        <w:ind w:left="709"/>
        <w:jc w:val="both"/>
        <w:rPr>
          <w:sz w:val="26"/>
          <w:szCs w:val="28"/>
          <w:u w:val="none"/>
        </w:rPr>
      </w:pPr>
      <w:bookmarkStart w:id="11" w:name="_Toc175008637"/>
      <w:r w:rsidRPr="000033F2">
        <w:t xml:space="preserve">Validate </w:t>
      </w:r>
      <w:r w:rsidR="00257AB2">
        <w:t>Column</w:t>
      </w:r>
      <w:r w:rsidRPr="000033F2">
        <w:t xml:space="preserve"> names</w:t>
      </w:r>
      <w:r w:rsidRPr="008F7ACF">
        <w:rPr>
          <w:color w:val="auto"/>
          <w:u w:val="none"/>
        </w:rPr>
        <w:t>:</w:t>
      </w:r>
      <w:r w:rsidR="000033F2" w:rsidRPr="008F7ACF">
        <w:rPr>
          <w:color w:val="auto"/>
          <w:u w:val="none"/>
        </w:rPr>
        <w:t xml:space="preserve"> </w:t>
      </w:r>
      <w:r w:rsidR="000033F2" w:rsidRPr="008F7ACF">
        <w:rPr>
          <w:rFonts w:ascii="Calibri" w:eastAsia="Calibri" w:hAnsi="Calibri" w:cs="Calibri"/>
          <w:color w:val="auto"/>
          <w:u w:val="none"/>
        </w:rPr>
        <w:t>Validate each column name to ensure it matches the schema file for the proper process.</w:t>
      </w:r>
      <w:bookmarkEnd w:id="11"/>
    </w:p>
    <w:p w14:paraId="0FD76DED" w14:textId="4D86B26B" w:rsidR="000033F2" w:rsidRPr="008F7ACF" w:rsidRDefault="00CE40AF" w:rsidP="008F7ACF">
      <w:pPr>
        <w:pStyle w:val="Heading3"/>
        <w:ind w:left="709"/>
        <w:jc w:val="both"/>
        <w:rPr>
          <w:rFonts w:ascii="Calibri" w:hAnsi="Calibri" w:cs="Calibri"/>
          <w:u w:val="none"/>
        </w:rPr>
      </w:pPr>
      <w:bookmarkStart w:id="12" w:name="_Toc175008638"/>
      <w:r w:rsidRPr="000033F2">
        <w:t>Validate Column Type</w:t>
      </w:r>
      <w:r w:rsidR="000033F2" w:rsidRPr="000033F2">
        <w:rPr>
          <w:u w:val="none"/>
        </w:rPr>
        <w:t xml:space="preserve">: </w:t>
      </w:r>
      <w:r w:rsidR="000033F2" w:rsidRPr="008F7ACF">
        <w:rPr>
          <w:rFonts w:ascii="Calibri" w:hAnsi="Calibri" w:cs="Calibri"/>
          <w:color w:val="auto"/>
          <w:u w:val="none"/>
          <w:shd w:val="clear" w:color="auto" w:fill="FFFFFF"/>
        </w:rPr>
        <w:t>V</w:t>
      </w:r>
      <w:r w:rsidR="000033F2" w:rsidRPr="008F7ACF">
        <w:rPr>
          <w:rFonts w:ascii="Calibri" w:hAnsi="Calibri" w:cs="Calibri"/>
          <w:color w:val="auto"/>
          <w:u w:val="none"/>
          <w:shd w:val="clear" w:color="auto" w:fill="FFFFFF"/>
        </w:rPr>
        <w:t>alidate each column Type to ensure it aligns with the schema file for the correct process. This step is crucial for maintaining data integrity and accuracy in our syst</w:t>
      </w:r>
      <w:r w:rsidR="000033F2" w:rsidRPr="008F7ACF">
        <w:rPr>
          <w:rFonts w:ascii="Calibri" w:hAnsi="Calibri" w:cs="Calibri"/>
          <w:color w:val="auto"/>
          <w:u w:val="none"/>
          <w:shd w:val="clear" w:color="auto" w:fill="FFFFFF"/>
        </w:rPr>
        <w:t>em</w:t>
      </w:r>
      <w:r w:rsidR="000033F2" w:rsidRPr="008F7ACF">
        <w:rPr>
          <w:rFonts w:ascii="Calibri" w:hAnsi="Calibri" w:cs="Calibri"/>
          <w:color w:val="1C1C1C"/>
          <w:u w:val="none"/>
          <w:shd w:val="clear" w:color="auto" w:fill="FFFFFF"/>
        </w:rPr>
        <w:t>.</w:t>
      </w:r>
      <w:bookmarkEnd w:id="12"/>
    </w:p>
    <w:p w14:paraId="0B061001" w14:textId="5AABA8E2" w:rsidR="00CE40AF" w:rsidRPr="00CE40AF" w:rsidRDefault="00CE40AF" w:rsidP="008F7ACF">
      <w:pPr>
        <w:pStyle w:val="Heading3"/>
        <w:ind w:left="709"/>
        <w:jc w:val="both"/>
      </w:pPr>
      <w:bookmarkStart w:id="13" w:name="_Toc175008639"/>
      <w:r w:rsidRPr="000033F2">
        <w:t xml:space="preserve">Detect </w:t>
      </w:r>
      <w:r w:rsidR="00257AB2" w:rsidRPr="000033F2">
        <w:t>Data Drift</w:t>
      </w:r>
      <w:r w:rsidR="000033F2" w:rsidRPr="000033F2">
        <w:rPr>
          <w:u w:val="none"/>
        </w:rPr>
        <w:t xml:space="preserve">: </w:t>
      </w:r>
      <w:r w:rsidR="000033F2" w:rsidRPr="008F7ACF">
        <w:rPr>
          <w:rFonts w:ascii="Calibri" w:hAnsi="Calibri" w:cs="Calibri"/>
          <w:color w:val="auto"/>
          <w:u w:val="none"/>
        </w:rPr>
        <w:t>Using Evidently AI to detect data drift between training and test data is essential for proper training and ensuring correct data distribution</w:t>
      </w:r>
      <w:r w:rsidR="000033F2" w:rsidRPr="008F7ACF">
        <w:rPr>
          <w:color w:val="auto"/>
          <w:u w:val="none"/>
        </w:rPr>
        <w:t>.</w:t>
      </w:r>
      <w:bookmarkEnd w:id="13"/>
    </w:p>
    <w:p w14:paraId="5771EC58" w14:textId="4F0A4351" w:rsidR="009D1376" w:rsidRDefault="009D1376" w:rsidP="008F7ACF">
      <w:pPr>
        <w:pStyle w:val="Heading2"/>
        <w:ind w:left="284"/>
      </w:pPr>
      <w:bookmarkStart w:id="14" w:name="_Toc175008640"/>
      <w:r>
        <w:t>3.3 Data Insertion into Db</w:t>
      </w:r>
      <w:bookmarkEnd w:id="14"/>
    </w:p>
    <w:p w14:paraId="57C56C51" w14:textId="11098EA0" w:rsidR="000033F2" w:rsidRPr="000033F2" w:rsidRDefault="000033F2" w:rsidP="008F7ACF">
      <w:pPr>
        <w:pStyle w:val="Heading3"/>
        <w:ind w:left="709"/>
        <w:jc w:val="both"/>
        <w:rPr>
          <w:u w:val="none"/>
        </w:rPr>
      </w:pPr>
      <w:bookmarkStart w:id="15" w:name="_Toc175008641"/>
      <w:r w:rsidRPr="000033F2">
        <w:t xml:space="preserve">Insert </w:t>
      </w:r>
      <w:r w:rsidR="00257AB2" w:rsidRPr="000033F2">
        <w:t>Raw Data</w:t>
      </w:r>
      <w:r w:rsidRPr="000033F2">
        <w:t xml:space="preserve"> into DB</w:t>
      </w:r>
      <w:r w:rsidRPr="008F7ACF">
        <w:rPr>
          <w:color w:val="auto"/>
        </w:rPr>
        <w:t xml:space="preserve">: </w:t>
      </w:r>
      <w:r w:rsidRPr="008F7ACF">
        <w:rPr>
          <w:rFonts w:ascii="Calibri" w:hAnsi="Calibri" w:cs="Calibri"/>
          <w:color w:val="auto"/>
          <w:u w:val="none"/>
        </w:rPr>
        <w:t>The entire raw data will be stored in a MongoDB database for training and testing purposes</w:t>
      </w:r>
      <w:r>
        <w:rPr>
          <w:u w:val="none"/>
        </w:rPr>
        <w:t>.</w:t>
      </w:r>
      <w:bookmarkEnd w:id="15"/>
    </w:p>
    <w:p w14:paraId="2DC4D82D" w14:textId="459C2EDD" w:rsidR="000033F2" w:rsidRPr="000033F2" w:rsidRDefault="000033F2" w:rsidP="008F7ACF">
      <w:pPr>
        <w:pStyle w:val="Heading3"/>
        <w:ind w:left="709"/>
        <w:jc w:val="both"/>
      </w:pPr>
      <w:bookmarkStart w:id="16" w:name="_Toc175008642"/>
      <w:r w:rsidRPr="000033F2">
        <w:t>Store Best Model in DB</w:t>
      </w:r>
      <w:r w:rsidRPr="000033F2">
        <w:rPr>
          <w:u w:val="none"/>
        </w:rPr>
        <w:t xml:space="preserve">: </w:t>
      </w:r>
      <w:r w:rsidRPr="008F7ACF">
        <w:rPr>
          <w:rFonts w:ascii="Calibri" w:hAnsi="Calibri" w:cs="Calibri"/>
          <w:color w:val="auto"/>
          <w:u w:val="none"/>
        </w:rPr>
        <w:t>After successful training, the best model and pre-processing objects will be stored in an AWS S3 bucket for better predictions</w:t>
      </w:r>
      <w:r>
        <w:rPr>
          <w:u w:val="none"/>
        </w:rPr>
        <w:t>.</w:t>
      </w:r>
      <w:bookmarkEnd w:id="16"/>
    </w:p>
    <w:p w14:paraId="1EE0529E" w14:textId="265C19A2" w:rsidR="009D1376" w:rsidRDefault="009D1376" w:rsidP="008F7ACF">
      <w:pPr>
        <w:pStyle w:val="Heading2"/>
        <w:ind w:left="284"/>
      </w:pPr>
      <w:bookmarkStart w:id="17" w:name="_Toc175008643"/>
      <w:r>
        <w:t>3.4 Data Pre-processing</w:t>
      </w:r>
      <w:bookmarkEnd w:id="17"/>
    </w:p>
    <w:p w14:paraId="54E8A330" w14:textId="552375F7" w:rsidR="007649BC" w:rsidRPr="008F7ACF" w:rsidRDefault="007649BC" w:rsidP="008F7ACF">
      <w:pPr>
        <w:pStyle w:val="Heading3"/>
        <w:ind w:left="709"/>
        <w:jc w:val="both"/>
        <w:rPr>
          <w:rFonts w:ascii="Calibri" w:hAnsi="Calibri" w:cs="Calibri"/>
          <w:u w:val="none"/>
        </w:rPr>
      </w:pPr>
      <w:bookmarkStart w:id="18" w:name="_Toc175008644"/>
      <w:r>
        <w:t>Remove Unwanted Columns</w:t>
      </w:r>
      <w:r>
        <w:rPr>
          <w:u w:val="none"/>
        </w:rPr>
        <w:t xml:space="preserve">: </w:t>
      </w:r>
      <w:r w:rsidRPr="008F7ACF">
        <w:rPr>
          <w:rFonts w:ascii="Calibri" w:hAnsi="Calibri" w:cs="Calibri"/>
          <w:u w:val="none"/>
        </w:rPr>
        <w:t>Remove unwanted columns which is not useful training.</w:t>
      </w:r>
      <w:bookmarkEnd w:id="18"/>
    </w:p>
    <w:p w14:paraId="36C93749" w14:textId="4A98ADE7" w:rsidR="007649BC" w:rsidRPr="008F7ACF" w:rsidRDefault="007649BC" w:rsidP="008F7ACF">
      <w:pPr>
        <w:pStyle w:val="Heading3"/>
        <w:ind w:left="709"/>
        <w:jc w:val="both"/>
        <w:rPr>
          <w:rFonts w:ascii="Calibri" w:hAnsi="Calibri" w:cs="Calibri"/>
          <w:u w:val="none"/>
        </w:rPr>
      </w:pPr>
      <w:bookmarkStart w:id="19" w:name="_Toc175008645"/>
      <w:r>
        <w:t>Encoding The Data:</w:t>
      </w:r>
      <w:r>
        <w:rPr>
          <w:u w:val="none"/>
        </w:rPr>
        <w:t xml:space="preserve"> </w:t>
      </w:r>
      <w:r w:rsidR="008F7ACF">
        <w:rPr>
          <w:rFonts w:ascii="Calibri" w:hAnsi="Calibri" w:cs="Calibri"/>
          <w:color w:val="auto"/>
          <w:u w:val="none"/>
          <w:shd w:val="clear" w:color="auto" w:fill="FFFFFF"/>
        </w:rPr>
        <w:t>E</w:t>
      </w:r>
      <w:r w:rsidRPr="008F7ACF">
        <w:rPr>
          <w:rFonts w:ascii="Calibri" w:hAnsi="Calibri" w:cs="Calibri"/>
          <w:color w:val="auto"/>
          <w:u w:val="none"/>
          <w:shd w:val="clear" w:color="auto" w:fill="FFFFFF"/>
        </w:rPr>
        <w:t>ncode the categorical data and target feature to improve prediction accuracy.</w:t>
      </w:r>
      <w:bookmarkEnd w:id="19"/>
    </w:p>
    <w:p w14:paraId="4F584616" w14:textId="1606C307" w:rsidR="007649BC" w:rsidRPr="007649BC" w:rsidRDefault="007649BC" w:rsidP="008F7ACF">
      <w:pPr>
        <w:pStyle w:val="Heading3"/>
        <w:ind w:left="709"/>
        <w:jc w:val="both"/>
        <w:rPr>
          <w:u w:val="none"/>
        </w:rPr>
      </w:pPr>
      <w:bookmarkStart w:id="20" w:name="_Toc175008646"/>
      <w:r>
        <w:t xml:space="preserve">Power Transformation: </w:t>
      </w:r>
      <w:r w:rsidRPr="008F7ACF">
        <w:rPr>
          <w:rFonts w:ascii="Calibri" w:hAnsi="Calibri" w:cs="Calibri"/>
          <w:color w:val="auto"/>
          <w:u w:val="none"/>
        </w:rPr>
        <w:t>Some features in the dataset are skewed, so we need to transform the features.</w:t>
      </w:r>
      <w:bookmarkEnd w:id="20"/>
    </w:p>
    <w:p w14:paraId="4066F301" w14:textId="3D98F596" w:rsidR="007649BC" w:rsidRPr="008F7ACF" w:rsidRDefault="007649BC" w:rsidP="008F7ACF">
      <w:pPr>
        <w:pStyle w:val="Heading3"/>
        <w:ind w:left="709"/>
        <w:jc w:val="both"/>
        <w:rPr>
          <w:rFonts w:ascii="Calibri" w:hAnsi="Calibri" w:cs="Calibri"/>
          <w:color w:val="auto"/>
          <w:u w:val="none"/>
        </w:rPr>
      </w:pPr>
      <w:bookmarkStart w:id="21" w:name="_Toc175008647"/>
      <w:r>
        <w:t>Scaling Down the features:</w:t>
      </w:r>
      <w:r>
        <w:rPr>
          <w:u w:val="none"/>
        </w:rPr>
        <w:t xml:space="preserve"> </w:t>
      </w:r>
      <w:r w:rsidRPr="008F7ACF">
        <w:rPr>
          <w:rFonts w:ascii="Calibri" w:hAnsi="Calibri" w:cs="Calibri"/>
          <w:color w:val="auto"/>
          <w:u w:val="none"/>
        </w:rPr>
        <w:t>Scaling down all the features is useful for improving model performance.</w:t>
      </w:r>
      <w:bookmarkEnd w:id="21"/>
    </w:p>
    <w:p w14:paraId="2C71EE83" w14:textId="36503577" w:rsidR="009D1376" w:rsidRDefault="009D1376" w:rsidP="008F7ACF">
      <w:pPr>
        <w:pStyle w:val="Heading2"/>
        <w:ind w:left="284"/>
      </w:pPr>
      <w:bookmarkStart w:id="22" w:name="_Toc175008648"/>
      <w:r>
        <w:t>3.5 Data Transformation</w:t>
      </w:r>
      <w:bookmarkEnd w:id="22"/>
    </w:p>
    <w:p w14:paraId="7142414C" w14:textId="064CBE32" w:rsidR="00292866" w:rsidRPr="007649BC" w:rsidRDefault="00292866" w:rsidP="008F7ACF">
      <w:pPr>
        <w:pStyle w:val="Heading3"/>
        <w:ind w:left="709"/>
        <w:jc w:val="both"/>
        <w:rPr>
          <w:u w:val="none"/>
        </w:rPr>
      </w:pPr>
      <w:bookmarkStart w:id="23" w:name="_Toc175008649"/>
      <w:r>
        <w:t>Derive New Feature (Company Age)</w:t>
      </w:r>
      <w:r>
        <w:rPr>
          <w:u w:val="none"/>
        </w:rPr>
        <w:t xml:space="preserve">: </w:t>
      </w:r>
      <w:r w:rsidRPr="008F7ACF">
        <w:rPr>
          <w:rFonts w:ascii="Calibri" w:hAnsi="Calibri" w:cs="Calibri"/>
          <w:color w:val="auto"/>
          <w:u w:val="none"/>
        </w:rPr>
        <w:t>We derive new features based on the requirements, which are useful throughout the prediction process. And build a custom functional Transformational process for the Custom pipeline</w:t>
      </w:r>
      <w:r>
        <w:rPr>
          <w:u w:val="none"/>
        </w:rPr>
        <w:t>.</w:t>
      </w:r>
      <w:bookmarkEnd w:id="23"/>
    </w:p>
    <w:p w14:paraId="23D70784" w14:textId="3E1FF95C" w:rsidR="009D1376" w:rsidRDefault="009D1376" w:rsidP="008F7ACF">
      <w:pPr>
        <w:pStyle w:val="Heading2"/>
        <w:ind w:left="284"/>
      </w:pPr>
      <w:bookmarkStart w:id="24" w:name="_Toc175008650"/>
      <w:r>
        <w:t>3.6 Model Training</w:t>
      </w:r>
      <w:bookmarkEnd w:id="24"/>
    </w:p>
    <w:p w14:paraId="1DA2F385" w14:textId="1041EEBD" w:rsidR="007649BC" w:rsidRPr="008F7ACF" w:rsidRDefault="00257AB2" w:rsidP="008F7ACF">
      <w:pPr>
        <w:ind w:left="709"/>
        <w:jc w:val="both"/>
        <w:rPr>
          <w:sz w:val="24"/>
          <w:szCs w:val="24"/>
        </w:rPr>
      </w:pPr>
      <w:r w:rsidRPr="008F7ACF">
        <w:rPr>
          <w:sz w:val="24"/>
          <w:szCs w:val="24"/>
        </w:rPr>
        <w:t>Evaluate the AUC-ROC and F1-Score of all the models. Then find the top three highest-scored models. Hyper-tune these three models and find the top model among them. Finally, push this model to the S3 bucket.</w:t>
      </w:r>
    </w:p>
    <w:p w14:paraId="4C708D5E" w14:textId="08230DD9" w:rsidR="00257AB2" w:rsidRPr="008F7ACF" w:rsidRDefault="00257AB2" w:rsidP="008F7ACF">
      <w:pPr>
        <w:pStyle w:val="Heading3"/>
        <w:ind w:left="709"/>
        <w:rPr>
          <w:color w:val="auto"/>
          <w:u w:val="none"/>
        </w:rPr>
      </w:pPr>
      <w:bookmarkStart w:id="25" w:name="_Toc175008651"/>
      <w:r>
        <w:lastRenderedPageBreak/>
        <w:t>Getting the model Object</w:t>
      </w:r>
      <w:r w:rsidR="00E217B7">
        <w:rPr>
          <w:u w:val="none"/>
        </w:rPr>
        <w:t xml:space="preserve">: </w:t>
      </w:r>
      <w:r w:rsidR="00E217B7" w:rsidRPr="008F7ACF">
        <w:rPr>
          <w:rFonts w:ascii="Calibri" w:hAnsi="Calibri" w:cs="Calibri"/>
          <w:color w:val="auto"/>
          <w:u w:val="none"/>
        </w:rPr>
        <w:t>Getting the stored model object for training.</w:t>
      </w:r>
      <w:bookmarkEnd w:id="25"/>
    </w:p>
    <w:p w14:paraId="6B246CE6" w14:textId="2B8A3A68" w:rsidR="00257AB2" w:rsidRPr="008F7ACF" w:rsidRDefault="00257AB2" w:rsidP="008F7ACF">
      <w:pPr>
        <w:pStyle w:val="Heading3"/>
        <w:ind w:left="709"/>
        <w:jc w:val="both"/>
        <w:rPr>
          <w:rFonts w:ascii="Calibri" w:hAnsi="Calibri" w:cs="Calibri"/>
          <w:color w:val="auto"/>
          <w:u w:val="none"/>
        </w:rPr>
      </w:pPr>
      <w:bookmarkStart w:id="26" w:name="_Toc175008652"/>
      <w:r>
        <w:t>Initiate Training Process</w:t>
      </w:r>
      <w:r w:rsidR="00E217B7">
        <w:rPr>
          <w:u w:val="none"/>
        </w:rPr>
        <w:t xml:space="preserve">: </w:t>
      </w:r>
      <w:r w:rsidR="00E217B7" w:rsidRPr="008F7ACF">
        <w:rPr>
          <w:rFonts w:ascii="Calibri" w:hAnsi="Calibri" w:cs="Calibri"/>
          <w:color w:val="auto"/>
          <w:u w:val="none"/>
        </w:rPr>
        <w:t>Start the training process using transformation data and the model object.</w:t>
      </w:r>
      <w:bookmarkEnd w:id="26"/>
    </w:p>
    <w:p w14:paraId="3224488C" w14:textId="6BAE242C" w:rsidR="00257AB2" w:rsidRDefault="00257AB2" w:rsidP="008F7ACF">
      <w:pPr>
        <w:pStyle w:val="Heading2"/>
        <w:ind w:left="284"/>
      </w:pPr>
      <w:bookmarkStart w:id="27" w:name="_Toc175008653"/>
      <w:r>
        <w:t>3.7 Model Pusher</w:t>
      </w:r>
      <w:bookmarkEnd w:id="27"/>
    </w:p>
    <w:p w14:paraId="2E8E23D6" w14:textId="6EF135A0" w:rsidR="00E217B7" w:rsidRPr="008F7ACF" w:rsidRDefault="00E217B7" w:rsidP="008F7ACF">
      <w:pPr>
        <w:pStyle w:val="Heading3"/>
        <w:ind w:left="709"/>
        <w:rPr>
          <w:color w:val="auto"/>
          <w:u w:val="none"/>
        </w:rPr>
      </w:pPr>
      <w:bookmarkStart w:id="28" w:name="_Toc175008654"/>
      <w:r>
        <w:t>Model Pusher Process</w:t>
      </w:r>
      <w:r w:rsidRPr="008F7ACF">
        <w:rPr>
          <w:rFonts w:ascii="Calibri" w:hAnsi="Calibri" w:cs="Calibri"/>
          <w:u w:val="none"/>
        </w:rPr>
        <w:t xml:space="preserve">: </w:t>
      </w:r>
      <w:r w:rsidRPr="008F7ACF">
        <w:rPr>
          <w:rFonts w:ascii="Calibri" w:hAnsi="Calibri" w:cs="Calibri"/>
          <w:color w:val="auto"/>
          <w:u w:val="none"/>
        </w:rPr>
        <w:t>Upload the best model into cloud storage for prediction</w:t>
      </w:r>
      <w:r w:rsidRPr="008F7ACF">
        <w:rPr>
          <w:color w:val="auto"/>
          <w:u w:val="none"/>
        </w:rPr>
        <w:t>.</w:t>
      </w:r>
      <w:bookmarkEnd w:id="28"/>
    </w:p>
    <w:p w14:paraId="02446E52" w14:textId="17533A53" w:rsidR="00E217B7" w:rsidRPr="00E217B7" w:rsidRDefault="00E217B7" w:rsidP="008F7ACF">
      <w:pPr>
        <w:pStyle w:val="Heading3"/>
        <w:ind w:left="709"/>
        <w:jc w:val="both"/>
        <w:rPr>
          <w:u w:val="none"/>
        </w:rPr>
      </w:pPr>
      <w:bookmarkStart w:id="29" w:name="_Toc175008655"/>
      <w:r>
        <w:t>Initiate Model Pusher Process:</w:t>
      </w:r>
      <w:r>
        <w:rPr>
          <w:u w:val="none"/>
        </w:rPr>
        <w:t xml:space="preserve"> </w:t>
      </w:r>
      <w:r w:rsidRPr="008F7ACF">
        <w:rPr>
          <w:rFonts w:ascii="Calibri" w:hAnsi="Calibri" w:cs="Calibri"/>
          <w:color w:val="auto"/>
          <w:u w:val="none"/>
        </w:rPr>
        <w:t>Start the model pusher process to store the best models and pre-processing objects in the S3 Bucket</w:t>
      </w:r>
      <w:r w:rsidRPr="008F7ACF">
        <w:rPr>
          <w:color w:val="auto"/>
          <w:u w:val="none"/>
        </w:rPr>
        <w:t>.</w:t>
      </w:r>
      <w:bookmarkEnd w:id="29"/>
    </w:p>
    <w:p w14:paraId="32772747" w14:textId="7CA7F456" w:rsidR="009D1376" w:rsidRDefault="009D1376" w:rsidP="008F7ACF">
      <w:pPr>
        <w:pStyle w:val="Heading2"/>
        <w:ind w:left="284"/>
      </w:pPr>
      <w:bookmarkStart w:id="30" w:name="_Toc175008656"/>
      <w:r>
        <w:t>3.</w:t>
      </w:r>
      <w:r w:rsidR="00257AB2">
        <w:t>8</w:t>
      </w:r>
      <w:r>
        <w:t xml:space="preserve"> Prediction</w:t>
      </w:r>
      <w:bookmarkEnd w:id="30"/>
    </w:p>
    <w:p w14:paraId="3A50CF7B" w14:textId="156F67FD" w:rsidR="00257AB2" w:rsidRDefault="00257AB2" w:rsidP="008F7ACF">
      <w:pPr>
        <w:ind w:left="709"/>
        <w:jc w:val="both"/>
      </w:pPr>
      <w:r w:rsidRPr="008F7ACF">
        <w:rPr>
          <w:sz w:val="24"/>
          <w:szCs w:val="24"/>
        </w:rPr>
        <w:t>The prediction</w:t>
      </w:r>
      <w:r w:rsidRPr="008F7ACF">
        <w:rPr>
          <w:sz w:val="24"/>
          <w:szCs w:val="24"/>
        </w:rPr>
        <w:t xml:space="preserve"> process starts from the pre-processing pipeline. After completing the training pre-processing, we will store the pre-processing object and the target encoded object in the S3 Bucket and retrieve the best model from the S3 Bucket. Using these three objects, we will make the prediction.</w:t>
      </w:r>
    </w:p>
    <w:p w14:paraId="6DF51053" w14:textId="3A7DD92B" w:rsidR="00E217B7" w:rsidRPr="00E217B7" w:rsidRDefault="00E217B7" w:rsidP="008F7ACF">
      <w:pPr>
        <w:pStyle w:val="Heading3"/>
        <w:ind w:left="709"/>
        <w:jc w:val="both"/>
        <w:rPr>
          <w:u w:val="none"/>
        </w:rPr>
      </w:pPr>
      <w:bookmarkStart w:id="31" w:name="_Toc175008657"/>
      <w:r>
        <w:t>Data into Dataframe</w:t>
      </w:r>
      <w:r>
        <w:rPr>
          <w:u w:val="none"/>
        </w:rPr>
        <w:t xml:space="preserve">: </w:t>
      </w:r>
      <w:r w:rsidRPr="008F7ACF">
        <w:rPr>
          <w:rFonts w:ascii="Calibri" w:hAnsi="Calibri" w:cs="Calibri"/>
          <w:color w:val="auto"/>
          <w:u w:val="none"/>
        </w:rPr>
        <w:t>Convert the prediction data into Dataframe for prediction</w:t>
      </w:r>
      <w:r>
        <w:rPr>
          <w:u w:val="none"/>
        </w:rPr>
        <w:t>.</w:t>
      </w:r>
      <w:bookmarkEnd w:id="31"/>
    </w:p>
    <w:p w14:paraId="0A6E1864" w14:textId="7D2BC97D" w:rsidR="00E217B7" w:rsidRPr="008F7ACF" w:rsidRDefault="00E217B7" w:rsidP="008F7ACF">
      <w:pPr>
        <w:pStyle w:val="Heading3"/>
        <w:ind w:left="709"/>
        <w:jc w:val="both"/>
        <w:rPr>
          <w:rFonts w:ascii="Calibri" w:hAnsi="Calibri" w:cs="Calibri"/>
          <w:color w:val="auto"/>
          <w:u w:val="none"/>
        </w:rPr>
      </w:pPr>
      <w:bookmarkStart w:id="32" w:name="_Toc175008658"/>
      <w:r>
        <w:t>Data pre-processing</w:t>
      </w:r>
      <w:r>
        <w:rPr>
          <w:u w:val="none"/>
        </w:rPr>
        <w:t xml:space="preserve">: </w:t>
      </w:r>
      <w:r w:rsidRPr="008F7ACF">
        <w:rPr>
          <w:rFonts w:ascii="Calibri" w:hAnsi="Calibri" w:cs="Calibri"/>
          <w:color w:val="auto"/>
          <w:u w:val="none"/>
        </w:rPr>
        <w:t>The Converted Dataframe passed through the pre-processing pipeline.</w:t>
      </w:r>
      <w:bookmarkEnd w:id="32"/>
    </w:p>
    <w:p w14:paraId="0A30C6D3" w14:textId="0177E4B1" w:rsidR="00E217B7" w:rsidRPr="008F7ACF" w:rsidRDefault="00E217B7" w:rsidP="008F7ACF">
      <w:pPr>
        <w:pStyle w:val="Heading3"/>
        <w:ind w:left="709"/>
        <w:rPr>
          <w:rFonts w:ascii="Calibri" w:hAnsi="Calibri" w:cs="Calibri"/>
          <w:u w:val="none"/>
        </w:rPr>
      </w:pPr>
      <w:bookmarkStart w:id="33" w:name="_Toc175008659"/>
      <w:r>
        <w:t>Prediction Process</w:t>
      </w:r>
      <w:r w:rsidRPr="008F7ACF">
        <w:rPr>
          <w:color w:val="auto"/>
          <w:u w:val="none"/>
        </w:rPr>
        <w:t xml:space="preserve">: </w:t>
      </w:r>
      <w:r w:rsidRPr="008F7ACF">
        <w:rPr>
          <w:rFonts w:ascii="Calibri" w:hAnsi="Calibri" w:cs="Calibri"/>
          <w:color w:val="auto"/>
          <w:u w:val="none"/>
        </w:rPr>
        <w:t>Please initiate the prediction using the best model</w:t>
      </w:r>
      <w:r w:rsidRPr="008F7ACF">
        <w:rPr>
          <w:rFonts w:ascii="Calibri" w:hAnsi="Calibri" w:cs="Calibri"/>
          <w:u w:val="none"/>
        </w:rPr>
        <w:t>.</w:t>
      </w:r>
      <w:bookmarkEnd w:id="33"/>
    </w:p>
    <w:p w14:paraId="1D50231C" w14:textId="361493EB" w:rsidR="009D1376" w:rsidRPr="008F7ACF" w:rsidRDefault="009D1376" w:rsidP="008F7ACF">
      <w:pPr>
        <w:pStyle w:val="Heading2"/>
        <w:ind w:left="284"/>
        <w:rPr>
          <w:rFonts w:cs="Calibri"/>
        </w:rPr>
      </w:pPr>
      <w:bookmarkStart w:id="34" w:name="_Toc175008660"/>
      <w:r w:rsidRPr="008F7ACF">
        <w:rPr>
          <w:rFonts w:cs="Calibri"/>
        </w:rPr>
        <w:t>3.</w:t>
      </w:r>
      <w:r w:rsidR="00257AB2" w:rsidRPr="008F7ACF">
        <w:rPr>
          <w:rFonts w:cs="Calibri"/>
        </w:rPr>
        <w:t>9</w:t>
      </w:r>
      <w:r w:rsidRPr="008F7ACF">
        <w:rPr>
          <w:rFonts w:cs="Calibri"/>
        </w:rPr>
        <w:t xml:space="preserve"> Deployment</w:t>
      </w:r>
      <w:bookmarkEnd w:id="34"/>
    </w:p>
    <w:p w14:paraId="7C5CA2B0" w14:textId="36576C32" w:rsidR="00350A0A" w:rsidRPr="008F7ACF" w:rsidRDefault="00257AB2" w:rsidP="008F7ACF">
      <w:pPr>
        <w:ind w:left="709"/>
        <w:rPr>
          <w:sz w:val="28"/>
          <w:szCs w:val="28"/>
        </w:rPr>
      </w:pPr>
      <w:r w:rsidRPr="008F7ACF">
        <w:rPr>
          <w:sz w:val="24"/>
          <w:szCs w:val="24"/>
        </w:rPr>
        <w:t>We deploy the application in the AWS Cloud using AWS EC2 and a CI/CD pipeline.</w:t>
      </w:r>
      <w:r w:rsidR="00960B46" w:rsidRPr="008F7ACF">
        <w:rPr>
          <w:sz w:val="28"/>
          <w:szCs w:val="28"/>
        </w:rPr>
        <w:t xml:space="preserve"> </w:t>
      </w:r>
    </w:p>
    <w:p w14:paraId="5312BFFE" w14:textId="1DD24F76" w:rsidR="00350A0A" w:rsidRDefault="00350A0A" w:rsidP="008F7ACF">
      <w:r>
        <w:tab/>
      </w:r>
    </w:p>
    <w:sectPr w:rsidR="00350A0A">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485CF" w14:textId="77777777" w:rsidR="0075615E" w:rsidRDefault="0075615E" w:rsidP="00960B46">
      <w:pPr>
        <w:spacing w:after="0" w:line="240" w:lineRule="auto"/>
      </w:pPr>
      <w:r>
        <w:separator/>
      </w:r>
    </w:p>
  </w:endnote>
  <w:endnote w:type="continuationSeparator" w:id="0">
    <w:p w14:paraId="575094A5" w14:textId="77777777" w:rsidR="0075615E" w:rsidRDefault="0075615E" w:rsidP="00960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9FDB8" w14:textId="1A510ECC" w:rsidR="00960B46" w:rsidRDefault="00960B46">
    <w:pPr>
      <w:pStyle w:val="Footer"/>
    </w:pPr>
    <w:r>
      <w:rPr>
        <w:noProof/>
        <w:color w:val="808080" w:themeColor="background1" w:themeShade="80"/>
      </w:rPr>
      <mc:AlternateContent>
        <mc:Choice Requires="wpg">
          <w:drawing>
            <wp:anchor distT="0" distB="0" distL="0" distR="0" simplePos="0" relativeHeight="251662336" behindDoc="0" locked="0" layoutInCell="1" allowOverlap="1" wp14:anchorId="32B16135" wp14:editId="59EAF177">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F40BD2" w14:textId="00359E73" w:rsidR="00960B46" w:rsidRDefault="00960B46">
                                <w:pPr>
                                  <w:jc w:val="right"/>
                                  <w:rPr>
                                    <w:color w:val="7F7F7F" w:themeColor="text1" w:themeTint="80"/>
                                  </w:rPr>
                                </w:pPr>
                                <w:r>
                                  <w:rPr>
                                    <w:color w:val="7F7F7F" w:themeColor="text1" w:themeTint="80"/>
                                  </w:rPr>
                                  <w:t>US VISA PREDICTION</w:t>
                                </w:r>
                              </w:p>
                            </w:sdtContent>
                          </w:sdt>
                          <w:p w14:paraId="19766AD5" w14:textId="77777777" w:rsidR="00960B46" w:rsidRDefault="00960B4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2B16135" id="Group 37" o:spid="_x0000_s1027"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F40BD2" w14:textId="00359E73" w:rsidR="00960B46" w:rsidRDefault="00960B46">
                          <w:pPr>
                            <w:jc w:val="right"/>
                            <w:rPr>
                              <w:color w:val="7F7F7F" w:themeColor="text1" w:themeTint="80"/>
                            </w:rPr>
                          </w:pPr>
                          <w:r>
                            <w:rPr>
                              <w:color w:val="7F7F7F" w:themeColor="text1" w:themeTint="80"/>
                            </w:rPr>
                            <w:t>US VISA PREDICTION</w:t>
                          </w:r>
                        </w:p>
                      </w:sdtContent>
                    </w:sdt>
                    <w:p w14:paraId="19766AD5" w14:textId="77777777" w:rsidR="00960B46" w:rsidRDefault="00960B4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253E3973" wp14:editId="5F2EB4BC">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D244C" w14:textId="77777777" w:rsidR="00960B46" w:rsidRDefault="00960B4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E3973" id="Rectangle 40" o:spid="_x0000_s1030"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6EED244C" w14:textId="77777777" w:rsidR="00960B46" w:rsidRDefault="00960B4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6C6F9" w14:textId="77777777" w:rsidR="0075615E" w:rsidRDefault="0075615E" w:rsidP="00960B46">
      <w:pPr>
        <w:spacing w:after="0" w:line="240" w:lineRule="auto"/>
      </w:pPr>
      <w:r>
        <w:separator/>
      </w:r>
    </w:p>
  </w:footnote>
  <w:footnote w:type="continuationSeparator" w:id="0">
    <w:p w14:paraId="7DEF6153" w14:textId="77777777" w:rsidR="0075615E" w:rsidRDefault="0075615E" w:rsidP="00960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834E1" w14:textId="4D24C923" w:rsidR="00960B46" w:rsidRDefault="00960B46">
    <w:pPr>
      <w:pStyle w:val="Header"/>
    </w:pPr>
    <w:r>
      <w:rPr>
        <w:noProof/>
      </w:rPr>
      <mc:AlternateContent>
        <mc:Choice Requires="wps">
          <w:drawing>
            <wp:anchor distT="0" distB="0" distL="114300" distR="114300" simplePos="0" relativeHeight="251659264" behindDoc="0" locked="0" layoutInCell="0" allowOverlap="1" wp14:anchorId="66655449" wp14:editId="5F7FF689">
              <wp:simplePos x="0" y="0"/>
              <wp:positionH relativeFrom="page">
                <wp:posOffset>-1</wp:posOffset>
              </wp:positionH>
              <wp:positionV relativeFrom="topMargin">
                <wp:posOffset>287594</wp:posOffset>
              </wp:positionV>
              <wp:extent cx="1629697" cy="170815"/>
              <wp:effectExtent l="0" t="0" r="889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9697" cy="170815"/>
                      </a:xfrm>
                      <a:prstGeom prst="rect">
                        <a:avLst/>
                      </a:prstGeom>
                      <a:solidFill>
                        <a:schemeClr val="accent6">
                          <a:lumMod val="60000"/>
                          <a:lumOff val="40000"/>
                        </a:schemeClr>
                      </a:solidFill>
                      <a:ln>
                        <a:noFill/>
                      </a:ln>
                    </wps:spPr>
                    <wps:txbx>
                      <w:txbxContent>
                        <w:p w14:paraId="01E54489" w14:textId="27CFE9E7" w:rsidR="00960B46" w:rsidRPr="00960B46" w:rsidRDefault="00960B46">
                          <w:pPr>
                            <w:spacing w:after="0" w:line="240" w:lineRule="auto"/>
                            <w:jc w:val="right"/>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60B46">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Low Level Design (LLD)</w:t>
                          </w:r>
                        </w:p>
                      </w:txbxContent>
                    </wps:txbx>
                    <wps:bodyPr rot="0" vert="horz" wrap="square" lIns="91440" tIns="0" rIns="91440" bIns="0" anchor="ctr" anchorCtr="0" upright="1">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leftMargin">
                <wp14:pctWidth>0</wp14:pctWidth>
              </wp14:sizeRelH>
              <wp14:sizeRelV relativeFrom="page">
                <wp14:pctHeight>0</wp14:pctHeight>
              </wp14:sizeRelV>
            </wp:anchor>
          </w:drawing>
        </mc:Choice>
        <mc:Fallback>
          <w:pict>
            <v:shapetype w14:anchorId="66655449" id="_x0000_t202" coordsize="21600,21600" o:spt="202" path="m,l,21600r21600,l21600,xe">
              <v:stroke joinstyle="miter"/>
              <v:path gradientshapeok="t" o:connecttype="rect"/>
            </v:shapetype>
            <v:shape id="Text Box 219" o:spid="_x0000_s1026" type="#_x0000_t202" style="position:absolute;margin-left:0;margin-top:22.65pt;width:128.3pt;height:13.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" o:allowincell="f" fillcolor="#8dd873 [1945]" stroked="f">
              <v:textbox style="mso-fit-shape-to-text:t" inset=",0,,0">
                <w:txbxContent>
                  <w:p w14:paraId="01E54489" w14:textId="27CFE9E7" w:rsidR="00960B46" w:rsidRPr="00960B46" w:rsidRDefault="00960B46">
                    <w:pPr>
                      <w:spacing w:after="0" w:line="240" w:lineRule="auto"/>
                      <w:jc w:val="right"/>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60B46">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Low Level Design (LLD)</w:t>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F74FA"/>
    <w:multiLevelType w:val="hybridMultilevel"/>
    <w:tmpl w:val="D94275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C07A1A"/>
    <w:multiLevelType w:val="multilevel"/>
    <w:tmpl w:val="CE3C54E4"/>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A262C23"/>
    <w:multiLevelType w:val="multilevel"/>
    <w:tmpl w:val="CB66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742D97"/>
    <w:multiLevelType w:val="multilevel"/>
    <w:tmpl w:val="59EA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0A"/>
    <w:rsid w:val="000033F2"/>
    <w:rsid w:val="00257AB2"/>
    <w:rsid w:val="00292866"/>
    <w:rsid w:val="00350A0A"/>
    <w:rsid w:val="004A601A"/>
    <w:rsid w:val="00607848"/>
    <w:rsid w:val="0075615E"/>
    <w:rsid w:val="007649BC"/>
    <w:rsid w:val="00880057"/>
    <w:rsid w:val="008F7ACF"/>
    <w:rsid w:val="00960B46"/>
    <w:rsid w:val="009D1376"/>
    <w:rsid w:val="00CE40AF"/>
    <w:rsid w:val="00E217B7"/>
    <w:rsid w:val="00E85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35C554"/>
  <w15:chartTrackingRefBased/>
  <w15:docId w15:val="{5E39257C-4A8E-4D21-8631-12E25A78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A0A"/>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960B46"/>
    <w:pPr>
      <w:keepNext/>
      <w:keepLines/>
      <w:numPr>
        <w:numId w:val="2"/>
      </w:numPr>
      <w:spacing w:before="240" w:after="0"/>
      <w:outlineLvl w:val="0"/>
    </w:pPr>
    <w:rPr>
      <w:rFonts w:asciiTheme="majorHAnsi" w:eastAsiaTheme="majorEastAsia" w:hAnsiTheme="majorHAnsi" w:cstheme="majorBidi"/>
      <w:b/>
      <w:color w:val="4C94D8" w:themeColor="text2" w:themeTint="80"/>
      <w:sz w:val="32"/>
      <w:szCs w:val="32"/>
    </w:rPr>
  </w:style>
  <w:style w:type="paragraph" w:styleId="Heading2">
    <w:name w:val="heading 2"/>
    <w:basedOn w:val="Normal"/>
    <w:next w:val="Normal"/>
    <w:link w:val="Heading2Char"/>
    <w:uiPriority w:val="9"/>
    <w:unhideWhenUsed/>
    <w:qFormat/>
    <w:rsid w:val="009D1376"/>
    <w:pPr>
      <w:keepNext/>
      <w:keepLines/>
      <w:spacing w:before="40" w:after="0"/>
      <w:outlineLvl w:val="1"/>
    </w:pPr>
    <w:rPr>
      <w:rFonts w:asciiTheme="majorHAnsi" w:eastAsiaTheme="majorEastAsia" w:hAnsiTheme="majorHAnsi" w:cstheme="majorBidi"/>
      <w:b/>
      <w:color w:val="177BA3"/>
      <w:sz w:val="26"/>
      <w:szCs w:val="26"/>
    </w:rPr>
  </w:style>
  <w:style w:type="paragraph" w:styleId="Heading3">
    <w:name w:val="heading 3"/>
    <w:basedOn w:val="Normal"/>
    <w:next w:val="Normal"/>
    <w:link w:val="Heading3Char"/>
    <w:uiPriority w:val="9"/>
    <w:unhideWhenUsed/>
    <w:qFormat/>
    <w:rsid w:val="000033F2"/>
    <w:pPr>
      <w:keepNext/>
      <w:keepLines/>
      <w:spacing w:before="40" w:after="0"/>
      <w:outlineLvl w:val="2"/>
    </w:pPr>
    <w:rPr>
      <w:rFonts w:asciiTheme="majorHAnsi" w:eastAsiaTheme="majorEastAsia" w:hAnsiTheme="majorHAnsi" w:cstheme="majorBidi"/>
      <w:color w:val="0A2F40"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0A0A"/>
    <w:pPr>
      <w:spacing w:after="0" w:line="240" w:lineRule="auto"/>
    </w:pPr>
    <w:rPr>
      <w:rFonts w:ascii="Calibri" w:eastAsia="Calibri" w:hAnsi="Calibri" w:cs="Calibri"/>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0B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B46"/>
    <w:rPr>
      <w:rFonts w:ascii="Calibri" w:eastAsia="Calibri" w:hAnsi="Calibri" w:cs="Calibri"/>
      <w:kern w:val="0"/>
      <w:lang w:eastAsia="en-IN"/>
      <w14:ligatures w14:val="none"/>
    </w:rPr>
  </w:style>
  <w:style w:type="paragraph" w:styleId="Footer">
    <w:name w:val="footer"/>
    <w:basedOn w:val="Normal"/>
    <w:link w:val="FooterChar"/>
    <w:uiPriority w:val="99"/>
    <w:unhideWhenUsed/>
    <w:rsid w:val="00960B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B46"/>
    <w:rPr>
      <w:rFonts w:ascii="Calibri" w:eastAsia="Calibri" w:hAnsi="Calibri" w:cs="Calibri"/>
      <w:kern w:val="0"/>
      <w:lang w:eastAsia="en-IN"/>
      <w14:ligatures w14:val="none"/>
    </w:rPr>
  </w:style>
  <w:style w:type="paragraph" w:styleId="ListParagraph">
    <w:name w:val="List Paragraph"/>
    <w:basedOn w:val="Normal"/>
    <w:uiPriority w:val="34"/>
    <w:qFormat/>
    <w:rsid w:val="00960B46"/>
    <w:pPr>
      <w:ind w:left="720"/>
      <w:contextualSpacing/>
    </w:pPr>
  </w:style>
  <w:style w:type="character" w:customStyle="1" w:styleId="Heading1Char">
    <w:name w:val="Heading 1 Char"/>
    <w:basedOn w:val="DefaultParagraphFont"/>
    <w:link w:val="Heading1"/>
    <w:uiPriority w:val="9"/>
    <w:rsid w:val="00960B46"/>
    <w:rPr>
      <w:rFonts w:asciiTheme="majorHAnsi" w:eastAsiaTheme="majorEastAsia" w:hAnsiTheme="majorHAnsi" w:cstheme="majorBidi"/>
      <w:b/>
      <w:color w:val="4C94D8" w:themeColor="text2" w:themeTint="80"/>
      <w:kern w:val="0"/>
      <w:sz w:val="32"/>
      <w:szCs w:val="32"/>
      <w:lang w:eastAsia="en-IN"/>
      <w14:ligatures w14:val="none"/>
    </w:rPr>
  </w:style>
  <w:style w:type="character" w:customStyle="1" w:styleId="Heading2Char">
    <w:name w:val="Heading 2 Char"/>
    <w:basedOn w:val="DefaultParagraphFont"/>
    <w:link w:val="Heading2"/>
    <w:uiPriority w:val="9"/>
    <w:rsid w:val="009D1376"/>
    <w:rPr>
      <w:rFonts w:asciiTheme="majorHAnsi" w:eastAsiaTheme="majorEastAsia" w:hAnsiTheme="majorHAnsi" w:cstheme="majorBidi"/>
      <w:b/>
      <w:color w:val="177BA3"/>
      <w:kern w:val="0"/>
      <w:sz w:val="26"/>
      <w:szCs w:val="26"/>
      <w:lang w:eastAsia="en-IN"/>
      <w14:ligatures w14:val="none"/>
    </w:rPr>
  </w:style>
  <w:style w:type="paragraph" w:styleId="NormalWeb">
    <w:name w:val="Normal (Web)"/>
    <w:basedOn w:val="Normal"/>
    <w:uiPriority w:val="99"/>
    <w:semiHidden/>
    <w:unhideWhenUsed/>
    <w:rsid w:val="006078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033F2"/>
    <w:rPr>
      <w:rFonts w:asciiTheme="majorHAnsi" w:eastAsiaTheme="majorEastAsia" w:hAnsiTheme="majorHAnsi" w:cstheme="majorBidi"/>
      <w:color w:val="0A2F40" w:themeColor="accent1" w:themeShade="7F"/>
      <w:kern w:val="0"/>
      <w:sz w:val="24"/>
      <w:szCs w:val="24"/>
      <w:u w:val="single"/>
      <w:lang w:eastAsia="en-IN"/>
      <w14:ligatures w14:val="none"/>
    </w:rPr>
  </w:style>
  <w:style w:type="paragraph" w:styleId="TOCHeading">
    <w:name w:val="TOC Heading"/>
    <w:basedOn w:val="Heading1"/>
    <w:next w:val="Normal"/>
    <w:uiPriority w:val="39"/>
    <w:unhideWhenUsed/>
    <w:qFormat/>
    <w:rsid w:val="008F7ACF"/>
    <w:pPr>
      <w:numPr>
        <w:numId w:val="0"/>
      </w:numPr>
      <w:outlineLvl w:val="9"/>
    </w:pPr>
    <w:rPr>
      <w:b w:val="0"/>
      <w:color w:val="0F4761" w:themeColor="accent1" w:themeShade="BF"/>
      <w:lang w:val="en-US" w:eastAsia="en-US"/>
    </w:rPr>
  </w:style>
  <w:style w:type="paragraph" w:styleId="TOC1">
    <w:name w:val="toc 1"/>
    <w:basedOn w:val="Normal"/>
    <w:next w:val="Normal"/>
    <w:autoRedefine/>
    <w:uiPriority w:val="39"/>
    <w:unhideWhenUsed/>
    <w:rsid w:val="008F7ACF"/>
    <w:pPr>
      <w:spacing w:after="100"/>
    </w:pPr>
  </w:style>
  <w:style w:type="paragraph" w:styleId="TOC2">
    <w:name w:val="toc 2"/>
    <w:basedOn w:val="Normal"/>
    <w:next w:val="Normal"/>
    <w:autoRedefine/>
    <w:uiPriority w:val="39"/>
    <w:unhideWhenUsed/>
    <w:rsid w:val="008F7ACF"/>
    <w:pPr>
      <w:spacing w:after="100"/>
      <w:ind w:left="220"/>
    </w:pPr>
  </w:style>
  <w:style w:type="paragraph" w:styleId="TOC3">
    <w:name w:val="toc 3"/>
    <w:basedOn w:val="Normal"/>
    <w:next w:val="Normal"/>
    <w:autoRedefine/>
    <w:uiPriority w:val="39"/>
    <w:unhideWhenUsed/>
    <w:rsid w:val="008F7ACF"/>
    <w:pPr>
      <w:spacing w:after="100"/>
      <w:ind w:left="440"/>
    </w:pPr>
  </w:style>
  <w:style w:type="character" w:styleId="Hyperlink">
    <w:name w:val="Hyperlink"/>
    <w:basedOn w:val="DefaultParagraphFont"/>
    <w:uiPriority w:val="99"/>
    <w:unhideWhenUsed/>
    <w:rsid w:val="008F7AC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565623">
      <w:bodyDiv w:val="1"/>
      <w:marLeft w:val="0"/>
      <w:marRight w:val="0"/>
      <w:marTop w:val="0"/>
      <w:marBottom w:val="0"/>
      <w:divBdr>
        <w:top w:val="none" w:sz="0" w:space="0" w:color="auto"/>
        <w:left w:val="none" w:sz="0" w:space="0" w:color="auto"/>
        <w:bottom w:val="none" w:sz="0" w:space="0" w:color="auto"/>
        <w:right w:val="none" w:sz="0" w:space="0" w:color="auto"/>
      </w:divBdr>
    </w:div>
    <w:div w:id="136894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US VISA PREDICTION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8AB10-FC08-42C5-BA57-973A0F1A4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1151</Words>
  <Characters>6320</Characters>
  <Application>Microsoft Office Word</Application>
  <DocSecurity>0</DocSecurity>
  <Lines>164</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raveen</dc:creator>
  <cp:keywords/>
  <dc:description/>
  <cp:lastModifiedBy>jenna raveen</cp:lastModifiedBy>
  <cp:revision>1</cp:revision>
  <dcterms:created xsi:type="dcterms:W3CDTF">2024-08-19T17:24:00Z</dcterms:created>
  <dcterms:modified xsi:type="dcterms:W3CDTF">2024-08-19T19:44:00Z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7378a1a4-8fe8-4e5e-8f90-3e3c2880e92c</vt:lpwstr>
  </property>
</Properties>
</file>