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17365D"/>
          <w:sz w:val="48"/>
        </w:rPr>
        <w:t>NOTULEN MEETING</w:t>
      </w:r>
    </w:p>
    <w:p>
      <w:pPr>
        <w:pStyle w:val="Subtitle"/>
      </w:pPr>
      <w:r>
        <w:rPr>
          <w:rFonts w:ascii="Calibri" w:hAnsi="Calibri"/>
          <w:b/>
          <w:i w:val="0"/>
          <w:color w:val="667085"/>
          <w:sz w:val="26"/>
        </w:rPr>
        <w:t>Pengembangan Gas Leak Detector (GLD)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TANGGAL: </w:t>
      </w:r>
      <w:r>
        <w:rPr>
          <w:rFonts w:ascii="Calibri" w:hAnsi="Calibri"/>
          <w:b w:val="0"/>
          <w:i w:val="0"/>
          <w:color w:val="20252B"/>
          <w:sz w:val="19"/>
        </w:rPr>
        <w:t>24 Juli 2026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WAKTU: </w:t>
      </w:r>
      <w:r>
        <w:rPr>
          <w:rFonts w:ascii="Calibri" w:hAnsi="Calibri"/>
          <w:b w:val="0"/>
          <w:i w:val="0"/>
          <w:color w:val="20252B"/>
          <w:sz w:val="19"/>
        </w:rPr>
        <w:t>09.32–11.00 WIB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PROYEK: </w:t>
      </w:r>
      <w:r>
        <w:rPr>
          <w:rFonts w:ascii="Calibri" w:hAnsi="Calibri"/>
          <w:b w:val="0"/>
          <w:i w:val="0"/>
          <w:color w:val="20252B"/>
          <w:sz w:val="19"/>
        </w:rPr>
        <w:t>Gas Leak Detector (GLD) — Real Testing &amp; Certification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PESERTA: </w:t>
      </w:r>
      <w:r>
        <w:rPr>
          <w:rFonts w:ascii="Calibri" w:hAnsi="Calibri"/>
          <w:b w:val="0"/>
          <w:i w:val="0"/>
          <w:color w:val="20252B"/>
          <w:sz w:val="19"/>
        </w:rPr>
        <w:t>PT LAPI Ganesha Utama (LGU): Pak Muhammad, Pak Farhan, Ilma, Fahmi, Beni</w:t>
        <w:br/>
        <w:t>PT Pertamina: Pak Sena, Pak Maman, Pak Adit, Mas Roni, Mas Indra (RU IV Cilacap)</w:t>
      </w:r>
    </w:p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Agenda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Pembaruan progres pengembangan Gas Leak Detector (GLD).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Status sertifikasi perangkat.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Persiapan pengujian lapangan di RU IV Cilacap.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Tinjauan teknis sensor, jaringan, dan aplikasi manajemen.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Koordinasi jadwal dan persyaratan instalasi.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Ringkasan Pembahasan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1. Status Pengembangan dan Sertifikasi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Versi 24 V (catu daya)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Pengembangan telah selesai dan perangkat siap memasuki proses sertifikasi.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Administrasi sertifikasi telah disiapkan.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Proses sertifikasi direncanakan menggunakan jasa biro sertifikasi di Shanghai.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Versi baterai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Masih dalam tahap pengembangan.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Tantangan utama adalah konsumsi daya sensor MQ sekitar 10 W atau total arus sekitar 1 A untuk delapan sensor.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Target optimasi adalah konsumsi arus di bawah 100 mA dengan masa operasi minimal 30 hari.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Desain baru dengan baterai isi ulang diproyeksikan berpotensi mencapai masa operasi 6–8 bulan.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2. Teknologi dan Fitur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Deteksi sensor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Sistem menggunakan fusi data dari delapan sensor MQ.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Gas yang disebutkan untuk dideteksi: H₂, LPG, metana, CO₂, dan clean air. Target minimum dinyatakan enam kelas; daftar sumber hanya menyebut lima kategori sehingga kelas keenam masih perlu dikonfirmasi.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Model CNN 1D dilaporkan memiliki akurasi 97,6%. Klaim ini perlu direkonsiliasi dengan hasil model lain dan diverifikasi sebelum dijadikan baseline resmi.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Setiap unit GLD perlu dilatih atau dikalibrasi untuk gas target yang akan dideteksi.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Jaringan LoRa mesh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Topologi komunikasi: GLD → Cluster Head (CH) → Gateway → Server.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Jaringan mesh mendukung self-healing dan automatic failover.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Pengujian telah mencapai tiga hop dengan latensi kurang dari 5 detik pada kondisi normal dan 5–15 detik pada kondisi ramai.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Cluster Head mengonsumsi sekitar 10 W dan dilaporkan stabil beroperasi selama 20 hari nonstop menggunakan panel surya.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Aplikasi manajemen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Tersedia perangkat bantu untuk konfigurasi Gateway, Cluster Head, dan sensor GLD.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Monitoring real-time meliputi status koneksi, kekuatan sinyal (RSSI/SNR), dan heat map deteksi gas.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Fitur yang dibahas mencakup rekalibrasi jarak jauh, notifikasi alarm, dan pencatatan data.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3. Persiapan Pengujian Lapangan — RU IV Cilacap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Rencana kunjungan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Rencana awal: survei pada akhir Juli 2026 dan instalasi pada September 2026.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Strategi dapat diubah menjadi satu kunjungan yang menggabungkan survei dan instalasi apabila kondisi memungkinkan.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Survei mencakup pemetaan area, penentuan posisi sensor/CH/Gateway, dan analisis coverage.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Persyaratan administratif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Survei awal menggunakan izin visitor dengan durasi maksimal tiga hari.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Instalasi memerlukan izin kerja dan surat masuk barang.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Dokumen HSE dan APD mengikuti template RU IV Cilacap; APD warna merah perlu dihindari.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Koordinasi dengan tim HSE RU IV Cilacap wajib dilakukan sejak awal.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Rencana deployment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Dibahas dua sistem paralel, yaitu server lokal RU dan cloud, untuk perbandingan performa.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Perangkat portable untuk pemetaan sinyal LoRa telah disiapkan.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Test chamber portable akan dibawa untuk kalibrasi di lokasi.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4. Pengembangan Tambahan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Deteksi api berbasis kamera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Model dilaporkan telah dikembangkan dengan akurasi 79% dan masih perlu ditingkatkan.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Perangkat yang digunakan adalah Jetson Nano, yang telah dibeli.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Dataset bersumber dari Google dan menggunakan kamera inframerah.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Kamera direncanakan dicari di China bersamaan dengan perjalanan sertifikasi.</w:t>
      </w:r>
    </w:p>
    <w:p>
      <w:pPr>
        <w:keepNext/>
        <w:spacing w:before="40" w:after="60"/>
      </w:pPr>
      <w:r>
        <w:rPr>
          <w:rFonts w:ascii="Calibri" w:hAnsi="Calibri"/>
          <w:b/>
          <w:i w:val="0"/>
          <w:color w:val="17365D"/>
          <w:sz w:val="20"/>
        </w:rPr>
        <w:t>Integrasi sensor arah angin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Sensor arah angin direncanakan sebagai bagian dari sistem peringatan dini.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Tujuannya adalah mendukung prediksi dispersi gas dan penyebaran api untuk respons darurat.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5. Masukan dan Diskusi Teknis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Pertamina meminta frekuensi pengiriman data disesuaikan dengan kebutuhan keselamatan.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Benchmark IoT monitoring yang dibahas adalah masa baterai lima tahun dengan transmisi dua kali per hari.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Sistem diharapkan plug-and-play dengan konfigurasi manual seminimal mungkin.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Konfigurasi default jaringan harus optimal; penyetelan manual hanya digunakan untuk kasus khusus.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Action Items / Daftar Tugas</w:t>
      </w:r>
    </w:p>
    <w:p>
      <w:pPr>
        <w:spacing w:after="140"/>
      </w:pPr>
      <w:r>
        <w:rPr>
          <w:rFonts w:ascii="Calibri" w:hAnsi="Calibri"/>
          <w:b w:val="0"/>
          <w:i/>
          <w:color w:val="667085"/>
          <w:sz w:val="18"/>
        </w:rPr>
        <w:t>Status, PIC, dan tenggat mengikuti catatan sumber. Entri “belum ditetapkan” menandai informasi yang perlu dilengkapi.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"/>
        <w:gridCol w:w="4120"/>
        <w:gridCol w:w="1840"/>
        <w:gridCol w:w="1450"/>
        <w:gridCol w:w="1430"/>
      </w:tblGrid>
      <w:tr>
        <w:trPr>
          <w:tblHeader w:val="true"/>
        </w:trPr>
        <w:tc>
          <w:tcPr>
            <w:tcW w:type="dxa" w:w="5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41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Tugas</w:t>
            </w:r>
          </w:p>
        </w:tc>
        <w:tc>
          <w:tcPr>
            <w:tcW w:type="dxa" w:w="18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PIC</w:t>
            </w:r>
          </w:p>
        </w:tc>
        <w:tc>
          <w:tcPr>
            <w:tcW w:type="dxa" w:w="14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Tenggat</w:t>
            </w:r>
          </w:p>
        </w:tc>
        <w:tc>
          <w:tcPr>
            <w:tcW w:type="dxa" w:w="143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Optimasi konsumsi daya versi baterai (&lt;100 mA) dan uji masa operasi minimal 30 hari.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Tim LGU (Pak Muhammad)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 Agu 2026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2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Finalisasi desain baru versi baterai dengan target masa operasi 6–8 bulan.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Tim LGU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 Agu 2026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3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Sewa ulang tabung gas hidrogen (H₂) untuk proses pelatihan model GLD.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Farhan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5 Agu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Tertunda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4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Verifikasi kemampuan deteksi H₂, LPG, metana, CO₂, clean air, dan konfirmasi kelas keenam.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Farhan, Ilma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10 Agu 2026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5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Uji multi-sensor simultan pada jaringan LoRa mesh (stress test).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Beni, Fahmi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10 Agu 2026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6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Implementasikan retry/recovery untuk data alarm yang hilang saat transmisi.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Beni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 Agu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mulai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7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Unggah progress report dan timeline ke platform cloud serta bagikan akses kepada Pertamina.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Farhan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31 Jul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Tertunda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8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Siapkan VPS kecil untuk deployment sistem monitoring berbasis cloud.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Muhammad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20 Agu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mulai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9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Sempurnakan aplikasi manajemen dan konfigurasi default agar plug-and-play.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Fahmi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20 Agu 2026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10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Koordinasikan jadwal survei RU IV Cilacap dengan Pak Maman, Pak Adit, dan tim HSE.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Sena (Pertamina)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31 Jul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Tertunda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11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Bagikan template izin kerja, surat masuk barang, dan dokumen HSE dari RU IV Cilacap.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Maman (Pertamina)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31 Jul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Tertunda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12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Siapkan dokumen HSE dan perizinan masuk kilang, termasuk CS Negara.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Tim LGU (Pak Muhammad)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 Agu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mulai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13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Adakan APD warna non-merah untuk tim LGU.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Farhan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10 Agu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Tertunda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14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Siapkan perangkat portable untuk pemetaan sinyal LoRa di lapangan.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Farhan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20 Agu 2026</w:t>
            </w:r>
          </w:p>
        </w:tc>
        <w:tc>
          <w:tcPr>
            <w:tcW w:type="dxa" w:w="1430"/>
            <w:shd w:fill="E8F5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Siap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Siapkan test chamber portable dan tabung gas untuk pengujian di lokasi.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Tim LGU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20 Agu 2026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16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Aktif berkomunikasi di WhatsApp Group dengan tim Instrumen dan Merchant Insurance Pertamina.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Semua pihak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Berkelanjutan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Berjalan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17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Siapkan perjalanan ke China untuk sertifikasi di Shanghai dan pencarian kamera di Wuhan.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Muhammad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TBD — setelah versi baterai siap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Ditahan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18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Laksanakan meeting persiapan pra-deployment bersama tim RU IV Cilacap (RAP meeting).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Pak Sena, Pak Maman, Tim LGU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 Agu 2026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mulai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Keputusan Meeting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Deployment RU IV Cilacap akan menggunakan strategi dual system: server lokal dan cloud untuk evaluasi performa.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Survei dan instalasi akan digabung dalam satu kunjungan apabila memungkinkan, dengan target saat itu September 2026.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Kemampuan deteksi minimum ditetapkan enam kelas. H₂, LPG, metana, CO₂, dan clean air telah disebutkan; kelas keenam perlu dikonfirmasi.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Pengembangan versi baterai dilanjutkan secara paralel dan tidak menghambat deployment versi 24 V.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Koordinasi dengan tim HSE RU IV Cilacap wajib dimulai sejak awal untuk mencegah penolakan perizinan.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Risiko dan Mitigasi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Risiko</w:t>
            </w:r>
          </w:p>
        </w:tc>
        <w:tc>
          <w:tcPr>
            <w:tcW w:type="dxa" w:w="54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Mitigasi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Masa operasi baterai tidak mencapai target minimum 30 hari.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Lanjutkan deployment versi 24 V; versi baterai menjadi fase pengembangan berikutnya.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Perizinan masuk kilang terlambat atau ditolak.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Koordinasi awal dengan tim HSE/PIC RU IV Cilacap dan siapkan dokumen lengkap jauh hari.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Coverage LoRa mesh tidak optimal di lapangan.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Lakukan survei dengan perangkat pemetaan sinyal dan tambahkan Cluster Head bila diperlukan.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Data alarm hilang saat transmisi.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Implementasikan retry, local buffering, dan heartbeat untuk mendeteksi kehilangan koneksi.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Next Meeting / Kegiatan Berikutnya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 xml:space="preserve">Agenda: </w:t>
      </w:r>
      <w:r>
        <w:rPr>
          <w:rFonts w:ascii="Calibri" w:hAnsi="Calibri"/>
          <w:b w:val="0"/>
          <w:i w:val="0"/>
          <w:color w:val="20252B"/>
          <w:sz w:val="20"/>
        </w:rPr>
        <w:t>RAP meeting persiapan deployment RU IV Cilacap.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 xml:space="preserve">Peserta: </w:t>
      </w:r>
      <w:r>
        <w:rPr>
          <w:rFonts w:ascii="Calibri" w:hAnsi="Calibri"/>
          <w:b w:val="0"/>
          <w:i w:val="0"/>
          <w:color w:val="20252B"/>
          <w:sz w:val="20"/>
        </w:rPr>
        <w:t>Tim LGU dan tim RU IV Cilacap, termasuk HSE, Instrumen, dan Operasi.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 xml:space="preserve">Target: </w:t>
      </w:r>
      <w:r>
        <w:rPr>
          <w:rFonts w:ascii="Calibri" w:hAnsi="Calibri"/>
          <w:b w:val="0"/>
          <w:i w:val="0"/>
          <w:color w:val="20252B"/>
          <w:sz w:val="20"/>
        </w:rPr>
        <w:t>Sekitar 15 Agustus 2026.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Catatan Penting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Komunikasi melalui WhatsApp Group perlu lebih aktif untuk mempercepat umpan balik teknis.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Progress report perlu dapat diakses secara real-time oleh Pertamina.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Setiap perubahan ruang lingkup atau timeline perlu segera dikomunikasikan.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Klaim akurasi CNN 1D 97,6% dan flame detection 79% dicatat sebagai laporan meeting dan perlu verifikasi teknis lebih lanjut.</w:t>
      </w:r>
    </w:p>
    <w:p>
      <w:pPr>
        <w:spacing w:before="200" w:after="0"/>
      </w:pPr>
      <w:r>
        <w:rPr>
          <w:rFonts w:ascii="Calibri" w:hAnsi="Calibri"/>
          <w:b w:val="0"/>
          <w:i/>
          <w:color w:val="667085"/>
          <w:sz w:val="17"/>
        </w:rPr>
        <w:t>Dokumen ini disusun dari catatan meeting yang tersedia tanpa menambahkan PIC, keputusan, atau tanggal yang tidak tercatat.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Halaman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GLD TAHAP 2  |  NOTULEN MEETING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/>
      <w:i w:val="0"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