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000000"/>
          <w:sz w:val="36"/>
          <w:szCs w:val="36"/>
          <w:vertAlign w:val="baseline"/>
          <w:rtl w:val="0"/>
        </w:rPr>
        <w:t xml:space="preserve">Solicitud de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NUTRIMOVE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02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10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Datos de la solicitud de cambio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901"/>
        <w:tblGridChange w:id="0">
          <w:tblGrid>
            <w:gridCol w:w="3969"/>
            <w:gridCol w:w="49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Nro control de solicitud de cambio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Solicitante del cambio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Miguel Ravello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Área del solicitante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Patricio Catejo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Categoría de cambio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Marcar todas las que apliquen: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Cronograma, Procedimientos, Calidad, Documentación.</w:t>
      </w:r>
    </w:p>
    <w:tbl>
      <w:tblPr>
        <w:tblStyle w:val="Table2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pict>
                <v:shape id="_x0000_s0" style="width:62pt;height:21pt;" type="#_x0000_t75">
                  <v:imagedata r:id="rId1" o:title=""/>
                </v:shape>
                <o:OLEObject DrawAspect="Content" r:id="rId2" ObjectID="_1493283252" ProgID="CONTROL Forms.CheckBox.1" ShapeID="_x0000_s0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1" style="width:90pt;height:21pt;" type="#_x0000_t75">
                  <v:imagedata r:id="rId3" o:title=""/>
                </v:shape>
                <o:OLEObject DrawAspect="Content" r:id="rId4" ObjectID="_1493283251" ProgID="CONTROL Forms.CheckBox.1" ShapeID="_x0000_s1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2" style="width:60pt;height:21pt;" type="#_x0000_t75">
                  <v:imagedata r:id="rId5" o:title=""/>
                </v:shape>
                <o:OLEObject DrawAspect="Content" r:id="rId6" ObjectID="_1493283250" ProgID="CONTROL Forms.CheckBox.1" ShapeID="_x0000_s2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3" style="width:60pt;height:21pt;" type="#_x0000_t75">
                  <v:imagedata r:id="rId7" o:title=""/>
                </v:shape>
                <o:OLEObject DrawAspect="Content" r:id="rId8" ObjectID="_1493283249" ProgID="CONTROL Forms.CheckBox.1" ShapeID="_x0000_s3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4" style="width:69pt;height:21pt;" type="#_x0000_t75">
                  <v:imagedata r:id="rId9" o:title=""/>
                </v:shape>
                <o:OLEObject DrawAspect="Content" r:id="rId10" ObjectID="_1493283248" ProgID="CONTROL Forms.CheckBox.1" ShapeID="_x0000_s4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5" style="width:105pt;height:21pt;" type="#_x0000_t75">
                  <v:imagedata r:id="rId11" o:title=""/>
                </v:shape>
                <o:OLEObject DrawAspect="Content" r:id="rId12" ObjectID="_1493283247" ProgID="CONTROL Forms.CheckBox.1" ShapeID="_x0000_s5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6" style="width:105pt;height:21pt;" type="#_x0000_t75">
                  <v:imagedata r:id="rId13" o:title=""/>
                </v:shape>
                <o:OLEObject DrawAspect="Content" r:id="rId14" ObjectID="_1493283246" ProgID="CONTROL Forms.CheckBox.1" ShapeID="_x0000_s6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7" style="width:54pt;height:21pt;" type="#_x0000_t75">
                  <v:imagedata r:id="rId15" o:title=""/>
                </v:shape>
                <o:OLEObject DrawAspect="Content" r:id="rId16" ObjectID="_1493283245" ProgID="CONTROL Forms.CheckBox.1" ShapeID="_x0000_s7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Causa / origen del cambio</w:t>
      </w:r>
    </w:p>
    <w:p w:rsidR="00000000" w:rsidDel="00000000" w:rsidP="00000000" w:rsidRDefault="00000000" w:rsidRPr="00000000" w14:paraId="00000019">
      <w:pPr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Acción correctiva.</w:t>
      </w:r>
      <w:r w:rsidDel="00000000" w:rsidR="00000000" w:rsidRPr="00000000">
        <w:rPr>
          <w:rtl w:val="0"/>
        </w:rPr>
      </w:r>
    </w:p>
    <w:tbl>
      <w:tblPr>
        <w:tblStyle w:val="Table3"/>
        <w:tblW w:w="89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6"/>
        <w:tblGridChange w:id="0">
          <w:tblGrid>
            <w:gridCol w:w="8946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</w:rPr>
              <w:pict>
                <v:shape id="_x0000_s8" style="width:120pt;height:21pt;" type="#_x0000_t75">
                  <v:imagedata r:id="rId17" o:title=""/>
                </v:shape>
                <o:OLEObject DrawAspect="Content" r:id="rId18" ObjectID="_1493283244" ProgID="CONTROL Forms.CheckBox.1" ShapeID="_x0000_s8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9" style="width:137pt;height:21pt;" type="#_x0000_t75">
                  <v:imagedata r:id="rId19" o:title=""/>
                </v:shape>
                <o:OLEObject DrawAspect="Content" r:id="rId20" ObjectID="_1493283243" ProgID="CONTROL Forms.CheckBox.1" ShapeID="_x0000_s9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10" style="width:110pt;height:21pt;" type="#_x0000_t75">
                  <v:imagedata r:id="rId21" o:title=""/>
                </v:shape>
                <o:OLEObject DrawAspect="Content" r:id="rId22" ObjectID="_1493283242" ProgID="CONTROL Forms.CheckBox.1" ShapeID="_x0000_s10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11" style="width:110pt;height:21pt;" type="#_x0000_t75">
                  <v:imagedata r:id="rId23" o:title=""/>
                </v:shape>
                <o:OLEObject DrawAspect="Content" r:id="rId24" ObjectID="_1493283241" ProgID="CONTROL Forms.CheckBox.1" ShapeID="_x0000_s11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12" style="width:244pt;height:21pt;" type="#_x0000_t75">
                  <v:imagedata r:id="rId25" o:title=""/>
                </v:shape>
                <o:OLEObject DrawAspect="Content" r:id="rId26" ObjectID="_1493283240" ProgID="CONTROL Forms.CheckBox.1" ShapeID="_x0000_s12" Type="Embed"/>
              </w:pict>
            </w:r>
            <w:r w:rsidDel="00000000" w:rsidR="00000000" w:rsidRPr="00000000">
              <w:rPr>
                <w:color w:val="000000"/>
                <w:vertAlign w:val="baseline"/>
              </w:rPr>
              <w:pict>
                <v:shape id="_x0000_s13" style="width:110pt;height:21pt;" type="#_x0000_t75">
                  <v:imagedata r:id="rId27" o:title=""/>
                </v:shape>
                <o:OLEObject DrawAspect="Content" r:id="rId28" ObjectID="_1493283239" ProgID="CONTROL Forms.CheckBox.1" ShapeID="_x0000_s13" Type="Embed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x3bvb1tao3o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8laruyf25pz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 la propuesta de cambio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Justificación de la propuesta de cambio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Debido a…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Impacto del cambio en la línea base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Alcance: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 Medio.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logra alcanzar el objetivo principal, pero se dejan de lado objetivos específicos a raíz del tiempo empleado en dominar las nuevas tecnologías y adaptar los cambios en el código.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Cronograma: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 Positivo.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pesar de existir un retraso, la toma de esta decisión junto con otras, nos aportó el tiempo necesario para ajustarse al cronograma.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Costo: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 Impacto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Calidad: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Impacto Positivo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objetivo del cambio es el de entregar con mejores herramientas un mejor producto, por ende, va en busca de mejorar la calidad de la aplicación.</w:t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Implicaciones en la documentación del proyecto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dejará constancia en éste documento de cambio y en el documento de cierre de proyecto, además de los documentos posteriores al cambio.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vió afectada el área de Tecnología y Hardware (R-1.4), Desarrollo del Software (R-2.4), de Integración y Compatibilidad (R-3.3) y Capacitación y Competencias (R-4.2, R-4.3). Se llevaron a cabo los planes correspondientes.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Aprobación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da por aprobado y aceptado en conformidad por todos los integrantes del equipo el cambio en el desarrollo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Firmas del comité de cambios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2900"/>
        <w:gridCol w:w="2993"/>
        <w:tblGridChange w:id="0">
          <w:tblGrid>
            <w:gridCol w:w="2977"/>
            <w:gridCol w:w="2900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/ 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Patricio Catejo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Felipe Prieto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Miguel Ravello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Alejandro Vásquez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5" w:type="default"/>
      <w:footerReference r:id="rId36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-847723</wp:posOffset>
          </wp:positionH>
          <wp:positionV relativeFrom="paragraph">
            <wp:posOffset>-190497</wp:posOffset>
          </wp:positionV>
          <wp:extent cx="2010728" cy="495336"/>
          <wp:effectExtent b="0" l="0" r="0" t="0"/>
          <wp:wrapNone/>
          <wp:docPr id="2" name="image15.png"/>
          <a:graphic>
            <a:graphicData uri="http://schemas.openxmlformats.org/drawingml/2006/picture">
              <pic:pic>
                <pic:nvPicPr>
                  <pic:cNvPr id="0" name="image15.png"/>
                  <pic:cNvPicPr preferRelativeResize="0"/>
                </pic:nvPicPr>
                <pic:blipFill>
                  <a:blip r:embed="rId29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10728" cy="49533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1" Type="http://schemas.openxmlformats.org/officeDocument/2006/relationships/image" Target="media/image6.wmf"/><Relationship Id="rId24" Type="http://schemas.openxmlformats.org/officeDocument/2006/relationships/oleObject" Target="embeddings/oleObject4.bin"/><Relationship Id="rId23" Type="http://schemas.openxmlformats.org/officeDocument/2006/relationships/image" Target="media/image4.wmf"/><Relationship Id="rId1" Type="http://schemas.openxmlformats.org/officeDocument/2006/relationships/image" Target="media/image10.wmf"/><Relationship Id="rId2" Type="http://schemas.openxmlformats.org/officeDocument/2006/relationships/oleObject" Target="embeddings/oleObject10.bin"/><Relationship Id="rId3" Type="http://schemas.openxmlformats.org/officeDocument/2006/relationships/image" Target="media/image12.wmf"/><Relationship Id="rId4" Type="http://schemas.openxmlformats.org/officeDocument/2006/relationships/oleObject" Target="embeddings/oleObject12.bin"/><Relationship Id="rId9" Type="http://schemas.openxmlformats.org/officeDocument/2006/relationships/image" Target="media/image5.wmf"/><Relationship Id="rId26" Type="http://schemas.openxmlformats.org/officeDocument/2006/relationships/oleObject" Target="embeddings/oleObject14.bin"/><Relationship Id="rId25" Type="http://schemas.openxmlformats.org/officeDocument/2006/relationships/image" Target="media/image14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3.wmf"/><Relationship Id="rId5" Type="http://schemas.openxmlformats.org/officeDocument/2006/relationships/image" Target="media/image11.wmf"/><Relationship Id="rId29" Type="http://schemas.openxmlformats.org/officeDocument/2006/relationships/theme" Target="theme/theme1.xml"/><Relationship Id="rId6" Type="http://schemas.openxmlformats.org/officeDocument/2006/relationships/oleObject" Target="embeddings/oleObject11.bin"/><Relationship Id="rId7" Type="http://schemas.openxmlformats.org/officeDocument/2006/relationships/image" Target="media/image7.wmf"/><Relationship Id="rId8" Type="http://schemas.openxmlformats.org/officeDocument/2006/relationships/oleObject" Target="embeddings/oleObject7.bin"/><Relationship Id="rId31" Type="http://schemas.openxmlformats.org/officeDocument/2006/relationships/fontTable" Target="fontTable.xml"/><Relationship Id="rId30" Type="http://schemas.openxmlformats.org/officeDocument/2006/relationships/settings" Target="settings.xml"/><Relationship Id="rId33" Type="http://schemas.openxmlformats.org/officeDocument/2006/relationships/styles" Target="styles.xml"/><Relationship Id="rId11" Type="http://schemas.openxmlformats.org/officeDocument/2006/relationships/image" Target="media/image9.wmf"/><Relationship Id="rId32" Type="http://schemas.openxmlformats.org/officeDocument/2006/relationships/numbering" Target="numbering.xml"/><Relationship Id="rId10" Type="http://schemas.openxmlformats.org/officeDocument/2006/relationships/oleObject" Target="embeddings/oleObject5.bin"/><Relationship Id="rId13" Type="http://schemas.openxmlformats.org/officeDocument/2006/relationships/image" Target="media/image8.wmf"/><Relationship Id="rId35" Type="http://schemas.openxmlformats.org/officeDocument/2006/relationships/header" Target="header1.xml"/><Relationship Id="rId34" Type="http://schemas.openxmlformats.org/officeDocument/2006/relationships/customXml" Target="../customXML/item1.xml"/><Relationship Id="rId12" Type="http://schemas.openxmlformats.org/officeDocument/2006/relationships/oleObject" Target="embeddings/oleObject9.bin"/><Relationship Id="rId15" Type="http://schemas.openxmlformats.org/officeDocument/2006/relationships/image" Target="media/image2.wmf"/><Relationship Id="rId14" Type="http://schemas.openxmlformats.org/officeDocument/2006/relationships/oleObject" Target="embeddings/oleObject8.bin"/><Relationship Id="rId36" Type="http://schemas.openxmlformats.org/officeDocument/2006/relationships/footer" Target="footer1.xml"/><Relationship Id="rId17" Type="http://schemas.openxmlformats.org/officeDocument/2006/relationships/image" Target="media/image1.wmf"/><Relationship Id="rId16" Type="http://schemas.openxmlformats.org/officeDocument/2006/relationships/oleObject" Target="embeddings/oleObject2.bin"/><Relationship Id="rId19" Type="http://schemas.openxmlformats.org/officeDocument/2006/relationships/image" Target="media/image3.wmf"/><Relationship Id="rId18" Type="http://schemas.openxmlformats.org/officeDocument/2006/relationships/oleObject" Target="embeddings/oleObject1.bin"/></Relationships>
</file>

<file path=word/_rels/header1.xml.rels><?xml version="1.0" encoding="UTF-8" standalone="yes"?><Relationships xmlns="http://schemas.openxmlformats.org/package/2006/relationships"><Relationship Id="rId2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9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Q5RSAypXsrBlgVyobsaGpvPF2A==">CgMxLjAyCGguZ2pkZ3hzMg5oLngzYnZiMXRhbzNvbjIOaC44bGFydXlmMjVwejkyCWguMzBqMHpsbDgAciExWmJmSGV4NmN1RlRCZWVMekQ0Rm5DUzhQQjVGVzlLMXE=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