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Se han presentado dificultades con respecto a la organización del tiempo entre el equipo, las prácticas laborales, entrevistas de trabajo y asuntos familiares o de salud han afectado más de lo previsto en la ejecución de reuniones y dedicación que cada uno desearía entregar al proyecto. Por mi parte los asuntos laborales, familiares y de salud (últimamente) han afectado de manera imprevista la cantidad de tiempo que dedico al proyecto durante la semana.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sz w:val="24"/>
                <w:szCs w:val="24"/>
                <w:rtl w:val="0"/>
              </w:rPr>
              <w:t xml:space="preserve">He estado aprendiendo a adoptar nuevos hábitos a nivel general para así organizar mejor mi tiempo y todas las tareas y actividades que conlleva el día a día. Por mi parte no fue nuevo adquirir un ritmo de vida académico, dado que fue mi segunda carrera, por ende la inserción al mundo laboral no es un tema nuevo tampoco, pero si he tomado con mayor madurez las dificultades que se han presentado durante el proyecto y la disposición a la solución de problemas es una de las “técnicas” que me han ayudado en este proceso.</w:t>
            </w: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color w:val="767171"/>
                <w:sz w:val="24"/>
                <w:szCs w:val="24"/>
                <w:rtl w:val="0"/>
              </w:rPr>
              <w:t xml:space="preserve">En cada fase he buscado dar lo mejor de mí, no siempre lo he logrado. He aprendido con respecto al trabajo en equipo y me he dado cuenta de habilidades adquiridas en el mundo laboral para manejo de equipos de trabajo, que nos han aportado mucho para organizarnos en cuanto a roles, responsabilidades y autoridades. En lo individual y grupal nos sigue faltando la organización con respecto al tiempo, lo cual ha repercutido directamente en el cronograma y avance del proyecto.</w:t>
            </w:r>
          </w:p>
          <w:p w:rsidR="00000000" w:rsidDel="00000000" w:rsidP="00000000" w:rsidRDefault="00000000" w:rsidRPr="00000000" w14:paraId="0000001A">
            <w:pPr>
              <w:jc w:val="both"/>
              <w:rPr>
                <w:color w:val="767171"/>
                <w:sz w:val="24"/>
                <w:szCs w:val="24"/>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sz w:val="24"/>
                <w:szCs w:val="24"/>
                <w:rtl w:val="0"/>
              </w:rPr>
              <w:t xml:space="preserve">Las preguntas pertinentes a cada integrante de mi grupo y al docente ya las he hecho o las haré a medida que sea pertinente. No me quedan inquietudes por el momento, a pesar del retraso que presentamos en el proyecto, creo que sabíamos que así iba a ser , por lo que estamos preparados para el trabajo bajo presión que se nos viene en las siguientes fases finales.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No, en su momento hubo un cierto desorden en las asignaciones en el equipo, no obstante ya fueron abordadas, y esto sumado a que somos un equipo que, relativamente, se formó de antes, no existe esta necesidad, por el momento.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bookmarkStart w:colFirst="0" w:colLast="0" w:name="_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color w:val="767171"/>
                <w:sz w:val="24"/>
                <w:szCs w:val="24"/>
                <w:rtl w:val="0"/>
              </w:rPr>
              <w:t xml:space="preserve">Fue un comienzo difícil en cuanto a lo organizacional, pero todo fue solucionado. Al momento nos presentamos con complicaciones en cuanto al tiempo que podemos, individualmente, dedicarle al proyecto, pero los tiempo que podemos dedicarle, ya sea en reuniones o cada uno por su lado son aportes de gran importancia, se ven avances y dedicación en que todo salga según lo ideado. Podemos y debemos mejorar sin duda lograr respetar y organizar nuestros tiempos a nivel personal, para que esto no afecte, de la forma en que lo está haciendo, al proyecto.</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