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Segment/Country</w:t>
            </w:r>
          </w:p>
        </w:tc>
        <w:tc>
          <w:tcPr>
            <w:tcW w:type="dxa" w:w="1728"/>
          </w:tcPr>
          <w:p>
            <w:r>
              <w:t>Mine</w:t>
            </w:r>
          </w:p>
        </w:tc>
        <w:tc>
          <w:tcPr>
            <w:tcW w:type="dxa" w:w="1728"/>
          </w:tcPr>
          <w:p>
            <w:r>
              <w:t>Assets</w:t>
            </w:r>
          </w:p>
        </w:tc>
        <w:tc>
          <w:tcPr>
            <w:tcW w:type="dxa" w:w="1728"/>
          </w:tcPr>
          <w:p>
            <w:r>
              <w:t>Liabilities</w:t>
            </w:r>
          </w:p>
        </w:tc>
        <w:tc>
          <w:tcPr>
            <w:tcW w:type="dxa" w:w="1728"/>
          </w:tcPr>
          <w:p>
            <w:r>
              <w:t xml:space="preserve"> Net assets</w:t>
            </w:r>
          </w:p>
        </w:tc>
      </w:tr>
      <w:tr>
        <w:tc>
          <w:tcPr>
            <w:tcW w:type="dxa" w:w="8640"/>
            <w:gridSpan w:val="5"/>
          </w:tcPr>
          <w:p>
            <w:r>
              <w:t>Silver Segment: Mexico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La Colorada Huaron</w:t>
            </w:r>
          </w:p>
        </w:tc>
        <w:tc>
          <w:tcPr>
            <w:tcW w:type="dxa" w:w="1728"/>
          </w:tcPr>
          <w:p>
            <w:r>
              <w:t>$ 375,381 $ 122,535</w:t>
            </w:r>
          </w:p>
        </w:tc>
        <w:tc>
          <w:tcPr>
            <w:tcW w:type="dxa" w:w="1728"/>
          </w:tcPr>
          <w:p>
            <w:r>
              <w:t>52,018$ 51,486</w:t>
            </w:r>
          </w:p>
        </w:tc>
        <w:tc>
          <w:tcPr>
            <w:tcW w:type="dxa" w:w="1728"/>
          </w:tcPr>
          <w:p>
            <w:r>
              <w:t>323,363 71,049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Morococha d)</w:t>
            </w:r>
          </w:p>
        </w:tc>
        <w:tc>
          <w:tcPr>
            <w:tcW w:type="dxa" w:w="1728"/>
          </w:tcPr>
          <w:p>
            <w:r>
              <w:t>102,193 82,509</w:t>
            </w:r>
          </w:p>
        </w:tc>
        <w:tc>
          <w:tcPr>
            <w:tcW w:type="dxa" w:w="1728"/>
          </w:tcPr>
          <w:p>
            <w:r>
              <w:t>31,240</w:t>
            </w:r>
          </w:p>
        </w:tc>
        <w:tc>
          <w:tcPr>
            <w:tcW w:type="dxa" w:w="1728"/>
          </w:tcPr>
          <w:p>
            <w:r>
              <w:t>70,953 35,129</w:t>
            </w:r>
          </w:p>
        </w:tc>
      </w:tr>
      <w:tr>
        <w:tc>
          <w:tcPr>
            <w:tcW w:type="dxa" w:w="1728"/>
          </w:tcPr>
          <w:p>
            <w:r>
              <w:t>Bolivia</w:t>
            </w:r>
          </w:p>
        </w:tc>
        <w:tc>
          <w:tcPr>
            <w:tcW w:type="dxa" w:w="1728"/>
          </w:tcPr>
          <w:p>
            <w:r>
              <w:t>San Vicente Manantial Espejo (2)</w:t>
            </w:r>
          </w:p>
        </w:tc>
        <w:tc>
          <w:tcPr>
            <w:tcW w:type="dxa" w:w="1728"/>
          </w:tcPr>
          <w:p>
            <w:r>
              <w:t>47,772</w:t>
            </w:r>
          </w:p>
        </w:tc>
        <w:tc>
          <w:tcPr>
            <w:tcW w:type="dxa" w:w="1728"/>
          </w:tcPr>
          <w:p>
            <w:r>
              <w:t>47,380 40,477</w:t>
            </w:r>
          </w:p>
        </w:tc>
        <w:tc>
          <w:tcPr>
            <w:tcW w:type="dxa" w:w="1728"/>
          </w:tcPr>
          <w:p>
            <w:r>
              <w:t>7,295</w:t>
            </w:r>
          </w:p>
        </w:tc>
      </w:tr>
      <w:tr>
        <w:tc>
          <w:tcPr>
            <w:tcW w:type="dxa" w:w="1728"/>
          </w:tcPr>
          <w:p>
            <w:r>
              <w:t>Argentina Guatemala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291,118</w:t>
            </w:r>
          </w:p>
        </w:tc>
        <w:tc>
          <w:tcPr>
            <w:tcW w:type="dxa" w:w="1728"/>
          </w:tcPr>
          <w:p>
            <w:r>
              <w:t>19,374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Total Silver Segment</w:t>
            </w:r>
          </w:p>
        </w:tc>
        <w:tc>
          <w:tcPr>
            <w:tcW w:type="dxa" w:w="1728"/>
          </w:tcPr>
          <w:p>
            <w:r>
              <w:t>Escobal</w:t>
            </w:r>
          </w:p>
        </w:tc>
        <w:tc>
          <w:tcPr>
            <w:tcW w:type="dxa" w:w="1728"/>
          </w:tcPr>
          <w:p>
            <w:r>
              <w:t>1,021,508</w:t>
            </w:r>
          </w:p>
        </w:tc>
        <w:tc>
          <w:tcPr>
            <w:tcW w:type="dxa" w:w="1728"/>
          </w:tcPr>
          <w:p>
            <w:r>
              <w:t>241,975</w:t>
            </w:r>
          </w:p>
        </w:tc>
        <w:tc>
          <w:tcPr>
            <w:tcW w:type="dxa" w:w="1728"/>
          </w:tcPr>
          <w:p>
            <w:r>
              <w:t>271,744 779,533</w:t>
            </w:r>
          </w:p>
        </w:tc>
      </w:tr>
      <w:tr>
        <w:tc>
          <w:tcPr>
            <w:tcW w:type="dxa" w:w="8640"/>
            <w:gridSpan w:val="5"/>
          </w:tcPr>
          <w:p>
            <w:r>
              <w:t>Gold Segment: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>Dolores</w:t>
            </w:r>
          </w:p>
        </w:tc>
        <w:tc>
          <w:tcPr>
            <w:tcW w:type="dxa" w:w="1728"/>
          </w:tcPr>
          <w:p>
            <w:r>
              <w:t>415,143</w:t>
            </w:r>
          </w:p>
        </w:tc>
        <w:tc>
          <w:tcPr>
            <w:tcW w:type="dxa" w:w="1728"/>
          </w:tcPr>
          <w:p>
            <w:r>
              <w:t>155,772</w:t>
            </w:r>
          </w:p>
        </w:tc>
        <w:tc>
          <w:tcPr>
            <w:tcW w:type="dxa" w:w="1728"/>
          </w:tcPr>
          <w:p>
            <w:r>
              <w:t>259,371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>Shahuindo</w:t>
            </w:r>
          </w:p>
        </w:tc>
        <w:tc>
          <w:tcPr>
            <w:tcW w:type="dxa" w:w="1728"/>
          </w:tcPr>
          <w:p>
            <w:r>
              <w:t>602,443</w:t>
            </w:r>
          </w:p>
        </w:tc>
        <w:tc>
          <w:tcPr>
            <w:tcW w:type="dxa" w:w="1728"/>
          </w:tcPr>
          <w:p>
            <w:r>
              <w:t>199,560</w:t>
            </w:r>
          </w:p>
        </w:tc>
        <w:tc>
          <w:tcPr>
            <w:tcW w:type="dxa" w:w="1728"/>
          </w:tcPr>
          <w:p>
            <w:r>
              <w:t>402,883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La Arena</w:t>
            </w:r>
          </w:p>
        </w:tc>
        <w:tc>
          <w:tcPr>
            <w:tcW w:type="dxa" w:w="1728"/>
          </w:tcPr>
          <w:p>
            <w:r>
              <w:t>368,277</w:t>
            </w:r>
          </w:p>
        </w:tc>
        <w:tc>
          <w:tcPr>
            <w:tcW w:type="dxa" w:w="1728"/>
          </w:tcPr>
          <w:p>
            <w:r>
              <w:t>155,120</w:t>
            </w:r>
          </w:p>
        </w:tc>
        <w:tc>
          <w:tcPr>
            <w:tcW w:type="dxa" w:w="1728"/>
          </w:tcPr>
          <w:p>
            <w:r>
              <w:t>213,157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Timmins</w:t>
            </w:r>
          </w:p>
        </w:tc>
        <w:tc>
          <w:tcPr>
            <w:tcW w:type="dxa" w:w="1728"/>
          </w:tcPr>
          <w:p>
            <w:r>
              <w:t>382,043 1,767,906</w:t>
            </w:r>
          </w:p>
        </w:tc>
        <w:tc>
          <w:tcPr>
            <w:tcW w:type="dxa" w:w="1728"/>
          </w:tcPr>
          <w:p>
            <w:r>
              <w:t>67,971 578,423</w:t>
            </w:r>
          </w:p>
        </w:tc>
        <w:tc>
          <w:tcPr>
            <w:tcW w:type="dxa" w:w="1728"/>
          </w:tcPr>
          <w:p>
            <w:r>
              <w:t>314,072 1,189,483</w:t>
            </w:r>
          </w:p>
        </w:tc>
      </w:tr>
      <w:tr>
        <w:tc>
          <w:tcPr>
            <w:tcW w:type="dxa" w:w="8640"/>
            <w:gridSpan w:val="5"/>
          </w:tcPr>
          <w:p>
            <w:r>
              <w:t>Total Gold Segment</w:t>
            </w:r>
          </w:p>
        </w:tc>
      </w:tr>
      <w:tr>
        <w:tc>
          <w:tcPr>
            <w:tcW w:type="dxa" w:w="1728"/>
          </w:tcPr>
          <w:p>
            <w:r>
              <w:t>Other segment: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Pas Corp</w:t>
            </w:r>
          </w:p>
        </w:tc>
        <w:tc>
          <w:tcPr>
            <w:tcW w:type="dxa" w:w="1728"/>
          </w:tcPr>
          <w:p>
            <w:r>
              <w:t>178,986</w:t>
            </w:r>
          </w:p>
        </w:tc>
        <w:tc>
          <w:tcPr>
            <w:tcW w:type="dxa" w:w="1728"/>
          </w:tcPr>
          <w:p>
            <w:r>
              <w:t>182,920</w:t>
            </w:r>
          </w:p>
        </w:tc>
        <w:tc>
          <w:tcPr>
            <w:tcW w:type="dxa" w:w="1728"/>
          </w:tcPr>
          <w:p>
            <w:r>
              <w:t>(3,934)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>Navidad</w:t>
            </w:r>
          </w:p>
        </w:tc>
        <w:tc>
          <w:tcPr>
            <w:tcW w:type="dxa" w:w="1728"/>
          </w:tcPr>
          <w:p>
            <w:r>
              <w:t>193,923</w:t>
            </w:r>
          </w:p>
        </w:tc>
        <w:tc>
          <w:tcPr>
            <w:tcW w:type="dxa" w:w="1728"/>
          </w:tcPr>
          <w:p>
            <w:r>
              <w:t>2,600</w:t>
            </w:r>
          </w:p>
        </w:tc>
        <w:tc>
          <w:tcPr>
            <w:tcW w:type="dxa" w:w="1728"/>
          </w:tcPr>
          <w:p>
            <w:r>
              <w:t>191,323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Other</w:t>
            </w:r>
          </w:p>
        </w:tc>
        <w:tc>
          <w:tcPr>
            <w:tcW w:type="dxa" w:w="1728"/>
          </w:tcPr>
          <w:p>
            <w:r>
              <w:t>86,175 $ 3,248,498$</w:t>
            </w:r>
          </w:p>
        </w:tc>
        <w:tc>
          <w:tcPr>
            <w:tcW w:type="dxa" w:w="1728"/>
          </w:tcPr>
          <w:p>
            <w:r>
              <w:t>40,962 1,046,880$</w:t>
            </w:r>
          </w:p>
        </w:tc>
        <w:tc>
          <w:tcPr>
            <w:tcW w:type="dxa" w:w="1728"/>
          </w:tcPr>
          <w:p>
            <w:r>
              <w:t>45,213 2,201,618</w:t>
            </w:r>
          </w:p>
        </w:tc>
      </w:tr>
      <w:tr>
        <w:tc>
          <w:tcPr>
            <w:tcW w:type="dxa" w:w="8640"/>
            <w:gridSpan w:val="5"/>
          </w:tcPr>
          <w:p>
            <w:r>
              <w:t>Total</w:t>
            </w:r>
          </w:p>
        </w:tc>
      </w:tr>
      <w:tr>
        <w:tc>
          <w:tcPr>
            <w:tcW w:type="dxa" w:w="8640"/>
            <w:gridSpan w:val="5"/>
          </w:tcPr>
          <w:p>
            <w:r>
              <w:t>(1)Morococha was placed on care and maintenance in February 2022. (2) Manantial Espejo ceased production subsequent to year end.</w:t>
            </w:r>
          </w:p>
        </w:tc>
      </w:tr>
      <w:tr>
        <w:tc>
          <w:tcPr>
            <w:tcW w:type="dxa" w:w="1728"/>
          </w:tcPr>
          <w:p>
            <w:r>
              <w:t>At December 31,2021 Segment/Country</w:t>
            </w:r>
          </w:p>
        </w:tc>
        <w:tc>
          <w:tcPr>
            <w:tcW w:type="dxa" w:w="1728"/>
          </w:tcPr>
          <w:p>
            <w:r>
              <w:t>Mine</w:t>
            </w:r>
          </w:p>
        </w:tc>
        <w:tc>
          <w:tcPr>
            <w:tcW w:type="dxa" w:w="1728"/>
          </w:tcPr>
          <w:p>
            <w:r>
              <w:t>Assets</w:t>
            </w:r>
          </w:p>
        </w:tc>
        <w:tc>
          <w:tcPr>
            <w:tcW w:type="dxa" w:w="1728"/>
          </w:tcPr>
          <w:p>
            <w:r>
              <w:t>Liabilities</w:t>
            </w:r>
          </w:p>
        </w:tc>
        <w:tc>
          <w:tcPr>
            <w:tcW w:type="dxa" w:w="1728"/>
          </w:tcPr>
          <w:p>
            <w:r>
              <w:t>Net assets</w:t>
            </w:r>
          </w:p>
        </w:tc>
      </w:tr>
      <w:tr>
        <w:tc>
          <w:tcPr>
            <w:tcW w:type="dxa" w:w="8640"/>
            <w:gridSpan w:val="5"/>
          </w:tcPr>
          <w:p>
            <w:r>
              <w:t>Silver Segment: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 xml:space="preserve"> La Colorada</w:t>
            </w:r>
          </w:p>
        </w:tc>
        <w:tc>
          <w:tcPr>
            <w:tcW w:type="dxa" w:w="1728"/>
          </w:tcPr>
          <w:p>
            <w:r>
              <w:t>299,038 $</w:t>
            </w:r>
          </w:p>
        </w:tc>
        <w:tc>
          <w:tcPr>
            <w:tcW w:type="dxa" w:w="1728"/>
          </w:tcPr>
          <w:p>
            <w:r>
              <w:t>52,934$</w:t>
            </w:r>
          </w:p>
        </w:tc>
        <w:tc>
          <w:tcPr>
            <w:tcW w:type="dxa" w:w="1728"/>
          </w:tcPr>
          <w:p>
            <w:r>
              <w:t>246,104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 xml:space="preserve"> Huaron</w:t>
            </w:r>
          </w:p>
        </w:tc>
        <w:tc>
          <w:tcPr>
            <w:tcW w:type="dxa" w:w="1728"/>
          </w:tcPr>
          <w:p>
            <w:r>
              <w:t>117,514</w:t>
            </w:r>
          </w:p>
        </w:tc>
        <w:tc>
          <w:tcPr>
            <w:tcW w:type="dxa" w:w="1728"/>
          </w:tcPr>
          <w:p>
            <w:r>
              <w:t>59,975</w:t>
            </w:r>
          </w:p>
        </w:tc>
        <w:tc>
          <w:tcPr>
            <w:tcW w:type="dxa" w:w="1728"/>
          </w:tcPr>
          <w:p>
            <w:r>
              <w:t>57,539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Morococha</w:t>
            </w:r>
          </w:p>
        </w:tc>
        <w:tc>
          <w:tcPr>
            <w:tcW w:type="dxa" w:w="1728"/>
          </w:tcPr>
          <w:p>
            <w:r>
              <w:t>124,607</w:t>
            </w:r>
          </w:p>
        </w:tc>
        <w:tc>
          <w:tcPr>
            <w:tcW w:type="dxa" w:w="1728"/>
          </w:tcPr>
          <w:p>
            <w:r>
              <w:t>40,494</w:t>
            </w:r>
          </w:p>
        </w:tc>
        <w:tc>
          <w:tcPr>
            <w:tcW w:type="dxa" w:w="1728"/>
          </w:tcPr>
          <w:p>
            <w:r>
              <w:t>84,113</w:t>
            </w:r>
          </w:p>
        </w:tc>
      </w:tr>
      <w:tr>
        <w:tc>
          <w:tcPr>
            <w:tcW w:type="dxa" w:w="1728"/>
          </w:tcPr>
          <w:p>
            <w:r>
              <w:t>Bolivia</w:t>
            </w:r>
          </w:p>
        </w:tc>
        <w:tc>
          <w:tcPr>
            <w:tcW w:type="dxa" w:w="1728"/>
          </w:tcPr>
          <w:p>
            <w:r>
              <w:t>San Vicente</w:t>
            </w:r>
          </w:p>
        </w:tc>
        <w:tc>
          <w:tcPr>
            <w:tcW w:type="dxa" w:w="1728"/>
          </w:tcPr>
          <w:p>
            <w:r>
              <w:t>88,924</w:t>
            </w:r>
          </w:p>
        </w:tc>
        <w:tc>
          <w:tcPr>
            <w:tcW w:type="dxa" w:w="1728"/>
          </w:tcPr>
          <w:p>
            <w:r>
              <w:t>53,264</w:t>
            </w:r>
          </w:p>
        </w:tc>
        <w:tc>
          <w:tcPr>
            <w:tcW w:type="dxa" w:w="1728"/>
          </w:tcPr>
          <w:p>
            <w:r>
              <w:t>35,660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>Manantial Espejo</w:t>
            </w:r>
          </w:p>
        </w:tc>
        <w:tc>
          <w:tcPr>
            <w:tcW w:type="dxa" w:w="1728"/>
          </w:tcPr>
          <w:p>
            <w:r>
              <w:t>71,012</w:t>
            </w:r>
          </w:p>
        </w:tc>
        <w:tc>
          <w:tcPr>
            <w:tcW w:type="dxa" w:w="1728"/>
          </w:tcPr>
          <w:p>
            <w:r>
              <w:t>29,017</w:t>
            </w:r>
          </w:p>
        </w:tc>
        <w:tc>
          <w:tcPr>
            <w:tcW w:type="dxa" w:w="1728"/>
          </w:tcPr>
          <w:p>
            <w:r>
              <w:t>41,995</w:t>
            </w:r>
          </w:p>
        </w:tc>
      </w:tr>
      <w:tr>
        <w:tc>
          <w:tcPr>
            <w:tcW w:type="dxa" w:w="1728"/>
          </w:tcPr>
          <w:p>
            <w:r>
              <w:t>Guatemala</w:t>
            </w:r>
          </w:p>
        </w:tc>
        <w:tc>
          <w:tcPr>
            <w:tcW w:type="dxa" w:w="1728"/>
          </w:tcPr>
          <w:p>
            <w:r>
              <w:t>Escobal</w:t>
            </w:r>
          </w:p>
        </w:tc>
        <w:tc>
          <w:tcPr>
            <w:tcW w:type="dxa" w:w="1728"/>
          </w:tcPr>
          <w:p>
            <w:r>
              <w:t>287,811 988,906</w:t>
            </w:r>
          </w:p>
        </w:tc>
        <w:tc>
          <w:tcPr>
            <w:tcW w:type="dxa" w:w="1728"/>
          </w:tcPr>
          <w:p>
            <w:r>
              <w:t>19,833 255,517</w:t>
            </w:r>
          </w:p>
        </w:tc>
        <w:tc>
          <w:tcPr>
            <w:tcW w:type="dxa" w:w="1728"/>
          </w:tcPr>
          <w:p>
            <w:r>
              <w:t>267,978 733,389</w:t>
            </w:r>
          </w:p>
        </w:tc>
      </w:tr>
      <w:tr>
        <w:tc>
          <w:tcPr>
            <w:tcW w:type="dxa" w:w="8640"/>
            <w:gridSpan w:val="5"/>
          </w:tcPr>
          <w:p>
            <w:r>
              <w:t>Total Silver Segment</w:t>
            </w:r>
          </w:p>
        </w:tc>
      </w:tr>
      <w:tr>
        <w:tc>
          <w:tcPr>
            <w:tcW w:type="dxa" w:w="1728"/>
          </w:tcPr>
          <w:p>
            <w:r>
              <w:t>Gold Segment:</w:t>
            </w:r>
          </w:p>
        </w:tc>
        <w:tc>
          <w:tcPr>
            <w:tcW w:type="dxa" w:w="1728"/>
          </w:tcPr>
          <w:p>
            <w:r>
              <w:t>Dolores</w:t>
            </w:r>
          </w:p>
        </w:tc>
        <w:tc>
          <w:tcPr>
            <w:tcW w:type="dxa" w:w="1728"/>
          </w:tcPr>
          <w:p>
            <w:r>
              <w:t>750,220</w:t>
            </w:r>
          </w:p>
        </w:tc>
        <w:tc>
          <w:tcPr>
            <w:tcW w:type="dxa" w:w="1728"/>
          </w:tcPr>
          <w:p>
            <w:r>
              <w:t>193,638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Mexico</w:t>
            </w:r>
          </w:p>
        </w:tc>
        <w:tc>
          <w:tcPr>
            <w:tcW w:type="dxa" w:w="1728"/>
          </w:tcPr>
          <w:p>
            <w:r>
              <w:t>Shahuindo</w:t>
            </w:r>
          </w:p>
        </w:tc>
        <w:tc>
          <w:tcPr>
            <w:tcW w:type="dxa" w:w="1728"/>
          </w:tcPr>
          <w:p>
            <w:r>
              <w:t>591,164</w:t>
            </w:r>
          </w:p>
        </w:tc>
        <w:tc>
          <w:tcPr>
            <w:tcW w:type="dxa" w:w="1728"/>
          </w:tcPr>
          <w:p>
            <w:r>
              <w:t>199,450</w:t>
            </w:r>
          </w:p>
        </w:tc>
        <w:tc>
          <w:tcPr>
            <w:tcW w:type="dxa" w:w="1728"/>
          </w:tcPr>
          <w:p>
            <w:r>
              <w:t>556,582 391,714</w:t>
            </w:r>
          </w:p>
        </w:tc>
      </w:tr>
      <w:tr>
        <w:tc>
          <w:tcPr>
            <w:tcW w:type="dxa" w:w="1728"/>
          </w:tcPr>
          <w:p>
            <w:r>
              <w:t>Peru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La Arena</w:t>
            </w:r>
          </w:p>
        </w:tc>
        <w:tc>
          <w:tcPr>
            <w:tcW w:type="dxa" w:w="1728"/>
          </w:tcPr>
          <w:p>
            <w:r>
              <w:t>317,371</w:t>
            </w:r>
          </w:p>
        </w:tc>
        <w:tc>
          <w:tcPr>
            <w:tcW w:type="dxa" w:w="1728"/>
          </w:tcPr>
          <w:p>
            <w:r>
              <w:t>106,799</w:t>
            </w:r>
          </w:p>
        </w:tc>
        <w:tc>
          <w:tcPr>
            <w:tcW w:type="dxa" w:w="1728"/>
          </w:tcPr>
          <w:p>
            <w:r>
              <w:t>210,572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Timmins</w:t>
            </w:r>
          </w:p>
        </w:tc>
        <w:tc>
          <w:tcPr>
            <w:tcW w:type="dxa" w:w="1728"/>
          </w:tcPr>
          <w:p>
            <w:r>
              <w:t>419,106 2,077,861</w:t>
            </w:r>
          </w:p>
        </w:tc>
        <w:tc>
          <w:tcPr>
            <w:tcW w:type="dxa" w:w="1728"/>
          </w:tcPr>
          <w:p>
            <w:r>
              <w:t>62,196 562,083</w:t>
            </w:r>
          </w:p>
        </w:tc>
        <w:tc>
          <w:tcPr>
            <w:tcW w:type="dxa" w:w="1728"/>
          </w:tcPr>
          <w:p>
            <w:r>
              <w:t>356,910 1,515,778</w:t>
            </w:r>
          </w:p>
        </w:tc>
      </w:tr>
      <w:tr>
        <w:tc>
          <w:tcPr>
            <w:tcW w:type="dxa" w:w="8640"/>
            <w:gridSpan w:val="5"/>
          </w:tcPr>
          <w:p>
            <w:r>
              <w:t>Total Gold Segment</w:t>
            </w:r>
          </w:p>
        </w:tc>
      </w:tr>
      <w:tr>
        <w:tc>
          <w:tcPr>
            <w:tcW w:type="dxa" w:w="1728"/>
          </w:tcPr>
          <w:p>
            <w:r>
              <w:t>Other segment: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Canada</w:t>
            </w:r>
          </w:p>
        </w:tc>
        <w:tc>
          <w:tcPr>
            <w:tcW w:type="dxa" w:w="1728"/>
          </w:tcPr>
          <w:p>
            <w:r>
              <w:t>Pas Corp Navidad Other</w:t>
            </w:r>
          </w:p>
        </w:tc>
        <w:tc>
          <w:tcPr>
            <w:tcW w:type="dxa" w:w="1728"/>
          </w:tcPr>
          <w:p>
            <w:r>
              <w:t>176,006</w:t>
            </w:r>
          </w:p>
        </w:tc>
        <w:tc>
          <w:tcPr>
            <w:tcW w:type="dxa" w:w="1728"/>
          </w:tcPr>
          <w:p>
            <w:r>
              <w:t>16,492</w:t>
            </w:r>
          </w:p>
        </w:tc>
        <w:tc>
          <w:tcPr>
            <w:tcW w:type="dxa" w:w="1728"/>
          </w:tcPr>
          <w:p>
            <w:r>
              <w:t>159,514 193,077</w:t>
            </w:r>
          </w:p>
        </w:tc>
      </w:tr>
      <w:tr>
        <w:tc>
          <w:tcPr>
            <w:tcW w:type="dxa" w:w="1728"/>
          </w:tcPr>
          <w:p>
            <w:r>
              <w:t>Argentina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193,077 82,734</w:t>
            </w:r>
          </w:p>
        </w:tc>
        <w:tc>
          <w:tcPr>
            <w:tcW w:type="dxa" w:w="1728"/>
          </w:tcPr>
          <w:p>
            <w:r>
              <w:t>48,484</w:t>
            </w:r>
          </w:p>
        </w:tc>
        <w:tc>
          <w:tcPr>
            <w:tcW w:type="dxa" w:w="1728"/>
          </w:tcPr>
          <w:p>
            <w:r>
              <w:t>34,250</w:t>
            </w:r>
          </w:p>
        </w:tc>
      </w:tr>
      <w:tr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$ 3,518,584 $</w:t>
            </w:r>
          </w:p>
        </w:tc>
        <w:tc>
          <w:tcPr>
            <w:tcW w:type="dxa" w:w="1728"/>
          </w:tcPr>
          <w:p>
            <w:r>
              <w:t>882,576$</w:t>
            </w:r>
          </w:p>
        </w:tc>
        <w:tc>
          <w:tcPr>
            <w:tcW w:type="dxa" w:w="1728"/>
          </w:tcPr>
          <w:p>
            <w:r>
              <w:t>2,636,008</w:t>
            </w:r>
          </w:p>
        </w:tc>
      </w:tr>
      <w:tr>
        <w:tc>
          <w:tcPr>
            <w:tcW w:type="dxa" w:w="8640"/>
            <w:gridSpan w:val="5"/>
          </w:tcPr>
          <w:p>
            <w:r>
              <w:t xml:space="preserve"> </w:t>
            </w:r>
          </w:p>
        </w:tc>
      </w:tr>
      <w:tr>
        <w:tc>
          <w:tcPr>
            <w:tcW w:type="dxa" w:w="1728"/>
          </w:tcPr>
          <w:p>
            <w:r>
              <w:t>Product Revenue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2022</w:t>
            </w:r>
          </w:p>
        </w:tc>
      </w:tr>
      <w:tr>
        <w:tc>
          <w:tcPr>
            <w:tcW w:type="dxa" w:w="1728"/>
          </w:tcPr>
          <w:p>
            <w:r>
              <w:t>Refined silver and gold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1,106,793$</w:t>
            </w:r>
          </w:p>
        </w:tc>
      </w:tr>
      <w:tr>
        <w:tc>
          <w:tcPr>
            <w:tcW w:type="dxa" w:w="1728"/>
          </w:tcPr>
          <w:p>
            <w:r>
              <w:t>Zinc concentrate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98,341</w:t>
            </w:r>
          </w:p>
        </w:tc>
      </w:tr>
      <w:tr>
        <w:tc>
          <w:tcPr>
            <w:tcW w:type="dxa" w:w="1728"/>
          </w:tcPr>
          <w:p>
            <w:r>
              <w:t>Lead concentrate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167,673</w:t>
            </w:r>
          </w:p>
        </w:tc>
      </w:tr>
      <w:tr>
        <w:tc>
          <w:tcPr>
            <w:tcW w:type="dxa" w:w="1728"/>
          </w:tcPr>
          <w:p>
            <w:r>
              <w:t>Copper concentrate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65,096</w:t>
            </w:r>
          </w:p>
        </w:tc>
      </w:tr>
      <w:tr>
        <w:tc>
          <w:tcPr>
            <w:tcW w:type="dxa" w:w="1728"/>
          </w:tcPr>
          <w:p>
            <w:r>
              <w:t>Silver concentrate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56,815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 xml:space="preserve"> </w:t>
            </w:r>
          </w:p>
        </w:tc>
        <w:tc>
          <w:tcPr>
            <w:tcW w:type="dxa" w:w="1728"/>
          </w:tcPr>
          <w:p>
            <w:r>
              <w:t>$</w:t>
            </w:r>
          </w:p>
        </w:tc>
        <w:tc>
          <w:tcPr>
            <w:tcW w:type="dxa" w:w="1728"/>
          </w:tcPr>
          <w:p>
            <w:r>
              <w:t>1,494,718$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