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w:t>
      </w:r>
      <w:r>
        <w:rPr>
          <w:rFonts w:cs="Calibri" w:cstheme="majorHAnsi"/>
          <w:sz w:val="22"/>
          <w:szCs w:val="22"/>
        </w:rPr>
        <w:t>CS230 Project 1</w:t>
      </w:r>
      <w:r>
        <w:rPr>
          <w:rFonts w:cs="Calibri" w:cstheme="majorHAnsi"/>
          <w:sz w:val="22"/>
          <w:szCs w:val="22"/>
        </w:rPr>
        <w:t>&gt;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pBdr/>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rFonts w:cs="Calibri"/>
              <w:color w:val="000000"/>
            </w:rPr>
            <w:instrText> TOC \z \o "1-9" \u \h</w:instrText>
          </w:r>
          <w:r>
            <w:rPr>
              <w:webHidden/>
              <w:rStyle w:val="IndexLink"/>
              <w:b/>
              <w:szCs w:val="22"/>
              <w:rFonts w:cs="Calibri"/>
              <w:color w:val="000000"/>
            </w:rPr>
            <w:fldChar w:fldCharType="separate"/>
          </w:r>
          <w:hyperlink w:anchor="_l6ti7uoag22u">
            <w:r>
              <w:rPr>
                <w:webHidden/>
                <w:rStyle w:val="IndexLink"/>
                <w:rFonts w:cs="Calibri" w:cstheme="majorHAnsi"/>
                <w:b/>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grjogdjh5fi8"/>
      <w:bookmarkStart w:id="3" w:name="_qfria26xxkxs"/>
      <w:bookmarkStart w:id="4" w:name="_w7g7r3nym5qe"/>
      <w:bookmarkStart w:id="5" w:name="_kouix0dw4u3m"/>
      <w:bookmarkStart w:id="6" w:name="_grjogdjh5fi8"/>
      <w:bookmarkStart w:id="7" w:name="_qfria26xxkxs"/>
      <w:bookmarkStart w:id="8" w:name="_w7g7r3nym5qe"/>
      <w:bookmarkStart w:id="9" w:name="_kouix0dw4u3m"/>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w:t>
            </w:r>
            <w:r>
              <w:rPr>
                <w:rFonts w:eastAsia="Calibri" w:cs="Calibri" w:cstheme="majorHAnsi"/>
                <w:kern w:val="0"/>
                <w:szCs w:val="22"/>
                <w:lang w:val="en-US" w:eastAsia="en-US" w:bidi="ar-SA"/>
              </w:rPr>
              <w:t>1</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 w:val="22"/>
                <w:szCs w:val="22"/>
                <w:lang w:val="en-US" w:eastAsia="en-US" w:bidi="ar-SA"/>
              </w:rPr>
              <w:t>11</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10</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21</w:t>
            </w:r>
            <w:r>
              <w:rPr>
                <w:rFonts w:eastAsia="Calibri" w:cs="Calibri" w:cstheme="majorHAnsi"/>
                <w:kern w:val="0"/>
                <w:szCs w:val="22"/>
                <w:lang w:val="en-US" w:eastAsia="en-US" w:bidi="ar-SA"/>
              </w:rPr>
              <w:t>&gt;</w:t>
            </w:r>
          </w:p>
        </w:tc>
        <w:tc>
          <w:tcPr>
            <w:tcW w:w="1724" w:type="dxa"/>
            <w:tcBorders/>
          </w:tcPr>
          <w:p>
            <w:pPr>
              <w:pStyle w:val="Normal"/>
              <w:widowControl/>
              <w:suppressAutoHyphens w:val="true"/>
              <w:spacing w:before="0" w:after="0"/>
              <w:contextualSpacing/>
              <w:jc w:val="left"/>
              <w:rPr>
                <w:rFonts w:ascii="Calibri" w:hAnsi="Calibri" w:eastAsia="Calibri" w:cs="Calibri"/>
                <w:kern w:val="0"/>
                <w:sz w:val="22"/>
                <w:szCs w:val="22"/>
                <w:lang w:val="en-US" w:eastAsia="en-US" w:bidi="ar-SA"/>
              </w:rPr>
            </w:pPr>
            <w:r>
              <w:rPr>
                <w:rFonts w:eastAsia="Calibri" w:cs="Calibri" w:cstheme="majorHAnsi"/>
                <w:kern w:val="0"/>
                <w:sz w:val="22"/>
                <w:szCs w:val="22"/>
                <w:lang w:val="en-US" w:eastAsia="en-US" w:bidi="ar-SA"/>
              </w:rPr>
              <w:t>Raven DeCoste</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Refactored and added team and player adding</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sbfa50wo7nsh"/>
      <w:bookmarkStart w:id="11" w:name="_3znysh7"/>
      <w:bookmarkEnd w:id="10"/>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 w:val="22"/>
          <w:szCs w:val="22"/>
        </w:rPr>
      </w:pPr>
      <w:bookmarkStart w:id="12" w:name="_2et92p0"/>
      <w:bookmarkEnd w:id="12"/>
      <w:r>
        <w:rPr>
          <w:rFonts w:cs="Calibri" w:cstheme="majorHAnsi"/>
          <w:sz w:val="22"/>
          <w:szCs w:val="22"/>
        </w:rPr>
        <w:t>The client wishes to add the ability to add teams to games, and to be able to add players to those teams. A UML diagram was provided as an outline. The Game, Team, and Player classes must be refactored to extend the Entity class.</w:t>
      </w:r>
    </w:p>
    <w:p>
      <w:pPr>
        <w:pStyle w:val="Normal"/>
        <w:rPr>
          <w:rFonts w:ascii="Calibri" w:hAnsi="Calibri" w:cs="Calibri" w:asciiTheme="majorHAnsi" w:cstheme="majorHAnsi" w:hAnsiTheme="majorHAnsi"/>
          <w:sz w:val="22"/>
          <w:szCs w:val="22"/>
        </w:rPr>
      </w:pPr>
      <w:r>
        <w:rPr>
          <w:rFonts w:cs="Calibri" w:cstheme="majorHAnsi"/>
          <w:sz w:val="22"/>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 designing a web applications, the constraints of which things occur client-side and server-side must be considered from both a functional standpoint and a security standpoint. Ensuring proper communication between the two is another constraint.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3" w:name="_ilbxbyevv6b6"/>
      <w:bookmarkStart w:id="14" w:name="_ilbxbyevv6b6"/>
      <w:bookmarkEnd w:id="14"/>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5" w:name="_8h2ehzxfam4o"/>
      <w:bookmarkStart w:id="16" w:name="_102g653q3xph"/>
      <w:bookmarkStart w:id="17" w:name="_8h2ehzxfam4o"/>
      <w:bookmarkStart w:id="18" w:name="_102g653q3xph"/>
      <w:bookmarkEnd w:id="17"/>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b w:val="false"/>
          <w:b w:val="false"/>
          <w:bCs w:val="false"/>
          <w:szCs w:val="22"/>
          <w:highlight w:val="none"/>
          <w:shd w:fill="FFFFFF" w:val="clear"/>
        </w:rPr>
      </w:pPr>
      <w:r>
        <w:rPr>
          <w:rFonts w:cs="Calibri" w:cstheme="majorHAnsi"/>
          <w:b w:val="false"/>
          <w:bCs w:val="false"/>
          <w:szCs w:val="22"/>
          <w:shd w:fill="FFFFFF" w:val="clear"/>
        </w:rPr>
      </w:r>
    </w:p>
    <w:p>
      <w:pPr>
        <w:pStyle w:val="Normal"/>
        <w:suppressAutoHyphens w:val="true"/>
        <w:spacing w:before="0" w:after="0"/>
        <w:contextualSpacing/>
        <w:rPr>
          <w:highlight w:val="none"/>
          <w:shd w:fill="FFFFFF" w:val="clear"/>
        </w:rPr>
      </w:pPr>
      <w:r>
        <w:rPr>
          <w:rFonts w:cs="Calibri" w:cstheme="majorHAnsi"/>
          <w:b w:val="false"/>
          <w:bCs w:val="false"/>
          <w:szCs w:val="22"/>
          <w:shd w:fill="FFFFFF" w:val="clear"/>
        </w:rPr>
        <w:t>The Game, Team, and Player classes extend the Entity class. Players may be added to teams, teams may be added to games, and games may be created. The game service class manages the set of games. A singleton tester exists to ensure that the singleton design pattern is properly implemented. There may be 0 or more of each entity.</w:t>
      </w:r>
    </w:p>
    <w:p>
      <w:pPr>
        <w:pStyle w:val="Normal"/>
        <w:suppressAutoHyphens w:val="true"/>
        <w:spacing w:before="0" w:after="0"/>
        <w:contextualSpacing/>
        <w:rPr>
          <w:rFonts w:ascii="Calibri" w:hAnsi="Calibri" w:cs="Calibri" w:asciiTheme="majorHAnsi" w:cstheme="majorHAnsi" w:hAnsiTheme="majorHAnsi"/>
          <w:b/>
          <w:b/>
          <w:szCs w:val="22"/>
          <w:highlight w:val="none"/>
          <w:shd w:fill="FFFFFF" w:val="clear"/>
        </w:rPr>
      </w:pPr>
      <w:r>
        <w:rPr>
          <w:rFonts w:cs="Calibri" w:cstheme="majorHAnsi"/>
          <w:b/>
          <w:szCs w:val="22"/>
          <w:shd w:fill="FFFFFF" w:val="clear"/>
        </w:rPr>
      </w:r>
    </w:p>
    <w:p>
      <w:pPr>
        <w:pStyle w:val="Normal"/>
        <w:suppressAutoHyphens w:val="true"/>
        <w:spacing w:before="0" w:after="0"/>
        <w:contextualSpacing/>
        <w:rPr>
          <w:rFonts w:ascii="Calibri" w:hAnsi="Calibri" w:cs="Calibri" w:asciiTheme="majorHAnsi" w:cstheme="majorHAnsi" w:hAnsiTheme="majorHAnsi"/>
          <w:b/>
          <w:b/>
          <w:szCs w:val="22"/>
        </w:rPr>
      </w:pPr>
      <w:bookmarkStart w:id="19"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End w:id="19"/>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2o15spng8stw"/>
      <w:bookmarkStart w:id="21" w:name="_frmyd3uzg9e2"/>
      <w:bookmarkStart w:id="22" w:name="_2o15spng8stw"/>
      <w:bookmarkStart w:id="23" w:name="_frmyd3uzg9e2"/>
      <w:bookmarkEnd w:id="22"/>
      <w:bookmarkEnd w:id="23"/>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9"/>
        <w:gridCol w:w="1891"/>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Mac servers may be easier to set up for those who have little system administration and networking knowledge compared to Linux, however, they are both UNIX systems, so it mostly comes down to the user space stack.</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Linux servers are free from the software bloat of Windows and are a great choice for a highly configurational server.</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Many people are familiar with Windows. Such familiarity may make a Windows server easier to manage than another OS.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Hosting a server on a mobile platform would be inefficient compared to a stationary server.</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Mac is a Unix system and cannot run certain  Windows specific libraries and Function calls found in many applications, however, avoiding these, code written for Mac can often be easily made to work on Windows.</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 w:val="22"/>
                <w:szCs w:val="22"/>
              </w:rPr>
            </w:pPr>
            <w:r>
              <w:rPr>
                <w:rFonts w:cs="Calibri" w:cstheme="majorHAnsi"/>
                <w:sz w:val="22"/>
                <w:szCs w:val="22"/>
              </w:rPr>
              <w:t>Linux is a Unix system and is good for developing software that has good compatibility.</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Windows often utilizes libraries and system calls not supported on Unix systems, however, Windows has the largest market-share, thus, programs for Windows will run on most user’s systems.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Mobile architectures are a more specific use-case than traditional desktop operating systems, thus more specific expertise is required, which may drive up cost.</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Vim is a popular development environment. For those seeking a traditional IDE, eclipse is a good alternative.</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Vim is a popular development environment, especially among Linux users. For those seeking a traditional IDE, eclipse is a good alternative.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Eclipse is a popular development environment for Windows, as is Visual Studio, however, it is not open source.</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Eclipse is an IDE that can easily be used with mobile-specific languages like Kotlin.</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m8aleynsvzvc"/>
      <w:bookmarkEnd w:id="25"/>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rFonts w:cs="Calibri" w:cstheme="majorHAnsi"/>
          <w:sz w:val="22"/>
          <w:szCs w:val="22"/>
        </w:rPr>
        <w:t>The service should be hosted on a Linux server.</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rFonts w:cs="Calibri" w:cstheme="majorHAnsi"/>
          <w:sz w:val="22"/>
          <w:szCs w:val="22"/>
        </w:rPr>
        <w:t>The program should be made following UNIX specifications and should avoid Windows specific libraries and system calls in order to promote compatibility between systems.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rFonts w:cs="Calibri" w:cstheme="majorHAnsi"/>
          <w:sz w:val="22"/>
          <w:szCs w:val="22"/>
        </w:rPr>
        <w:t>Information stored-client side will be deleted once games are completed.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rFonts w:cs="Calibri" w:cstheme="majorHAnsi"/>
          <w:sz w:val="22"/>
          <w:szCs w:val="22"/>
        </w:rPr>
        <w:t>Caching can be implemented to speed up games given how often information will be requested from the server.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rFonts w:cs="Calibri" w:cstheme="majorHAnsi"/>
          <w:sz w:val="22"/>
          <w:szCs w:val="22"/>
        </w:rPr>
        <w:t>Ensuring that each platform sends the same format of data to the server will allow the server-side components to work the same for every system that is connected.</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rFonts w:cs="Calibri" w:cstheme="majorHAnsi"/>
          <w:sz w:val="22"/>
          <w:szCs w:val="22"/>
        </w:rPr>
        <w:t>User passwords and other sensitive information will not be stored in plain text, instead it will be stored using hashing. Linux is a popular OS when considering security.</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Segoe UI">
    <w:charset w:val="01"/>
    <w:family w:val="roman"/>
    <w:pitch w:val="variable"/>
  </w:font>
  <w:font w:name="FreeSans">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jc w:val="right"/>
      <w:rPr>
        <w:color w:val="000000"/>
      </w:rPr>
    </w:pPr>
    <w:r>
      <w:rPr>
        <w:color w:val="000000"/>
      </w:rPr>
    </w:r>
  </w:p>
  <w:p>
    <w:pPr>
      <w:pStyle w:val="Normal"/>
      <w:pBdr/>
      <w:tabs>
        <w:tab w:val="clear" w:pos="720"/>
        <w:tab w:val="center" w:pos="4680" w:leader="none"/>
        <w:tab w:val="right" w:pos="9360" w:leader="none"/>
      </w:tabs>
      <w:ind w:right="360" w:hanging="0"/>
      <w:rPr>
        <w:color w:val="000000"/>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6</w:t>
    </w:r>
    <w:r>
      <w:rPr/>
      <w:fldChar w:fldCharType="end"/>
    </w:r>
  </w:p>
  <w:p>
    <w:pPr>
      <w:pStyle w:val="Normal"/>
      <w:pBdr/>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LibreOffice/7.2.2.2$Linux_X86_64 LibreOffice_project/20$Build-2</Application>
  <AppVersion>15.0000</AppVersion>
  <Pages>6</Pages>
  <Words>824</Words>
  <Characters>4458</Characters>
  <CharactersWithSpaces>5216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2021-11-22T05:55:29Z</dcterms:modified>
  <cp:revision>22</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