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077A" w14:textId="07E9E111" w:rsidR="00B83174" w:rsidRPr="00B83174" w:rsidRDefault="00B83174" w:rsidP="00B83174">
      <w:pPr>
        <w:rPr>
          <w:sz w:val="36"/>
          <w:szCs w:val="36"/>
        </w:rPr>
      </w:pPr>
      <w:r w:rsidRPr="00B83174">
        <w:rPr>
          <w:sz w:val="36"/>
          <w:szCs w:val="36"/>
        </w:rPr>
        <w:t xml:space="preserve">Sequential Milestone Integration and </w:t>
      </w:r>
      <w:r w:rsidRPr="00B83174">
        <w:rPr>
          <w:sz w:val="36"/>
          <w:szCs w:val="36"/>
        </w:rPr>
        <w:br/>
      </w:r>
      <w:r w:rsidRPr="00B83174">
        <w:rPr>
          <w:sz w:val="36"/>
          <w:szCs w:val="36"/>
        </w:rPr>
        <w:t>Progress-Scaled Reward Shaping for Self-Evolving RPG Agents</w:t>
      </w:r>
    </w:p>
    <w:p w14:paraId="197DA751" w14:textId="77777777" w:rsidR="00B83174" w:rsidRPr="00B83174" w:rsidRDefault="00B83174" w:rsidP="00B83174">
      <w:r w:rsidRPr="00B83174">
        <w:t>1. Domain Description and Goals</w:t>
      </w:r>
    </w:p>
    <w:p w14:paraId="048899A8" w14:textId="77777777" w:rsidR="00B83174" w:rsidRPr="00B83174" w:rsidRDefault="00B83174" w:rsidP="00B83174">
      <w:r w:rsidRPr="00B83174">
        <w:t>In RPGs, progression is often gated by a strict order of operations: a player must talk to an NPC, collect a key item, and then unlock a specific door to reach the boss.</w:t>
      </w:r>
    </w:p>
    <w:p w14:paraId="077B8399" w14:textId="5BF1861E" w:rsidR="00B83174" w:rsidRPr="00B83174" w:rsidRDefault="00B83174" w:rsidP="00B83174">
      <w:pPr>
        <w:numPr>
          <w:ilvl w:val="0"/>
          <w:numId w:val="1"/>
        </w:numPr>
      </w:pPr>
      <w:r w:rsidRPr="00B83174">
        <w:t>Problem: Standard world models are excellent at learning "how to move," but they struggle with "what to do next" in a long quest chain. They often get stuck exploring irrelevant parts of the map because they don't value the sequence.</w:t>
      </w:r>
    </w:p>
    <w:p w14:paraId="28743596" w14:textId="5BB3248F" w:rsidR="00B83174" w:rsidRPr="00B83174" w:rsidRDefault="00B83174" w:rsidP="00B83174">
      <w:pPr>
        <w:numPr>
          <w:ilvl w:val="0"/>
          <w:numId w:val="1"/>
        </w:numPr>
      </w:pPr>
      <w:r w:rsidRPr="00B83174">
        <w:t>Proposed Solution: We will extend the base model with a Quest-Milestone Knowledge Base and a Progress-Scaled Reward Function. This ensures that as the agent completes each fixed checkpoint in a quest, the incentive to find the next one increases, mimicking the "momentum" of a player finishing a level.</w:t>
      </w:r>
    </w:p>
    <w:p w14:paraId="0D388D64" w14:textId="77777777" w:rsidR="00B83174" w:rsidRPr="00B83174" w:rsidRDefault="00B83174" w:rsidP="00B83174">
      <w:r w:rsidRPr="00B83174">
        <w:t>2. Methodology</w:t>
      </w:r>
    </w:p>
    <w:p w14:paraId="4D94FD42" w14:textId="77777777" w:rsidR="00B83174" w:rsidRPr="00B83174" w:rsidRDefault="00B83174" w:rsidP="00B83174">
      <w:r w:rsidRPr="00B83174">
        <w:t>The extension will be integrated directly into the RPG's logic layers:</w:t>
      </w:r>
    </w:p>
    <w:p w14:paraId="67C4B533" w14:textId="77777777" w:rsidR="00B83174" w:rsidRPr="00B83174" w:rsidRDefault="00B83174" w:rsidP="00B83174">
      <w:pPr>
        <w:numPr>
          <w:ilvl w:val="0"/>
          <w:numId w:val="2"/>
        </w:numPr>
      </w:pPr>
      <w:r w:rsidRPr="00B83174">
        <w:t>Phase I: The Milestone Knowledge Base: We will implement a "Quest Journal" for the agent. This is a bit-mask that tracks completed checkpoints. The world model's internal predictions will be filtered by this logic—preventing the agent from "planning" to enter the boss room before the "Key Item" bit is flipped.</w:t>
      </w:r>
    </w:p>
    <w:p w14:paraId="006858C5" w14:textId="028E5EDD" w:rsidR="00B83174" w:rsidRPr="00B83174" w:rsidRDefault="00B83174" w:rsidP="00B83174">
      <w:pPr>
        <w:numPr>
          <w:ilvl w:val="0"/>
          <w:numId w:val="2"/>
        </w:numPr>
      </w:pPr>
      <w:r w:rsidRPr="00B83174">
        <w:t xml:space="preserve">Phase II: Progress-Scaled Rewards: We will implement a Magnitude-Scaled Reward system. </w:t>
      </w:r>
    </w:p>
    <w:p w14:paraId="3E223EFB" w14:textId="6917138D" w:rsidR="00B83174" w:rsidRPr="00B83174" w:rsidRDefault="00B83174" w:rsidP="00B83174">
      <w:pPr>
        <w:numPr>
          <w:ilvl w:val="1"/>
          <w:numId w:val="2"/>
        </w:numPr>
      </w:pPr>
      <w:r w:rsidRPr="00B83174">
        <w:rPr>
          <w:i/>
          <w:iCs/>
        </w:rPr>
        <w:t>Example:</w:t>
      </w:r>
      <w:r w:rsidRPr="00B83174">
        <w:t xml:space="preserve"> Finding the NPC (Step 1) gives 10 XP, but unlocking the Final Door (Step 5) gives 160 XP. This creates a powerful </w:t>
      </w:r>
      <w:r>
        <w:t>p</w:t>
      </w:r>
      <w:r w:rsidRPr="00B83174">
        <w:t>ull toward quest completion.</w:t>
      </w:r>
    </w:p>
    <w:p w14:paraId="3FC1F874" w14:textId="77777777" w:rsidR="00B83174" w:rsidRDefault="00B83174" w:rsidP="00B83174">
      <w:pPr>
        <w:numPr>
          <w:ilvl w:val="0"/>
          <w:numId w:val="2"/>
        </w:numPr>
      </w:pPr>
      <w:r w:rsidRPr="00B83174">
        <w:t xml:space="preserve">Phase III: Hierarchical Infrastructure (Stretch Goal): </w:t>
      </w:r>
    </w:p>
    <w:p w14:paraId="42D6EC9D" w14:textId="45C4DE10" w:rsidR="00B83174" w:rsidRPr="00B83174" w:rsidRDefault="00B83174" w:rsidP="00B83174">
      <w:pPr>
        <w:numPr>
          <w:ilvl w:val="1"/>
          <w:numId w:val="2"/>
        </w:numPr>
      </w:pPr>
      <w:r w:rsidRPr="00B83174">
        <w:t>We will implement a high-level "Quest Planner" that selects the next milestone as a sub-goal, while the low-level world model handles the frame-by-frame navigation to get there.</w:t>
      </w:r>
      <w:r>
        <w:t xml:space="preserve"> This will also include some “error handling” ad-hoc quests if the low-level agent is struggling. Ie; “Return to </w:t>
      </w:r>
      <w:proofErr w:type="spellStart"/>
      <w:r>
        <w:t>Pokecenter</w:t>
      </w:r>
      <w:proofErr w:type="spellEnd"/>
      <w:r>
        <w:t xml:space="preserve">”, “Buy </w:t>
      </w:r>
      <w:proofErr w:type="spellStart"/>
      <w:r>
        <w:t>Pokeballs</w:t>
      </w:r>
      <w:proofErr w:type="spellEnd"/>
      <w:r>
        <w:t>”, “Explore Perimeter”, etc.</w:t>
      </w:r>
    </w:p>
    <w:p w14:paraId="4A402B8F" w14:textId="77777777" w:rsidR="00B83174" w:rsidRPr="00B83174" w:rsidRDefault="00B83174" w:rsidP="00B83174">
      <w:r w:rsidRPr="00B83174">
        <w:t>3. Experiment Design</w:t>
      </w:r>
    </w:p>
    <w:p w14:paraId="1AD3F5B4" w14:textId="77777777" w:rsidR="00B83174" w:rsidRPr="00B83174" w:rsidRDefault="00B83174" w:rsidP="00B83174">
      <w:r w:rsidRPr="00B83174">
        <w:t>We will use a fixed-layout RPG dungeon with a linear quest line. To prove our extension works, we will test for Robustness to "Jitter" (Stochasticity):</w:t>
      </w:r>
    </w:p>
    <w:p w14:paraId="5085AB51" w14:textId="77777777" w:rsidR="00B83174" w:rsidRPr="00B83174" w:rsidRDefault="00B83174" w:rsidP="00B83174">
      <w:pPr>
        <w:numPr>
          <w:ilvl w:val="0"/>
          <w:numId w:val="3"/>
        </w:numPr>
      </w:pPr>
      <w:r w:rsidRPr="00B83174">
        <w:lastRenderedPageBreak/>
        <w:t>Input Noise (Input Jitter): We will randomly add "input lag" or "drift" to the agent's movement commands. We want to see if the high-value rewards for the next milestone keep the agent focused on the path despite the "slippery" controls.</w:t>
      </w:r>
    </w:p>
    <w:p w14:paraId="330A33B8" w14:textId="77777777" w:rsidR="00B83174" w:rsidRPr="00B83174" w:rsidRDefault="00B83174" w:rsidP="00B83174">
      <w:pPr>
        <w:numPr>
          <w:ilvl w:val="0"/>
          <w:numId w:val="3"/>
        </w:numPr>
      </w:pPr>
      <w:r w:rsidRPr="00B83174">
        <w:t>Perception Noise (Fog of War/Sensor Error): We will add randomness to the coordinates the agent receives about its own position or the location of NPCs. We will measure the Success Threshold—how much "visual noise" the agent can handle before it loses the quest sequence.</w:t>
      </w:r>
    </w:p>
    <w:p w14:paraId="296EE5E6" w14:textId="77777777" w:rsidR="00B83174" w:rsidRPr="00B83174" w:rsidRDefault="00B83174" w:rsidP="00B83174">
      <w:pPr>
        <w:numPr>
          <w:ilvl w:val="0"/>
          <w:numId w:val="3"/>
        </w:numPr>
      </w:pPr>
      <w:r w:rsidRPr="00B83174">
        <w:t>Ablation Study: we will compare our Scaled Reward agent against a Baseline agent (from the paper) to see how much faster our agent converges on the optimal quest path.</w:t>
      </w:r>
    </w:p>
    <w:p w14:paraId="1E766A0B" w14:textId="77777777" w:rsidR="00B83174" w:rsidRPr="00B83174" w:rsidRDefault="00B83174" w:rsidP="00B83174">
      <w:r w:rsidRPr="00B83174">
        <w:t>4. Expected Results</w:t>
      </w:r>
    </w:p>
    <w:p w14:paraId="3FCEF865" w14:textId="77777777" w:rsidR="00B83174" w:rsidRPr="00B83174" w:rsidRDefault="00B83174" w:rsidP="00B83174">
      <w:pPr>
        <w:numPr>
          <w:ilvl w:val="0"/>
          <w:numId w:val="4"/>
        </w:numPr>
      </w:pPr>
      <w:r w:rsidRPr="00B83174">
        <w:t>Predicted Outcome: The agent should show "Intentionality." Once it hits the first milestone, its pathing toward the second should become much more direct due to the increased reward pressure.</w:t>
      </w:r>
    </w:p>
    <w:p w14:paraId="021C10B7" w14:textId="462A2965" w:rsidR="00B83174" w:rsidRPr="00B83174" w:rsidRDefault="00B83174" w:rsidP="00B83174">
      <w:pPr>
        <w:numPr>
          <w:ilvl w:val="0"/>
          <w:numId w:val="4"/>
        </w:numPr>
      </w:pPr>
      <w:r w:rsidRPr="00B83174">
        <w:t xml:space="preserve">Success Metric: We expect the agent to solve a 5-step quest sequence with </w:t>
      </w:r>
      <w:r>
        <w:t>2</w:t>
      </w:r>
      <w:r w:rsidRPr="00B83174">
        <w:t xml:space="preserve">0% fewer </w:t>
      </w:r>
      <w:r>
        <w:t>steps</w:t>
      </w:r>
      <w:r w:rsidRPr="00B83174">
        <w:t xml:space="preserve"> than the baseline model.</w:t>
      </w:r>
    </w:p>
    <w:p w14:paraId="09B9DDAD" w14:textId="4261C8AE" w:rsidR="00B83174" w:rsidRPr="00B83174" w:rsidRDefault="00B83174" w:rsidP="00B83174">
      <w:pPr>
        <w:numPr>
          <w:ilvl w:val="0"/>
          <w:numId w:val="4"/>
        </w:numPr>
      </w:pPr>
      <w:r w:rsidRPr="00B83174">
        <w:t xml:space="preserve">Potential Risk: If the scaling factor is too high, the agent might ignore </w:t>
      </w:r>
      <w:r>
        <w:t>lower value rewards</w:t>
      </w:r>
      <w:r w:rsidRPr="00B83174">
        <w:t xml:space="preserve"> in its desperate rush to hit the next high-value checkpoint. We will monitor the "Death Rate" during training to find a balance.</w:t>
      </w:r>
    </w:p>
    <w:p w14:paraId="0CF78130" w14:textId="77777777" w:rsidR="00EB2902" w:rsidRPr="00B83174" w:rsidRDefault="00EB2902"/>
    <w:sectPr w:rsidR="00EB2902" w:rsidRPr="00B83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55A3"/>
    <w:multiLevelType w:val="multilevel"/>
    <w:tmpl w:val="1656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E5889"/>
    <w:multiLevelType w:val="multilevel"/>
    <w:tmpl w:val="6AF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E4EA5"/>
    <w:multiLevelType w:val="multilevel"/>
    <w:tmpl w:val="91C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0518F"/>
    <w:multiLevelType w:val="multilevel"/>
    <w:tmpl w:val="3F5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666630">
    <w:abstractNumId w:val="1"/>
  </w:num>
  <w:num w:numId="2" w16cid:durableId="243994994">
    <w:abstractNumId w:val="0"/>
  </w:num>
  <w:num w:numId="3" w16cid:durableId="1688671441">
    <w:abstractNumId w:val="3"/>
  </w:num>
  <w:num w:numId="4" w16cid:durableId="1592273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F2"/>
    <w:rsid w:val="00230AF2"/>
    <w:rsid w:val="006A7980"/>
    <w:rsid w:val="006F7723"/>
    <w:rsid w:val="009A7F54"/>
    <w:rsid w:val="009B52A0"/>
    <w:rsid w:val="00B83174"/>
    <w:rsid w:val="00C07E06"/>
    <w:rsid w:val="00E249A0"/>
    <w:rsid w:val="00EB2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068F"/>
  <w15:chartTrackingRefBased/>
  <w15:docId w15:val="{603A1B1D-955C-4B63-96B7-77CDAB2D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AF2"/>
    <w:rPr>
      <w:rFonts w:eastAsiaTheme="majorEastAsia" w:cstheme="majorBidi"/>
      <w:color w:val="272727" w:themeColor="text1" w:themeTint="D8"/>
    </w:rPr>
  </w:style>
  <w:style w:type="paragraph" w:styleId="Title">
    <w:name w:val="Title"/>
    <w:basedOn w:val="Normal"/>
    <w:next w:val="Normal"/>
    <w:link w:val="TitleChar"/>
    <w:uiPriority w:val="10"/>
    <w:qFormat/>
    <w:rsid w:val="0023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AF2"/>
    <w:pPr>
      <w:spacing w:before="160"/>
      <w:jc w:val="center"/>
    </w:pPr>
    <w:rPr>
      <w:i/>
      <w:iCs/>
      <w:color w:val="404040" w:themeColor="text1" w:themeTint="BF"/>
    </w:rPr>
  </w:style>
  <w:style w:type="character" w:customStyle="1" w:styleId="QuoteChar">
    <w:name w:val="Quote Char"/>
    <w:basedOn w:val="DefaultParagraphFont"/>
    <w:link w:val="Quote"/>
    <w:uiPriority w:val="29"/>
    <w:rsid w:val="00230AF2"/>
    <w:rPr>
      <w:i/>
      <w:iCs/>
      <w:color w:val="404040" w:themeColor="text1" w:themeTint="BF"/>
    </w:rPr>
  </w:style>
  <w:style w:type="paragraph" w:styleId="ListParagraph">
    <w:name w:val="List Paragraph"/>
    <w:basedOn w:val="Normal"/>
    <w:uiPriority w:val="34"/>
    <w:qFormat/>
    <w:rsid w:val="00230AF2"/>
    <w:pPr>
      <w:ind w:left="720"/>
      <w:contextualSpacing/>
    </w:pPr>
  </w:style>
  <w:style w:type="character" w:styleId="IntenseEmphasis">
    <w:name w:val="Intense Emphasis"/>
    <w:basedOn w:val="DefaultParagraphFont"/>
    <w:uiPriority w:val="21"/>
    <w:qFormat/>
    <w:rsid w:val="00230AF2"/>
    <w:rPr>
      <w:i/>
      <w:iCs/>
      <w:color w:val="2F5496" w:themeColor="accent1" w:themeShade="BF"/>
    </w:rPr>
  </w:style>
  <w:style w:type="paragraph" w:styleId="IntenseQuote">
    <w:name w:val="Intense Quote"/>
    <w:basedOn w:val="Normal"/>
    <w:next w:val="Normal"/>
    <w:link w:val="IntenseQuoteChar"/>
    <w:uiPriority w:val="30"/>
    <w:qFormat/>
    <w:rsid w:val="00230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AF2"/>
    <w:rPr>
      <w:i/>
      <w:iCs/>
      <w:color w:val="2F5496" w:themeColor="accent1" w:themeShade="BF"/>
    </w:rPr>
  </w:style>
  <w:style w:type="character" w:styleId="IntenseReference">
    <w:name w:val="Intense Reference"/>
    <w:basedOn w:val="DefaultParagraphFont"/>
    <w:uiPriority w:val="32"/>
    <w:qFormat/>
    <w:rsid w:val="00230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mtgraps22@gmail.com</dc:creator>
  <cp:keywords/>
  <dc:description/>
  <cp:lastModifiedBy>mtgraps22@gmail.com</cp:lastModifiedBy>
  <cp:revision>2</cp:revision>
  <dcterms:created xsi:type="dcterms:W3CDTF">2026-04-13T13:18:00Z</dcterms:created>
  <dcterms:modified xsi:type="dcterms:W3CDTF">2026-04-13T13:25:00Z</dcterms:modified>
</cp:coreProperties>
</file>