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161EF" w14:textId="77777777" w:rsidR="00C917C8" w:rsidRDefault="00000000">
      <w:pPr>
        <w:pStyle w:val="Title"/>
      </w:pPr>
      <w:proofErr w:type="spellStart"/>
      <w:r>
        <w:t>StudyVault</w:t>
      </w:r>
      <w:proofErr w:type="spellEnd"/>
    </w:p>
    <w:p w14:paraId="3B970376" w14:textId="77777777" w:rsidR="00C917C8" w:rsidRDefault="00000000">
      <w:pPr>
        <w:spacing w:after="160"/>
      </w:pPr>
      <w:r>
        <w:rPr>
          <w:i/>
          <w:iCs/>
          <w:color w:val="555555"/>
          <w:sz w:val="28"/>
          <w:szCs w:val="28"/>
        </w:rPr>
        <w:t>Technical Architecture &amp; Data Handling Explainer</w:t>
      </w:r>
    </w:p>
    <w:p w14:paraId="2B6CA674" w14:textId="77777777" w:rsidR="00C917C8" w:rsidRDefault="00C917C8">
      <w:pPr>
        <w:spacing w:after="200"/>
      </w:pPr>
    </w:p>
    <w:p w14:paraId="023A68CA" w14:textId="77777777" w:rsidR="00C917C8" w:rsidRDefault="00000000">
      <w:pPr>
        <w:spacing w:after="120"/>
      </w:pPr>
      <w:r>
        <w:rPr>
          <w:b/>
          <w:bCs/>
        </w:rPr>
        <w:t xml:space="preserve">Prepared by: </w:t>
      </w:r>
      <w:r>
        <w:rPr>
          <w:color w:val="555555"/>
        </w:rPr>
        <w:t>Tom Shaun, Teacher of History &amp; AI Champion</w:t>
      </w:r>
    </w:p>
    <w:p w14:paraId="15D2CD26" w14:textId="77777777" w:rsidR="00C917C8" w:rsidRDefault="00000000">
      <w:pPr>
        <w:spacing w:after="120"/>
      </w:pPr>
      <w:r>
        <w:rPr>
          <w:b/>
          <w:bCs/>
        </w:rPr>
        <w:t xml:space="preserve">Prepared for: </w:t>
      </w:r>
      <w:r>
        <w:rPr>
          <w:color w:val="555555"/>
        </w:rPr>
        <w:t>Unity College Finance Director / School Solicitors</w:t>
      </w:r>
    </w:p>
    <w:p w14:paraId="63F73B41" w14:textId="464B12DA" w:rsidR="00C917C8" w:rsidRDefault="00000000" w:rsidP="00F9673A">
      <w:pPr>
        <w:spacing w:after="120"/>
      </w:pPr>
      <w:r>
        <w:rPr>
          <w:b/>
          <w:bCs/>
        </w:rPr>
        <w:t xml:space="preserve">Date: </w:t>
      </w:r>
      <w:r>
        <w:rPr>
          <w:color w:val="555555"/>
        </w:rPr>
        <w:t>26 March 2026</w:t>
      </w:r>
      <w:r w:rsidR="00F9673A">
        <w:br/>
      </w:r>
      <w:r w:rsidR="00F9673A">
        <w:br/>
      </w:r>
    </w:p>
    <w:p w14:paraId="1EA91B96" w14:textId="77777777" w:rsidR="00C917C8" w:rsidRDefault="00000000">
      <w:pPr>
        <w:spacing w:after="160"/>
      </w:pPr>
      <w:r>
        <w:rPr>
          <w:b/>
          <w:bCs/>
        </w:rPr>
        <w:t xml:space="preserve">Purpose: </w:t>
      </w:r>
      <w:r>
        <w:t xml:space="preserve">This document provides a complete technical description of </w:t>
      </w:r>
      <w:proofErr w:type="spellStart"/>
      <w:r>
        <w:t>StudyVault</w:t>
      </w:r>
      <w:proofErr w:type="spellEnd"/>
      <w:r>
        <w:t>, a GCSE revision website, for the purpose of legal review. It addresses ownership, data handling, privacy obligations, and the relationship between the site and Unity College.</w:t>
      </w:r>
    </w:p>
    <w:p w14:paraId="5893FD57" w14:textId="77777777" w:rsidR="00C917C8" w:rsidRDefault="00000000">
      <w:pPr>
        <w:pStyle w:val="Heading1"/>
      </w:pPr>
      <w:r>
        <w:t xml:space="preserve">1. What Is </w:t>
      </w:r>
      <w:proofErr w:type="spellStart"/>
      <w:r>
        <w:t>StudyVault</w:t>
      </w:r>
      <w:proofErr w:type="spellEnd"/>
      <w:r>
        <w:t>?</w:t>
      </w:r>
    </w:p>
    <w:p w14:paraId="406AE71F" w14:textId="77777777" w:rsidR="00C917C8" w:rsidRDefault="00000000">
      <w:pPr>
        <w:spacing w:after="160"/>
      </w:pPr>
      <w:proofErr w:type="spellStart"/>
      <w:r>
        <w:t>StudyVault</w:t>
      </w:r>
      <w:proofErr w:type="spellEnd"/>
      <w:r>
        <w:t xml:space="preserve"> is an online GCSE revision resource covering 25 subjects. It provides structured lesson content, practice questions, knowledge checks, flashcards, audio narration, video overviews, and exam technique guides aligned to specific exam board specifications (AQA, Edexcel, OCR, </w:t>
      </w:r>
      <w:proofErr w:type="spellStart"/>
      <w:r>
        <w:t>Eduqas</w:t>
      </w:r>
      <w:proofErr w:type="spellEnd"/>
      <w:r>
        <w:t>/WJEC).</w:t>
      </w:r>
    </w:p>
    <w:p w14:paraId="6031550B" w14:textId="77777777" w:rsidR="00C917C8" w:rsidRDefault="00000000">
      <w:pPr>
        <w:spacing w:after="160"/>
      </w:pPr>
      <w:r>
        <w:t>The site is designed for students aged 14–16 preparing for GCSE examinations. Students access it via a web browser on any device. No app installation is required.</w:t>
      </w:r>
    </w:p>
    <w:p w14:paraId="5F987D75" w14:textId="77777777" w:rsidR="00C917C8" w:rsidRDefault="00000000">
      <w:pPr>
        <w:spacing w:after="160"/>
      </w:pPr>
      <w:r>
        <w:t xml:space="preserve">It is functionally comparable to widely-used revision platforms such as BBC Bitesize, Seneca Learning, or </w:t>
      </w:r>
      <w:proofErr w:type="spellStart"/>
      <w:r>
        <w:t>GCSEPod</w:t>
      </w:r>
      <w:proofErr w:type="spellEnd"/>
      <w:r>
        <w:t xml:space="preserve"> — but with bespoke content tailored to the specific topics, exam boards, and teaching approaches used at Unity College.</w:t>
      </w:r>
    </w:p>
    <w:p w14:paraId="7811D202" w14:textId="77777777" w:rsidR="00C917C8" w:rsidRDefault="00000000">
      <w:pPr>
        <w:pStyle w:val="Heading1"/>
      </w:pPr>
      <w:r>
        <w:t>2. Ownership &amp; Intellectual Property</w:t>
      </w:r>
    </w:p>
    <w:p w14:paraId="5EB29521" w14:textId="77777777" w:rsidR="00C917C8" w:rsidRDefault="00000000">
      <w:pPr>
        <w:spacing w:after="160"/>
      </w:pPr>
      <w:proofErr w:type="spellStart"/>
      <w:r>
        <w:t>StudyVault</w:t>
      </w:r>
      <w:proofErr w:type="spellEnd"/>
      <w:r>
        <w:t xml:space="preserve"> is the personal project of Tom Shaun. The platform, its codebase, hosting infrastructure, and technical pipeline are owned and operated by Tom Shaun independently. Unity College has no equity, licensing rights, or operational control over the platform.</w:t>
      </w:r>
    </w:p>
    <w:p w14:paraId="040FFD51" w14:textId="77777777" w:rsidR="00C917C8" w:rsidRDefault="00000000">
      <w:pPr>
        <w:pStyle w:val="Heading2"/>
      </w:pPr>
      <w:r>
        <w:t>2.1 Development and School Resources</w:t>
      </w:r>
    </w:p>
    <w:p w14:paraId="7475B63C" w14:textId="77777777" w:rsidR="00C917C8" w:rsidRDefault="00000000">
      <w:pPr>
        <w:spacing w:after="160"/>
      </w:pPr>
      <w:r>
        <w:t xml:space="preserve">The </w:t>
      </w:r>
      <w:proofErr w:type="spellStart"/>
      <w:r>
        <w:t>StudyVault</w:t>
      </w:r>
      <w:proofErr w:type="spellEnd"/>
      <w:r>
        <w:t xml:space="preserve"> platform — including the website, code, content generation pipeline, and all technical infrastructure — was developed independently by Tom Shaun, outside of contracted working hours, using personal equipment and personal subscriptions to third-party services. No school funds, school equipment, or school-owned software licences were used in its development.</w:t>
      </w:r>
    </w:p>
    <w:p w14:paraId="62DD0345" w14:textId="77777777" w:rsidR="00C917C8" w:rsidRDefault="00000000">
      <w:pPr>
        <w:spacing w:after="160"/>
      </w:pPr>
      <w:r>
        <w:rPr>
          <w:b/>
          <w:bCs/>
        </w:rPr>
        <w:t xml:space="preserve">Content generation for Unity College: </w:t>
      </w:r>
      <w:r>
        <w:t xml:space="preserve">The bespoke revision content for Unity College was generated using an AI content pipeline. Department heads voluntarily provided teaching resources (PowerPoint presentations, topic outlines, schemes of work) as source material, with full knowledge that these would be used to generate revision content for the Unity College version of </w:t>
      </w:r>
      <w:proofErr w:type="spellStart"/>
      <w:r>
        <w:t>StudyVault</w:t>
      </w:r>
      <w:proofErr w:type="spellEnd"/>
      <w:r>
        <w:t>. The pipeline substantially transforms this input into structured revision lessons, practice questions, knowledge checks, flashcards, and supporting materials.</w:t>
      </w:r>
    </w:p>
    <w:p w14:paraId="53D3686C" w14:textId="77777777" w:rsidR="00C917C8" w:rsidRDefault="00000000">
      <w:pPr>
        <w:spacing w:after="160"/>
      </w:pPr>
      <w:r>
        <w:rPr>
          <w:b/>
          <w:bCs/>
        </w:rPr>
        <w:t xml:space="preserve">Critically, the bespoke content generated from Unity College’s teaching resources is used exclusively for Unity College students. </w:t>
      </w:r>
      <w:r>
        <w:t xml:space="preserve">It is scoped to Unity College’s school identifier in the database, accessible only via Unity College’s school code, and is never </w:t>
      </w:r>
      <w:r>
        <w:lastRenderedPageBreak/>
        <w:t>visible to students from other schools or to free-tier users. No other school benefits from Unity College’s teaching resources.</w:t>
      </w:r>
    </w:p>
    <w:p w14:paraId="7059E8D3" w14:textId="77777777" w:rsidR="00C917C8" w:rsidRDefault="00000000">
      <w:pPr>
        <w:spacing w:after="160"/>
      </w:pPr>
      <w:proofErr w:type="spellStart"/>
      <w:r>
        <w:t>StudyVault</w:t>
      </w:r>
      <w:proofErr w:type="spellEnd"/>
      <w:r>
        <w:t xml:space="preserve"> also operates a generic content tier built entirely from publicly available exam board specifications, with no school input whatsoever. This demonstrates that the platform and pipeline function independently of any school’s resources.</w:t>
      </w:r>
    </w:p>
    <w:p w14:paraId="4445CE94" w14:textId="77777777" w:rsidR="00C917C8" w:rsidRDefault="00000000">
      <w:pPr>
        <w:pStyle w:val="Heading2"/>
      </w:pPr>
      <w:r>
        <w:t>2.2 Relationship to the School</w:t>
      </w:r>
    </w:p>
    <w:p w14:paraId="4512DB35" w14:textId="77777777" w:rsidR="00C917C8" w:rsidRDefault="00000000">
      <w:pPr>
        <w:spacing w:after="160"/>
      </w:pPr>
      <w:r>
        <w:t>The relationship between the school and the platform is that of an educational institution using an external revision resource whose bespoke content has been informed by its own teaching materials. The school provided subject-matter input; Tom Shaun provided the technology, platform, and pipeline. The school is a beneficiary of the service, not an operator or controller of the platform.</w:t>
      </w:r>
    </w:p>
    <w:p w14:paraId="7F70591E" w14:textId="77777777" w:rsidR="00C917C8" w:rsidRDefault="00000000">
      <w:pPr>
        <w:pStyle w:val="Heading2"/>
      </w:pPr>
      <w:r>
        <w:t>2.3 Commercial Structure</w:t>
      </w:r>
    </w:p>
    <w:p w14:paraId="1417BE13" w14:textId="77777777" w:rsidR="00C917C8" w:rsidRDefault="00000000">
      <w:pPr>
        <w:spacing w:after="160"/>
      </w:pPr>
      <w:proofErr w:type="spellStart"/>
      <w:r>
        <w:t>StudyVault</w:t>
      </w:r>
      <w:proofErr w:type="spellEnd"/>
      <w:r>
        <w:t xml:space="preserve"> operates as a sole proprietorship. The domain, hosting accounts, API subscriptions, and all associated technical intellectual property are registered to Tom Shaun personally. The business email address is studyvault.info@gmail.com.</w:t>
      </w:r>
    </w:p>
    <w:p w14:paraId="6DE3A136" w14:textId="77777777" w:rsidR="00C917C8" w:rsidRDefault="00000000">
      <w:pPr>
        <w:pStyle w:val="Heading1"/>
      </w:pPr>
      <w:r>
        <w:t>3. How Unity College Students Access the Site</w:t>
      </w:r>
    </w:p>
    <w:p w14:paraId="50AC8B4E" w14:textId="77777777" w:rsidR="00C917C8" w:rsidRDefault="00000000">
      <w:pPr>
        <w:spacing w:after="160"/>
      </w:pPr>
      <w:r>
        <w:t>Students access the site by visiting www.studyvault.co.uk in a standard web browser and entering a shared school code. This process is described in detail below.</w:t>
      </w:r>
    </w:p>
    <w:p w14:paraId="0668FE64" w14:textId="77777777" w:rsidR="00C917C8" w:rsidRDefault="00000000">
      <w:pPr>
        <w:pStyle w:val="Heading2"/>
      </w:pPr>
      <w:r>
        <w:t>3.1 The School Code</w:t>
      </w:r>
    </w:p>
    <w:p w14:paraId="04F3E7A5" w14:textId="77777777" w:rsidR="00C917C8" w:rsidRDefault="00000000">
      <w:pPr>
        <w:pStyle w:val="ListParagraph"/>
        <w:numPr>
          <w:ilvl w:val="0"/>
          <w:numId w:val="2"/>
        </w:numPr>
        <w:spacing w:after="80"/>
      </w:pPr>
      <w:r>
        <w:t xml:space="preserve">The student navigates to the </w:t>
      </w:r>
      <w:proofErr w:type="spellStart"/>
      <w:r>
        <w:t>StudyVault</w:t>
      </w:r>
      <w:proofErr w:type="spellEnd"/>
      <w:r>
        <w:t xml:space="preserve"> homepage.</w:t>
      </w:r>
    </w:p>
    <w:p w14:paraId="1C0A69F4" w14:textId="77777777" w:rsidR="00C917C8" w:rsidRDefault="00000000">
      <w:pPr>
        <w:pStyle w:val="ListParagraph"/>
        <w:numPr>
          <w:ilvl w:val="0"/>
          <w:numId w:val="2"/>
        </w:numPr>
        <w:spacing w:after="80"/>
      </w:pPr>
      <w:r>
        <w:t>They click “School Login” and enter the shared school code.</w:t>
      </w:r>
    </w:p>
    <w:p w14:paraId="568F7448" w14:textId="77777777" w:rsidR="00C917C8" w:rsidRDefault="00000000">
      <w:pPr>
        <w:pStyle w:val="ListParagraph"/>
        <w:numPr>
          <w:ilvl w:val="0"/>
          <w:numId w:val="2"/>
        </w:numPr>
        <w:spacing w:after="80"/>
      </w:pPr>
      <w:r>
        <w:t xml:space="preserve">The code is validated against the database. If correct, the browser stores the school context (school name, subscribed subjects) in </w:t>
      </w:r>
      <w:proofErr w:type="spellStart"/>
      <w:r>
        <w:t>sessionStorage</w:t>
      </w:r>
      <w:proofErr w:type="spellEnd"/>
      <w:r>
        <w:t>.</w:t>
      </w:r>
    </w:p>
    <w:p w14:paraId="586CC24D" w14:textId="77777777" w:rsidR="00C917C8" w:rsidRDefault="00000000">
      <w:pPr>
        <w:pStyle w:val="ListParagraph"/>
        <w:numPr>
          <w:ilvl w:val="0"/>
          <w:numId w:val="2"/>
        </w:numPr>
        <w:spacing w:after="80"/>
      </w:pPr>
      <w:r>
        <w:t>The student can now browse lessons for subjects the school subscribes to.</w:t>
      </w:r>
    </w:p>
    <w:p w14:paraId="5F66DD23" w14:textId="77777777" w:rsidR="00C917C8" w:rsidRDefault="00000000">
      <w:pPr>
        <w:pStyle w:val="ListParagraph"/>
        <w:numPr>
          <w:ilvl w:val="0"/>
          <w:numId w:val="2"/>
        </w:numPr>
        <w:spacing w:after="160"/>
      </w:pPr>
      <w:r>
        <w:t>When the browser tab or window is closed, the session is destroyed. There is nothing to “log out” of.</w:t>
      </w:r>
    </w:p>
    <w:p w14:paraId="083E6767" w14:textId="77777777" w:rsidR="00C917C8" w:rsidRDefault="00000000">
      <w:pPr>
        <w:pStyle w:val="Heading2"/>
      </w:pPr>
      <w:r>
        <w:t>3.2 Key Characteristics of School Code Access</w:t>
      </w:r>
    </w:p>
    <w:p w14:paraId="5D118C2B" w14:textId="77777777" w:rsidR="00C917C8" w:rsidRDefault="00000000">
      <w:pPr>
        <w:pStyle w:val="ListParagraph"/>
        <w:numPr>
          <w:ilvl w:val="0"/>
          <w:numId w:val="3"/>
        </w:numPr>
        <w:spacing w:after="80"/>
      </w:pPr>
      <w:r>
        <w:t>The school code is a shared password (identical for all students at the school). It is not an individual account or credential.</w:t>
      </w:r>
    </w:p>
    <w:p w14:paraId="053B3ED7" w14:textId="77777777" w:rsidR="00C917C8" w:rsidRDefault="00000000">
      <w:pPr>
        <w:pStyle w:val="ListParagraph"/>
        <w:numPr>
          <w:ilvl w:val="0"/>
          <w:numId w:val="3"/>
        </w:numPr>
        <w:spacing w:after="80"/>
      </w:pPr>
      <w:r>
        <w:t>No student names, email addresses, dates of birth, or any other personal identifiers are requested, collected, or stored at any point.</w:t>
      </w:r>
    </w:p>
    <w:p w14:paraId="4CE68330" w14:textId="77777777" w:rsidR="00C917C8" w:rsidRDefault="00000000">
      <w:pPr>
        <w:pStyle w:val="ListParagraph"/>
        <w:numPr>
          <w:ilvl w:val="0"/>
          <w:numId w:val="3"/>
        </w:numPr>
        <w:spacing w:after="80"/>
      </w:pPr>
      <w:r>
        <w:t>No student account is created. There is no registration, no sign-up form, and no profile.</w:t>
      </w:r>
    </w:p>
    <w:p w14:paraId="4243B469" w14:textId="77777777" w:rsidR="00C917C8" w:rsidRDefault="00000000">
      <w:pPr>
        <w:pStyle w:val="ListParagraph"/>
        <w:numPr>
          <w:ilvl w:val="0"/>
          <w:numId w:val="3"/>
        </w:numPr>
        <w:spacing w:after="80"/>
      </w:pPr>
      <w:r>
        <w:t xml:space="preserve">The session exists only in the browser’s </w:t>
      </w:r>
      <w:proofErr w:type="spellStart"/>
      <w:r>
        <w:t>sessionStorage</w:t>
      </w:r>
      <w:proofErr w:type="spellEnd"/>
      <w:r>
        <w:t xml:space="preserve"> (volatile, tab-scoped memory). It is automatically destroyed when the tab is closed. It is never written to a database.</w:t>
      </w:r>
    </w:p>
    <w:p w14:paraId="3A6CF02B" w14:textId="77777777" w:rsidR="00C917C8" w:rsidRDefault="00000000">
      <w:pPr>
        <w:pStyle w:val="ListParagraph"/>
        <w:numPr>
          <w:ilvl w:val="0"/>
          <w:numId w:val="3"/>
        </w:numPr>
        <w:spacing w:after="80"/>
      </w:pPr>
      <w:r>
        <w:t>No cookies are set for school students. The cookie consent banner is not shown because it is not needed.</w:t>
      </w:r>
    </w:p>
    <w:p w14:paraId="00467B2A" w14:textId="77777777" w:rsidR="00C917C8" w:rsidRDefault="00000000">
      <w:pPr>
        <w:pStyle w:val="ListParagraph"/>
        <w:numPr>
          <w:ilvl w:val="0"/>
          <w:numId w:val="3"/>
        </w:numPr>
        <w:spacing w:after="160"/>
      </w:pPr>
      <w:r>
        <w:t>No advertisements are displayed to school students.</w:t>
      </w:r>
    </w:p>
    <w:p w14:paraId="2AEFB00F" w14:textId="77777777" w:rsidR="00C917C8" w:rsidRDefault="00000000">
      <w:pPr>
        <w:pStyle w:val="Heading1"/>
      </w:pPr>
      <w:r>
        <w:t>4. What Data Is Stored and Where?</w:t>
      </w:r>
    </w:p>
    <w:p w14:paraId="4841F2F6" w14:textId="77777777" w:rsidR="00C917C8" w:rsidRDefault="00000000">
      <w:pPr>
        <w:spacing w:after="160"/>
      </w:pPr>
      <w:r>
        <w:lastRenderedPageBreak/>
        <w:t>This section distinguishes between data stored on the student’s own device (client-side) and data stored on remote servers (server-side).</w:t>
      </w:r>
    </w:p>
    <w:p w14:paraId="2512A27B" w14:textId="77777777" w:rsidR="00C917C8" w:rsidRDefault="00000000">
      <w:pPr>
        <w:pStyle w:val="Heading2"/>
      </w:pPr>
      <w:r>
        <w:t>4.1 Client-Side Storage (Student’s Device Only)</w:t>
      </w:r>
    </w:p>
    <w:p w14:paraId="56F01DBA" w14:textId="77777777" w:rsidR="00C917C8" w:rsidRDefault="00000000">
      <w:pPr>
        <w:spacing w:after="160"/>
      </w:pPr>
      <w:r>
        <w:t>The following data is stored in the student’s browser using standard web APIs (</w:t>
      </w:r>
      <w:proofErr w:type="spellStart"/>
      <w:r>
        <w:t>localStorage</w:t>
      </w:r>
      <w:proofErr w:type="spellEnd"/>
      <w:r>
        <w:t xml:space="preserve"> and </w:t>
      </w:r>
      <w:proofErr w:type="spellStart"/>
      <w:r>
        <w:t>sessionStorage</w:t>
      </w:r>
      <w:proofErr w:type="spellEnd"/>
      <w:r>
        <w:t>). This data never leaves the device and is not transmitted to any server.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000" w:firstRow="0" w:lastRow="0" w:firstColumn="0" w:lastColumn="0" w:noHBand="0" w:noVBand="0"/>
      </w:tblPr>
      <w:tblGrid>
        <w:gridCol w:w="2252"/>
        <w:gridCol w:w="2279"/>
        <w:gridCol w:w="2254"/>
        <w:gridCol w:w="2239"/>
      </w:tblGrid>
      <w:tr w:rsidR="00C917C8" w14:paraId="1689990D"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EEF2F7"/>
            <w:vAlign w:val="center"/>
          </w:tcPr>
          <w:p w14:paraId="54B148A1" w14:textId="77777777" w:rsidR="00C917C8" w:rsidRDefault="00000000">
            <w:pPr>
              <w:spacing w:before="40" w:after="40"/>
            </w:pPr>
            <w:r>
              <w:rPr>
                <w:b/>
                <w:bCs/>
                <w:color w:val="1B2A4A"/>
                <w:sz w:val="20"/>
                <w:szCs w:val="20"/>
              </w:rPr>
              <w:t>Data Item</w:t>
            </w:r>
          </w:p>
        </w:tc>
        <w:tc>
          <w:tcPr>
            <w:tcW w:w="2340" w:type="dxa"/>
            <w:tcBorders>
              <w:top w:val="single" w:sz="1" w:space="0" w:color="CCCCCC"/>
              <w:left w:val="single" w:sz="1" w:space="0" w:color="CCCCCC"/>
              <w:bottom w:val="single" w:sz="1" w:space="0" w:color="CCCCCC"/>
              <w:right w:val="single" w:sz="1" w:space="0" w:color="CCCCCC"/>
            </w:tcBorders>
            <w:shd w:val="clear" w:color="auto" w:fill="EEF2F7"/>
            <w:vAlign w:val="center"/>
          </w:tcPr>
          <w:p w14:paraId="303C1D15" w14:textId="77777777" w:rsidR="00C917C8" w:rsidRDefault="00000000">
            <w:pPr>
              <w:spacing w:before="40" w:after="40"/>
            </w:pPr>
            <w:r>
              <w:rPr>
                <w:b/>
                <w:bCs/>
                <w:color w:val="1B2A4A"/>
                <w:sz w:val="20"/>
                <w:szCs w:val="20"/>
              </w:rPr>
              <w:t>Storage Type</w:t>
            </w:r>
          </w:p>
        </w:tc>
        <w:tc>
          <w:tcPr>
            <w:tcW w:w="2340" w:type="dxa"/>
            <w:tcBorders>
              <w:top w:val="single" w:sz="1" w:space="0" w:color="CCCCCC"/>
              <w:left w:val="single" w:sz="1" w:space="0" w:color="CCCCCC"/>
              <w:bottom w:val="single" w:sz="1" w:space="0" w:color="CCCCCC"/>
              <w:right w:val="single" w:sz="1" w:space="0" w:color="CCCCCC"/>
            </w:tcBorders>
            <w:shd w:val="clear" w:color="auto" w:fill="EEF2F7"/>
            <w:vAlign w:val="center"/>
          </w:tcPr>
          <w:p w14:paraId="0D348B3E" w14:textId="77777777" w:rsidR="00C917C8" w:rsidRDefault="00000000">
            <w:pPr>
              <w:spacing w:before="40" w:after="40"/>
            </w:pPr>
            <w:r>
              <w:rPr>
                <w:b/>
                <w:bCs/>
                <w:color w:val="1B2A4A"/>
                <w:sz w:val="20"/>
                <w:szCs w:val="20"/>
              </w:rPr>
              <w:t>Purpose</w:t>
            </w:r>
          </w:p>
        </w:tc>
        <w:tc>
          <w:tcPr>
            <w:tcW w:w="2340" w:type="dxa"/>
            <w:tcBorders>
              <w:top w:val="single" w:sz="1" w:space="0" w:color="CCCCCC"/>
              <w:left w:val="single" w:sz="1" w:space="0" w:color="CCCCCC"/>
              <w:bottom w:val="single" w:sz="1" w:space="0" w:color="CCCCCC"/>
              <w:right w:val="single" w:sz="1" w:space="0" w:color="CCCCCC"/>
            </w:tcBorders>
            <w:shd w:val="clear" w:color="auto" w:fill="EEF2F7"/>
            <w:vAlign w:val="center"/>
          </w:tcPr>
          <w:p w14:paraId="33CE907B" w14:textId="77777777" w:rsidR="00C917C8" w:rsidRDefault="00000000">
            <w:pPr>
              <w:spacing w:before="40" w:after="40"/>
            </w:pPr>
            <w:r>
              <w:rPr>
                <w:b/>
                <w:bCs/>
                <w:color w:val="1B2A4A"/>
                <w:sz w:val="20"/>
                <w:szCs w:val="20"/>
              </w:rPr>
              <w:t>Lifetime</w:t>
            </w:r>
          </w:p>
        </w:tc>
      </w:tr>
      <w:tr w:rsidR="00C917C8" w14:paraId="72A06567" w14:textId="77777777">
        <w:tc>
          <w:tcPr>
            <w:tcW w:w="2340" w:type="dxa"/>
            <w:tcBorders>
              <w:top w:val="single" w:sz="1" w:space="0" w:color="CCCCCC"/>
              <w:left w:val="single" w:sz="1" w:space="0" w:color="CCCCCC"/>
              <w:bottom w:val="single" w:sz="1" w:space="0" w:color="CCCCCC"/>
              <w:right w:val="single" w:sz="1" w:space="0" w:color="CCCCCC"/>
            </w:tcBorders>
          </w:tcPr>
          <w:p w14:paraId="37C13D72" w14:textId="77777777" w:rsidR="00C917C8" w:rsidRDefault="00000000">
            <w:pPr>
              <w:spacing w:before="40" w:after="40"/>
            </w:pPr>
            <w:r>
              <w:rPr>
                <w:sz w:val="20"/>
                <w:szCs w:val="20"/>
              </w:rPr>
              <w:t>School session (school name, subscribed subjects)</w:t>
            </w:r>
          </w:p>
        </w:tc>
        <w:tc>
          <w:tcPr>
            <w:tcW w:w="2340" w:type="dxa"/>
            <w:tcBorders>
              <w:top w:val="single" w:sz="1" w:space="0" w:color="CCCCCC"/>
              <w:left w:val="single" w:sz="1" w:space="0" w:color="CCCCCC"/>
              <w:bottom w:val="single" w:sz="1" w:space="0" w:color="CCCCCC"/>
              <w:right w:val="single" w:sz="1" w:space="0" w:color="CCCCCC"/>
            </w:tcBorders>
          </w:tcPr>
          <w:p w14:paraId="0B5F2153" w14:textId="77777777" w:rsidR="00C917C8" w:rsidRDefault="00000000">
            <w:pPr>
              <w:spacing w:before="40" w:after="40"/>
            </w:pPr>
            <w:proofErr w:type="spellStart"/>
            <w:r>
              <w:rPr>
                <w:sz w:val="20"/>
                <w:szCs w:val="20"/>
              </w:rPr>
              <w:t>sessionStorage</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5B8E17A3" w14:textId="77777777" w:rsidR="00C917C8" w:rsidRDefault="00000000">
            <w:pPr>
              <w:spacing w:before="40" w:after="40"/>
            </w:pPr>
            <w:r>
              <w:rPr>
                <w:sz w:val="20"/>
                <w:szCs w:val="20"/>
              </w:rPr>
              <w:t>Controls which subjects are visible</w:t>
            </w:r>
          </w:p>
        </w:tc>
        <w:tc>
          <w:tcPr>
            <w:tcW w:w="2340" w:type="dxa"/>
            <w:tcBorders>
              <w:top w:val="single" w:sz="1" w:space="0" w:color="CCCCCC"/>
              <w:left w:val="single" w:sz="1" w:space="0" w:color="CCCCCC"/>
              <w:bottom w:val="single" w:sz="1" w:space="0" w:color="CCCCCC"/>
              <w:right w:val="single" w:sz="1" w:space="0" w:color="CCCCCC"/>
            </w:tcBorders>
          </w:tcPr>
          <w:p w14:paraId="752DA1AD" w14:textId="77777777" w:rsidR="00C917C8" w:rsidRDefault="00000000">
            <w:pPr>
              <w:spacing w:before="40" w:after="40"/>
            </w:pPr>
            <w:r>
              <w:rPr>
                <w:sz w:val="20"/>
                <w:szCs w:val="20"/>
              </w:rPr>
              <w:t>Destroyed when tab closes</w:t>
            </w:r>
          </w:p>
        </w:tc>
      </w:tr>
      <w:tr w:rsidR="00C917C8" w14:paraId="2CBEA26A" w14:textId="77777777">
        <w:tc>
          <w:tcPr>
            <w:tcW w:w="2340" w:type="dxa"/>
            <w:tcBorders>
              <w:top w:val="single" w:sz="1" w:space="0" w:color="CCCCCC"/>
              <w:left w:val="single" w:sz="1" w:space="0" w:color="CCCCCC"/>
              <w:bottom w:val="single" w:sz="1" w:space="0" w:color="CCCCCC"/>
              <w:right w:val="single" w:sz="1" w:space="0" w:color="CCCCCC"/>
            </w:tcBorders>
          </w:tcPr>
          <w:p w14:paraId="0E5F0E7E" w14:textId="77777777" w:rsidR="00C917C8" w:rsidRDefault="00000000">
            <w:pPr>
              <w:spacing w:before="40" w:after="40"/>
            </w:pPr>
            <w:r>
              <w:rPr>
                <w:sz w:val="20"/>
                <w:szCs w:val="20"/>
              </w:rPr>
              <w:t>Knowledge check scores</w:t>
            </w:r>
          </w:p>
        </w:tc>
        <w:tc>
          <w:tcPr>
            <w:tcW w:w="2340" w:type="dxa"/>
            <w:tcBorders>
              <w:top w:val="single" w:sz="1" w:space="0" w:color="CCCCCC"/>
              <w:left w:val="single" w:sz="1" w:space="0" w:color="CCCCCC"/>
              <w:bottom w:val="single" w:sz="1" w:space="0" w:color="CCCCCC"/>
              <w:right w:val="single" w:sz="1" w:space="0" w:color="CCCCCC"/>
            </w:tcBorders>
          </w:tcPr>
          <w:p w14:paraId="6FBBA4CE" w14:textId="77777777" w:rsidR="00C917C8" w:rsidRDefault="00000000">
            <w:pPr>
              <w:spacing w:before="40" w:after="40"/>
            </w:pPr>
            <w:proofErr w:type="spellStart"/>
            <w:r>
              <w:rPr>
                <w:sz w:val="20"/>
                <w:szCs w:val="20"/>
              </w:rPr>
              <w:t>localStorage</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0CAE530C" w14:textId="77777777" w:rsidR="00C917C8" w:rsidRDefault="00000000">
            <w:pPr>
              <w:spacing w:before="40" w:after="40"/>
            </w:pPr>
            <w:r>
              <w:rPr>
                <w:sz w:val="20"/>
                <w:szCs w:val="20"/>
              </w:rPr>
              <w:t>Shows the student their own scores</w:t>
            </w:r>
          </w:p>
        </w:tc>
        <w:tc>
          <w:tcPr>
            <w:tcW w:w="2340" w:type="dxa"/>
            <w:tcBorders>
              <w:top w:val="single" w:sz="1" w:space="0" w:color="CCCCCC"/>
              <w:left w:val="single" w:sz="1" w:space="0" w:color="CCCCCC"/>
              <w:bottom w:val="single" w:sz="1" w:space="0" w:color="CCCCCC"/>
              <w:right w:val="single" w:sz="1" w:space="0" w:color="CCCCCC"/>
            </w:tcBorders>
          </w:tcPr>
          <w:p w14:paraId="16B4AF88" w14:textId="77777777" w:rsidR="00C917C8" w:rsidRDefault="00000000">
            <w:pPr>
              <w:spacing w:before="40" w:after="40"/>
            </w:pPr>
            <w:r>
              <w:rPr>
                <w:sz w:val="20"/>
                <w:szCs w:val="20"/>
              </w:rPr>
              <w:t>Persists until browser data is cleared</w:t>
            </w:r>
          </w:p>
        </w:tc>
      </w:tr>
      <w:tr w:rsidR="00C917C8" w14:paraId="259D24EF" w14:textId="77777777">
        <w:tc>
          <w:tcPr>
            <w:tcW w:w="2340" w:type="dxa"/>
            <w:tcBorders>
              <w:top w:val="single" w:sz="1" w:space="0" w:color="CCCCCC"/>
              <w:left w:val="single" w:sz="1" w:space="0" w:color="CCCCCC"/>
              <w:bottom w:val="single" w:sz="1" w:space="0" w:color="CCCCCC"/>
              <w:right w:val="single" w:sz="1" w:space="0" w:color="CCCCCC"/>
            </w:tcBorders>
          </w:tcPr>
          <w:p w14:paraId="28698437" w14:textId="77777777" w:rsidR="00C917C8" w:rsidRDefault="00000000">
            <w:pPr>
              <w:spacing w:before="40" w:after="40"/>
            </w:pPr>
            <w:r>
              <w:rPr>
                <w:sz w:val="20"/>
                <w:szCs w:val="20"/>
              </w:rPr>
              <w:t>Flashcard progress (Leitner box positions)</w:t>
            </w:r>
          </w:p>
        </w:tc>
        <w:tc>
          <w:tcPr>
            <w:tcW w:w="2340" w:type="dxa"/>
            <w:tcBorders>
              <w:top w:val="single" w:sz="1" w:space="0" w:color="CCCCCC"/>
              <w:left w:val="single" w:sz="1" w:space="0" w:color="CCCCCC"/>
              <w:bottom w:val="single" w:sz="1" w:space="0" w:color="CCCCCC"/>
              <w:right w:val="single" w:sz="1" w:space="0" w:color="CCCCCC"/>
            </w:tcBorders>
          </w:tcPr>
          <w:p w14:paraId="7302054C" w14:textId="77777777" w:rsidR="00C917C8" w:rsidRDefault="00000000">
            <w:pPr>
              <w:spacing w:before="40" w:after="40"/>
            </w:pPr>
            <w:proofErr w:type="spellStart"/>
            <w:r>
              <w:rPr>
                <w:sz w:val="20"/>
                <w:szCs w:val="20"/>
              </w:rPr>
              <w:t>localStorage</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2F923437" w14:textId="77777777" w:rsidR="00C917C8" w:rsidRDefault="00000000">
            <w:pPr>
              <w:spacing w:before="40" w:after="40"/>
            </w:pPr>
            <w:r>
              <w:rPr>
                <w:sz w:val="20"/>
                <w:szCs w:val="20"/>
              </w:rPr>
              <w:t>Spaced repetition scheduling</w:t>
            </w:r>
          </w:p>
        </w:tc>
        <w:tc>
          <w:tcPr>
            <w:tcW w:w="2340" w:type="dxa"/>
            <w:tcBorders>
              <w:top w:val="single" w:sz="1" w:space="0" w:color="CCCCCC"/>
              <w:left w:val="single" w:sz="1" w:space="0" w:color="CCCCCC"/>
              <w:bottom w:val="single" w:sz="1" w:space="0" w:color="CCCCCC"/>
              <w:right w:val="single" w:sz="1" w:space="0" w:color="CCCCCC"/>
            </w:tcBorders>
          </w:tcPr>
          <w:p w14:paraId="16E9E259" w14:textId="77777777" w:rsidR="00C917C8" w:rsidRDefault="00000000">
            <w:pPr>
              <w:spacing w:before="40" w:after="40"/>
            </w:pPr>
            <w:r>
              <w:rPr>
                <w:sz w:val="20"/>
                <w:szCs w:val="20"/>
              </w:rPr>
              <w:t>Persists until browser data is cleared</w:t>
            </w:r>
          </w:p>
        </w:tc>
      </w:tr>
      <w:tr w:rsidR="00C917C8" w14:paraId="39D20B3D" w14:textId="77777777">
        <w:tc>
          <w:tcPr>
            <w:tcW w:w="2340" w:type="dxa"/>
            <w:tcBorders>
              <w:top w:val="single" w:sz="1" w:space="0" w:color="CCCCCC"/>
              <w:left w:val="single" w:sz="1" w:space="0" w:color="CCCCCC"/>
              <w:bottom w:val="single" w:sz="1" w:space="0" w:color="CCCCCC"/>
              <w:right w:val="single" w:sz="1" w:space="0" w:color="CCCCCC"/>
            </w:tcBorders>
          </w:tcPr>
          <w:p w14:paraId="189EABEF" w14:textId="77777777" w:rsidR="00C917C8" w:rsidRDefault="00000000">
            <w:pPr>
              <w:spacing w:before="40" w:after="40"/>
            </w:pPr>
            <w:r>
              <w:rPr>
                <w:sz w:val="20"/>
                <w:szCs w:val="20"/>
              </w:rPr>
              <w:t>Lesson progress (podcast listened, video watched, etc.)</w:t>
            </w:r>
          </w:p>
        </w:tc>
        <w:tc>
          <w:tcPr>
            <w:tcW w:w="2340" w:type="dxa"/>
            <w:tcBorders>
              <w:top w:val="single" w:sz="1" w:space="0" w:color="CCCCCC"/>
              <w:left w:val="single" w:sz="1" w:space="0" w:color="CCCCCC"/>
              <w:bottom w:val="single" w:sz="1" w:space="0" w:color="CCCCCC"/>
              <w:right w:val="single" w:sz="1" w:space="0" w:color="CCCCCC"/>
            </w:tcBorders>
          </w:tcPr>
          <w:p w14:paraId="1A36B1C4" w14:textId="77777777" w:rsidR="00C917C8" w:rsidRDefault="00000000">
            <w:pPr>
              <w:spacing w:before="40" w:after="40"/>
            </w:pPr>
            <w:proofErr w:type="spellStart"/>
            <w:r>
              <w:rPr>
                <w:sz w:val="20"/>
                <w:szCs w:val="20"/>
              </w:rPr>
              <w:t>localStorage</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3F4E59AF" w14:textId="77777777" w:rsidR="00C917C8" w:rsidRDefault="00000000">
            <w:pPr>
              <w:spacing w:before="40" w:after="40"/>
            </w:pPr>
            <w:r>
              <w:rPr>
                <w:sz w:val="20"/>
                <w:szCs w:val="20"/>
              </w:rPr>
              <w:t>Progress tracker checklist</w:t>
            </w:r>
          </w:p>
        </w:tc>
        <w:tc>
          <w:tcPr>
            <w:tcW w:w="2340" w:type="dxa"/>
            <w:tcBorders>
              <w:top w:val="single" w:sz="1" w:space="0" w:color="CCCCCC"/>
              <w:left w:val="single" w:sz="1" w:space="0" w:color="CCCCCC"/>
              <w:bottom w:val="single" w:sz="1" w:space="0" w:color="CCCCCC"/>
              <w:right w:val="single" w:sz="1" w:space="0" w:color="CCCCCC"/>
            </w:tcBorders>
          </w:tcPr>
          <w:p w14:paraId="3BD3723B" w14:textId="77777777" w:rsidR="00C917C8" w:rsidRDefault="00000000">
            <w:pPr>
              <w:spacing w:before="40" w:after="40"/>
            </w:pPr>
            <w:r>
              <w:rPr>
                <w:sz w:val="20"/>
                <w:szCs w:val="20"/>
              </w:rPr>
              <w:t>Persists until browser data is cleared</w:t>
            </w:r>
          </w:p>
        </w:tc>
      </w:tr>
      <w:tr w:rsidR="00C917C8" w14:paraId="7AFEAED4" w14:textId="77777777">
        <w:tc>
          <w:tcPr>
            <w:tcW w:w="2340" w:type="dxa"/>
            <w:tcBorders>
              <w:top w:val="single" w:sz="1" w:space="0" w:color="CCCCCC"/>
              <w:left w:val="single" w:sz="1" w:space="0" w:color="CCCCCC"/>
              <w:bottom w:val="single" w:sz="1" w:space="0" w:color="CCCCCC"/>
              <w:right w:val="single" w:sz="1" w:space="0" w:color="CCCCCC"/>
            </w:tcBorders>
          </w:tcPr>
          <w:p w14:paraId="4A05F9C7" w14:textId="77777777" w:rsidR="00C917C8" w:rsidRDefault="00000000">
            <w:pPr>
              <w:spacing w:before="40" w:after="40"/>
            </w:pPr>
            <w:r>
              <w:rPr>
                <w:sz w:val="20"/>
                <w:szCs w:val="20"/>
              </w:rPr>
              <w:t>Subject preferences</w:t>
            </w:r>
          </w:p>
        </w:tc>
        <w:tc>
          <w:tcPr>
            <w:tcW w:w="2340" w:type="dxa"/>
            <w:tcBorders>
              <w:top w:val="single" w:sz="1" w:space="0" w:color="CCCCCC"/>
              <w:left w:val="single" w:sz="1" w:space="0" w:color="CCCCCC"/>
              <w:bottom w:val="single" w:sz="1" w:space="0" w:color="CCCCCC"/>
              <w:right w:val="single" w:sz="1" w:space="0" w:color="CCCCCC"/>
            </w:tcBorders>
          </w:tcPr>
          <w:p w14:paraId="624C203B" w14:textId="77777777" w:rsidR="00C917C8" w:rsidRDefault="00000000">
            <w:pPr>
              <w:spacing w:before="40" w:after="40"/>
            </w:pPr>
            <w:proofErr w:type="spellStart"/>
            <w:r>
              <w:rPr>
                <w:sz w:val="20"/>
                <w:szCs w:val="20"/>
              </w:rPr>
              <w:t>localStorage</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1D7D6894" w14:textId="77777777" w:rsidR="00C917C8" w:rsidRDefault="00000000">
            <w:pPr>
              <w:spacing w:before="40" w:after="40"/>
            </w:pPr>
            <w:r>
              <w:rPr>
                <w:sz w:val="20"/>
                <w:szCs w:val="20"/>
              </w:rPr>
              <w:t>Remembers chosen subjects</w:t>
            </w:r>
          </w:p>
        </w:tc>
        <w:tc>
          <w:tcPr>
            <w:tcW w:w="2340" w:type="dxa"/>
            <w:tcBorders>
              <w:top w:val="single" w:sz="1" w:space="0" w:color="CCCCCC"/>
              <w:left w:val="single" w:sz="1" w:space="0" w:color="CCCCCC"/>
              <w:bottom w:val="single" w:sz="1" w:space="0" w:color="CCCCCC"/>
              <w:right w:val="single" w:sz="1" w:space="0" w:color="CCCCCC"/>
            </w:tcBorders>
          </w:tcPr>
          <w:p w14:paraId="6F21B3E1" w14:textId="77777777" w:rsidR="00C917C8" w:rsidRDefault="00000000">
            <w:pPr>
              <w:spacing w:before="40" w:after="40"/>
            </w:pPr>
            <w:r>
              <w:rPr>
                <w:sz w:val="20"/>
                <w:szCs w:val="20"/>
              </w:rPr>
              <w:t>Persists until browser data is cleared</w:t>
            </w:r>
          </w:p>
        </w:tc>
      </w:tr>
    </w:tbl>
    <w:p w14:paraId="1785F108" w14:textId="77777777" w:rsidR="00C917C8" w:rsidRDefault="00C917C8">
      <w:pPr>
        <w:spacing w:after="120"/>
      </w:pPr>
    </w:p>
    <w:p w14:paraId="087C76AF" w14:textId="77777777" w:rsidR="00C917C8" w:rsidRDefault="00000000">
      <w:pPr>
        <w:spacing w:after="160"/>
      </w:pPr>
      <w:r>
        <w:rPr>
          <w:b/>
          <w:bCs/>
        </w:rPr>
        <w:t xml:space="preserve">Critical point: </w:t>
      </w:r>
      <w:r>
        <w:t xml:space="preserve">None of this data is personally identifiable. It cannot be linked to any individual student. It exists only on the device that created it. </w:t>
      </w:r>
      <w:proofErr w:type="spellStart"/>
      <w:r>
        <w:t>StudyVault</w:t>
      </w:r>
      <w:proofErr w:type="spellEnd"/>
      <w:r>
        <w:t xml:space="preserve"> has no mechanism to read, access, or retrieve this data from a student’s device.</w:t>
      </w:r>
    </w:p>
    <w:p w14:paraId="29E1C296" w14:textId="77777777" w:rsidR="00C917C8" w:rsidRDefault="00000000">
      <w:pPr>
        <w:pStyle w:val="Heading2"/>
      </w:pPr>
      <w:r>
        <w:t>4.2 Server-Side Storage</w:t>
      </w:r>
    </w:p>
    <w:p w14:paraId="54F2B202" w14:textId="77777777" w:rsidR="00C917C8" w:rsidRDefault="00000000">
      <w:pPr>
        <w:spacing w:after="160"/>
      </w:pPr>
      <w:r>
        <w:t>The server-side database (</w:t>
      </w:r>
      <w:proofErr w:type="spellStart"/>
      <w:r>
        <w:t>Supabase</w:t>
      </w:r>
      <w:proofErr w:type="spellEnd"/>
      <w:r>
        <w:t>) stores educational content: lesson HTML, questions, flashcard prompts, guide pages, subject/unit metadata, and school configuration (school name, code, subscribed subjects). It does not store any student data whatsoever.</w:t>
      </w:r>
    </w:p>
    <w:p w14:paraId="7DA3D56F" w14:textId="77777777" w:rsidR="00C917C8" w:rsidRDefault="00000000">
      <w:pPr>
        <w:spacing w:after="160"/>
      </w:pPr>
      <w:r>
        <w:rPr>
          <w:b/>
          <w:bCs/>
        </w:rPr>
        <w:t xml:space="preserve">To be explicit, the database contains zero rows of student data. </w:t>
      </w:r>
      <w:r>
        <w:t>There are no student tables, no usage logs, no analytics events, and no session records. The database is a read-only content store from the student’s perspective.</w:t>
      </w:r>
    </w:p>
    <w:p w14:paraId="113FF3F2" w14:textId="77777777" w:rsidR="00C917C8" w:rsidRDefault="00000000">
      <w:r>
        <w:br w:type="page"/>
      </w:r>
    </w:p>
    <w:p w14:paraId="5D7E3EB0" w14:textId="77777777" w:rsidR="00C917C8" w:rsidRDefault="00000000">
      <w:pPr>
        <w:pStyle w:val="Heading1"/>
      </w:pPr>
      <w:r>
        <w:lastRenderedPageBreak/>
        <w:t>5. IP Addresses and Server Logs</w:t>
      </w:r>
    </w:p>
    <w:p w14:paraId="4F37D37B" w14:textId="77777777" w:rsidR="00C917C8" w:rsidRDefault="00000000">
      <w:pPr>
        <w:spacing w:after="160"/>
      </w:pPr>
      <w:r>
        <w:t>This section addresses a specific concern raised about IP address collection.</w:t>
      </w:r>
    </w:p>
    <w:p w14:paraId="2BB904F4" w14:textId="77777777" w:rsidR="00C917C8" w:rsidRDefault="00000000">
      <w:pPr>
        <w:pStyle w:val="Heading2"/>
      </w:pPr>
      <w:r>
        <w:t>5.1 How Web Servers Work</w:t>
      </w:r>
    </w:p>
    <w:p w14:paraId="73FFD45D" w14:textId="77777777" w:rsidR="00C917C8" w:rsidRDefault="00000000">
      <w:pPr>
        <w:spacing w:after="160"/>
      </w:pPr>
      <w:r>
        <w:t>Every website on the internet, by technical necessity, receives the IP address of each visitor as part of the HTTP protocol. This is how the server knows where to send the response. This is true of BBC Bitesize, Google Classroom, YouTube, and every other website a student visits.</w:t>
      </w:r>
    </w:p>
    <w:p w14:paraId="3882D7D1" w14:textId="77777777" w:rsidR="00C917C8" w:rsidRDefault="00000000">
      <w:pPr>
        <w:pStyle w:val="Heading2"/>
      </w:pPr>
      <w:r>
        <w:t xml:space="preserve">5.2 </w:t>
      </w:r>
      <w:proofErr w:type="spellStart"/>
      <w:r>
        <w:t>StudyVault’s</w:t>
      </w:r>
      <w:proofErr w:type="spellEnd"/>
      <w:r>
        <w:t xml:space="preserve"> Position</w:t>
      </w:r>
    </w:p>
    <w:p w14:paraId="0E9E3349" w14:textId="77777777" w:rsidR="00C917C8" w:rsidRDefault="00000000">
      <w:pPr>
        <w:pStyle w:val="ListParagraph"/>
        <w:numPr>
          <w:ilvl w:val="0"/>
          <w:numId w:val="3"/>
        </w:numPr>
        <w:spacing w:after="80"/>
      </w:pPr>
      <w:proofErr w:type="spellStart"/>
      <w:r>
        <w:t>StudyVault’s</w:t>
      </w:r>
      <w:proofErr w:type="spellEnd"/>
      <w:r>
        <w:t xml:space="preserve"> application code does not log, store, or process IP addresses in any way.</w:t>
      </w:r>
    </w:p>
    <w:p w14:paraId="6622407F" w14:textId="77777777" w:rsidR="00C917C8" w:rsidRDefault="00000000">
      <w:pPr>
        <w:pStyle w:val="ListParagraph"/>
        <w:numPr>
          <w:ilvl w:val="0"/>
          <w:numId w:val="3"/>
        </w:numPr>
        <w:spacing w:after="80"/>
      </w:pPr>
      <w:r>
        <w:t>The hosting provider (</w:t>
      </w:r>
      <w:proofErr w:type="spellStart"/>
      <w:r>
        <w:t>Vercel</w:t>
      </w:r>
      <w:proofErr w:type="spellEnd"/>
      <w:r>
        <w:t>) maintains standard access logs as part of its infrastructure. These logs are retained for a short period (typically 24–72 hours) and then automatically deleted. They are used for DDoS protection and infrastructure monitoring.</w:t>
      </w:r>
    </w:p>
    <w:p w14:paraId="4B114531" w14:textId="77777777" w:rsidR="00C917C8" w:rsidRDefault="00000000">
      <w:pPr>
        <w:pStyle w:val="ListParagraph"/>
        <w:numPr>
          <w:ilvl w:val="0"/>
          <w:numId w:val="3"/>
        </w:numPr>
        <w:spacing w:after="80"/>
      </w:pPr>
      <w:r>
        <w:t>Tom Shaun does not access, export, or analyse these infrastructure logs. They are not used for tracking, profiling, or identifying students.</w:t>
      </w:r>
    </w:p>
    <w:p w14:paraId="709848B5" w14:textId="77777777" w:rsidR="00C917C8" w:rsidRDefault="00000000">
      <w:pPr>
        <w:pStyle w:val="ListParagraph"/>
        <w:numPr>
          <w:ilvl w:val="0"/>
          <w:numId w:val="3"/>
        </w:numPr>
        <w:spacing w:after="160"/>
      </w:pPr>
      <w:r>
        <w:t>Even if accessed, an IP address from a school network would resolve to the school’s gateway, not to an individual student. It would be technically impossible to identify a specific student from this data.</w:t>
      </w:r>
    </w:p>
    <w:p w14:paraId="1D2A34C7" w14:textId="77777777" w:rsidR="00C917C8" w:rsidRDefault="00000000">
      <w:pPr>
        <w:pStyle w:val="Heading2"/>
      </w:pPr>
      <w:r>
        <w:t>5.3 Analytics</w:t>
      </w:r>
    </w:p>
    <w:p w14:paraId="773774DB" w14:textId="77777777" w:rsidR="00C917C8" w:rsidRDefault="00000000">
      <w:pPr>
        <w:spacing w:after="160"/>
      </w:pPr>
      <w:proofErr w:type="spellStart"/>
      <w:r>
        <w:t>StudyVault</w:t>
      </w:r>
      <w:proofErr w:type="spellEnd"/>
      <w:r>
        <w:t xml:space="preserve"> uses </w:t>
      </w:r>
      <w:proofErr w:type="spellStart"/>
      <w:r>
        <w:t>Vercel</w:t>
      </w:r>
      <w:proofErr w:type="spellEnd"/>
      <w:r>
        <w:t xml:space="preserve"> Web Analytics, which collects anonymous, aggregated metrics only (total page views, country-level geography). It uses no cookies, no device fingerprinting, and no cross-site tracking. It is fully GDPR-compliant by design and does not process personal data.</w:t>
      </w:r>
    </w:p>
    <w:p w14:paraId="258AE91A" w14:textId="77777777" w:rsidR="00C917C8" w:rsidRDefault="00000000">
      <w:pPr>
        <w:pStyle w:val="Heading1"/>
      </w:pPr>
      <w:r>
        <w:t>6. Third-Party Services</w:t>
      </w:r>
    </w:p>
    <w:p w14:paraId="5D1D4184" w14:textId="77777777" w:rsidR="00C917C8" w:rsidRDefault="00000000">
      <w:pPr>
        <w:spacing w:after="160"/>
      </w:pPr>
      <w:r>
        <w:t>The following services are involved in delivering the site to students. For each, the data exposure is described.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000" w:firstRow="0" w:lastRow="0" w:firstColumn="0" w:lastColumn="0" w:noHBand="0" w:noVBand="0"/>
      </w:tblPr>
      <w:tblGrid>
        <w:gridCol w:w="3031"/>
        <w:gridCol w:w="2985"/>
        <w:gridCol w:w="3008"/>
      </w:tblGrid>
      <w:tr w:rsidR="00C917C8" w14:paraId="7AC63214"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EF2F7"/>
            <w:vAlign w:val="center"/>
          </w:tcPr>
          <w:p w14:paraId="46675233" w14:textId="77777777" w:rsidR="00C917C8" w:rsidRDefault="00000000">
            <w:pPr>
              <w:spacing w:before="40" w:after="40"/>
            </w:pPr>
            <w:r>
              <w:rPr>
                <w:b/>
                <w:bCs/>
                <w:color w:val="1B2A4A"/>
                <w:sz w:val="20"/>
                <w:szCs w:val="20"/>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EEF2F7"/>
            <w:vAlign w:val="center"/>
          </w:tcPr>
          <w:p w14:paraId="04C941ED" w14:textId="77777777" w:rsidR="00C917C8" w:rsidRDefault="00000000">
            <w:pPr>
              <w:spacing w:before="40" w:after="40"/>
            </w:pPr>
            <w:r>
              <w:rPr>
                <w:b/>
                <w:bCs/>
                <w:color w:val="1B2A4A"/>
                <w:sz w:val="20"/>
                <w:szCs w:val="20"/>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EEF2F7"/>
            <w:vAlign w:val="center"/>
          </w:tcPr>
          <w:p w14:paraId="37F2DAF1" w14:textId="77777777" w:rsidR="00C917C8" w:rsidRDefault="00000000">
            <w:pPr>
              <w:spacing w:before="40" w:after="40"/>
            </w:pPr>
            <w:r>
              <w:rPr>
                <w:b/>
                <w:bCs/>
                <w:color w:val="1B2A4A"/>
                <w:sz w:val="20"/>
                <w:szCs w:val="20"/>
              </w:rPr>
              <w:t>Data Exposure for School Students</w:t>
            </w:r>
          </w:p>
        </w:tc>
      </w:tr>
      <w:tr w:rsidR="00C917C8" w14:paraId="32B1BFED" w14:textId="77777777">
        <w:tc>
          <w:tcPr>
            <w:tcW w:w="3120" w:type="dxa"/>
            <w:tcBorders>
              <w:top w:val="single" w:sz="1" w:space="0" w:color="CCCCCC"/>
              <w:left w:val="single" w:sz="1" w:space="0" w:color="CCCCCC"/>
              <w:bottom w:val="single" w:sz="1" w:space="0" w:color="CCCCCC"/>
              <w:right w:val="single" w:sz="1" w:space="0" w:color="CCCCCC"/>
            </w:tcBorders>
          </w:tcPr>
          <w:p w14:paraId="207C2400" w14:textId="77777777" w:rsidR="00C917C8" w:rsidRDefault="00000000">
            <w:pPr>
              <w:spacing w:before="40" w:after="40"/>
            </w:pPr>
            <w:proofErr w:type="spellStart"/>
            <w:r>
              <w:rPr>
                <w:sz w:val="20"/>
                <w:szCs w:val="20"/>
              </w:rPr>
              <w:t>Vercel</w:t>
            </w:r>
            <w:proofErr w:type="spellEnd"/>
            <w:r>
              <w:rPr>
                <w:sz w:val="20"/>
                <w:szCs w:val="20"/>
              </w:rPr>
              <w:t xml:space="preserve"> (vercel.com)</w:t>
            </w:r>
          </w:p>
        </w:tc>
        <w:tc>
          <w:tcPr>
            <w:tcW w:w="3120" w:type="dxa"/>
            <w:tcBorders>
              <w:top w:val="single" w:sz="1" w:space="0" w:color="CCCCCC"/>
              <w:left w:val="single" w:sz="1" w:space="0" w:color="CCCCCC"/>
              <w:bottom w:val="single" w:sz="1" w:space="0" w:color="CCCCCC"/>
              <w:right w:val="single" w:sz="1" w:space="0" w:color="CCCCCC"/>
            </w:tcBorders>
          </w:tcPr>
          <w:p w14:paraId="557DDBDB" w14:textId="77777777" w:rsidR="00C917C8" w:rsidRDefault="00000000">
            <w:pPr>
              <w:spacing w:before="40" w:after="40"/>
            </w:pPr>
            <w:r>
              <w:rPr>
                <w:sz w:val="20"/>
                <w:szCs w:val="20"/>
              </w:rPr>
              <w:t>Website hosting (serverless)</w:t>
            </w:r>
          </w:p>
        </w:tc>
        <w:tc>
          <w:tcPr>
            <w:tcW w:w="3120" w:type="dxa"/>
            <w:tcBorders>
              <w:top w:val="single" w:sz="1" w:space="0" w:color="CCCCCC"/>
              <w:left w:val="single" w:sz="1" w:space="0" w:color="CCCCCC"/>
              <w:bottom w:val="single" w:sz="1" w:space="0" w:color="CCCCCC"/>
              <w:right w:val="single" w:sz="1" w:space="0" w:color="CCCCCC"/>
            </w:tcBorders>
          </w:tcPr>
          <w:p w14:paraId="586841D0" w14:textId="77777777" w:rsidR="00C917C8" w:rsidRDefault="00000000">
            <w:pPr>
              <w:spacing w:before="40" w:after="40"/>
            </w:pPr>
            <w:r>
              <w:rPr>
                <w:sz w:val="20"/>
                <w:szCs w:val="20"/>
              </w:rPr>
              <w:t>Serves HTML/JS/CSS. Standard infrastructure logs (IP, user agent) retained briefly then auto-deleted. No personal data processed.</w:t>
            </w:r>
          </w:p>
        </w:tc>
      </w:tr>
      <w:tr w:rsidR="00C917C8" w14:paraId="579CCD2C" w14:textId="77777777">
        <w:tc>
          <w:tcPr>
            <w:tcW w:w="3120" w:type="dxa"/>
            <w:tcBorders>
              <w:top w:val="single" w:sz="1" w:space="0" w:color="CCCCCC"/>
              <w:left w:val="single" w:sz="1" w:space="0" w:color="CCCCCC"/>
              <w:bottom w:val="single" w:sz="1" w:space="0" w:color="CCCCCC"/>
              <w:right w:val="single" w:sz="1" w:space="0" w:color="CCCCCC"/>
            </w:tcBorders>
          </w:tcPr>
          <w:p w14:paraId="681CA822" w14:textId="77777777" w:rsidR="00C917C8" w:rsidRDefault="00000000">
            <w:pPr>
              <w:spacing w:before="40" w:after="40"/>
            </w:pPr>
            <w:proofErr w:type="spellStart"/>
            <w:r>
              <w:rPr>
                <w:sz w:val="20"/>
                <w:szCs w:val="20"/>
              </w:rPr>
              <w:t>Supabase</w:t>
            </w:r>
            <w:proofErr w:type="spellEnd"/>
            <w:r>
              <w:rPr>
                <w:sz w:val="20"/>
                <w:szCs w:val="20"/>
              </w:rPr>
              <w:t xml:space="preserve"> (supabase.com)</w:t>
            </w:r>
          </w:p>
        </w:tc>
        <w:tc>
          <w:tcPr>
            <w:tcW w:w="3120" w:type="dxa"/>
            <w:tcBorders>
              <w:top w:val="single" w:sz="1" w:space="0" w:color="CCCCCC"/>
              <w:left w:val="single" w:sz="1" w:space="0" w:color="CCCCCC"/>
              <w:bottom w:val="single" w:sz="1" w:space="0" w:color="CCCCCC"/>
              <w:right w:val="single" w:sz="1" w:space="0" w:color="CCCCCC"/>
            </w:tcBorders>
          </w:tcPr>
          <w:p w14:paraId="2E6B13AB" w14:textId="77777777" w:rsidR="00C917C8" w:rsidRDefault="00000000">
            <w:pPr>
              <w:spacing w:before="40" w:after="40"/>
            </w:pPr>
            <w:r>
              <w:rPr>
                <w:sz w:val="20"/>
                <w:szCs w:val="20"/>
              </w:rPr>
              <w:t>Database</w:t>
            </w:r>
          </w:p>
        </w:tc>
        <w:tc>
          <w:tcPr>
            <w:tcW w:w="3120" w:type="dxa"/>
            <w:tcBorders>
              <w:top w:val="single" w:sz="1" w:space="0" w:color="CCCCCC"/>
              <w:left w:val="single" w:sz="1" w:space="0" w:color="CCCCCC"/>
              <w:bottom w:val="single" w:sz="1" w:space="0" w:color="CCCCCC"/>
              <w:right w:val="single" w:sz="1" w:space="0" w:color="CCCCCC"/>
            </w:tcBorders>
          </w:tcPr>
          <w:p w14:paraId="5CDE4F80" w14:textId="77777777" w:rsidR="00C917C8" w:rsidRDefault="00000000">
            <w:pPr>
              <w:spacing w:before="40" w:after="40"/>
            </w:pPr>
            <w:r>
              <w:rPr>
                <w:sz w:val="20"/>
                <w:szCs w:val="20"/>
              </w:rPr>
              <w:t>Serves lesson content via API. Read-only from student perspective. No student data written. Hosted in EU (Frankfurt).</w:t>
            </w:r>
          </w:p>
        </w:tc>
      </w:tr>
      <w:tr w:rsidR="00C917C8" w14:paraId="1E917B8C" w14:textId="77777777">
        <w:tc>
          <w:tcPr>
            <w:tcW w:w="3120" w:type="dxa"/>
            <w:tcBorders>
              <w:top w:val="single" w:sz="1" w:space="0" w:color="CCCCCC"/>
              <w:left w:val="single" w:sz="1" w:space="0" w:color="CCCCCC"/>
              <w:bottom w:val="single" w:sz="1" w:space="0" w:color="CCCCCC"/>
              <w:right w:val="single" w:sz="1" w:space="0" w:color="CCCCCC"/>
            </w:tcBorders>
          </w:tcPr>
          <w:p w14:paraId="3577EB80" w14:textId="77777777" w:rsidR="00C917C8" w:rsidRDefault="00000000">
            <w:pPr>
              <w:spacing w:before="40" w:after="40"/>
            </w:pPr>
            <w:r>
              <w:rPr>
                <w:sz w:val="20"/>
                <w:szCs w:val="20"/>
              </w:rPr>
              <w:t>Cloudflare R2 (cloudflare.com)</w:t>
            </w:r>
          </w:p>
        </w:tc>
        <w:tc>
          <w:tcPr>
            <w:tcW w:w="3120" w:type="dxa"/>
            <w:tcBorders>
              <w:top w:val="single" w:sz="1" w:space="0" w:color="CCCCCC"/>
              <w:left w:val="single" w:sz="1" w:space="0" w:color="CCCCCC"/>
              <w:bottom w:val="single" w:sz="1" w:space="0" w:color="CCCCCC"/>
              <w:right w:val="single" w:sz="1" w:space="0" w:color="CCCCCC"/>
            </w:tcBorders>
          </w:tcPr>
          <w:p w14:paraId="54925129" w14:textId="77777777" w:rsidR="00C917C8" w:rsidRDefault="00000000">
            <w:pPr>
              <w:spacing w:before="40" w:after="40"/>
            </w:pPr>
            <w:r>
              <w:rPr>
                <w:sz w:val="20"/>
                <w:szCs w:val="20"/>
              </w:rPr>
              <w:t>Media file storage (CDN)</w:t>
            </w:r>
          </w:p>
        </w:tc>
        <w:tc>
          <w:tcPr>
            <w:tcW w:w="3120" w:type="dxa"/>
            <w:tcBorders>
              <w:top w:val="single" w:sz="1" w:space="0" w:color="CCCCCC"/>
              <w:left w:val="single" w:sz="1" w:space="0" w:color="CCCCCC"/>
              <w:bottom w:val="single" w:sz="1" w:space="0" w:color="CCCCCC"/>
              <w:right w:val="single" w:sz="1" w:space="0" w:color="CCCCCC"/>
            </w:tcBorders>
          </w:tcPr>
          <w:p w14:paraId="0C406C90" w14:textId="77777777" w:rsidR="00C917C8" w:rsidRDefault="00000000">
            <w:pPr>
              <w:spacing w:before="40" w:after="40"/>
            </w:pPr>
            <w:r>
              <w:rPr>
                <w:sz w:val="20"/>
                <w:szCs w:val="20"/>
              </w:rPr>
              <w:t xml:space="preserve">Serves images, audio narration, podcasts, and videos. Static file delivery only. No analytics, no telemetry, no </w:t>
            </w:r>
            <w:r>
              <w:rPr>
                <w:sz w:val="20"/>
                <w:szCs w:val="20"/>
              </w:rPr>
              <w:lastRenderedPageBreak/>
              <w:t>cookies. Does not process personal data.</w:t>
            </w:r>
          </w:p>
        </w:tc>
      </w:tr>
      <w:tr w:rsidR="00C917C8" w14:paraId="164AA206" w14:textId="77777777">
        <w:tc>
          <w:tcPr>
            <w:tcW w:w="3120" w:type="dxa"/>
            <w:tcBorders>
              <w:top w:val="single" w:sz="1" w:space="0" w:color="CCCCCC"/>
              <w:left w:val="single" w:sz="1" w:space="0" w:color="CCCCCC"/>
              <w:bottom w:val="single" w:sz="1" w:space="0" w:color="CCCCCC"/>
              <w:right w:val="single" w:sz="1" w:space="0" w:color="CCCCCC"/>
            </w:tcBorders>
          </w:tcPr>
          <w:p w14:paraId="4E3D7C48" w14:textId="77777777" w:rsidR="00C917C8" w:rsidRDefault="00000000">
            <w:pPr>
              <w:spacing w:before="40" w:after="40"/>
            </w:pPr>
            <w:r>
              <w:rPr>
                <w:sz w:val="20"/>
                <w:szCs w:val="20"/>
              </w:rPr>
              <w:lastRenderedPageBreak/>
              <w:t>Google Fonts (fonts.google.com)</w:t>
            </w:r>
          </w:p>
        </w:tc>
        <w:tc>
          <w:tcPr>
            <w:tcW w:w="3120" w:type="dxa"/>
            <w:tcBorders>
              <w:top w:val="single" w:sz="1" w:space="0" w:color="CCCCCC"/>
              <w:left w:val="single" w:sz="1" w:space="0" w:color="CCCCCC"/>
              <w:bottom w:val="single" w:sz="1" w:space="0" w:color="CCCCCC"/>
              <w:right w:val="single" w:sz="1" w:space="0" w:color="CCCCCC"/>
            </w:tcBorders>
          </w:tcPr>
          <w:p w14:paraId="27D5A881" w14:textId="77777777" w:rsidR="00C917C8" w:rsidRDefault="00000000">
            <w:pPr>
              <w:spacing w:before="40" w:after="40"/>
            </w:pPr>
            <w:r>
              <w:rPr>
                <w:sz w:val="20"/>
                <w:szCs w:val="20"/>
              </w:rPr>
              <w:t>Font delivery</w:t>
            </w:r>
          </w:p>
        </w:tc>
        <w:tc>
          <w:tcPr>
            <w:tcW w:w="3120" w:type="dxa"/>
            <w:tcBorders>
              <w:top w:val="single" w:sz="1" w:space="0" w:color="CCCCCC"/>
              <w:left w:val="single" w:sz="1" w:space="0" w:color="CCCCCC"/>
              <w:bottom w:val="single" w:sz="1" w:space="0" w:color="CCCCCC"/>
              <w:right w:val="single" w:sz="1" w:space="0" w:color="CCCCCC"/>
            </w:tcBorders>
          </w:tcPr>
          <w:p w14:paraId="4AAE283E" w14:textId="77777777" w:rsidR="00C917C8" w:rsidRDefault="00000000">
            <w:pPr>
              <w:spacing w:before="40" w:after="40"/>
            </w:pPr>
            <w:r>
              <w:rPr>
                <w:sz w:val="20"/>
                <w:szCs w:val="20"/>
              </w:rPr>
              <w:t>Loads typefaces (Inter, Source Serif 4). Google’s documentation confirms this service does not set cookies, does not collect personal data, and does not log individual requests.</w:t>
            </w:r>
          </w:p>
        </w:tc>
      </w:tr>
      <w:tr w:rsidR="00C917C8" w14:paraId="3E1058DA" w14:textId="77777777">
        <w:tc>
          <w:tcPr>
            <w:tcW w:w="3120" w:type="dxa"/>
            <w:tcBorders>
              <w:top w:val="single" w:sz="1" w:space="0" w:color="CCCCCC"/>
              <w:left w:val="single" w:sz="1" w:space="0" w:color="CCCCCC"/>
              <w:bottom w:val="single" w:sz="1" w:space="0" w:color="CCCCCC"/>
              <w:right w:val="single" w:sz="1" w:space="0" w:color="CCCCCC"/>
            </w:tcBorders>
          </w:tcPr>
          <w:p w14:paraId="48368F4E" w14:textId="77777777" w:rsidR="00C917C8" w:rsidRDefault="00000000">
            <w:pPr>
              <w:spacing w:before="40" w:after="40"/>
            </w:pPr>
            <w:r>
              <w:rPr>
                <w:sz w:val="20"/>
                <w:szCs w:val="20"/>
              </w:rPr>
              <w:t>Google AdSense</w:t>
            </w:r>
          </w:p>
        </w:tc>
        <w:tc>
          <w:tcPr>
            <w:tcW w:w="3120" w:type="dxa"/>
            <w:tcBorders>
              <w:top w:val="single" w:sz="1" w:space="0" w:color="CCCCCC"/>
              <w:left w:val="single" w:sz="1" w:space="0" w:color="CCCCCC"/>
              <w:bottom w:val="single" w:sz="1" w:space="0" w:color="CCCCCC"/>
              <w:right w:val="single" w:sz="1" w:space="0" w:color="CCCCCC"/>
            </w:tcBorders>
          </w:tcPr>
          <w:p w14:paraId="702475FB" w14:textId="77777777" w:rsidR="00C917C8" w:rsidRDefault="00000000">
            <w:pPr>
              <w:spacing w:before="40" w:after="40"/>
            </w:pPr>
            <w:r>
              <w:rPr>
                <w:sz w:val="20"/>
                <w:szCs w:val="20"/>
              </w:rPr>
              <w:t>Advertising</w:t>
            </w:r>
          </w:p>
        </w:tc>
        <w:tc>
          <w:tcPr>
            <w:tcW w:w="3120" w:type="dxa"/>
            <w:tcBorders>
              <w:top w:val="single" w:sz="1" w:space="0" w:color="CCCCCC"/>
              <w:left w:val="single" w:sz="1" w:space="0" w:color="CCCCCC"/>
              <w:bottom w:val="single" w:sz="1" w:space="0" w:color="CCCCCC"/>
              <w:right w:val="single" w:sz="1" w:space="0" w:color="CCCCCC"/>
            </w:tcBorders>
          </w:tcPr>
          <w:p w14:paraId="41CF056F" w14:textId="77777777" w:rsidR="00C917C8" w:rsidRDefault="00000000">
            <w:pPr>
              <w:spacing w:before="40" w:after="40"/>
            </w:pPr>
            <w:r>
              <w:rPr>
                <w:sz w:val="20"/>
                <w:szCs w:val="20"/>
              </w:rPr>
              <w:t>NOT loaded for school students. Ads are suppressed when a school code is active. Zero exposure.</w:t>
            </w:r>
          </w:p>
        </w:tc>
      </w:tr>
    </w:tbl>
    <w:p w14:paraId="142D81C2" w14:textId="77777777" w:rsidR="00C917C8" w:rsidRDefault="00C917C8">
      <w:pPr>
        <w:spacing w:after="120"/>
      </w:pPr>
    </w:p>
    <w:p w14:paraId="30D7ABCC" w14:textId="77777777" w:rsidR="00C917C8" w:rsidRDefault="00000000">
      <w:pPr>
        <w:spacing w:after="160"/>
      </w:pPr>
      <w:r>
        <w:rPr>
          <w:b/>
          <w:bCs/>
        </w:rPr>
        <w:t>No student data is shared with, sold to, or accessible by any third party.</w:t>
      </w:r>
    </w:p>
    <w:p w14:paraId="5CE66D0D" w14:textId="77777777" w:rsidR="00C917C8" w:rsidRDefault="00000000">
      <w:pPr>
        <w:pStyle w:val="Heading1"/>
      </w:pPr>
      <w:r>
        <w:t>7. UK GDPR and Legal Obligations</w:t>
      </w:r>
    </w:p>
    <w:p w14:paraId="0EF2718E" w14:textId="77777777" w:rsidR="00C917C8" w:rsidRDefault="00000000">
      <w:pPr>
        <w:pStyle w:val="Heading2"/>
      </w:pPr>
      <w:r>
        <w:t>7.1 Data Controller</w:t>
      </w:r>
    </w:p>
    <w:p w14:paraId="05FB024C" w14:textId="77777777" w:rsidR="00C917C8" w:rsidRDefault="00000000">
      <w:pPr>
        <w:spacing w:after="160"/>
      </w:pPr>
      <w:r>
        <w:t xml:space="preserve">Under UK GDPR, a data controller is the entity that determines the purposes and means of processing personal data. Since </w:t>
      </w:r>
      <w:proofErr w:type="spellStart"/>
      <w:r>
        <w:t>StudyVault</w:t>
      </w:r>
      <w:proofErr w:type="spellEnd"/>
      <w:r>
        <w:t xml:space="preserve"> does not process personal data from school-code students, the question of data controllership does not substantively arise for this access tier.</w:t>
      </w:r>
    </w:p>
    <w:p w14:paraId="0993C972" w14:textId="77777777" w:rsidR="00C917C8" w:rsidRDefault="00000000">
      <w:pPr>
        <w:spacing w:after="160"/>
      </w:pPr>
      <w:r>
        <w:t>To the extent that standard server infrastructure logs constitute processing (which is debatable given their automatic, transient nature), Tom Shaun as the site operator would be the data controller — not Unity College. The school has no access to, control over, or responsibility for any server-side data.</w:t>
      </w:r>
    </w:p>
    <w:p w14:paraId="05A3D7DC" w14:textId="77777777" w:rsidR="00C917C8" w:rsidRDefault="00000000">
      <w:pPr>
        <w:pStyle w:val="Heading2"/>
      </w:pPr>
      <w:r>
        <w:t>7.2 Data Protection Impact Assessment (DPIA)</w:t>
      </w:r>
    </w:p>
    <w:p w14:paraId="799CC44C" w14:textId="77777777" w:rsidR="00C917C8" w:rsidRDefault="00000000">
      <w:pPr>
        <w:spacing w:after="160"/>
      </w:pPr>
      <w:r>
        <w:t xml:space="preserve">A DPIA is required under UK GDPR Article 35 when processing is likely to result in a high risk to individuals’ rights and freedoms. Given that </w:t>
      </w:r>
      <w:proofErr w:type="spellStart"/>
      <w:r>
        <w:t>StudyVault</w:t>
      </w:r>
      <w:proofErr w:type="spellEnd"/>
      <w:r>
        <w:t xml:space="preserve"> collects no personal data from students, a DPIA is not required. However, this document serves as a proportionate risk assessment.</w:t>
      </w:r>
    </w:p>
    <w:p w14:paraId="0E238C5A" w14:textId="77777777" w:rsidR="00C917C8" w:rsidRDefault="00000000">
      <w:pPr>
        <w:pStyle w:val="Heading2"/>
      </w:pPr>
      <w:r>
        <w:t>7.3 Children’s Data</w:t>
      </w:r>
    </w:p>
    <w:p w14:paraId="04CC0C2D" w14:textId="77777777" w:rsidR="00C917C8" w:rsidRDefault="00000000">
      <w:pPr>
        <w:spacing w:after="160"/>
      </w:pPr>
      <w:proofErr w:type="spellStart"/>
      <w:r>
        <w:t>StudyVault</w:t>
      </w:r>
      <w:proofErr w:type="spellEnd"/>
      <w:r>
        <w:t xml:space="preserve"> is designed for students aged 14–16. The site complies with the ICO’s Children’s Code (Age Appropriate Design Code) principles by:</w:t>
      </w:r>
    </w:p>
    <w:p w14:paraId="22FBC5A9" w14:textId="77777777" w:rsidR="00C917C8" w:rsidRDefault="00000000">
      <w:pPr>
        <w:pStyle w:val="ListParagraph"/>
        <w:numPr>
          <w:ilvl w:val="0"/>
          <w:numId w:val="3"/>
        </w:numPr>
        <w:spacing w:after="80"/>
      </w:pPr>
      <w:r>
        <w:t>Collecting no personal data from children</w:t>
      </w:r>
    </w:p>
    <w:p w14:paraId="2FDA976C" w14:textId="77777777" w:rsidR="00C917C8" w:rsidRDefault="00000000">
      <w:pPr>
        <w:pStyle w:val="ListParagraph"/>
        <w:numPr>
          <w:ilvl w:val="0"/>
          <w:numId w:val="3"/>
        </w:numPr>
        <w:spacing w:after="80"/>
      </w:pPr>
      <w:r>
        <w:t>Not requiring registration or age verification</w:t>
      </w:r>
    </w:p>
    <w:p w14:paraId="6FEFD875" w14:textId="77777777" w:rsidR="00C917C8" w:rsidRDefault="00000000">
      <w:pPr>
        <w:pStyle w:val="ListParagraph"/>
        <w:numPr>
          <w:ilvl w:val="0"/>
          <w:numId w:val="3"/>
        </w:numPr>
        <w:spacing w:after="80"/>
      </w:pPr>
      <w:r>
        <w:t>Not using profiling, behavioural tracking, or targeted advertising for school students</w:t>
      </w:r>
    </w:p>
    <w:p w14:paraId="5F4FF29E" w14:textId="77777777" w:rsidR="00C917C8" w:rsidRDefault="00000000">
      <w:pPr>
        <w:pStyle w:val="ListParagraph"/>
        <w:numPr>
          <w:ilvl w:val="0"/>
          <w:numId w:val="3"/>
        </w:numPr>
        <w:spacing w:after="80"/>
      </w:pPr>
      <w:r>
        <w:t>Using privacy-by-design (data minimisation at every layer)</w:t>
      </w:r>
    </w:p>
    <w:p w14:paraId="191B89D1" w14:textId="77777777" w:rsidR="00C917C8" w:rsidRDefault="00000000">
      <w:pPr>
        <w:pStyle w:val="ListParagraph"/>
        <w:numPr>
          <w:ilvl w:val="0"/>
          <w:numId w:val="3"/>
        </w:numPr>
        <w:spacing w:after="160"/>
      </w:pPr>
      <w:r>
        <w:t>Providing a clear, accessible privacy policy</w:t>
      </w:r>
    </w:p>
    <w:p w14:paraId="5082D86A" w14:textId="77777777" w:rsidR="00C917C8" w:rsidRDefault="00000000">
      <w:pPr>
        <w:pStyle w:val="Heading2"/>
      </w:pPr>
      <w:r>
        <w:t>7.4 Cookies</w:t>
      </w:r>
    </w:p>
    <w:p w14:paraId="46B52AE8" w14:textId="77777777" w:rsidR="00C917C8" w:rsidRDefault="00000000">
      <w:pPr>
        <w:spacing w:after="160"/>
      </w:pPr>
      <w:r>
        <w:lastRenderedPageBreak/>
        <w:t>No cookies are set for school-code students. The cookie consent banner is programmatically suppressed for school sessions because there is nothing to consent to. Cookies are only relevant to the free (non-school) tier where Google AdSense advertisements are displayed.</w:t>
      </w:r>
    </w:p>
    <w:p w14:paraId="2F3BDC4D" w14:textId="77777777" w:rsidR="00C917C8" w:rsidRDefault="00000000">
      <w:pPr>
        <w:pStyle w:val="Heading1"/>
      </w:pPr>
      <w:r>
        <w:t>8. Unity College’s Position and Liability</w:t>
      </w:r>
    </w:p>
    <w:p w14:paraId="267F3D88" w14:textId="77777777" w:rsidR="00C917C8" w:rsidRDefault="00000000">
      <w:pPr>
        <w:pStyle w:val="Heading2"/>
      </w:pPr>
      <w:r>
        <w:t>8.1 The School Is Not the Operator</w:t>
      </w:r>
    </w:p>
    <w:p w14:paraId="7A684FC9" w14:textId="77777777" w:rsidR="00C917C8" w:rsidRDefault="00000000">
      <w:pPr>
        <w:spacing w:after="160"/>
      </w:pPr>
      <w:r>
        <w:t xml:space="preserve">Unity College does not host, operate, fund, or control </w:t>
      </w:r>
      <w:proofErr w:type="spellStart"/>
      <w:r>
        <w:t>StudyVault</w:t>
      </w:r>
      <w:proofErr w:type="spellEnd"/>
      <w:r>
        <w:t>. Recommending or distributing the school code to students does not make the school a data controller, data processor, or joint controller under UK GDPR. The school’s role is limited to recommending an external educational resource.</w:t>
      </w:r>
    </w:p>
    <w:p w14:paraId="0EC9D9DE" w14:textId="77777777" w:rsidR="00C917C8" w:rsidRDefault="00000000">
      <w:pPr>
        <w:pStyle w:val="Heading2"/>
      </w:pPr>
      <w:r>
        <w:t>8.2 Comparison to Existing Practice</w:t>
      </w:r>
    </w:p>
    <w:p w14:paraId="70B7D943" w14:textId="77777777" w:rsidR="00C917C8" w:rsidRDefault="00000000">
      <w:pPr>
        <w:spacing w:after="160"/>
      </w:pPr>
      <w:r>
        <w:t>Schools routinely direct students to external online resources without assuming legal responsibility for those platforms:</w:t>
      </w:r>
    </w:p>
    <w:p w14:paraId="5816C158" w14:textId="77777777" w:rsidR="00C917C8" w:rsidRDefault="00000000">
      <w:pPr>
        <w:pStyle w:val="ListParagraph"/>
        <w:numPr>
          <w:ilvl w:val="0"/>
          <w:numId w:val="3"/>
        </w:numPr>
        <w:spacing w:after="80"/>
      </w:pPr>
      <w:r>
        <w:t>BBC Bitesize (bbc.co.uk/bitesize)</w:t>
      </w:r>
    </w:p>
    <w:p w14:paraId="7C043D48" w14:textId="77777777" w:rsidR="00C917C8" w:rsidRDefault="00000000">
      <w:pPr>
        <w:pStyle w:val="ListParagraph"/>
        <w:numPr>
          <w:ilvl w:val="0"/>
          <w:numId w:val="3"/>
        </w:numPr>
        <w:spacing w:after="80"/>
      </w:pPr>
      <w:r>
        <w:t xml:space="preserve">Seneca Learning (senecalearning.com) — which </w:t>
      </w:r>
      <w:r>
        <w:rPr>
          <w:i/>
          <w:iCs/>
        </w:rPr>
        <w:t>does</w:t>
      </w:r>
      <w:r>
        <w:t xml:space="preserve"> collect personal data and require individual student accounts</w:t>
      </w:r>
    </w:p>
    <w:p w14:paraId="49AFFE13" w14:textId="77777777" w:rsidR="00C917C8" w:rsidRDefault="00000000">
      <w:pPr>
        <w:pStyle w:val="ListParagraph"/>
        <w:numPr>
          <w:ilvl w:val="0"/>
          <w:numId w:val="3"/>
        </w:numPr>
        <w:spacing w:after="80"/>
      </w:pPr>
      <w:r>
        <w:t>YouTube educational channels</w:t>
      </w:r>
    </w:p>
    <w:p w14:paraId="7FB2EFBF" w14:textId="77777777" w:rsidR="00C917C8" w:rsidRDefault="00000000">
      <w:pPr>
        <w:pStyle w:val="ListParagraph"/>
        <w:numPr>
          <w:ilvl w:val="0"/>
          <w:numId w:val="3"/>
        </w:numPr>
        <w:spacing w:after="80"/>
      </w:pPr>
      <w:proofErr w:type="spellStart"/>
      <w:r>
        <w:t>GCSEPod</w:t>
      </w:r>
      <w:proofErr w:type="spellEnd"/>
      <w:r>
        <w:t xml:space="preserve"> (gcsepod.com) — which requires individual student accounts and tracks usage </w:t>
      </w:r>
      <w:r>
        <w:rPr>
          <w:i/>
          <w:iCs/>
        </w:rPr>
        <w:t>extensively</w:t>
      </w:r>
    </w:p>
    <w:p w14:paraId="0EA47238" w14:textId="77777777" w:rsidR="00C917C8" w:rsidRDefault="00000000">
      <w:pPr>
        <w:pStyle w:val="ListParagraph"/>
        <w:numPr>
          <w:ilvl w:val="0"/>
          <w:numId w:val="3"/>
        </w:numPr>
        <w:spacing w:after="160"/>
      </w:pPr>
      <w:r>
        <w:t>Kahoot, Quizlet, and similar tools</w:t>
      </w:r>
    </w:p>
    <w:p w14:paraId="55BE7D53" w14:textId="77777777" w:rsidR="00C917C8" w:rsidRDefault="00000000">
      <w:pPr>
        <w:spacing w:after="160"/>
      </w:pPr>
      <w:proofErr w:type="spellStart"/>
      <w:r>
        <w:rPr>
          <w:b/>
          <w:bCs/>
        </w:rPr>
        <w:t>StudyVault</w:t>
      </w:r>
      <w:proofErr w:type="spellEnd"/>
      <w:r>
        <w:rPr>
          <w:b/>
          <w:bCs/>
        </w:rPr>
        <w:t xml:space="preserve"> collects significantly less data than most of these platforms. </w:t>
      </w:r>
      <w:r>
        <w:t xml:space="preserve">Unlike Seneca or </w:t>
      </w:r>
      <w:proofErr w:type="spellStart"/>
      <w:r>
        <w:t>GCSEPod</w:t>
      </w:r>
      <w:proofErr w:type="spellEnd"/>
      <w:r>
        <w:t>, it does not require student accounts, does not collect names or email addresses, and does not track individual usage.</w:t>
      </w:r>
    </w:p>
    <w:p w14:paraId="07DAAEB9" w14:textId="77777777" w:rsidR="00C917C8" w:rsidRDefault="00000000">
      <w:pPr>
        <w:pStyle w:val="Heading2"/>
      </w:pPr>
      <w:r>
        <w:t>8.3 What the School Provides</w:t>
      </w:r>
    </w:p>
    <w:p w14:paraId="6B6DB351" w14:textId="77777777" w:rsidR="00C917C8" w:rsidRDefault="00000000">
      <w:pPr>
        <w:spacing w:after="160"/>
      </w:pPr>
      <w:r>
        <w:t>The only thing Unity College provides to students is the shared school code, which is communicated to students (e.g., displayed on a classroom board, shared verbally, or included in a revision resource list). This is functionally identical to sharing a Wi-Fi password or a textbook access code.</w:t>
      </w:r>
    </w:p>
    <w:p w14:paraId="6A850889" w14:textId="77777777" w:rsidR="00C917C8" w:rsidRDefault="00000000">
      <w:pPr>
        <w:pStyle w:val="Heading1"/>
      </w:pPr>
      <w:r>
        <w:t>9. Security</w:t>
      </w:r>
    </w:p>
    <w:p w14:paraId="0CA54F02" w14:textId="77777777" w:rsidR="00C917C8" w:rsidRDefault="00000000">
      <w:pPr>
        <w:pStyle w:val="Heading2"/>
      </w:pPr>
      <w:r>
        <w:t>9.1 Infrastructure Security</w:t>
      </w:r>
    </w:p>
    <w:p w14:paraId="3CD4AE08" w14:textId="77777777" w:rsidR="00C917C8" w:rsidRDefault="00000000">
      <w:pPr>
        <w:pStyle w:val="ListParagraph"/>
        <w:numPr>
          <w:ilvl w:val="0"/>
          <w:numId w:val="3"/>
        </w:numPr>
        <w:spacing w:after="80"/>
      </w:pPr>
      <w:r>
        <w:t>The site is served exclusively over HTTPS (TLS encryption in transit).</w:t>
      </w:r>
    </w:p>
    <w:p w14:paraId="46254C7C" w14:textId="77777777" w:rsidR="00C917C8" w:rsidRDefault="00000000">
      <w:pPr>
        <w:pStyle w:val="ListParagraph"/>
        <w:numPr>
          <w:ilvl w:val="0"/>
          <w:numId w:val="3"/>
        </w:numPr>
        <w:spacing w:after="80"/>
      </w:pPr>
      <w:r>
        <w:t>The database enforces row-level security (RLS) policies. Students can only read published lesson content.</w:t>
      </w:r>
    </w:p>
    <w:p w14:paraId="1FF41A40" w14:textId="77777777" w:rsidR="00C917C8" w:rsidRDefault="00000000">
      <w:pPr>
        <w:pStyle w:val="ListParagraph"/>
        <w:numPr>
          <w:ilvl w:val="0"/>
          <w:numId w:val="3"/>
        </w:numPr>
        <w:spacing w:after="80"/>
      </w:pPr>
      <w:r>
        <w:t>Administrative functions (content editing, lesson management) are protected by separate authentication and are inaccessible to students.</w:t>
      </w:r>
    </w:p>
    <w:p w14:paraId="729FBD9F" w14:textId="77777777" w:rsidR="00C917C8" w:rsidRDefault="00000000">
      <w:pPr>
        <w:pStyle w:val="ListParagraph"/>
        <w:numPr>
          <w:ilvl w:val="0"/>
          <w:numId w:val="3"/>
        </w:numPr>
        <w:spacing w:after="80"/>
      </w:pPr>
      <w:r>
        <w:t>All API keys and secrets are stored in environment variables and are never exposed to the client.</w:t>
      </w:r>
    </w:p>
    <w:p w14:paraId="753A7BB0" w14:textId="77777777" w:rsidR="00C917C8" w:rsidRDefault="00000000">
      <w:pPr>
        <w:pStyle w:val="ListParagraph"/>
        <w:numPr>
          <w:ilvl w:val="0"/>
          <w:numId w:val="3"/>
        </w:numPr>
        <w:spacing w:after="160"/>
      </w:pPr>
      <w:r>
        <w:t>The site has a published privacy policy accessible at /privacy.html.</w:t>
      </w:r>
    </w:p>
    <w:p w14:paraId="5FA803C0" w14:textId="77777777" w:rsidR="00C917C8" w:rsidRDefault="00000000">
      <w:pPr>
        <w:pStyle w:val="Heading2"/>
      </w:pPr>
      <w:r>
        <w:t>9.2 Content Integrity and Safeguarding</w:t>
      </w:r>
    </w:p>
    <w:p w14:paraId="4BA4BD7B" w14:textId="77777777" w:rsidR="00C917C8" w:rsidRDefault="00000000">
      <w:pPr>
        <w:spacing w:after="160"/>
      </w:pPr>
      <w:proofErr w:type="spellStart"/>
      <w:r>
        <w:rPr>
          <w:b/>
          <w:bCs/>
        </w:rPr>
        <w:lastRenderedPageBreak/>
        <w:t>StudyVault</w:t>
      </w:r>
      <w:proofErr w:type="spellEnd"/>
      <w:r>
        <w:rPr>
          <w:b/>
          <w:bCs/>
        </w:rPr>
        <w:t xml:space="preserve"> is a read-only content platform. </w:t>
      </w:r>
      <w:r>
        <w:t>Students have no ability to create, upload, submit, or publish any content. There are:</w:t>
      </w:r>
    </w:p>
    <w:p w14:paraId="0A0604A2" w14:textId="77777777" w:rsidR="00C917C8" w:rsidRDefault="00000000">
      <w:pPr>
        <w:pStyle w:val="ListParagraph"/>
        <w:numPr>
          <w:ilvl w:val="0"/>
          <w:numId w:val="3"/>
        </w:numPr>
        <w:spacing w:after="80"/>
      </w:pPr>
      <w:r>
        <w:t>No comment sections, forums, or discussion boards</w:t>
      </w:r>
    </w:p>
    <w:p w14:paraId="23EC7260" w14:textId="77777777" w:rsidR="00C917C8" w:rsidRDefault="00000000">
      <w:pPr>
        <w:pStyle w:val="ListParagraph"/>
        <w:numPr>
          <w:ilvl w:val="0"/>
          <w:numId w:val="3"/>
        </w:numPr>
        <w:spacing w:after="80"/>
      </w:pPr>
      <w:r>
        <w:t>No messaging or chat between students</w:t>
      </w:r>
    </w:p>
    <w:p w14:paraId="40EC9734" w14:textId="77777777" w:rsidR="00C917C8" w:rsidRDefault="00000000">
      <w:pPr>
        <w:pStyle w:val="ListParagraph"/>
        <w:numPr>
          <w:ilvl w:val="0"/>
          <w:numId w:val="3"/>
        </w:numPr>
        <w:spacing w:after="80"/>
      </w:pPr>
      <w:r>
        <w:t>No file upload capability for students</w:t>
      </w:r>
    </w:p>
    <w:p w14:paraId="4F7186EC" w14:textId="77777777" w:rsidR="00C917C8" w:rsidRDefault="00000000">
      <w:pPr>
        <w:pStyle w:val="ListParagraph"/>
        <w:numPr>
          <w:ilvl w:val="0"/>
          <w:numId w:val="3"/>
        </w:numPr>
        <w:spacing w:after="80"/>
      </w:pPr>
      <w:r>
        <w:t>No user profiles visible to other students</w:t>
      </w:r>
    </w:p>
    <w:p w14:paraId="5151EE30" w14:textId="77777777" w:rsidR="00C917C8" w:rsidRDefault="00000000">
      <w:pPr>
        <w:pStyle w:val="ListParagraph"/>
        <w:numPr>
          <w:ilvl w:val="0"/>
          <w:numId w:val="3"/>
        </w:numPr>
        <w:spacing w:after="80"/>
      </w:pPr>
      <w:r>
        <w:t>No social features of any kind</w:t>
      </w:r>
    </w:p>
    <w:p w14:paraId="4F2B9B33" w14:textId="77777777" w:rsidR="00C917C8" w:rsidRDefault="00000000">
      <w:pPr>
        <w:pStyle w:val="ListParagraph"/>
        <w:numPr>
          <w:ilvl w:val="0"/>
          <w:numId w:val="3"/>
        </w:numPr>
        <w:spacing w:after="160"/>
      </w:pPr>
      <w:r>
        <w:t>No user-generated content whatsoever</w:t>
      </w:r>
    </w:p>
    <w:p w14:paraId="56EDE5B8" w14:textId="77777777" w:rsidR="00C917C8" w:rsidRDefault="00000000">
      <w:pPr>
        <w:spacing w:after="160"/>
      </w:pPr>
      <w:r>
        <w:t>The only interactive elements are self-marking practice questions and knowledge checks, which are processed entirely within the student’s browser and are never submitted to the server or visible to anyone else.</w:t>
      </w:r>
    </w:p>
    <w:p w14:paraId="7F9296C9" w14:textId="77777777" w:rsidR="00C917C8" w:rsidRDefault="00000000">
      <w:pPr>
        <w:spacing w:after="160"/>
      </w:pPr>
      <w:r>
        <w:t>All lesson content is pre-generated, reviewed, and published by the site operator. It cannot be modified by students. This eliminates the category of safeguarding risks associated with platforms that allow user-generated content or social interaction.</w:t>
      </w:r>
    </w:p>
    <w:p w14:paraId="35AFA025" w14:textId="77777777" w:rsidR="00C917C8" w:rsidRDefault="00000000">
      <w:pPr>
        <w:pStyle w:val="Heading2"/>
      </w:pPr>
      <w:r>
        <w:t>9.3 Incident Response</w:t>
      </w:r>
    </w:p>
    <w:p w14:paraId="2D9F807D" w14:textId="77777777" w:rsidR="00C917C8" w:rsidRDefault="00000000">
      <w:pPr>
        <w:spacing w:after="160"/>
      </w:pPr>
      <w:r>
        <w:t>In the unlikely event of a security breach or content integrity issue:</w:t>
      </w:r>
    </w:p>
    <w:p w14:paraId="5B10F51B" w14:textId="77777777" w:rsidR="00C917C8" w:rsidRDefault="00000000">
      <w:pPr>
        <w:pStyle w:val="ListParagraph"/>
        <w:numPr>
          <w:ilvl w:val="0"/>
          <w:numId w:val="4"/>
        </w:numPr>
        <w:spacing w:after="80"/>
      </w:pPr>
      <w:r>
        <w:t xml:space="preserve">The site can be taken offline within minutes by the site operator via the </w:t>
      </w:r>
      <w:proofErr w:type="spellStart"/>
      <w:r>
        <w:t>Vercel</w:t>
      </w:r>
      <w:proofErr w:type="spellEnd"/>
      <w:r>
        <w:t xml:space="preserve"> dashboard.</w:t>
      </w:r>
    </w:p>
    <w:p w14:paraId="3497E167" w14:textId="77777777" w:rsidR="00C917C8" w:rsidRDefault="00000000">
      <w:pPr>
        <w:pStyle w:val="ListParagraph"/>
        <w:numPr>
          <w:ilvl w:val="0"/>
          <w:numId w:val="4"/>
        </w:numPr>
        <w:spacing w:after="80"/>
      </w:pPr>
      <w:r>
        <w:t>The school would be notified immediately by Tom Shaun.</w:t>
      </w:r>
    </w:p>
    <w:p w14:paraId="41AF0908" w14:textId="77777777" w:rsidR="00C917C8" w:rsidRDefault="00000000">
      <w:pPr>
        <w:pStyle w:val="ListParagraph"/>
        <w:numPr>
          <w:ilvl w:val="0"/>
          <w:numId w:val="4"/>
        </w:numPr>
        <w:spacing w:after="80"/>
      </w:pPr>
      <w:proofErr w:type="spellStart"/>
      <w:r>
        <w:t>Vercel</w:t>
      </w:r>
      <w:proofErr w:type="spellEnd"/>
      <w:r>
        <w:t xml:space="preserve"> provides built-in DDoS protection and automated threat mitigation at the infrastructure level.</w:t>
      </w:r>
    </w:p>
    <w:p w14:paraId="72FA3EDC" w14:textId="77777777" w:rsidR="00C917C8" w:rsidRDefault="00000000">
      <w:pPr>
        <w:pStyle w:val="ListParagraph"/>
        <w:numPr>
          <w:ilvl w:val="0"/>
          <w:numId w:val="4"/>
        </w:numPr>
        <w:spacing w:after="160"/>
      </w:pPr>
      <w:r>
        <w:t>As the site serves only static, pre-generated content with no user input mechanism, the attack surface is minimal. There is no pathway for an attacker to inject or modify content visible to students without first compromising the hosting account or database, both of which are protected by separate credentials and multi-factor authentication.</w:t>
      </w:r>
    </w:p>
    <w:p w14:paraId="054A7EA7" w14:textId="77777777" w:rsidR="00C917C8" w:rsidRDefault="00000000">
      <w:pPr>
        <w:pStyle w:val="Heading1"/>
      </w:pPr>
      <w:r>
        <w:t>10. Summary</w:t>
      </w:r>
    </w:p>
    <w:p w14:paraId="15E9828B" w14:textId="77777777" w:rsidR="00C917C8" w:rsidRDefault="00000000">
      <w:pPr>
        <w:spacing w:after="160"/>
      </w:pPr>
      <w:r>
        <w:t>The following table summarises the position for school-code student access:</w:t>
      </w:r>
    </w:p>
    <w:p w14:paraId="3A41D8FA" w14:textId="77777777" w:rsidR="00C917C8" w:rsidRDefault="00C917C8">
      <w:pPr>
        <w:spacing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000" w:firstRow="0" w:lastRow="0" w:firstColumn="0" w:lastColumn="0" w:noHBand="0" w:noVBand="0"/>
      </w:tblPr>
      <w:tblGrid>
        <w:gridCol w:w="4513"/>
        <w:gridCol w:w="4511"/>
      </w:tblGrid>
      <w:tr w:rsidR="00C917C8" w14:paraId="59BFBBB6"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EF2F7"/>
            <w:vAlign w:val="center"/>
          </w:tcPr>
          <w:p w14:paraId="0B2DB76E" w14:textId="77777777" w:rsidR="00C917C8" w:rsidRDefault="00000000">
            <w:pPr>
              <w:spacing w:before="40" w:after="40"/>
            </w:pPr>
            <w:r>
              <w:rPr>
                <w:b/>
                <w:bCs/>
                <w:color w:val="1B2A4A"/>
                <w:sz w:val="20"/>
                <w:szCs w:val="20"/>
              </w:rPr>
              <w:t>Concern</w:t>
            </w:r>
          </w:p>
        </w:tc>
        <w:tc>
          <w:tcPr>
            <w:tcW w:w="4680" w:type="dxa"/>
            <w:tcBorders>
              <w:top w:val="single" w:sz="1" w:space="0" w:color="CCCCCC"/>
              <w:left w:val="single" w:sz="1" w:space="0" w:color="CCCCCC"/>
              <w:bottom w:val="single" w:sz="1" w:space="0" w:color="CCCCCC"/>
              <w:right w:val="single" w:sz="1" w:space="0" w:color="CCCCCC"/>
            </w:tcBorders>
            <w:shd w:val="clear" w:color="auto" w:fill="EEF2F7"/>
            <w:vAlign w:val="center"/>
          </w:tcPr>
          <w:p w14:paraId="73E2AACF" w14:textId="77777777" w:rsidR="00C917C8" w:rsidRDefault="00000000">
            <w:pPr>
              <w:spacing w:before="40" w:after="40"/>
            </w:pPr>
            <w:r>
              <w:rPr>
                <w:b/>
                <w:bCs/>
                <w:color w:val="1B2A4A"/>
                <w:sz w:val="20"/>
                <w:szCs w:val="20"/>
              </w:rPr>
              <w:t>Position</w:t>
            </w:r>
          </w:p>
        </w:tc>
      </w:tr>
      <w:tr w:rsidR="00C917C8" w14:paraId="045F22E0" w14:textId="77777777">
        <w:tc>
          <w:tcPr>
            <w:tcW w:w="4680" w:type="dxa"/>
            <w:tcBorders>
              <w:top w:val="single" w:sz="1" w:space="0" w:color="CCCCCC"/>
              <w:left w:val="single" w:sz="1" w:space="0" w:color="CCCCCC"/>
              <w:bottom w:val="single" w:sz="1" w:space="0" w:color="CCCCCC"/>
              <w:right w:val="single" w:sz="1" w:space="0" w:color="CCCCCC"/>
            </w:tcBorders>
          </w:tcPr>
          <w:p w14:paraId="2B912057" w14:textId="77777777" w:rsidR="00C917C8" w:rsidRDefault="00000000">
            <w:pPr>
              <w:spacing w:before="40" w:after="40"/>
            </w:pPr>
            <w:r>
              <w:rPr>
                <w:sz w:val="20"/>
                <w:szCs w:val="20"/>
              </w:rPr>
              <w:t xml:space="preserve">Does </w:t>
            </w:r>
            <w:proofErr w:type="spellStart"/>
            <w:r>
              <w:rPr>
                <w:sz w:val="20"/>
                <w:szCs w:val="20"/>
              </w:rPr>
              <w:t>StudyVault</w:t>
            </w:r>
            <w:proofErr w:type="spellEnd"/>
            <w:r>
              <w:rPr>
                <w:sz w:val="20"/>
                <w:szCs w:val="20"/>
              </w:rPr>
              <w:t xml:space="preserve"> collect student names or emails?</w:t>
            </w:r>
          </w:p>
        </w:tc>
        <w:tc>
          <w:tcPr>
            <w:tcW w:w="4680" w:type="dxa"/>
            <w:tcBorders>
              <w:top w:val="single" w:sz="1" w:space="0" w:color="CCCCCC"/>
              <w:left w:val="single" w:sz="1" w:space="0" w:color="CCCCCC"/>
              <w:bottom w:val="single" w:sz="1" w:space="0" w:color="CCCCCC"/>
              <w:right w:val="single" w:sz="1" w:space="0" w:color="CCCCCC"/>
            </w:tcBorders>
          </w:tcPr>
          <w:p w14:paraId="799280AB" w14:textId="77777777" w:rsidR="00C917C8" w:rsidRDefault="00000000">
            <w:pPr>
              <w:spacing w:before="40" w:after="40"/>
            </w:pPr>
            <w:r>
              <w:rPr>
                <w:sz w:val="20"/>
                <w:szCs w:val="20"/>
              </w:rPr>
              <w:t>No. No personal identifiers are requested or stored.</w:t>
            </w:r>
          </w:p>
        </w:tc>
      </w:tr>
      <w:tr w:rsidR="00C917C8" w14:paraId="241BC602" w14:textId="77777777">
        <w:tc>
          <w:tcPr>
            <w:tcW w:w="4680" w:type="dxa"/>
            <w:tcBorders>
              <w:top w:val="single" w:sz="1" w:space="0" w:color="CCCCCC"/>
              <w:left w:val="single" w:sz="1" w:space="0" w:color="CCCCCC"/>
              <w:bottom w:val="single" w:sz="1" w:space="0" w:color="CCCCCC"/>
              <w:right w:val="single" w:sz="1" w:space="0" w:color="CCCCCC"/>
            </w:tcBorders>
          </w:tcPr>
          <w:p w14:paraId="50C99D80" w14:textId="77777777" w:rsidR="00C917C8" w:rsidRDefault="00000000">
            <w:pPr>
              <w:spacing w:before="40" w:after="40"/>
            </w:pPr>
            <w:r>
              <w:rPr>
                <w:sz w:val="20"/>
                <w:szCs w:val="20"/>
              </w:rPr>
              <w:t>Does it create individual student accounts?</w:t>
            </w:r>
          </w:p>
        </w:tc>
        <w:tc>
          <w:tcPr>
            <w:tcW w:w="4680" w:type="dxa"/>
            <w:tcBorders>
              <w:top w:val="single" w:sz="1" w:space="0" w:color="CCCCCC"/>
              <w:left w:val="single" w:sz="1" w:space="0" w:color="CCCCCC"/>
              <w:bottom w:val="single" w:sz="1" w:space="0" w:color="CCCCCC"/>
              <w:right w:val="single" w:sz="1" w:space="0" w:color="CCCCCC"/>
            </w:tcBorders>
          </w:tcPr>
          <w:p w14:paraId="61AC2531" w14:textId="77777777" w:rsidR="00C917C8" w:rsidRDefault="00000000">
            <w:pPr>
              <w:spacing w:before="40" w:after="40"/>
            </w:pPr>
            <w:r>
              <w:rPr>
                <w:sz w:val="20"/>
                <w:szCs w:val="20"/>
              </w:rPr>
              <w:t>No. A shared school code grants access. No registration.</w:t>
            </w:r>
          </w:p>
        </w:tc>
      </w:tr>
      <w:tr w:rsidR="00C917C8" w14:paraId="73A76882" w14:textId="77777777">
        <w:tc>
          <w:tcPr>
            <w:tcW w:w="4680" w:type="dxa"/>
            <w:tcBorders>
              <w:top w:val="single" w:sz="1" w:space="0" w:color="CCCCCC"/>
              <w:left w:val="single" w:sz="1" w:space="0" w:color="CCCCCC"/>
              <w:bottom w:val="single" w:sz="1" w:space="0" w:color="CCCCCC"/>
              <w:right w:val="single" w:sz="1" w:space="0" w:color="CCCCCC"/>
            </w:tcBorders>
          </w:tcPr>
          <w:p w14:paraId="58880235" w14:textId="77777777" w:rsidR="00C917C8" w:rsidRDefault="00000000">
            <w:pPr>
              <w:spacing w:before="40" w:after="40"/>
            </w:pPr>
            <w:r>
              <w:rPr>
                <w:sz w:val="20"/>
                <w:szCs w:val="20"/>
              </w:rPr>
              <w:t>Does it store data about students on a server?</w:t>
            </w:r>
          </w:p>
        </w:tc>
        <w:tc>
          <w:tcPr>
            <w:tcW w:w="4680" w:type="dxa"/>
            <w:tcBorders>
              <w:top w:val="single" w:sz="1" w:space="0" w:color="CCCCCC"/>
              <w:left w:val="single" w:sz="1" w:space="0" w:color="CCCCCC"/>
              <w:bottom w:val="single" w:sz="1" w:space="0" w:color="CCCCCC"/>
              <w:right w:val="single" w:sz="1" w:space="0" w:color="CCCCCC"/>
            </w:tcBorders>
          </w:tcPr>
          <w:p w14:paraId="74C99008" w14:textId="77777777" w:rsidR="00C917C8" w:rsidRDefault="00000000">
            <w:pPr>
              <w:spacing w:before="40" w:after="40"/>
            </w:pPr>
            <w:r>
              <w:rPr>
                <w:sz w:val="20"/>
                <w:szCs w:val="20"/>
              </w:rPr>
              <w:t>No. Zero student data is written to any database.</w:t>
            </w:r>
          </w:p>
        </w:tc>
      </w:tr>
      <w:tr w:rsidR="00C917C8" w14:paraId="4424531C" w14:textId="77777777">
        <w:tc>
          <w:tcPr>
            <w:tcW w:w="4680" w:type="dxa"/>
            <w:tcBorders>
              <w:top w:val="single" w:sz="1" w:space="0" w:color="CCCCCC"/>
              <w:left w:val="single" w:sz="1" w:space="0" w:color="CCCCCC"/>
              <w:bottom w:val="single" w:sz="1" w:space="0" w:color="CCCCCC"/>
              <w:right w:val="single" w:sz="1" w:space="0" w:color="CCCCCC"/>
            </w:tcBorders>
          </w:tcPr>
          <w:p w14:paraId="786128C0" w14:textId="77777777" w:rsidR="00C917C8" w:rsidRDefault="00000000">
            <w:pPr>
              <w:spacing w:before="40" w:after="40"/>
            </w:pPr>
            <w:r>
              <w:rPr>
                <w:sz w:val="20"/>
                <w:szCs w:val="20"/>
              </w:rPr>
              <w:t>Does it track which students visit or what they view?</w:t>
            </w:r>
          </w:p>
        </w:tc>
        <w:tc>
          <w:tcPr>
            <w:tcW w:w="4680" w:type="dxa"/>
            <w:tcBorders>
              <w:top w:val="single" w:sz="1" w:space="0" w:color="CCCCCC"/>
              <w:left w:val="single" w:sz="1" w:space="0" w:color="CCCCCC"/>
              <w:bottom w:val="single" w:sz="1" w:space="0" w:color="CCCCCC"/>
              <w:right w:val="single" w:sz="1" w:space="0" w:color="CCCCCC"/>
            </w:tcBorders>
          </w:tcPr>
          <w:p w14:paraId="426552BF" w14:textId="77777777" w:rsidR="00C917C8" w:rsidRDefault="00000000">
            <w:pPr>
              <w:spacing w:before="40" w:after="40"/>
            </w:pPr>
            <w:r>
              <w:rPr>
                <w:sz w:val="20"/>
                <w:szCs w:val="20"/>
              </w:rPr>
              <w:t>No. No usage tracking or analytics at the individual level.</w:t>
            </w:r>
          </w:p>
        </w:tc>
      </w:tr>
      <w:tr w:rsidR="00C917C8" w14:paraId="5B6846B8" w14:textId="77777777">
        <w:tc>
          <w:tcPr>
            <w:tcW w:w="4680" w:type="dxa"/>
            <w:tcBorders>
              <w:top w:val="single" w:sz="1" w:space="0" w:color="CCCCCC"/>
              <w:left w:val="single" w:sz="1" w:space="0" w:color="CCCCCC"/>
              <w:bottom w:val="single" w:sz="1" w:space="0" w:color="CCCCCC"/>
              <w:right w:val="single" w:sz="1" w:space="0" w:color="CCCCCC"/>
            </w:tcBorders>
          </w:tcPr>
          <w:p w14:paraId="40953E53" w14:textId="77777777" w:rsidR="00C917C8" w:rsidRDefault="00000000">
            <w:pPr>
              <w:spacing w:before="40" w:after="40"/>
            </w:pPr>
            <w:r>
              <w:rPr>
                <w:sz w:val="20"/>
                <w:szCs w:val="20"/>
              </w:rPr>
              <w:t>Does it use cookies?</w:t>
            </w:r>
          </w:p>
        </w:tc>
        <w:tc>
          <w:tcPr>
            <w:tcW w:w="4680" w:type="dxa"/>
            <w:tcBorders>
              <w:top w:val="single" w:sz="1" w:space="0" w:color="CCCCCC"/>
              <w:left w:val="single" w:sz="1" w:space="0" w:color="CCCCCC"/>
              <w:bottom w:val="single" w:sz="1" w:space="0" w:color="CCCCCC"/>
              <w:right w:val="single" w:sz="1" w:space="0" w:color="CCCCCC"/>
            </w:tcBorders>
          </w:tcPr>
          <w:p w14:paraId="3884D83C" w14:textId="77777777" w:rsidR="00C917C8" w:rsidRDefault="00000000">
            <w:pPr>
              <w:spacing w:before="40" w:after="40"/>
            </w:pPr>
            <w:r>
              <w:rPr>
                <w:sz w:val="20"/>
                <w:szCs w:val="20"/>
              </w:rPr>
              <w:t>No. Cookies are suppressed for school students.</w:t>
            </w:r>
          </w:p>
        </w:tc>
      </w:tr>
      <w:tr w:rsidR="00C917C8" w14:paraId="5C4DD9A7" w14:textId="77777777">
        <w:tc>
          <w:tcPr>
            <w:tcW w:w="4680" w:type="dxa"/>
            <w:tcBorders>
              <w:top w:val="single" w:sz="1" w:space="0" w:color="CCCCCC"/>
              <w:left w:val="single" w:sz="1" w:space="0" w:color="CCCCCC"/>
              <w:bottom w:val="single" w:sz="1" w:space="0" w:color="CCCCCC"/>
              <w:right w:val="single" w:sz="1" w:space="0" w:color="CCCCCC"/>
            </w:tcBorders>
          </w:tcPr>
          <w:p w14:paraId="4A6DE147" w14:textId="77777777" w:rsidR="00C917C8" w:rsidRDefault="00000000">
            <w:pPr>
              <w:spacing w:before="40" w:after="40"/>
            </w:pPr>
            <w:r>
              <w:rPr>
                <w:sz w:val="20"/>
                <w:szCs w:val="20"/>
              </w:rPr>
              <w:lastRenderedPageBreak/>
              <w:t>Does it show advertisements to students?</w:t>
            </w:r>
          </w:p>
        </w:tc>
        <w:tc>
          <w:tcPr>
            <w:tcW w:w="4680" w:type="dxa"/>
            <w:tcBorders>
              <w:top w:val="single" w:sz="1" w:space="0" w:color="CCCCCC"/>
              <w:left w:val="single" w:sz="1" w:space="0" w:color="CCCCCC"/>
              <w:bottom w:val="single" w:sz="1" w:space="0" w:color="CCCCCC"/>
              <w:right w:val="single" w:sz="1" w:space="0" w:color="CCCCCC"/>
            </w:tcBorders>
          </w:tcPr>
          <w:p w14:paraId="746831DD" w14:textId="77777777" w:rsidR="00C917C8" w:rsidRDefault="00000000">
            <w:pPr>
              <w:spacing w:before="40" w:after="40"/>
            </w:pPr>
            <w:r>
              <w:rPr>
                <w:sz w:val="20"/>
                <w:szCs w:val="20"/>
              </w:rPr>
              <w:t>No. Ads are suppressed for school students.</w:t>
            </w:r>
          </w:p>
        </w:tc>
      </w:tr>
      <w:tr w:rsidR="00C917C8" w14:paraId="550756AC" w14:textId="77777777">
        <w:tc>
          <w:tcPr>
            <w:tcW w:w="4680" w:type="dxa"/>
            <w:tcBorders>
              <w:top w:val="single" w:sz="1" w:space="0" w:color="CCCCCC"/>
              <w:left w:val="single" w:sz="1" w:space="0" w:color="CCCCCC"/>
              <w:bottom w:val="single" w:sz="1" w:space="0" w:color="CCCCCC"/>
              <w:right w:val="single" w:sz="1" w:space="0" w:color="CCCCCC"/>
            </w:tcBorders>
          </w:tcPr>
          <w:p w14:paraId="31A3CAF0" w14:textId="77777777" w:rsidR="00C917C8" w:rsidRDefault="00000000">
            <w:pPr>
              <w:spacing w:before="40" w:after="40"/>
            </w:pPr>
            <w:r>
              <w:rPr>
                <w:sz w:val="20"/>
                <w:szCs w:val="20"/>
              </w:rPr>
              <w:t>Does it collect IP addresses?</w:t>
            </w:r>
          </w:p>
        </w:tc>
        <w:tc>
          <w:tcPr>
            <w:tcW w:w="4680" w:type="dxa"/>
            <w:tcBorders>
              <w:top w:val="single" w:sz="1" w:space="0" w:color="CCCCCC"/>
              <w:left w:val="single" w:sz="1" w:space="0" w:color="CCCCCC"/>
              <w:bottom w:val="single" w:sz="1" w:space="0" w:color="CCCCCC"/>
              <w:right w:val="single" w:sz="1" w:space="0" w:color="CCCCCC"/>
            </w:tcBorders>
          </w:tcPr>
          <w:p w14:paraId="73AD28E9" w14:textId="77777777" w:rsidR="00C917C8" w:rsidRDefault="00000000">
            <w:pPr>
              <w:spacing w:before="40" w:after="40"/>
            </w:pPr>
            <w:r>
              <w:rPr>
                <w:sz w:val="20"/>
                <w:szCs w:val="20"/>
              </w:rPr>
              <w:t>Not actively. Standard infrastructure logs exist briefly at the hosting provider level, as with any website.</w:t>
            </w:r>
          </w:p>
        </w:tc>
      </w:tr>
      <w:tr w:rsidR="00C917C8" w14:paraId="3C179F7D" w14:textId="77777777">
        <w:tc>
          <w:tcPr>
            <w:tcW w:w="4680" w:type="dxa"/>
            <w:tcBorders>
              <w:top w:val="single" w:sz="1" w:space="0" w:color="CCCCCC"/>
              <w:left w:val="single" w:sz="1" w:space="0" w:color="CCCCCC"/>
              <w:bottom w:val="single" w:sz="1" w:space="0" w:color="CCCCCC"/>
              <w:right w:val="single" w:sz="1" w:space="0" w:color="CCCCCC"/>
            </w:tcBorders>
          </w:tcPr>
          <w:p w14:paraId="1594F135" w14:textId="77777777" w:rsidR="00C917C8" w:rsidRDefault="00000000">
            <w:pPr>
              <w:spacing w:before="40" w:after="40"/>
            </w:pPr>
            <w:r>
              <w:rPr>
                <w:sz w:val="20"/>
                <w:szCs w:val="20"/>
              </w:rPr>
              <w:t>Can students post, comment, message, or upload content?</w:t>
            </w:r>
          </w:p>
        </w:tc>
        <w:tc>
          <w:tcPr>
            <w:tcW w:w="4680" w:type="dxa"/>
            <w:tcBorders>
              <w:top w:val="single" w:sz="1" w:space="0" w:color="CCCCCC"/>
              <w:left w:val="single" w:sz="1" w:space="0" w:color="CCCCCC"/>
              <w:bottom w:val="single" w:sz="1" w:space="0" w:color="CCCCCC"/>
              <w:right w:val="single" w:sz="1" w:space="0" w:color="CCCCCC"/>
            </w:tcBorders>
          </w:tcPr>
          <w:p w14:paraId="0DF6473D" w14:textId="77777777" w:rsidR="00C917C8" w:rsidRDefault="00000000">
            <w:pPr>
              <w:spacing w:before="40" w:after="40"/>
            </w:pPr>
            <w:r>
              <w:rPr>
                <w:sz w:val="20"/>
                <w:szCs w:val="20"/>
              </w:rPr>
              <w:t>No. The platform is entirely read-only for students. There are no social or interactive features.</w:t>
            </w:r>
          </w:p>
        </w:tc>
      </w:tr>
      <w:tr w:rsidR="00C917C8" w14:paraId="1F869858" w14:textId="77777777">
        <w:tc>
          <w:tcPr>
            <w:tcW w:w="4680" w:type="dxa"/>
            <w:tcBorders>
              <w:top w:val="single" w:sz="1" w:space="0" w:color="CCCCCC"/>
              <w:left w:val="single" w:sz="1" w:space="0" w:color="CCCCCC"/>
              <w:bottom w:val="single" w:sz="1" w:space="0" w:color="CCCCCC"/>
              <w:right w:val="single" w:sz="1" w:space="0" w:color="CCCCCC"/>
            </w:tcBorders>
          </w:tcPr>
          <w:p w14:paraId="714E5E51" w14:textId="77777777" w:rsidR="00C917C8" w:rsidRDefault="00000000">
            <w:pPr>
              <w:spacing w:before="40" w:after="40"/>
            </w:pPr>
            <w:r>
              <w:rPr>
                <w:sz w:val="20"/>
                <w:szCs w:val="20"/>
              </w:rPr>
              <w:t>Who is the data controller?</w:t>
            </w:r>
          </w:p>
        </w:tc>
        <w:tc>
          <w:tcPr>
            <w:tcW w:w="4680" w:type="dxa"/>
            <w:tcBorders>
              <w:top w:val="single" w:sz="1" w:space="0" w:color="CCCCCC"/>
              <w:left w:val="single" w:sz="1" w:space="0" w:color="CCCCCC"/>
              <w:bottom w:val="single" w:sz="1" w:space="0" w:color="CCCCCC"/>
              <w:right w:val="single" w:sz="1" w:space="0" w:color="CCCCCC"/>
            </w:tcBorders>
          </w:tcPr>
          <w:p w14:paraId="66853672" w14:textId="77777777" w:rsidR="00C917C8" w:rsidRDefault="00000000">
            <w:pPr>
              <w:spacing w:before="40" w:after="40"/>
            </w:pPr>
            <w:r>
              <w:rPr>
                <w:sz w:val="20"/>
                <w:szCs w:val="20"/>
              </w:rPr>
              <w:t>Tom Shaun (site operator). Not Unity College.</w:t>
            </w:r>
          </w:p>
        </w:tc>
      </w:tr>
      <w:tr w:rsidR="00C917C8" w14:paraId="72DA23E0" w14:textId="77777777">
        <w:tc>
          <w:tcPr>
            <w:tcW w:w="4680" w:type="dxa"/>
            <w:tcBorders>
              <w:top w:val="single" w:sz="1" w:space="0" w:color="CCCCCC"/>
              <w:left w:val="single" w:sz="1" w:space="0" w:color="CCCCCC"/>
              <w:bottom w:val="single" w:sz="1" w:space="0" w:color="CCCCCC"/>
              <w:right w:val="single" w:sz="1" w:space="0" w:color="CCCCCC"/>
            </w:tcBorders>
          </w:tcPr>
          <w:p w14:paraId="098F3526" w14:textId="77777777" w:rsidR="00C917C8" w:rsidRDefault="00000000">
            <w:pPr>
              <w:spacing w:before="40" w:after="40"/>
            </w:pPr>
            <w:r>
              <w:rPr>
                <w:sz w:val="20"/>
                <w:szCs w:val="20"/>
              </w:rPr>
              <w:t>Does the school own or operate the site?</w:t>
            </w:r>
          </w:p>
        </w:tc>
        <w:tc>
          <w:tcPr>
            <w:tcW w:w="4680" w:type="dxa"/>
            <w:tcBorders>
              <w:top w:val="single" w:sz="1" w:space="0" w:color="CCCCCC"/>
              <w:left w:val="single" w:sz="1" w:space="0" w:color="CCCCCC"/>
              <w:bottom w:val="single" w:sz="1" w:space="0" w:color="CCCCCC"/>
              <w:right w:val="single" w:sz="1" w:space="0" w:color="CCCCCC"/>
            </w:tcBorders>
          </w:tcPr>
          <w:p w14:paraId="55F6A9BA" w14:textId="77777777" w:rsidR="00C917C8" w:rsidRDefault="00000000">
            <w:pPr>
              <w:spacing w:before="40" w:after="40"/>
            </w:pPr>
            <w:r>
              <w:rPr>
                <w:sz w:val="20"/>
                <w:szCs w:val="20"/>
              </w:rPr>
              <w:t>No. The school recommends it as an external resource.</w:t>
            </w:r>
          </w:p>
        </w:tc>
      </w:tr>
      <w:tr w:rsidR="00C917C8" w14:paraId="69829A52" w14:textId="77777777">
        <w:tc>
          <w:tcPr>
            <w:tcW w:w="4680" w:type="dxa"/>
            <w:tcBorders>
              <w:top w:val="single" w:sz="1" w:space="0" w:color="CCCCCC"/>
              <w:left w:val="single" w:sz="1" w:space="0" w:color="CCCCCC"/>
              <w:bottom w:val="single" w:sz="1" w:space="0" w:color="CCCCCC"/>
              <w:right w:val="single" w:sz="1" w:space="0" w:color="CCCCCC"/>
            </w:tcBorders>
          </w:tcPr>
          <w:p w14:paraId="359F4A60" w14:textId="77777777" w:rsidR="00C917C8" w:rsidRDefault="00000000">
            <w:pPr>
              <w:spacing w:before="40" w:after="40"/>
            </w:pPr>
            <w:r>
              <w:rPr>
                <w:sz w:val="20"/>
                <w:szCs w:val="20"/>
              </w:rPr>
              <w:t>Were school resources used in the content?</w:t>
            </w:r>
          </w:p>
        </w:tc>
        <w:tc>
          <w:tcPr>
            <w:tcW w:w="4680" w:type="dxa"/>
            <w:tcBorders>
              <w:top w:val="single" w:sz="1" w:space="0" w:color="CCCCCC"/>
              <w:left w:val="single" w:sz="1" w:space="0" w:color="CCCCCC"/>
              <w:bottom w:val="single" w:sz="1" w:space="0" w:color="CCCCCC"/>
              <w:right w:val="single" w:sz="1" w:space="0" w:color="CCCCCC"/>
            </w:tcBorders>
          </w:tcPr>
          <w:p w14:paraId="3AF52469" w14:textId="77777777" w:rsidR="00C917C8" w:rsidRDefault="00000000">
            <w:pPr>
              <w:spacing w:before="40" w:after="40"/>
            </w:pPr>
            <w:r>
              <w:rPr>
                <w:sz w:val="20"/>
                <w:szCs w:val="20"/>
              </w:rPr>
              <w:t>Yes. Department heads voluntarily provided teaching materials. The resulting bespoke content is used exclusively for Unity College students and is not shared with any other school.</w:t>
            </w:r>
          </w:p>
        </w:tc>
      </w:tr>
      <w:tr w:rsidR="00C917C8" w14:paraId="33EDF325" w14:textId="77777777">
        <w:tc>
          <w:tcPr>
            <w:tcW w:w="4680" w:type="dxa"/>
            <w:tcBorders>
              <w:top w:val="single" w:sz="1" w:space="0" w:color="CCCCCC"/>
              <w:left w:val="single" w:sz="1" w:space="0" w:color="CCCCCC"/>
              <w:bottom w:val="single" w:sz="1" w:space="0" w:color="CCCCCC"/>
              <w:right w:val="single" w:sz="1" w:space="0" w:color="CCCCCC"/>
            </w:tcBorders>
          </w:tcPr>
          <w:p w14:paraId="5267353F" w14:textId="77777777" w:rsidR="00C917C8" w:rsidRDefault="00000000">
            <w:pPr>
              <w:spacing w:before="40" w:after="40"/>
            </w:pPr>
            <w:r>
              <w:rPr>
                <w:sz w:val="20"/>
                <w:szCs w:val="20"/>
              </w:rPr>
              <w:t>Is the school liable for the site’s operation?</w:t>
            </w:r>
          </w:p>
        </w:tc>
        <w:tc>
          <w:tcPr>
            <w:tcW w:w="4680" w:type="dxa"/>
            <w:tcBorders>
              <w:top w:val="single" w:sz="1" w:space="0" w:color="CCCCCC"/>
              <w:left w:val="single" w:sz="1" w:space="0" w:color="CCCCCC"/>
              <w:bottom w:val="single" w:sz="1" w:space="0" w:color="CCCCCC"/>
              <w:right w:val="single" w:sz="1" w:space="0" w:color="CCCCCC"/>
            </w:tcBorders>
          </w:tcPr>
          <w:p w14:paraId="5C729C95" w14:textId="77777777" w:rsidR="00C917C8" w:rsidRDefault="00000000">
            <w:pPr>
              <w:spacing w:before="40" w:after="40"/>
            </w:pPr>
            <w:r>
              <w:rPr>
                <w:sz w:val="20"/>
                <w:szCs w:val="20"/>
              </w:rPr>
              <w:t>No more than for recommending BBC Bitesize or YouTube.</w:t>
            </w:r>
          </w:p>
        </w:tc>
      </w:tr>
      <w:tr w:rsidR="00C917C8" w14:paraId="47AD8193" w14:textId="77777777">
        <w:tc>
          <w:tcPr>
            <w:tcW w:w="4680" w:type="dxa"/>
            <w:tcBorders>
              <w:top w:val="single" w:sz="1" w:space="0" w:color="CCCCCC"/>
              <w:left w:val="single" w:sz="1" w:space="0" w:color="CCCCCC"/>
              <w:bottom w:val="single" w:sz="1" w:space="0" w:color="CCCCCC"/>
              <w:right w:val="single" w:sz="1" w:space="0" w:color="CCCCCC"/>
            </w:tcBorders>
          </w:tcPr>
          <w:p w14:paraId="4A95A550" w14:textId="77777777" w:rsidR="00C917C8" w:rsidRDefault="00000000">
            <w:pPr>
              <w:spacing w:before="40" w:after="40"/>
            </w:pPr>
            <w:r>
              <w:rPr>
                <w:sz w:val="20"/>
                <w:szCs w:val="20"/>
              </w:rPr>
              <w:t>Is a DPIA required?</w:t>
            </w:r>
          </w:p>
        </w:tc>
        <w:tc>
          <w:tcPr>
            <w:tcW w:w="4680" w:type="dxa"/>
            <w:tcBorders>
              <w:top w:val="single" w:sz="1" w:space="0" w:color="CCCCCC"/>
              <w:left w:val="single" w:sz="1" w:space="0" w:color="CCCCCC"/>
              <w:bottom w:val="single" w:sz="1" w:space="0" w:color="CCCCCC"/>
              <w:right w:val="single" w:sz="1" w:space="0" w:color="CCCCCC"/>
            </w:tcBorders>
          </w:tcPr>
          <w:p w14:paraId="69F3C3DA" w14:textId="77777777" w:rsidR="00C917C8" w:rsidRDefault="00000000">
            <w:pPr>
              <w:spacing w:before="40" w:after="40"/>
            </w:pPr>
            <w:r>
              <w:rPr>
                <w:sz w:val="20"/>
                <w:szCs w:val="20"/>
              </w:rPr>
              <w:t>No. No personal data is processed.</w:t>
            </w:r>
          </w:p>
        </w:tc>
      </w:tr>
    </w:tbl>
    <w:p w14:paraId="6650B626" w14:textId="77777777" w:rsidR="00C917C8" w:rsidRDefault="00000000">
      <w:r>
        <w:br w:type="page"/>
      </w:r>
    </w:p>
    <w:p w14:paraId="4168B02A" w14:textId="77777777" w:rsidR="00C917C8" w:rsidRDefault="00000000">
      <w:pPr>
        <w:pStyle w:val="Heading1"/>
      </w:pPr>
      <w:r>
        <w:lastRenderedPageBreak/>
        <w:t>11. Future Development Roadmap</w:t>
      </w:r>
    </w:p>
    <w:p w14:paraId="683B055C" w14:textId="77777777" w:rsidR="00C917C8" w:rsidRDefault="00000000">
      <w:pPr>
        <w:spacing w:after="160"/>
      </w:pPr>
      <w:r>
        <w:rPr>
          <w:b/>
          <w:bCs/>
        </w:rPr>
        <w:t xml:space="preserve">This section is included for transparency. </w:t>
      </w:r>
      <w:r>
        <w:t>The descriptions above (Sections 1–10) reflect the current state of the platform as of March 2026 — the version being made available to Unity College students for the summer 2026 exam season. The features described in this section do not yet exist and are not part of the current deployment.</w:t>
      </w:r>
    </w:p>
    <w:p w14:paraId="3B498CEA" w14:textId="77777777" w:rsidR="00C917C8" w:rsidRDefault="00000000">
      <w:pPr>
        <w:pStyle w:val="Heading2"/>
      </w:pPr>
      <w:r>
        <w:t>11.1 Current State (Summer 2026 Exam Season)</w:t>
      </w:r>
    </w:p>
    <w:p w14:paraId="0FAFB577" w14:textId="77777777" w:rsidR="00C917C8" w:rsidRDefault="00000000">
      <w:pPr>
        <w:spacing w:after="160"/>
      </w:pPr>
      <w:r>
        <w:t>The platform currently operates with a shared school code as described in Section 3. There are no individual accounts, no personal data collection, and no student tracking of any kind. This is the version being proposed for immediate student use.</w:t>
      </w:r>
    </w:p>
    <w:p w14:paraId="62D16281" w14:textId="77777777" w:rsidR="00C917C8" w:rsidRDefault="00000000">
      <w:pPr>
        <w:pStyle w:val="Heading2"/>
      </w:pPr>
      <w:r>
        <w:t>11.2 Planned: Single Sign-On (Target: September 2026)</w:t>
      </w:r>
    </w:p>
    <w:p w14:paraId="15BCEB9F" w14:textId="77777777" w:rsidR="00C917C8" w:rsidRDefault="00000000">
      <w:pPr>
        <w:spacing w:after="160"/>
      </w:pPr>
      <w:r>
        <w:t>To reduce friction for students, a future version aims to support Single Sign-On (SSO) via Microsoft Entra ID (formerly Azure AD) and/or Google Workspace. This would allow students to log in using the same school Microsoft or Google account they already use for other school systems (e.g., Teams, Outlook, Google Classroom).</w:t>
      </w:r>
    </w:p>
    <w:p w14:paraId="0BA7F6CD" w14:textId="77777777" w:rsidR="00C917C8" w:rsidRDefault="00000000">
      <w:pPr>
        <w:spacing w:after="160"/>
      </w:pPr>
      <w:r>
        <w:t xml:space="preserve">SSO authentication is handled entirely by the identity provider (Microsoft or Google). </w:t>
      </w:r>
      <w:proofErr w:type="spellStart"/>
      <w:r>
        <w:t>StudyVault</w:t>
      </w:r>
      <w:proofErr w:type="spellEnd"/>
      <w:r>
        <w:t xml:space="preserve"> would receive only the information needed to identify the student and their school:</w:t>
      </w:r>
    </w:p>
    <w:p w14:paraId="45B3C740" w14:textId="77777777" w:rsidR="00C917C8" w:rsidRDefault="00000000">
      <w:pPr>
        <w:pStyle w:val="ListParagraph"/>
        <w:numPr>
          <w:ilvl w:val="0"/>
          <w:numId w:val="3"/>
        </w:numPr>
        <w:spacing w:after="80"/>
      </w:pPr>
      <w:r>
        <w:t>Display name</w:t>
      </w:r>
    </w:p>
    <w:p w14:paraId="1CEFC59B" w14:textId="77777777" w:rsidR="00C917C8" w:rsidRDefault="00000000">
      <w:pPr>
        <w:pStyle w:val="ListParagraph"/>
        <w:numPr>
          <w:ilvl w:val="0"/>
          <w:numId w:val="3"/>
        </w:numPr>
        <w:spacing w:after="80"/>
      </w:pPr>
      <w:r>
        <w:t>Email address</w:t>
      </w:r>
    </w:p>
    <w:p w14:paraId="357C9F9B" w14:textId="77777777" w:rsidR="00C917C8" w:rsidRDefault="00000000">
      <w:pPr>
        <w:pStyle w:val="ListParagraph"/>
        <w:numPr>
          <w:ilvl w:val="0"/>
          <w:numId w:val="3"/>
        </w:numPr>
        <w:spacing w:after="160"/>
      </w:pPr>
      <w:r>
        <w:t>School/tenant identifier</w:t>
      </w:r>
    </w:p>
    <w:p w14:paraId="0903BE0D" w14:textId="77777777" w:rsidR="00C917C8" w:rsidRDefault="00000000">
      <w:pPr>
        <w:spacing w:after="160"/>
      </w:pPr>
      <w:r>
        <w:rPr>
          <w:b/>
          <w:bCs/>
        </w:rPr>
        <w:t xml:space="preserve">No passwords would be stored by </w:t>
      </w:r>
      <w:proofErr w:type="spellStart"/>
      <w:r>
        <w:rPr>
          <w:b/>
          <w:bCs/>
        </w:rPr>
        <w:t>StudyVault</w:t>
      </w:r>
      <w:proofErr w:type="spellEnd"/>
      <w:r>
        <w:rPr>
          <w:b/>
          <w:bCs/>
        </w:rPr>
        <w:t xml:space="preserve">. </w:t>
      </w:r>
      <w:r>
        <w:t>Authentication is delegated to the school’s existing identity provider.</w:t>
      </w:r>
    </w:p>
    <w:p w14:paraId="6F9EA9CC" w14:textId="77777777" w:rsidR="00C917C8" w:rsidRDefault="00000000">
      <w:pPr>
        <w:pStyle w:val="Heading2"/>
      </w:pPr>
      <w:r>
        <w:t>11.3 Planned: Individual Student Accounts (Target: September 2026)</w:t>
      </w:r>
    </w:p>
    <w:p w14:paraId="34E4F657" w14:textId="77777777" w:rsidR="00C917C8" w:rsidRDefault="00000000">
      <w:pPr>
        <w:spacing w:after="160"/>
      </w:pPr>
      <w:r>
        <w:t>To support premium features such as teacher dashboards, progress tracking across devices, and personalised revision recommendations, a future version will introduce individual student accounts. This will involve:</w:t>
      </w:r>
    </w:p>
    <w:p w14:paraId="4ECB2B91" w14:textId="77777777" w:rsidR="00C917C8" w:rsidRDefault="00000000">
      <w:pPr>
        <w:pStyle w:val="ListParagraph"/>
        <w:numPr>
          <w:ilvl w:val="0"/>
          <w:numId w:val="3"/>
        </w:numPr>
        <w:spacing w:after="80"/>
      </w:pPr>
      <w:r>
        <w:t>Storing student names and email addresses (from SSO) in the database</w:t>
      </w:r>
    </w:p>
    <w:p w14:paraId="635329D9" w14:textId="77777777" w:rsidR="00C917C8" w:rsidRDefault="00000000">
      <w:pPr>
        <w:pStyle w:val="ListParagraph"/>
        <w:numPr>
          <w:ilvl w:val="0"/>
          <w:numId w:val="3"/>
        </w:numPr>
        <w:spacing w:after="80"/>
      </w:pPr>
      <w:r>
        <w:t>Tracking lesson progress, quiz scores, and revision activity per student</w:t>
      </w:r>
    </w:p>
    <w:p w14:paraId="08795150" w14:textId="77777777" w:rsidR="00C917C8" w:rsidRDefault="00000000">
      <w:pPr>
        <w:pStyle w:val="ListParagraph"/>
        <w:numPr>
          <w:ilvl w:val="0"/>
          <w:numId w:val="3"/>
        </w:numPr>
        <w:spacing w:after="80"/>
      </w:pPr>
      <w:r>
        <w:t>Providing teachers with aggregated and per-student progress dashboards</w:t>
      </w:r>
    </w:p>
    <w:p w14:paraId="3131179F" w14:textId="77777777" w:rsidR="00C917C8" w:rsidRDefault="00000000">
      <w:pPr>
        <w:pStyle w:val="ListParagraph"/>
        <w:numPr>
          <w:ilvl w:val="0"/>
          <w:numId w:val="3"/>
        </w:numPr>
        <w:spacing w:after="160"/>
      </w:pPr>
      <w:r>
        <w:t xml:space="preserve">Syncing progress data across devices (replacing the current </w:t>
      </w:r>
      <w:proofErr w:type="spellStart"/>
      <w:r>
        <w:t>localStorage</w:t>
      </w:r>
      <w:proofErr w:type="spellEnd"/>
      <w:r>
        <w:t>-only approach)</w:t>
      </w:r>
    </w:p>
    <w:p w14:paraId="4363F306" w14:textId="77777777" w:rsidR="00C917C8" w:rsidRDefault="00000000">
      <w:pPr>
        <w:pStyle w:val="Heading2"/>
      </w:pPr>
      <w:r>
        <w:t>11.4 What This Means for Data Protection</w:t>
      </w:r>
    </w:p>
    <w:p w14:paraId="6C6EF2DC" w14:textId="77777777" w:rsidR="00C917C8" w:rsidRDefault="00000000">
      <w:pPr>
        <w:spacing w:after="160"/>
      </w:pPr>
      <w:r>
        <w:rPr>
          <w:b/>
          <w:bCs/>
        </w:rPr>
        <w:t xml:space="preserve">When individual student accounts are introduced, </w:t>
      </w:r>
      <w:proofErr w:type="spellStart"/>
      <w:r>
        <w:rPr>
          <w:b/>
          <w:bCs/>
        </w:rPr>
        <w:t>StudyVault</w:t>
      </w:r>
      <w:proofErr w:type="spellEnd"/>
      <w:r>
        <w:rPr>
          <w:b/>
          <w:bCs/>
        </w:rPr>
        <w:t xml:space="preserve"> will be processing personal data. </w:t>
      </w:r>
      <w:r>
        <w:t>This changes the data protection position materially. At that point, the following steps will be taken before the feature is made available to any school:</w:t>
      </w:r>
    </w:p>
    <w:p w14:paraId="7767DF46" w14:textId="77777777" w:rsidR="00C917C8" w:rsidRDefault="00000000">
      <w:pPr>
        <w:pStyle w:val="ListParagraph"/>
        <w:numPr>
          <w:ilvl w:val="0"/>
          <w:numId w:val="5"/>
        </w:numPr>
        <w:spacing w:after="80"/>
      </w:pPr>
      <w:r>
        <w:t>A full Data Protection Impact Assessment (DPIA) will be completed.</w:t>
      </w:r>
    </w:p>
    <w:p w14:paraId="66ED7C49" w14:textId="77777777" w:rsidR="00C917C8" w:rsidRDefault="00000000">
      <w:pPr>
        <w:pStyle w:val="ListParagraph"/>
        <w:numPr>
          <w:ilvl w:val="0"/>
          <w:numId w:val="5"/>
        </w:numPr>
        <w:spacing w:after="80"/>
      </w:pPr>
      <w:r>
        <w:t>A formal Data Processing Agreement (DPA) will be offered to partner schools, clearly defining data controller/processor roles, data retention periods, and deletion policies.</w:t>
      </w:r>
    </w:p>
    <w:p w14:paraId="3FC5E019" w14:textId="77777777" w:rsidR="00C917C8" w:rsidRDefault="00000000">
      <w:pPr>
        <w:pStyle w:val="ListParagraph"/>
        <w:numPr>
          <w:ilvl w:val="0"/>
          <w:numId w:val="5"/>
        </w:numPr>
        <w:spacing w:after="80"/>
      </w:pPr>
      <w:r>
        <w:t>The privacy policy will be updated to reflect the new data being collected.</w:t>
      </w:r>
    </w:p>
    <w:p w14:paraId="25330849" w14:textId="77777777" w:rsidR="00C917C8" w:rsidRDefault="00000000">
      <w:pPr>
        <w:pStyle w:val="ListParagraph"/>
        <w:numPr>
          <w:ilvl w:val="0"/>
          <w:numId w:val="5"/>
        </w:numPr>
        <w:spacing w:after="80"/>
      </w:pPr>
      <w:r>
        <w:t>Parental/guardian consent mechanisms will be considered where required under ICO guidance for children’s data.</w:t>
      </w:r>
    </w:p>
    <w:p w14:paraId="31D18CE5" w14:textId="77777777" w:rsidR="00C917C8" w:rsidRDefault="00000000">
      <w:pPr>
        <w:pStyle w:val="ListParagraph"/>
        <w:numPr>
          <w:ilvl w:val="0"/>
          <w:numId w:val="5"/>
        </w:numPr>
        <w:spacing w:after="160"/>
      </w:pPr>
      <w:r>
        <w:lastRenderedPageBreak/>
        <w:t>The school will be fully consulted and given the opportunity to review the data handling arrangements before any student accounts are created.</w:t>
      </w:r>
    </w:p>
    <w:p w14:paraId="4F1705C2" w14:textId="77777777" w:rsidR="00C917C8" w:rsidRDefault="00C917C8">
      <w:pPr>
        <w:spacing w:after="80"/>
      </w:pPr>
    </w:p>
    <w:p w14:paraId="4144B1C7" w14:textId="77777777" w:rsidR="00C917C8" w:rsidRDefault="00000000">
      <w:pPr>
        <w:spacing w:after="160"/>
      </w:pPr>
      <w:r>
        <w:rPr>
          <w:b/>
          <w:bCs/>
        </w:rPr>
        <w:t xml:space="preserve">To be clear: none of this applies to the current version. </w:t>
      </w:r>
      <w:r>
        <w:t>The platform being proposed for immediate student use (summer 2026 exam season) collects no personal data whatsoever, as described in Sections 3–5 of this document. These future plans are shared here in the interest of full transparency and to allow the school’s legal advisors to flag any concerns in advance.</w:t>
      </w:r>
    </w:p>
    <w:p w14:paraId="0364F205" w14:textId="77777777" w:rsidR="00C917C8" w:rsidRDefault="00C917C8">
      <w:pPr>
        <w:spacing w:after="240"/>
      </w:pPr>
    </w:p>
    <w:p w14:paraId="52A54B4F" w14:textId="77777777" w:rsidR="00C917C8" w:rsidRDefault="00000000">
      <w:pPr>
        <w:pStyle w:val="Heading1"/>
      </w:pPr>
      <w:r>
        <w:t>12. Contact and Further Information</w:t>
      </w:r>
    </w:p>
    <w:p w14:paraId="2A46F6F5" w14:textId="77777777" w:rsidR="00C917C8" w:rsidRDefault="00000000">
      <w:pPr>
        <w:spacing w:after="120"/>
      </w:pPr>
      <w:r>
        <w:rPr>
          <w:b/>
          <w:bCs/>
        </w:rPr>
        <w:t xml:space="preserve">Site operator: </w:t>
      </w:r>
      <w:r>
        <w:rPr>
          <w:color w:val="555555"/>
        </w:rPr>
        <w:t>Tom Shaun</w:t>
      </w:r>
    </w:p>
    <w:p w14:paraId="7F7CE5FF" w14:textId="77777777" w:rsidR="00C917C8" w:rsidRDefault="00000000">
      <w:pPr>
        <w:spacing w:after="120"/>
      </w:pPr>
      <w:r>
        <w:rPr>
          <w:b/>
          <w:bCs/>
        </w:rPr>
        <w:t xml:space="preserve">Email: </w:t>
      </w:r>
      <w:r>
        <w:rPr>
          <w:color w:val="555555"/>
        </w:rPr>
        <w:t>studyvault.info@gmail.com</w:t>
      </w:r>
    </w:p>
    <w:p w14:paraId="75907566" w14:textId="77777777" w:rsidR="00C917C8" w:rsidRDefault="00000000">
      <w:pPr>
        <w:spacing w:after="120"/>
      </w:pPr>
      <w:r>
        <w:rPr>
          <w:b/>
          <w:bCs/>
        </w:rPr>
        <w:t xml:space="preserve">School email: </w:t>
      </w:r>
      <w:r>
        <w:rPr>
          <w:color w:val="555555"/>
        </w:rPr>
        <w:t>t.shaun@unity.lancs.sch.uk</w:t>
      </w:r>
    </w:p>
    <w:p w14:paraId="41F4BD5F" w14:textId="77777777" w:rsidR="00C917C8" w:rsidRDefault="00000000">
      <w:pPr>
        <w:spacing w:after="120"/>
      </w:pPr>
      <w:r>
        <w:rPr>
          <w:b/>
          <w:bCs/>
        </w:rPr>
        <w:t xml:space="preserve">Privacy policy: </w:t>
      </w:r>
      <w:r>
        <w:rPr>
          <w:color w:val="555555"/>
        </w:rPr>
        <w:t>https://www.studyvault.co.uk/privacy.html</w:t>
      </w:r>
    </w:p>
    <w:p w14:paraId="6511ADF7" w14:textId="77777777" w:rsidR="00C917C8" w:rsidRDefault="00C917C8">
      <w:pPr>
        <w:spacing w:after="160"/>
      </w:pPr>
    </w:p>
    <w:p w14:paraId="724BCF5E" w14:textId="77777777" w:rsidR="00C917C8" w:rsidRDefault="00000000">
      <w:pPr>
        <w:spacing w:after="160"/>
      </w:pPr>
      <w:r>
        <w:t>I am happy to provide any further technical detail, answer questions from the school’s solicitors, or arrange a call to discuss any aspect of this document.</w:t>
      </w:r>
    </w:p>
    <w:sectPr w:rsidR="00C917C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9E194" w14:textId="77777777" w:rsidR="004478C4" w:rsidRDefault="004478C4">
      <w:r>
        <w:separator/>
      </w:r>
    </w:p>
  </w:endnote>
  <w:endnote w:type="continuationSeparator" w:id="0">
    <w:p w14:paraId="0D250503" w14:textId="77777777" w:rsidR="004478C4" w:rsidRDefault="00447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3B7C6" w14:textId="77777777" w:rsidR="00C917C8"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11737F">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11737F">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0F1E5" w14:textId="77777777" w:rsidR="004478C4" w:rsidRDefault="004478C4">
      <w:r>
        <w:separator/>
      </w:r>
    </w:p>
  </w:footnote>
  <w:footnote w:type="continuationSeparator" w:id="0">
    <w:p w14:paraId="60A67F59" w14:textId="77777777" w:rsidR="004478C4" w:rsidRDefault="004478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BD8D" w14:textId="77777777" w:rsidR="00C917C8" w:rsidRDefault="00000000">
    <w:pPr>
      <w:jc w:val="right"/>
    </w:pPr>
    <w:r>
      <w:rPr>
        <w:i/>
        <w:iCs/>
        <w:color w:val="999999"/>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27393"/>
    <w:multiLevelType w:val="hybridMultilevel"/>
    <w:tmpl w:val="24FAD980"/>
    <w:lvl w:ilvl="0" w:tplc="B4B4D5A4">
      <w:start w:val="1"/>
      <w:numFmt w:val="decimal"/>
      <w:lvlText w:val="%1."/>
      <w:lvlJc w:val="left"/>
      <w:pPr>
        <w:ind w:left="720" w:hanging="360"/>
      </w:pPr>
    </w:lvl>
    <w:lvl w:ilvl="1" w:tplc="89F86F5E">
      <w:numFmt w:val="decimal"/>
      <w:lvlText w:val=""/>
      <w:lvlJc w:val="left"/>
    </w:lvl>
    <w:lvl w:ilvl="2" w:tplc="F404C86E">
      <w:numFmt w:val="decimal"/>
      <w:lvlText w:val=""/>
      <w:lvlJc w:val="left"/>
    </w:lvl>
    <w:lvl w:ilvl="3" w:tplc="BC349546">
      <w:numFmt w:val="decimal"/>
      <w:lvlText w:val=""/>
      <w:lvlJc w:val="left"/>
    </w:lvl>
    <w:lvl w:ilvl="4" w:tplc="370299BE">
      <w:numFmt w:val="decimal"/>
      <w:lvlText w:val=""/>
      <w:lvlJc w:val="left"/>
    </w:lvl>
    <w:lvl w:ilvl="5" w:tplc="829045C6">
      <w:numFmt w:val="decimal"/>
      <w:lvlText w:val=""/>
      <w:lvlJc w:val="left"/>
    </w:lvl>
    <w:lvl w:ilvl="6" w:tplc="2BA4B846">
      <w:numFmt w:val="decimal"/>
      <w:lvlText w:val=""/>
      <w:lvlJc w:val="left"/>
    </w:lvl>
    <w:lvl w:ilvl="7" w:tplc="C5DABDE6">
      <w:numFmt w:val="decimal"/>
      <w:lvlText w:val=""/>
      <w:lvlJc w:val="left"/>
    </w:lvl>
    <w:lvl w:ilvl="8" w:tplc="D1F07AC8">
      <w:numFmt w:val="decimal"/>
      <w:lvlText w:val=""/>
      <w:lvlJc w:val="left"/>
    </w:lvl>
  </w:abstractNum>
  <w:abstractNum w:abstractNumId="1" w15:restartNumberingAfterBreak="0">
    <w:nsid w:val="3B69734C"/>
    <w:multiLevelType w:val="hybridMultilevel"/>
    <w:tmpl w:val="000C3D8A"/>
    <w:lvl w:ilvl="0" w:tplc="2ED87AEA">
      <w:start w:val="1"/>
      <w:numFmt w:val="decimal"/>
      <w:lvlText w:val="%1."/>
      <w:lvlJc w:val="left"/>
      <w:pPr>
        <w:ind w:left="720" w:hanging="360"/>
      </w:pPr>
    </w:lvl>
    <w:lvl w:ilvl="1" w:tplc="D07840EC">
      <w:numFmt w:val="decimal"/>
      <w:lvlText w:val=""/>
      <w:lvlJc w:val="left"/>
    </w:lvl>
    <w:lvl w:ilvl="2" w:tplc="0B4CE7D6">
      <w:numFmt w:val="decimal"/>
      <w:lvlText w:val=""/>
      <w:lvlJc w:val="left"/>
    </w:lvl>
    <w:lvl w:ilvl="3" w:tplc="888A9D20">
      <w:numFmt w:val="decimal"/>
      <w:lvlText w:val=""/>
      <w:lvlJc w:val="left"/>
    </w:lvl>
    <w:lvl w:ilvl="4" w:tplc="68BEA0BC">
      <w:numFmt w:val="decimal"/>
      <w:lvlText w:val=""/>
      <w:lvlJc w:val="left"/>
    </w:lvl>
    <w:lvl w:ilvl="5" w:tplc="B61CFD0E">
      <w:numFmt w:val="decimal"/>
      <w:lvlText w:val=""/>
      <w:lvlJc w:val="left"/>
    </w:lvl>
    <w:lvl w:ilvl="6" w:tplc="CDFCF5D8">
      <w:numFmt w:val="decimal"/>
      <w:lvlText w:val=""/>
      <w:lvlJc w:val="left"/>
    </w:lvl>
    <w:lvl w:ilvl="7" w:tplc="0CB4A202">
      <w:numFmt w:val="decimal"/>
      <w:lvlText w:val=""/>
      <w:lvlJc w:val="left"/>
    </w:lvl>
    <w:lvl w:ilvl="8" w:tplc="ABCAE894">
      <w:numFmt w:val="decimal"/>
      <w:lvlText w:val=""/>
      <w:lvlJc w:val="left"/>
    </w:lvl>
  </w:abstractNum>
  <w:abstractNum w:abstractNumId="2" w15:restartNumberingAfterBreak="0">
    <w:nsid w:val="7257332F"/>
    <w:multiLevelType w:val="hybridMultilevel"/>
    <w:tmpl w:val="C3AC305E"/>
    <w:lvl w:ilvl="0" w:tplc="CB32D1B6">
      <w:start w:val="1"/>
      <w:numFmt w:val="decimal"/>
      <w:lvlText w:val="%1."/>
      <w:lvlJc w:val="left"/>
      <w:pPr>
        <w:ind w:left="720" w:hanging="360"/>
      </w:pPr>
    </w:lvl>
    <w:lvl w:ilvl="1" w:tplc="E87EEB4A">
      <w:numFmt w:val="decimal"/>
      <w:lvlText w:val=""/>
      <w:lvlJc w:val="left"/>
    </w:lvl>
    <w:lvl w:ilvl="2" w:tplc="FB8604CC">
      <w:numFmt w:val="decimal"/>
      <w:lvlText w:val=""/>
      <w:lvlJc w:val="left"/>
    </w:lvl>
    <w:lvl w:ilvl="3" w:tplc="6C5A4884">
      <w:numFmt w:val="decimal"/>
      <w:lvlText w:val=""/>
      <w:lvlJc w:val="left"/>
    </w:lvl>
    <w:lvl w:ilvl="4" w:tplc="4D4A7528">
      <w:numFmt w:val="decimal"/>
      <w:lvlText w:val=""/>
      <w:lvlJc w:val="left"/>
    </w:lvl>
    <w:lvl w:ilvl="5" w:tplc="DA50C35C">
      <w:numFmt w:val="decimal"/>
      <w:lvlText w:val=""/>
      <w:lvlJc w:val="left"/>
    </w:lvl>
    <w:lvl w:ilvl="6" w:tplc="4F083512">
      <w:numFmt w:val="decimal"/>
      <w:lvlText w:val=""/>
      <w:lvlJc w:val="left"/>
    </w:lvl>
    <w:lvl w:ilvl="7" w:tplc="68A4E458">
      <w:numFmt w:val="decimal"/>
      <w:lvlText w:val=""/>
      <w:lvlJc w:val="left"/>
    </w:lvl>
    <w:lvl w:ilvl="8" w:tplc="9FDE9924">
      <w:numFmt w:val="decimal"/>
      <w:lvlText w:val=""/>
      <w:lvlJc w:val="left"/>
    </w:lvl>
  </w:abstractNum>
  <w:abstractNum w:abstractNumId="3" w15:restartNumberingAfterBreak="0">
    <w:nsid w:val="727B339A"/>
    <w:multiLevelType w:val="hybridMultilevel"/>
    <w:tmpl w:val="A5A88750"/>
    <w:lvl w:ilvl="0" w:tplc="A8CC374C">
      <w:start w:val="1"/>
      <w:numFmt w:val="bullet"/>
      <w:lvlText w:val="•"/>
      <w:lvlJc w:val="left"/>
      <w:pPr>
        <w:ind w:left="720" w:hanging="360"/>
      </w:pPr>
    </w:lvl>
    <w:lvl w:ilvl="1" w:tplc="B5FC1918">
      <w:numFmt w:val="decimal"/>
      <w:lvlText w:val=""/>
      <w:lvlJc w:val="left"/>
    </w:lvl>
    <w:lvl w:ilvl="2" w:tplc="0832DE66">
      <w:numFmt w:val="decimal"/>
      <w:lvlText w:val=""/>
      <w:lvlJc w:val="left"/>
    </w:lvl>
    <w:lvl w:ilvl="3" w:tplc="A3081B32">
      <w:numFmt w:val="decimal"/>
      <w:lvlText w:val=""/>
      <w:lvlJc w:val="left"/>
    </w:lvl>
    <w:lvl w:ilvl="4" w:tplc="D81070D2">
      <w:numFmt w:val="decimal"/>
      <w:lvlText w:val=""/>
      <w:lvlJc w:val="left"/>
    </w:lvl>
    <w:lvl w:ilvl="5" w:tplc="BA0A826E">
      <w:numFmt w:val="decimal"/>
      <w:lvlText w:val=""/>
      <w:lvlJc w:val="left"/>
    </w:lvl>
    <w:lvl w:ilvl="6" w:tplc="3072E574">
      <w:numFmt w:val="decimal"/>
      <w:lvlText w:val=""/>
      <w:lvlJc w:val="left"/>
    </w:lvl>
    <w:lvl w:ilvl="7" w:tplc="18721B8C">
      <w:numFmt w:val="decimal"/>
      <w:lvlText w:val=""/>
      <w:lvlJc w:val="left"/>
    </w:lvl>
    <w:lvl w:ilvl="8" w:tplc="34480C7A">
      <w:numFmt w:val="decimal"/>
      <w:lvlText w:val=""/>
      <w:lvlJc w:val="left"/>
    </w:lvl>
  </w:abstractNum>
  <w:abstractNum w:abstractNumId="4" w15:restartNumberingAfterBreak="0">
    <w:nsid w:val="77490551"/>
    <w:multiLevelType w:val="hybridMultilevel"/>
    <w:tmpl w:val="06A2D6BA"/>
    <w:lvl w:ilvl="0" w:tplc="24DED486">
      <w:start w:val="1"/>
      <w:numFmt w:val="bullet"/>
      <w:lvlText w:val="●"/>
      <w:lvlJc w:val="left"/>
      <w:pPr>
        <w:ind w:left="720" w:hanging="360"/>
      </w:pPr>
    </w:lvl>
    <w:lvl w:ilvl="1" w:tplc="910AD66C">
      <w:start w:val="1"/>
      <w:numFmt w:val="bullet"/>
      <w:lvlText w:val="○"/>
      <w:lvlJc w:val="left"/>
      <w:pPr>
        <w:ind w:left="1440" w:hanging="360"/>
      </w:pPr>
    </w:lvl>
    <w:lvl w:ilvl="2" w:tplc="A7364DB0">
      <w:start w:val="1"/>
      <w:numFmt w:val="bullet"/>
      <w:lvlText w:val="■"/>
      <w:lvlJc w:val="left"/>
      <w:pPr>
        <w:ind w:left="2160" w:hanging="360"/>
      </w:pPr>
    </w:lvl>
    <w:lvl w:ilvl="3" w:tplc="B7640FA0">
      <w:start w:val="1"/>
      <w:numFmt w:val="bullet"/>
      <w:lvlText w:val="●"/>
      <w:lvlJc w:val="left"/>
      <w:pPr>
        <w:ind w:left="2880" w:hanging="360"/>
      </w:pPr>
    </w:lvl>
    <w:lvl w:ilvl="4" w:tplc="DDC2057E">
      <w:start w:val="1"/>
      <w:numFmt w:val="bullet"/>
      <w:lvlText w:val="○"/>
      <w:lvlJc w:val="left"/>
      <w:pPr>
        <w:ind w:left="3600" w:hanging="360"/>
      </w:pPr>
    </w:lvl>
    <w:lvl w:ilvl="5" w:tplc="205E277E">
      <w:start w:val="1"/>
      <w:numFmt w:val="bullet"/>
      <w:lvlText w:val="■"/>
      <w:lvlJc w:val="left"/>
      <w:pPr>
        <w:ind w:left="4320" w:hanging="360"/>
      </w:pPr>
    </w:lvl>
    <w:lvl w:ilvl="6" w:tplc="924E2F38">
      <w:start w:val="1"/>
      <w:numFmt w:val="bullet"/>
      <w:lvlText w:val="●"/>
      <w:lvlJc w:val="left"/>
      <w:pPr>
        <w:ind w:left="5040" w:hanging="360"/>
      </w:pPr>
    </w:lvl>
    <w:lvl w:ilvl="7" w:tplc="F10A8EFA">
      <w:start w:val="1"/>
      <w:numFmt w:val="bullet"/>
      <w:lvlText w:val="●"/>
      <w:lvlJc w:val="left"/>
      <w:pPr>
        <w:ind w:left="5760" w:hanging="360"/>
      </w:pPr>
    </w:lvl>
    <w:lvl w:ilvl="8" w:tplc="9FD66D64">
      <w:start w:val="1"/>
      <w:numFmt w:val="bullet"/>
      <w:lvlText w:val="●"/>
      <w:lvlJc w:val="left"/>
      <w:pPr>
        <w:ind w:left="6480" w:hanging="360"/>
      </w:pPr>
    </w:lvl>
  </w:abstractNum>
  <w:num w:numId="1" w16cid:durableId="1029065727">
    <w:abstractNumId w:val="4"/>
    <w:lvlOverride w:ilvl="0">
      <w:startOverride w:val="1"/>
    </w:lvlOverride>
  </w:num>
  <w:num w:numId="2" w16cid:durableId="1580287127">
    <w:abstractNumId w:val="0"/>
    <w:lvlOverride w:ilvl="0">
      <w:startOverride w:val="1"/>
    </w:lvlOverride>
  </w:num>
  <w:num w:numId="3" w16cid:durableId="1330596495">
    <w:abstractNumId w:val="3"/>
    <w:lvlOverride w:ilvl="0">
      <w:startOverride w:val="1"/>
    </w:lvlOverride>
  </w:num>
  <w:num w:numId="4" w16cid:durableId="760105051">
    <w:abstractNumId w:val="1"/>
    <w:lvlOverride w:ilvl="0">
      <w:startOverride w:val="1"/>
    </w:lvlOverride>
  </w:num>
  <w:num w:numId="5" w16cid:durableId="15618687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7C8"/>
    <w:rsid w:val="000170E4"/>
    <w:rsid w:val="00072ECC"/>
    <w:rsid w:val="0011737F"/>
    <w:rsid w:val="004478C4"/>
    <w:rsid w:val="00BC710B"/>
    <w:rsid w:val="00C917C8"/>
    <w:rsid w:val="00F60E4A"/>
    <w:rsid w:val="00F9673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EC3B4"/>
  <w15:docId w15:val="{B0FA65F0-FAC5-4836-9BFD-61BF9608D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A26"/>
        <w:sz w:val="22"/>
        <w:szCs w:val="22"/>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0"/>
      <w:szCs w:val="30"/>
    </w:rPr>
  </w:style>
  <w:style w:type="paragraph" w:styleId="Heading2">
    <w:name w:val="heading 2"/>
    <w:uiPriority w:val="9"/>
    <w:unhideWhenUsed/>
    <w:qFormat/>
    <w:pPr>
      <w:spacing w:before="24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B2A4A"/>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2950</Words>
  <Characters>16815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Shaun</cp:lastModifiedBy>
  <cp:revision>3</cp:revision>
  <dcterms:created xsi:type="dcterms:W3CDTF">2026-03-26T19:26:00Z</dcterms:created>
  <dcterms:modified xsi:type="dcterms:W3CDTF">2026-03-26T20:12:00Z</dcterms:modified>
</cp:coreProperties>
</file>