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 8.4 — Kernels</w:t>
      </w:r>
    </w:p>
    <w:p>
      <w:r>
        <w:rPr>
          <w:b w:val="0"/>
          <w:i/>
        </w:rPr>
        <w:t>A complete, exam-ready guide: feature mappings, Representer theorem, kernel learning algorithms, Kernel Ridge Regression, Kernel Perceptron, Dual SVM, Mercer maps, kernel functions, polynomial/RBF kernels, and kernels for structured data.</w:t>
      </w:r>
    </w:p>
    <w:p>
      <w:pPr>
        <w:pStyle w:val="Heading1"/>
      </w:pPr>
      <w:r>
        <w:t>How to use these notes</w:t>
      </w:r>
    </w:p>
    <w:p>
      <w:r>
        <w:rPr>
          <w:b w:val="0"/>
          <w:i w:val="0"/>
        </w:rPr>
        <w:t>This chapter is one connected story, not a collection of unrelated algorithms. The recurring question is: How can a linear algorithm become nonlinear without explicitly building a huge feature vector?</w:t>
      </w:r>
    </w:p>
    <w:p>
      <w:pPr>
        <w:spacing w:before="80" w:after="80"/>
      </w:pPr>
      <w:r>
        <w:rPr>
          <w:rFonts w:ascii="Consolas" w:hAnsi="Consolas"/>
          <w:sz w:val="18"/>
        </w:rPr>
        <w:t>LINEAR MODEL</w:t>
        <w:br/>
        <w:t xml:space="preserve">    ↓</w:t>
        <w:br/>
        <w:t>Need nonlinear decision/regression behaviour</w:t>
        <w:br/>
        <w:t xml:space="preserve">    ↓</w:t>
        <w:br/>
        <w:t>Feature map  x → φ(x)</w:t>
        <w:br/>
        <w:t xml:space="preserve">    ↓</w:t>
        <w:br/>
        <w:t>Linear model in feature space</w:t>
        <w:br/>
        <w:t xml:space="preserve">    ↓</w:t>
        <w:br/>
        <w:t>But φ(x) may be huge or infinite</w:t>
        <w:br/>
        <w:t xml:space="preserve">    ↓</w:t>
        <w:br/>
        <w:t>KERNEL TRICK</w:t>
        <w:br/>
        <w:t xml:space="preserve">    ↓</w:t>
        <w:br/>
        <w:t>Use K(x,z)=&lt;φ(x),φ(z)&gt;</w:t>
        <w:br/>
        <w:t xml:space="preserve">    ↓</w:t>
        <w:br/>
        <w:t>Kernelized algorithms</w:t>
        <w:br/>
        <w:t xml:space="preserve">    ├─ Kernel Ridge Regression</w:t>
        <w:br/>
        <w:t xml:space="preserve">    ├─ Kernel Perceptron</w:t>
        <w:br/>
        <w:t xml:space="preserve">    └─ Dual SVM</w:t>
        <w:br/>
        <w:t xml:space="preserve">    ↓</w:t>
        <w:br/>
        <w:t>Which K are valid?</w:t>
        <w:br/>
        <w:t xml:space="preserve">    ↓</w:t>
        <w:br/>
        <w:t>Mercer theorem / positive semidefinite Gram matrix</w:t>
      </w:r>
    </w:p>
    <w:p>
      <w:r>
        <w:rPr>
          <w:b w:val="0"/>
          <w:i w:val="0"/>
        </w:rPr>
        <w:t>Exam rule: do not memorize α versus β by letter. Letters are arbitrary. Always ask what the coefficient represents in that algorithm.</w:t>
      </w:r>
    </w:p>
    <w:p>
      <w:pPr>
        <w:pStyle w:val="Heading1"/>
      </w:pPr>
      <w:r>
        <w:t>1. Feature mappings</w:t>
      </w:r>
    </w:p>
    <w:p>
      <w:pPr>
        <w:pStyle w:val="Heading2"/>
      </w:pPr>
      <w:r>
        <w:t>1.1 Why feature maps?</w:t>
      </w:r>
    </w:p>
    <w:p>
      <w:r>
        <w:rPr>
          <w:b w:val="0"/>
          <w:i w:val="0"/>
        </w:rPr>
        <w:t>A linear model can only make a linear boundary in the representation it sees. A feature map changes the representation so that a nonlinear pattern in the original x-space may become linear in the feature space.</w:t>
      </w:r>
    </w:p>
    <w:p>
      <w:pPr>
        <w:jc w:val="center"/>
      </w:pPr>
      <w:r>
        <w:rPr>
          <w:rFonts w:ascii="Cambria Math" w:hAnsi="Cambria Math"/>
          <w:sz w:val="22"/>
        </w:rPr>
        <w:t>x  →  φ(x)</w:t>
      </w:r>
    </w:p>
    <w:p>
      <w:r>
        <w:rPr>
          <w:b w:val="0"/>
          <w:i w:val="0"/>
        </w:rPr>
        <w:t>Example: for x=(x₁,x₂), a polynomial feature map might be</w:t>
      </w:r>
    </w:p>
    <w:p>
      <w:pPr>
        <w:jc w:val="center"/>
      </w:pPr>
      <w:r>
        <w:rPr>
          <w:rFonts w:ascii="Cambria Math" w:hAnsi="Cambria Math"/>
          <w:sz w:val="22"/>
        </w:rPr>
        <w:t>φ(x) = (1, x₁, x₂, x₁², x₁x₂, x₂²)</w:t>
      </w:r>
    </w:p>
    <w:p>
      <w:pPr>
        <w:spacing w:before="80" w:after="80"/>
      </w:pPr>
      <w:r>
        <w:rPr>
          <w:rFonts w:ascii="Consolas" w:hAnsi="Consolas"/>
          <w:sz w:val="18"/>
        </w:rPr>
        <w:t>ORIGINAL SPACE                 FEATURE SPACE</w:t>
        <w:br/>
        <w:br/>
        <w:t xml:space="preserve">   curved boundary                 straight boundary</w:t>
        <w:br/>
        <w:t xml:space="preserve">        )                              |</w:t>
        <w:br/>
        <w:t xml:space="preserve">     ●  )                         ●    |    ○</w:t>
        <w:br/>
        <w:t xml:space="preserve">   ●    )                       ●      |      ○</w:t>
        <w:br/>
        <w:t xml:space="preserve">        )                              |</w:t>
      </w:r>
    </w:p>
    <w:p>
      <w:r>
        <w:rPr>
          <w:b w:val="0"/>
          <w:i w:val="0"/>
        </w:rPr>
        <w:t>The data points have not magically changed. We changed the representation in which the algorithm works.</w:t>
      </w:r>
    </w:p>
    <w:p>
      <w:pPr>
        <w:pStyle w:val="Heading2"/>
      </w:pPr>
      <w:r>
        <w:t>1.2 The central kernel identity</w:t>
      </w:r>
    </w:p>
    <w:p>
      <w:pPr>
        <w:jc w:val="center"/>
      </w:pPr>
      <w:r>
        <w:rPr>
          <w:rFonts w:ascii="Cambria Math" w:hAnsi="Cambria Math"/>
          <w:sz w:val="22"/>
        </w:rPr>
        <w:t>K(x,z) = ⟨φ(x), φ(z)⟩ = φ(x)ᵀφ(z)</w:t>
      </w:r>
    </w:p>
    <w:p>
      <w:r>
        <w:rPr>
          <w:b w:val="0"/>
          <w:i w:val="0"/>
        </w:rPr>
        <w:t>Plain English: K takes two original inputs and returns the inner product they would have had after mapping them into feature space.</w:t>
      </w:r>
    </w:p>
    <w:p>
      <w:r>
        <w:rPr>
          <w:b w:val="0"/>
          <w:i w:val="0"/>
        </w:rPr>
        <w:t>This is the kernel trick: compute the inner product without necessarily computing φ(x) explicitly.</w:t>
      </w:r>
    </w:p>
    <w:p>
      <w:pPr>
        <w:pStyle w:val="Heading2"/>
      </w:pPr>
      <w:r>
        <w:t>1.3 Why inner products matter</w:t>
      </w:r>
    </w:p>
    <w:p>
      <w:r>
        <w:rPr>
          <w:b w:val="0"/>
          <w:i w:val="0"/>
        </w:rPr>
        <w:t>Many learning algorithms can be written entirely in terms of dot products between examples. If every occurrence of xᵢᵀxⱼ can be replaced by K(xᵢ,xⱼ), the algorithm can work in the feature space implicitly.</w:t>
      </w:r>
    </w:p>
    <w:p>
      <w:pPr>
        <w:spacing w:before="80" w:after="80"/>
      </w:pPr>
      <w:r>
        <w:rPr>
          <w:rFonts w:ascii="Consolas" w:hAnsi="Consolas"/>
          <w:sz w:val="18"/>
        </w:rPr>
        <w:t>Ordinary algorithm:      xᵢᵀxⱼ</w:t>
        <w:br/>
        <w:t>Kernelized algorithm:    K(xᵢ,xⱼ)</w:t>
        <w:br/>
        <w:br/>
        <w:t>Conceptually:</w:t>
        <w:br/>
        <w:t>original x → φ(x) → dot product</w:t>
        <w:br/>
        <w:t xml:space="preserve">             ↑</w:t>
        <w:br/>
        <w:t xml:space="preserve">       done implicitly by K</w:t>
      </w:r>
    </w:p>
    <w:p>
      <w:pPr>
        <w:pStyle w:val="Heading1"/>
      </w:pPr>
      <w:r>
        <w:t>2. Representer theorem</w:t>
      </w:r>
    </w:p>
    <w:p>
      <w:pPr>
        <w:pStyle w:val="Heading2"/>
      </w:pPr>
      <w:r>
        <w:t>2.1 The idea</w:t>
      </w:r>
    </w:p>
    <w:p>
      <w:r>
        <w:rPr>
          <w:b w:val="0"/>
          <w:i w:val="0"/>
        </w:rPr>
        <w:t>For a broad class of regularized learning problems in a reproducing-kernel Hilbert space, the optimal function lies in the span of the training-point kernel functions.</w:t>
      </w:r>
    </w:p>
    <w:p>
      <w:pPr>
        <w:jc w:val="center"/>
      </w:pPr>
      <w:r>
        <w:rPr>
          <w:rFonts w:ascii="Cambria Math" w:hAnsi="Cambria Math"/>
          <w:sz w:val="22"/>
        </w:rPr>
        <w:t>f*(·) = Σᵢ αᵢ K(xᵢ, ·)</w:t>
      </w:r>
    </w:p>
    <w:p>
      <w:r>
        <w:rPr>
          <w:b w:val="0"/>
          <w:i w:val="0"/>
        </w:rPr>
        <w:t>Meaning: even if the function space is enormous or infinite-dimensional, the learned solution only needs one coefficient per training example.</w:t>
      </w:r>
    </w:p>
    <w:p>
      <w:r>
        <w:rPr>
          <w:b w:val="0"/>
          <w:i w:val="0"/>
        </w:rPr>
        <w:t>This explains why kernel algorithms repeatedly end up with expansions such as f(x)=ΣᵢαᵢK(xᵢ,x).</w:t>
      </w:r>
    </w:p>
    <w:p>
      <w:pPr>
        <w:pStyle w:val="Heading2"/>
      </w:pPr>
      <w:r>
        <w:t>2.2 Why this form is natural</w:t>
      </w:r>
    </w:p>
    <w:p>
      <w:r>
        <w:rPr>
          <w:b w:val="0"/>
          <w:i w:val="0"/>
        </w:rPr>
        <w:t>Suppose the objective depends on f only through its training predictions f(xᵢ), plus a norm penalty ||f||². Decompose f into a part parallel to the span of the training kernel functions and a part orthogonal to that span:</w:t>
      </w:r>
    </w:p>
    <w:p>
      <w:pPr>
        <w:spacing w:before="80" w:after="80"/>
      </w:pPr>
      <w:r>
        <w:rPr>
          <w:rFonts w:ascii="Consolas" w:hAnsi="Consolas"/>
          <w:sz w:val="18"/>
        </w:rPr>
        <w:t>f = f_parallel + f_perp</w:t>
        <w:br/>
        <w:br/>
        <w:t>f_parallel lies in span{K(x₁,·),...,K(xₙ,·)}</w:t>
        <w:br/>
        <w:t>f_perp is orthogonal to every K(xᵢ,·).</w:t>
      </w:r>
    </w:p>
    <w:p>
      <w:r>
        <w:rPr>
          <w:b w:val="0"/>
          <w:i w:val="0"/>
        </w:rPr>
        <w:t>By the reproducing property, f_perp(xᵢ)=⟨f_perp,K(xᵢ,·)⟩=0. Therefore f and f_parallel make exactly the same predictions on all training points, but</w:t>
      </w:r>
    </w:p>
    <w:p>
      <w:pPr>
        <w:jc w:val="center"/>
      </w:pPr>
      <w:r>
        <w:rPr>
          <w:rFonts w:ascii="Cambria Math" w:hAnsi="Cambria Math"/>
          <w:sz w:val="22"/>
        </w:rPr>
        <w:t>||f||² = ||f_parallel||² + ||f_perp||² ≥ ||f_parallel||²</w:t>
      </w:r>
    </w:p>
    <w:p>
      <w:r>
        <w:rPr>
          <w:b w:val="0"/>
          <w:i w:val="0"/>
        </w:rPr>
        <w:t>So keeping f_perp cannot improve the data-fit term and only increases the regularization penalty. At an optimum, f_perp=0. Hence the optimum has the finite expansion f*=ΣᵢαᵢK(xᵢ,·).</w:t>
      </w:r>
    </w:p>
    <w:p>
      <w:r>
        <w:rPr>
          <w:b w:val="0"/>
          <w:i w:val="0"/>
        </w:rPr>
        <w:t>This is the proof idea you should remember: same training predictions + smaller norm ⇒ the orthogonal part is useless at the optimum.</w:t>
      </w:r>
    </w:p>
    <w:p>
      <w:pPr>
        <w:pStyle w:val="Heading1"/>
      </w:pPr>
      <w:r>
        <w:t>3. Kernel learning algorithms — common pattern</w:t>
      </w:r>
    </w:p>
    <w:p>
      <w:pPr>
        <w:spacing w:before="80" w:after="80"/>
      </w:pPr>
      <w:r>
        <w:rPr>
          <w:rFonts w:ascii="Consolas" w:hAnsi="Consolas"/>
          <w:sz w:val="18"/>
        </w:rPr>
        <w:t>START with an algorithm</w:t>
        <w:br/>
        <w:t xml:space="preserve">        ↓</w:t>
        <w:br/>
        <w:t>Can its solution be written using dot products?</w:t>
        <w:br/>
        <w:t xml:space="preserve">        ↓ yes</w:t>
        <w:br/>
        <w:t>Replace xᵢᵀxⱼ by K(xᵢ,xⱼ)</w:t>
        <w:br/>
        <w:t xml:space="preserve">        ↓</w:t>
        <w:br/>
        <w:t>Obtain a kernel algorithm</w:t>
        <w:br/>
        <w:t xml:space="preserve">        ↓</w:t>
        <w:br/>
        <w:t>Prediction often becomes f(x)=Σᵢ cᵢ K(xᵢ,x)</w:t>
      </w:r>
    </w:p>
    <w:p>
      <w:r>
        <w:rPr>
          <w:b w:val="0"/>
          <w:i w:val="0"/>
        </w:rPr>
        <w:t>The coefficients cᵢ have different meanings in different algorithms. They may be called α, β, or something else.</w:t>
      </w:r>
    </w:p>
    <w:p>
      <w:pPr>
        <w:pStyle w:val="Heading1"/>
      </w:pPr>
      <w:r>
        <w:t>4. Kernel Ridge Regression</w:t>
      </w:r>
    </w:p>
    <w:p>
      <w:pPr>
        <w:pStyle w:val="Heading2"/>
      </w:pPr>
      <w:r>
        <w:t>4.1 Ordinary ridge regression</w:t>
      </w:r>
    </w:p>
    <w:p>
      <w:r>
        <w:rPr>
          <w:b w:val="0"/>
          <w:i w:val="0"/>
        </w:rPr>
        <w:t>For training inputs collected in a matrix X and targets y, ridge regression minimizes squared error plus an L2 penalty:</w:t>
      </w:r>
    </w:p>
    <w:p>
      <w:pPr>
        <w:jc w:val="center"/>
      </w:pPr>
      <w:r>
        <w:rPr>
          <w:rFonts w:ascii="Cambria Math" w:hAnsi="Cambria Math"/>
          <w:sz w:val="22"/>
        </w:rPr>
        <w:t>min_w  ||y - Xw||² + λ||w||²</w:t>
      </w:r>
    </w:p>
    <w:p>
      <w:r>
        <w:rPr>
          <w:b w:val="0"/>
          <w:i w:val="0"/>
        </w:rPr>
        <w:t>λ&gt;0 controls the regularization strength. The first term wants accurate predictions; the second discourages large weights.</w:t>
      </w:r>
    </w:p>
    <w:p>
      <w:pPr>
        <w:pStyle w:val="Heading2"/>
      </w:pPr>
      <w:r>
        <w:t>4.2 Why the kernel form appears</w:t>
      </w:r>
    </w:p>
    <w:p>
      <w:r>
        <w:rPr>
          <w:b w:val="0"/>
          <w:i w:val="0"/>
        </w:rPr>
        <w:t>In feature space, replace X by the feature matrix Φ whose rows are φ(xᵢ)ᵀ:</w:t>
      </w:r>
    </w:p>
    <w:p>
      <w:pPr>
        <w:jc w:val="center"/>
      </w:pPr>
      <w:r>
        <w:rPr>
          <w:rFonts w:ascii="Cambria Math" w:hAnsi="Cambria Math"/>
          <w:sz w:val="22"/>
        </w:rPr>
        <w:t>min_θ  ||y - Φθ||² + λ||θ||²</w:t>
      </w:r>
    </w:p>
    <w:p>
      <w:r>
        <w:rPr>
          <w:b w:val="0"/>
          <w:i w:val="0"/>
        </w:rPr>
        <w:t>The representer structure tells us the optimum can be written as</w:t>
      </w:r>
    </w:p>
    <w:p>
      <w:pPr>
        <w:jc w:val="center"/>
      </w:pPr>
      <w:r>
        <w:rPr>
          <w:rFonts w:ascii="Cambria Math" w:hAnsi="Cambria Math"/>
          <w:sz w:val="22"/>
        </w:rPr>
        <w:t>θ = Φᵀ α</w:t>
      </w:r>
    </w:p>
    <w:p>
      <w:r>
        <w:rPr>
          <w:b w:val="0"/>
          <w:i w:val="0"/>
        </w:rPr>
        <w:t>where α contains one coefficient per training example.</w:t>
      </w:r>
    </w:p>
    <w:p>
      <w:r>
        <w:rPr>
          <w:b w:val="0"/>
          <w:i w:val="0"/>
        </w:rPr>
        <w:t>Define the Gram/kernel matrix</w:t>
      </w:r>
    </w:p>
    <w:p>
      <w:pPr>
        <w:jc w:val="center"/>
      </w:pPr>
      <w:r>
        <w:rPr>
          <w:rFonts w:ascii="Cambria Math" w:hAnsi="Cambria Math"/>
          <w:sz w:val="22"/>
        </w:rPr>
        <w:t>K = ΦΦᵀ,   Kᵢⱼ = φ(xᵢ)ᵀφ(xⱼ) = K(xᵢ,xⱼ)</w:t>
      </w:r>
    </w:p>
    <w:p>
      <w:r>
        <w:rPr>
          <w:b w:val="0"/>
          <w:i w:val="0"/>
        </w:rPr>
        <w:t>The normal equations become</w:t>
      </w:r>
    </w:p>
    <w:p>
      <w:pPr>
        <w:jc w:val="center"/>
      </w:pPr>
      <w:r>
        <w:rPr>
          <w:rFonts w:ascii="Cambria Math" w:hAnsi="Cambria Math"/>
          <w:sz w:val="22"/>
        </w:rPr>
        <w:t>(K + λI) α = y</w:t>
      </w:r>
    </w:p>
    <w:p>
      <w:r>
        <w:rPr>
          <w:b w:val="0"/>
          <w:i w:val="0"/>
        </w:rPr>
        <w:t>and therefore</w:t>
      </w:r>
    </w:p>
    <w:p>
      <w:pPr>
        <w:jc w:val="center"/>
      </w:pPr>
      <w:r>
        <w:rPr>
          <w:rFonts w:ascii="Cambria Math" w:hAnsi="Cambria Math"/>
          <w:sz w:val="22"/>
        </w:rPr>
        <w:t>α = (K + λI)⁻¹ y</w:t>
      </w:r>
    </w:p>
    <w:p>
      <w:r>
        <w:rPr>
          <w:b w:val="0"/>
          <w:i w:val="0"/>
        </w:rPr>
        <w:t>Prediction:</w:t>
      </w:r>
    </w:p>
    <w:p>
      <w:pPr>
        <w:jc w:val="center"/>
      </w:pPr>
      <w:r>
        <w:rPr>
          <w:rFonts w:ascii="Cambria Math" w:hAnsi="Cambria Math"/>
          <w:sz w:val="22"/>
        </w:rPr>
        <w:t>f(x) = Σᵢ αᵢ K(xᵢ,x)</w:t>
      </w:r>
    </w:p>
    <w:p>
      <w:r>
        <w:rPr>
          <w:b w:val="0"/>
          <w:i w:val="0"/>
        </w:rPr>
        <w:t>Plain English: instead of learning a potentially huge feature-space weight vector θ, we learn n training-point coefficients α.</w:t>
      </w:r>
    </w:p>
    <w:p>
      <w:pPr>
        <w:pStyle w:val="Heading2"/>
      </w:pPr>
      <w:r>
        <w:t>4.3 Formula flow</w:t>
      </w:r>
    </w:p>
    <w:p>
      <w:pPr>
        <w:spacing w:before="80" w:after="80"/>
      </w:pPr>
      <w:r>
        <w:rPr>
          <w:rFonts w:ascii="Consolas" w:hAnsi="Consolas"/>
          <w:sz w:val="18"/>
        </w:rPr>
        <w:t>min_θ ||y-Φθ||² + λ||θ||²</w:t>
        <w:br/>
        <w:t xml:space="preserve">        ↓</w:t>
        <w:br/>
        <w:t>θ = Φᵀα</w:t>
        <w:br/>
        <w:t xml:space="preserve">        ↓</w:t>
        <w:br/>
        <w:t>K = ΦΦᵀ</w:t>
        <w:br/>
        <w:t xml:space="preserve">        ↓</w:t>
        <w:br/>
        <w:t>(K+λI)α=y</w:t>
        <w:br/>
        <w:t xml:space="preserve">        ↓</w:t>
        <w:br/>
        <w:t>α=(K+λI)⁻¹y</w:t>
        <w:br/>
        <w:t xml:space="preserve">        ↓</w:t>
        <w:br/>
        <w:t>f(x)=Σᵢ αᵢK(xᵢ,x)</w:t>
      </w:r>
    </w:p>
    <w:p>
      <w:pPr>
        <w:pStyle w:val="Heading1"/>
      </w:pPr>
      <w:r>
        <w:t>5. Kernel Perceptron</w:t>
      </w:r>
    </w:p>
    <w:p>
      <w:pPr>
        <w:pStyle w:val="Heading2"/>
      </w:pPr>
      <w:r>
        <w:t>5.1 Ordinary perceptron idea</w:t>
      </w:r>
    </w:p>
    <w:p>
      <w:r>
        <w:rPr>
          <w:b w:val="0"/>
          <w:i w:val="0"/>
        </w:rPr>
        <w:t>For labels yᵢ∈{-1,+1}, the perceptron predicts sign(wᵀx). When a point is misclassified, update the weights in the direction yᵢxᵢ:</w:t>
      </w:r>
    </w:p>
    <w:p>
      <w:pPr>
        <w:jc w:val="center"/>
      </w:pPr>
      <w:r>
        <w:rPr>
          <w:rFonts w:ascii="Cambria Math" w:hAnsi="Cambria Math"/>
          <w:sz w:val="22"/>
        </w:rPr>
        <w:t>w ← w + yᵢ xᵢ</w:t>
      </w:r>
    </w:p>
    <w:p>
      <w:r>
        <w:rPr>
          <w:b w:val="0"/>
          <w:i w:val="0"/>
        </w:rPr>
        <w:t>Why? If yᵢ=+1 and the score is too negative, adding xᵢ increases the score. If yᵢ=-1 and the score is too positive, adding -xᵢ decreases it.</w:t>
      </w:r>
    </w:p>
    <w:p>
      <w:pPr>
        <w:pStyle w:val="Heading2"/>
      </w:pPr>
      <w:r>
        <w:t>5.2 Dual/kernel representation</w:t>
      </w:r>
    </w:p>
    <w:p>
      <w:r>
        <w:rPr>
          <w:b w:val="0"/>
          <w:i w:val="0"/>
        </w:rPr>
        <w:t>After several updates, w is a sum of training examples:</w:t>
      </w:r>
    </w:p>
    <w:p>
      <w:pPr>
        <w:jc w:val="center"/>
      </w:pPr>
      <w:r>
        <w:rPr>
          <w:rFonts w:ascii="Cambria Math" w:hAnsi="Cambria Math"/>
          <w:sz w:val="22"/>
        </w:rPr>
        <w:t>w = Σᵢ αᵢ yᵢ xᵢ</w:t>
      </w:r>
    </w:p>
    <w:p>
      <w:r>
        <w:rPr>
          <w:b w:val="0"/>
          <w:i w:val="0"/>
        </w:rPr>
        <w:t>Therefore</w:t>
      </w:r>
    </w:p>
    <w:p>
      <w:pPr>
        <w:jc w:val="center"/>
      </w:pPr>
      <w:r>
        <w:rPr>
          <w:rFonts w:ascii="Cambria Math" w:hAnsi="Cambria Math"/>
          <w:sz w:val="22"/>
        </w:rPr>
        <w:t>f(x)=wᵀx = Σᵢ αᵢ yᵢ xᵢᵀx</w:t>
      </w:r>
    </w:p>
    <w:p>
      <w:r>
        <w:rPr>
          <w:b w:val="0"/>
          <w:i w:val="0"/>
        </w:rPr>
        <w:t>Apply the kernel trick:</w:t>
      </w:r>
    </w:p>
    <w:p>
      <w:pPr>
        <w:jc w:val="center"/>
      </w:pPr>
      <w:r>
        <w:rPr>
          <w:rFonts w:ascii="Cambria Math" w:hAnsi="Cambria Math"/>
          <w:sz w:val="22"/>
        </w:rPr>
        <w:t>f(x)=Σᵢ αᵢ yᵢ K(xᵢ,x)</w:t>
      </w:r>
    </w:p>
    <w:p>
      <w:r>
        <w:rPr>
          <w:b w:val="0"/>
          <w:i w:val="0"/>
        </w:rPr>
        <w:t>Only examples that triggered updates need nonzero αᵢ.</w:t>
      </w:r>
    </w:p>
    <w:p>
      <w:pPr>
        <w:spacing w:before="80" w:after="80"/>
      </w:pPr>
      <w:r>
        <w:rPr>
          <w:rFonts w:ascii="Consolas" w:hAnsi="Consolas"/>
          <w:sz w:val="18"/>
        </w:rPr>
        <w:t>KERNEL PERCEPTRON</w:t>
        <w:br/>
        <w:t>new example x</w:t>
        <w:br/>
        <w:t xml:space="preserve">   ↓</w:t>
        <w:br/>
        <w:t>compute f(x)=Σᵢ αᵢ yᵢ K(xᵢ,x)</w:t>
        <w:br/>
        <w:t xml:space="preserve">   ↓</w:t>
        <w:br/>
        <w:t>wrong prediction?</w:t>
        <w:br/>
        <w:t xml:space="preserve">   ├─ no → do nothing</w:t>
        <w:br/>
        <w:t xml:space="preserve">   └─ yes → αᵢ ← αᵢ + 1</w:t>
      </w:r>
    </w:p>
    <w:p>
      <w:pPr>
        <w:pStyle w:val="Heading1"/>
      </w:pPr>
      <w:r>
        <w:t>6. Dual SVM — full derivation</w:t>
      </w:r>
    </w:p>
    <w:p>
      <w:r>
        <w:rPr>
          <w:b w:val="0"/>
          <w:i w:val="0"/>
        </w:rPr>
        <w:t>This is the complete derivation from our earlier discussion. Read it as a chain: primal → slack → Lagrangian → stationarity → eliminate θ and ξ → pairwise inner products → kernel → prediction.</w:t>
      </w:r>
    </w:p>
    <w:p>
      <w:pPr>
        <w:pStyle w:val="Heading2"/>
      </w:pPr>
      <w:r>
        <w:t>Part 1 — What are we trying to derive?</w:t>
      </w:r>
    </w:p>
    <w:p>
      <w:pPr>
        <w:jc w:val="center"/>
      </w:pPr>
      <w:r>
        <w:rPr>
          <w:rFonts w:ascii="Cambria Math" w:hAnsi="Cambria Math"/>
          <w:sz w:val="22"/>
        </w:rPr>
        <w:t>min_{θ,ξ}  λΣᵢξᵢ + ½θᵀθ</w:t>
      </w:r>
    </w:p>
    <w:p>
      <w:r>
        <w:rPr>
          <w:b w:val="0"/>
          <w:i w:val="0"/>
        </w:rPr>
        <w:t>subject to</w:t>
      </w:r>
    </w:p>
    <w:p>
      <w:pPr>
        <w:jc w:val="center"/>
      </w:pPr>
      <w:r>
        <w:rPr>
          <w:rFonts w:ascii="Cambria Math" w:hAnsi="Cambria Math"/>
          <w:sz w:val="22"/>
        </w:rPr>
        <w:t>yᵢ φ(xᵢ)ᵀθ ≥ 1-ξᵢ</w:t>
      </w:r>
    </w:p>
    <w:p>
      <w:pPr>
        <w:jc w:val="center"/>
      </w:pPr>
      <w:r>
        <w:rPr>
          <w:rFonts w:ascii="Cambria Math" w:hAnsi="Cambria Math"/>
          <w:sz w:val="22"/>
        </w:rPr>
        <w:t>ξᵢ ≥ 0</w:t>
      </w:r>
    </w:p>
    <w:p>
      <w:r>
        <w:rPr>
          <w:b w:val="0"/>
          <w:i w:val="0"/>
        </w:rPr>
        <w:t>We want to turn this into the dual:</w:t>
      </w:r>
    </w:p>
    <w:p>
      <w:pPr>
        <w:jc w:val="center"/>
      </w:pPr>
      <w:r>
        <w:rPr>
          <w:rFonts w:ascii="Cambria Math" w:hAnsi="Cambria Math"/>
          <w:sz w:val="22"/>
        </w:rPr>
        <w:t>max_β [Σᵢβᵢ - ½ΣᵢΣⱼ βᵢβⱼyᵢyⱼK(xᵢ,xⱼ)]</w:t>
      </w:r>
    </w:p>
    <w:p>
      <w:pPr>
        <w:jc w:val="center"/>
      </w:pPr>
      <w:r>
        <w:rPr>
          <w:rFonts w:ascii="Cambria Math" w:hAnsi="Cambria Math"/>
          <w:sz w:val="22"/>
        </w:rPr>
        <w:t>subject to 0 ≤ βᵢ ≤ λ</w:t>
      </w:r>
    </w:p>
    <w:p>
      <w:pPr>
        <w:pStyle w:val="Heading2"/>
      </w:pPr>
      <w:r>
        <w:t>Part 2 — Ingredients</w:t>
      </w:r>
    </w:p>
    <w:p>
      <w:pPr>
        <w:pStyle w:val="ListBullet"/>
      </w:pPr>
      <w:r>
        <w:t>xᵢ: the i-th input.</w:t>
      </w:r>
    </w:p>
    <w:p>
      <w:pPr>
        <w:pStyle w:val="ListBullet"/>
      </w:pPr>
      <w:r>
        <w:t>yᵢ∈{-1,+1}: the class label.</w:t>
      </w:r>
    </w:p>
    <w:p>
      <w:pPr>
        <w:pStyle w:val="ListBullet"/>
      </w:pPr>
      <w:r>
        <w:t>φ(x): feature mapping.</w:t>
      </w:r>
    </w:p>
    <w:p>
      <w:pPr>
        <w:pStyle w:val="ListBullet"/>
      </w:pPr>
      <w:r>
        <w:t>θ: classifier weight vector in feature space.</w:t>
      </w:r>
    </w:p>
    <w:p>
      <w:pPr>
        <w:pStyle w:val="ListBullet"/>
      </w:pPr>
      <w:r>
        <w:t>ξᵢ: slack variable; amount of allowed margin violation.</w:t>
      </w:r>
    </w:p>
    <w:p>
      <w:pPr>
        <w:pStyle w:val="Heading2"/>
      </w:pPr>
      <w:r>
        <w:t>Part 3 — Why yᵢθᵀφ(xᵢ)?</w:t>
      </w:r>
    </w:p>
    <w:p>
      <w:pPr>
        <w:jc w:val="center"/>
      </w:pPr>
      <w:r>
        <w:rPr>
          <w:rFonts w:ascii="Cambria Math" w:hAnsi="Cambria Math"/>
          <w:sz w:val="22"/>
        </w:rPr>
        <w:t>yᵢ θᵀφ(xᵢ)</w:t>
      </w:r>
    </w:p>
    <w:p>
      <w:r>
        <w:rPr>
          <w:b w:val="0"/>
          <w:i w:val="0"/>
        </w:rPr>
        <w:t>For yᵢ=+1, this is θᵀφ(xᵢ). For yᵢ=-1, it is -θᵀφ(xᵢ). Thus it is positive when the point is on the correct side. SVM wants it at least 1.</w:t>
      </w:r>
    </w:p>
    <w:p>
      <w:pPr>
        <w:pStyle w:val="Heading2"/>
      </w:pPr>
      <w:r>
        <w:t>Part 4 — Slack variables</w:t>
      </w:r>
    </w:p>
    <w:p>
      <w:pPr>
        <w:jc w:val="center"/>
      </w:pPr>
      <w:r>
        <w:rPr>
          <w:rFonts w:ascii="Cambria Math" w:hAnsi="Cambria Math"/>
          <w:sz w:val="22"/>
        </w:rPr>
        <w:t>yᵢθᵀφ(xᵢ) ≥ 1-ξᵢ,   ξᵢ≥0</w:t>
      </w:r>
    </w:p>
    <w:p>
      <w:pPr>
        <w:spacing w:before="80" w:after="80"/>
      </w:pPr>
      <w:r>
        <w:rPr>
          <w:rFonts w:ascii="Consolas" w:hAnsi="Consolas"/>
          <w:sz w:val="18"/>
        </w:rPr>
        <w:t>ξᵢ=0       → margin requirement fully satisfied</w:t>
        <w:br/>
        <w:t>0&lt;ξᵢ&lt;1     → correct side but inside desired margin</w:t>
        <w:br/>
        <w:t>ξᵢ=1       → can reach the decision boundary</w:t>
        <w:br/>
        <w:t>ξᵢ&gt;1       → misclassification can be allowed</w:t>
      </w:r>
    </w:p>
    <w:p>
      <w:r>
        <w:rPr>
          <w:b w:val="0"/>
          <w:i w:val="0"/>
        </w:rPr>
        <w:t>Slack is penalized by λΣᵢξᵢ, so violations are not free.</w:t>
      </w:r>
    </w:p>
    <w:p>
      <w:pPr>
        <w:pStyle w:val="Heading2"/>
      </w:pPr>
      <w:r>
        <w:t>Part 5 — Primal optimization</w:t>
      </w:r>
    </w:p>
    <w:p>
      <w:pPr>
        <w:jc w:val="center"/>
      </w:pPr>
      <w:r>
        <w:rPr>
          <w:rFonts w:ascii="Cambria Math" w:hAnsi="Cambria Math"/>
          <w:sz w:val="22"/>
        </w:rPr>
        <w:t>min_{θ,ξ}  λΣᵢξᵢ + ½θᵀθ</w:t>
      </w:r>
    </w:p>
    <w:p>
      <w:r>
        <w:rPr>
          <w:b w:val="0"/>
          <w:i w:val="0"/>
        </w:rPr>
        <w:t>The first term penalizes margin violations. The second penalizes large weights and therefore encourages a large-margin/simple classifier.</w:t>
      </w:r>
    </w:p>
    <w:p>
      <w:pPr>
        <w:pStyle w:val="Heading2"/>
      </w:pPr>
      <w:r>
        <w:t>Part 6 — Rewrite the constraints</w:t>
      </w:r>
    </w:p>
    <w:p>
      <w:pPr>
        <w:jc w:val="center"/>
      </w:pPr>
      <w:r>
        <w:rPr>
          <w:rFonts w:ascii="Cambria Math" w:hAnsi="Cambria Math"/>
          <w:sz w:val="22"/>
        </w:rPr>
        <w:t>yᵢφ(xᵢ)ᵀθ - 1 + ξᵢ ≥ 0</w:t>
      </w:r>
    </w:p>
    <w:p>
      <w:pPr>
        <w:jc w:val="center"/>
      </w:pPr>
      <w:r>
        <w:rPr>
          <w:rFonts w:ascii="Cambria Math" w:hAnsi="Cambria Math"/>
          <w:sz w:val="22"/>
        </w:rPr>
        <w:t>ξᵢ ≥ 0</w:t>
      </w:r>
    </w:p>
    <w:p>
      <w:pPr>
        <w:pStyle w:val="Heading2"/>
      </w:pPr>
      <w:r>
        <w:t>Part 7 — Lagrangian idea</w:t>
      </w:r>
    </w:p>
    <w:p>
      <w:r>
        <w:rPr>
          <w:b w:val="0"/>
          <w:i w:val="0"/>
        </w:rPr>
        <w:t>A constrained optimization problem can be handled with Lagrange multipliers. For each constraint we introduce a nonnegative multiplier.</w:t>
      </w:r>
    </w:p>
    <w:p>
      <w:pPr>
        <w:jc w:val="center"/>
      </w:pPr>
      <w:r>
        <w:rPr>
          <w:rFonts w:ascii="Cambria Math" w:hAnsi="Cambria Math"/>
          <w:sz w:val="22"/>
        </w:rPr>
        <w:t>βᵢ ≥ 0   for the margin constraint</w:t>
      </w:r>
    </w:p>
    <w:p>
      <w:pPr>
        <w:jc w:val="center"/>
      </w:pPr>
      <w:r>
        <w:rPr>
          <w:rFonts w:ascii="Cambria Math" w:hAnsi="Cambria Math"/>
          <w:sz w:val="22"/>
        </w:rPr>
        <w:t>βᵢ⁰ ≥ 0  for ξᵢ≥0</w:t>
      </w:r>
    </w:p>
    <w:p>
      <w:r>
        <w:rPr>
          <w:b w:val="0"/>
          <w:i w:val="0"/>
        </w:rPr>
        <w:t>βᵢ⁰ means a second multiplier; it is not βᵢ raised to the zero power.</w:t>
      </w:r>
    </w:p>
    <w:p>
      <w:pPr>
        <w:pStyle w:val="Heading2"/>
      </w:pPr>
      <w:r>
        <w:t>Part 8 — Build the Lagrangian</w:t>
      </w:r>
    </w:p>
    <w:p>
      <w:pPr>
        <w:jc w:val="center"/>
      </w:pPr>
      <w:r>
        <w:rPr>
          <w:rFonts w:ascii="Cambria Math" w:hAnsi="Cambria Math"/>
          <w:sz w:val="22"/>
        </w:rPr>
        <w:t>L = λΣᵢξᵢ + ½θᵀθ - Σᵢβᵢ(yᵢφ(xᵢ)ᵀθ -1+ξᵢ) - Σᵢβᵢ⁰ξᵢ</w:t>
      </w:r>
    </w:p>
    <w:p>
      <w:r>
        <w:rPr>
          <w:b w:val="0"/>
          <w:i w:val="0"/>
        </w:rPr>
        <w:t>Pattern: original objective minus multiplier times constraint function.</w:t>
      </w:r>
    </w:p>
    <w:p>
      <w:pPr>
        <w:pStyle w:val="Heading2"/>
      </w:pPr>
      <w:r>
        <w:t>Part 9 — Stationarity with respect to θ</w:t>
      </w:r>
    </w:p>
    <w:p>
      <w:pPr>
        <w:jc w:val="center"/>
      </w:pPr>
      <w:r>
        <w:rPr>
          <w:rFonts w:ascii="Cambria Math" w:hAnsi="Cambria Math"/>
          <w:sz w:val="22"/>
        </w:rPr>
        <w:t>∂L/∂θ = 0</w:t>
      </w:r>
    </w:p>
    <w:p>
      <w:r>
        <w:rPr>
          <w:b w:val="0"/>
          <w:i w:val="0"/>
        </w:rPr>
        <w:t>The θ-dependent pieces are ½θᵀθ and -Σᵢβᵢyᵢφ(xᵢ)ᵀθ.</w:t>
      </w:r>
    </w:p>
    <w:p>
      <w:pPr>
        <w:jc w:val="center"/>
      </w:pPr>
      <w:r>
        <w:rPr>
          <w:rFonts w:ascii="Cambria Math" w:hAnsi="Cambria Math"/>
          <w:sz w:val="22"/>
        </w:rPr>
        <w:t>∂(½θᵀθ)/∂θ = θ</w:t>
      </w:r>
    </w:p>
    <w:p>
      <w:pPr>
        <w:jc w:val="center"/>
      </w:pPr>
      <w:r>
        <w:rPr>
          <w:rFonts w:ascii="Cambria Math" w:hAnsi="Cambria Math"/>
          <w:sz w:val="22"/>
        </w:rPr>
        <w:t>∂[-Σᵢβᵢyᵢφ(xᵢ)ᵀθ]/∂θ = -Σᵢβᵢyᵢφ(xᵢ)</w:t>
      </w:r>
    </w:p>
    <w:p>
      <w:r>
        <w:rPr>
          <w:b w:val="0"/>
          <w:i w:val="0"/>
        </w:rPr>
        <w:t>Therefore</w:t>
      </w:r>
    </w:p>
    <w:p>
      <w:pPr>
        <w:jc w:val="center"/>
      </w:pPr>
      <w:r>
        <w:rPr>
          <w:rFonts w:ascii="Cambria Math" w:hAnsi="Cambria Math"/>
          <w:sz w:val="22"/>
        </w:rPr>
        <w:t>θ - Σᵢβᵢyᵢφ(xᵢ)=0</w:t>
      </w:r>
    </w:p>
    <w:p>
      <w:pPr>
        <w:jc w:val="center"/>
      </w:pPr>
      <w:r>
        <w:rPr>
          <w:rFonts w:ascii="Cambria Math" w:hAnsi="Cambria Math"/>
          <w:sz w:val="22"/>
        </w:rPr>
        <w:t>θ = Σᵢβᵢyᵢφ(xᵢ)</w:t>
      </w:r>
    </w:p>
    <w:p>
      <w:r>
        <w:rPr>
          <w:b w:val="0"/>
          <w:i w:val="0"/>
        </w:rPr>
        <w:t>Plain English: the learned SVM weight vector is a weighted combination of the training examples in feature space.</w:t>
      </w:r>
    </w:p>
    <w:p>
      <w:pPr>
        <w:pStyle w:val="Heading2"/>
      </w:pPr>
      <w:r>
        <w:t>Part 10 — Stationarity with respect to ξᵢ</w:t>
      </w:r>
    </w:p>
    <w:p>
      <w:pPr>
        <w:jc w:val="center"/>
      </w:pPr>
      <w:r>
        <w:rPr>
          <w:rFonts w:ascii="Cambria Math" w:hAnsi="Cambria Math"/>
          <w:sz w:val="22"/>
        </w:rPr>
        <w:t>∂L/∂ξᵢ = 0</w:t>
      </w:r>
    </w:p>
    <w:p>
      <w:pPr>
        <w:jc w:val="center"/>
      </w:pPr>
      <w:r>
        <w:rPr>
          <w:rFonts w:ascii="Cambria Math" w:hAnsi="Cambria Math"/>
          <w:sz w:val="22"/>
        </w:rPr>
        <w:t>λ - βᵢ - βᵢ⁰ = 0</w:t>
      </w:r>
    </w:p>
    <w:p>
      <w:pPr>
        <w:jc w:val="center"/>
      </w:pPr>
      <w:r>
        <w:rPr>
          <w:rFonts w:ascii="Cambria Math" w:hAnsi="Cambria Math"/>
          <w:sz w:val="22"/>
        </w:rPr>
        <w:t>λ = βᵢ + βᵢ⁰</w:t>
      </w:r>
    </w:p>
    <w:p>
      <w:r>
        <w:rPr>
          <w:b w:val="0"/>
          <w:i w:val="0"/>
        </w:rPr>
        <w:t>Because βᵢ≥0 and βᵢ⁰≥0:</w:t>
      </w:r>
    </w:p>
    <w:p>
      <w:pPr>
        <w:jc w:val="center"/>
      </w:pPr>
      <w:r>
        <w:rPr>
          <w:rFonts w:ascii="Cambria Math" w:hAnsi="Cambria Math"/>
          <w:sz w:val="22"/>
        </w:rPr>
        <w:t>0 ≤ βᵢ ≤ λ</w:t>
      </w:r>
    </w:p>
    <w:p>
      <w:r>
        <w:rPr>
          <w:b w:val="0"/>
          <w:i w:val="0"/>
        </w:rPr>
        <w:t>This is where the upper bound on the SVM dual coefficient comes from.</w:t>
      </w:r>
    </w:p>
    <w:p>
      <w:pPr>
        <w:pStyle w:val="Heading2"/>
      </w:pPr>
      <w:r>
        <w:t>Part 11 — Expand the Lagrangian</w:t>
      </w:r>
    </w:p>
    <w:p>
      <w:pPr>
        <w:jc w:val="center"/>
      </w:pPr>
      <w:r>
        <w:rPr>
          <w:rFonts w:ascii="Cambria Math" w:hAnsi="Cambria Math"/>
          <w:sz w:val="22"/>
        </w:rPr>
        <w:t>L = ½θᵀθ - Σᵢβᵢyᵢφ(xᵢ)ᵀθ + Σᵢβᵢ + Σᵢ(λ-βᵢ-βᵢ⁰)ξᵢ</w:t>
      </w:r>
    </w:p>
    <w:p>
      <w:r>
        <w:rPr>
          <w:b w:val="0"/>
          <w:i w:val="0"/>
        </w:rPr>
        <w:t>By stationarity, λ-βᵢ-βᵢ⁰=0, so the ξ terms disappear:</w:t>
      </w:r>
    </w:p>
    <w:p>
      <w:pPr>
        <w:jc w:val="center"/>
      </w:pPr>
      <w:r>
        <w:rPr>
          <w:rFonts w:ascii="Cambria Math" w:hAnsi="Cambria Math"/>
          <w:sz w:val="22"/>
        </w:rPr>
        <w:t>L = ½θᵀθ - Σᵢβᵢyᵢφ(xᵢ)ᵀθ + Σᵢβᵢ</w:t>
      </w:r>
    </w:p>
    <w:p>
      <w:pPr>
        <w:pStyle w:val="Heading2"/>
      </w:pPr>
      <w:r>
        <w:t>Part 12 — Substitute θ</w:t>
      </w:r>
    </w:p>
    <w:p>
      <w:pPr>
        <w:jc w:val="center"/>
      </w:pPr>
      <w:r>
        <w:rPr>
          <w:rFonts w:ascii="Cambria Math" w:hAnsi="Cambria Math"/>
          <w:sz w:val="22"/>
        </w:rPr>
        <w:t>θ = Σᵢβᵢyᵢφ(xᵢ)</w:t>
      </w:r>
    </w:p>
    <w:p>
      <w:r>
        <w:rPr>
          <w:b w:val="0"/>
          <w:i w:val="0"/>
        </w:rPr>
        <w:t>First term:</w:t>
      </w:r>
    </w:p>
    <w:p>
      <w:pPr>
        <w:jc w:val="center"/>
      </w:pPr>
      <w:r>
        <w:rPr>
          <w:rFonts w:ascii="Cambria Math" w:hAnsi="Cambria Math"/>
          <w:sz w:val="22"/>
        </w:rPr>
        <w:t>½θᵀθ = ½(Σᵢβᵢyᵢφ(xᵢ))ᵀ(Σⱼβⱼyⱼφ(xⱼ))</w:t>
      </w:r>
    </w:p>
    <w:p>
      <w:pPr>
        <w:jc w:val="center"/>
      </w:pPr>
      <w:r>
        <w:rPr>
          <w:rFonts w:ascii="Cambria Math" w:hAnsi="Cambria Math"/>
          <w:sz w:val="22"/>
        </w:rPr>
        <w:t>= ½ΣᵢΣⱼ βᵢβⱼyᵢyⱼ φ(xᵢ)ᵀφ(xⱼ)</w:t>
      </w:r>
    </w:p>
    <w:p>
      <w:r>
        <w:rPr>
          <w:b w:val="0"/>
          <w:i w:val="0"/>
        </w:rPr>
        <w:t>Second θ term:</w:t>
      </w:r>
    </w:p>
    <w:p>
      <w:pPr>
        <w:jc w:val="center"/>
      </w:pPr>
      <w:r>
        <w:rPr>
          <w:rFonts w:ascii="Cambria Math" w:hAnsi="Cambria Math"/>
          <w:sz w:val="22"/>
        </w:rPr>
        <w:t>-Σᵢβᵢyᵢφ(xᵢ)ᵀθ</w:t>
      </w:r>
    </w:p>
    <w:p>
      <w:pPr>
        <w:jc w:val="center"/>
      </w:pPr>
      <w:r>
        <w:rPr>
          <w:rFonts w:ascii="Cambria Math" w:hAnsi="Cambria Math"/>
          <w:sz w:val="22"/>
        </w:rPr>
        <w:t>= -ΣᵢΣⱼ βᵢβⱼyᵢyⱼ φ(xᵢ)ᵀφ(xⱼ)</w:t>
      </w:r>
    </w:p>
    <w:p>
      <w:pPr>
        <w:pStyle w:val="Heading2"/>
      </w:pPr>
      <w:r>
        <w:t>Part 13 — Combine</w:t>
      </w:r>
    </w:p>
    <w:p>
      <w:pPr>
        <w:jc w:val="center"/>
      </w:pPr>
      <w:r>
        <w:rPr>
          <w:rFonts w:ascii="Cambria Math" w:hAnsi="Cambria Math"/>
          <w:sz w:val="22"/>
        </w:rPr>
        <w:t>½A - A = -½A</w:t>
      </w:r>
    </w:p>
    <w:p>
      <w:pPr>
        <w:jc w:val="center"/>
      </w:pPr>
      <w:r>
        <w:rPr>
          <w:rFonts w:ascii="Cambria Math" w:hAnsi="Cambria Math"/>
          <w:sz w:val="22"/>
        </w:rPr>
        <w:t>L = Σᵢβᵢ - ½ΣᵢΣⱼ βᵢβⱼyᵢyⱼ φ(xᵢ)ᵀφ(xⱼ)</w:t>
      </w:r>
    </w:p>
    <w:p>
      <w:pPr>
        <w:pStyle w:val="Heading2"/>
      </w:pPr>
      <w:r>
        <w:t>Part 14 — Kernel trick</w:t>
      </w:r>
    </w:p>
    <w:p>
      <w:pPr>
        <w:jc w:val="center"/>
      </w:pPr>
      <w:r>
        <w:rPr>
          <w:rFonts w:ascii="Cambria Math" w:hAnsi="Cambria Math"/>
          <w:sz w:val="22"/>
        </w:rPr>
        <w:t>K(xᵢ,xⱼ)=φ(xᵢ)ᵀφ(xⱼ)</w:t>
      </w:r>
    </w:p>
    <w:p>
      <w:r>
        <w:rPr>
          <w:b w:val="0"/>
          <w:i w:val="0"/>
        </w:rPr>
        <w:t>Therefore</w:t>
      </w:r>
    </w:p>
    <w:p>
      <w:pPr>
        <w:jc w:val="center"/>
      </w:pPr>
      <w:r>
        <w:rPr>
          <w:rFonts w:ascii="Cambria Math" w:hAnsi="Cambria Math"/>
          <w:sz w:val="22"/>
        </w:rPr>
        <w:t>L = Σᵢβᵢ - ½ΣᵢΣⱼ βᵢβⱼyᵢyⱼ K(xᵢ,xⱼ)</w:t>
      </w:r>
    </w:p>
    <w:p>
      <w:pPr>
        <w:pStyle w:val="Heading2"/>
      </w:pPr>
      <w:r>
        <w:t>Part 15 — Dual SVM</w:t>
      </w:r>
    </w:p>
    <w:p>
      <w:pPr>
        <w:jc w:val="center"/>
      </w:pPr>
      <w:r>
        <w:rPr>
          <w:rFonts w:ascii="Cambria Math" w:hAnsi="Cambria Math"/>
          <w:sz w:val="22"/>
        </w:rPr>
        <w:t>max_β [Σᵢβᵢ - ½ΣᵢΣⱼ βᵢβⱼyᵢyⱼK(xᵢ,xⱼ)]</w:t>
      </w:r>
    </w:p>
    <w:p>
      <w:pPr>
        <w:jc w:val="center"/>
      </w:pPr>
      <w:r>
        <w:rPr>
          <w:rFonts w:ascii="Cambria Math" w:hAnsi="Cambria Math"/>
          <w:sz w:val="22"/>
        </w:rPr>
        <w:t>subject to 0≤βᵢ≤λ</w:t>
      </w:r>
    </w:p>
    <w:p>
      <w:r>
        <w:rPr>
          <w:b w:val="0"/>
          <w:i w:val="0"/>
        </w:rPr>
        <w:t>Plain English: instead of learning θ directly, choose the best β values using pairwise kernel similarities between training examples.</w:t>
      </w:r>
    </w:p>
    <w:p>
      <w:pPr>
        <w:pStyle w:val="Heading2"/>
      </w:pPr>
      <w:r>
        <w:t>Part 16 — Why maximize?</w:t>
      </w:r>
    </w:p>
    <w:p>
      <w:r>
        <w:rPr>
          <w:b w:val="0"/>
          <w:i w:val="0"/>
        </w:rPr>
        <w:t>The dual is obtained through Lagrangian duality. For this convex SVM problem, under the usual conditions, strong duality makes the optimal primal and dual objective values equal. So the dual can be solved instead of the primal.</w:t>
      </w:r>
    </w:p>
    <w:p>
      <w:pPr>
        <w:pStyle w:val="Heading2"/>
      </w:pPr>
      <w:r>
        <w:t>Part 17 — Support vectors</w:t>
      </w:r>
    </w:p>
    <w:p>
      <w:pPr>
        <w:jc w:val="center"/>
      </w:pPr>
      <w:r>
        <w:rPr>
          <w:rFonts w:ascii="Cambria Math" w:hAnsi="Cambria Math"/>
          <w:sz w:val="22"/>
        </w:rPr>
        <w:t>βᵢ&gt;0  → support vector</w:t>
      </w:r>
    </w:p>
    <w:p>
      <w:r>
        <w:rPr>
          <w:b w:val="0"/>
          <w:i w:val="0"/>
        </w:rPr>
        <w:t>If βᵢ=0, training point i contributes nothing to θ. If βᵢ&gt;0, it contributes to the final classifier.</w:t>
      </w:r>
    </w:p>
    <w:p>
      <w:pPr>
        <w:pStyle w:val="Heading2"/>
      </w:pPr>
      <w:r>
        <w:t>Part 18 — Prediction function</w:t>
      </w:r>
    </w:p>
    <w:p>
      <w:pPr>
        <w:jc w:val="center"/>
      </w:pPr>
      <w:r>
        <w:rPr>
          <w:rFonts w:ascii="Cambria Math" w:hAnsi="Cambria Math"/>
          <w:sz w:val="22"/>
        </w:rPr>
        <w:t>f(x)=θᵀφ(x)</w:t>
      </w:r>
    </w:p>
    <w:p>
      <w:pPr>
        <w:jc w:val="center"/>
      </w:pPr>
      <w:r>
        <w:rPr>
          <w:rFonts w:ascii="Cambria Math" w:hAnsi="Cambria Math"/>
          <w:sz w:val="22"/>
        </w:rPr>
        <w:t>θ=Σᵢβᵢyᵢφ(xᵢ)</w:t>
      </w:r>
    </w:p>
    <w:p>
      <w:pPr>
        <w:jc w:val="center"/>
      </w:pPr>
      <w:r>
        <w:rPr>
          <w:rFonts w:ascii="Cambria Math" w:hAnsi="Cambria Math"/>
          <w:sz w:val="22"/>
        </w:rPr>
        <w:t>f(x)=(Σᵢβᵢyᵢφ(xᵢ))ᵀφ(x)</w:t>
      </w:r>
    </w:p>
    <w:p>
      <w:pPr>
        <w:jc w:val="center"/>
      </w:pPr>
      <w:r>
        <w:rPr>
          <w:rFonts w:ascii="Cambria Math" w:hAnsi="Cambria Math"/>
          <w:sz w:val="22"/>
        </w:rPr>
        <w:t>=Σᵢβᵢyᵢφ(xᵢ)ᵀφ(x)</w:t>
      </w:r>
    </w:p>
    <w:p>
      <w:pPr>
        <w:jc w:val="center"/>
      </w:pPr>
      <w:r>
        <w:rPr>
          <w:rFonts w:ascii="Cambria Math" w:hAnsi="Cambria Math"/>
          <w:sz w:val="22"/>
        </w:rPr>
        <w:t>=ΣᵢβᵢyᵢK(xᵢ,x)</w:t>
      </w:r>
    </w:p>
    <w:p>
      <w:pPr>
        <w:jc w:val="center"/>
      </w:pPr>
      <w:r>
        <w:rPr>
          <w:rFonts w:ascii="Cambria Math" w:hAnsi="Cambria Math"/>
          <w:sz w:val="22"/>
        </w:rPr>
        <w:t>=Σ_{xᵢ∈SV} βᵢyᵢK(xᵢ,x)</w:t>
      </w:r>
    </w:p>
    <w:p>
      <w:pPr>
        <w:jc w:val="center"/>
      </w:pPr>
      <w:r>
        <w:rPr>
          <w:rFonts w:ascii="Cambria Math" w:hAnsi="Cambria Math"/>
          <w:sz w:val="22"/>
        </w:rPr>
        <w:t>ŷ = sign(f(x))</w:t>
      </w:r>
    </w:p>
    <w:p>
      <w:r>
        <w:rPr>
          <w:b w:val="0"/>
          <w:i w:val="0"/>
        </w:rPr>
        <w:t>Plain English: classify a new point by comparing it through the kernel with the support vectors, weighted by their β values and labels.</w:t>
      </w:r>
    </w:p>
    <w:p>
      <w:pPr>
        <w:pStyle w:val="Heading2"/>
      </w:pPr>
      <w:r>
        <w:t>Part 19 — α versus β</w:t>
      </w:r>
    </w:p>
    <w:p>
      <w:r>
        <w:rPr>
          <w:b w:val="0"/>
          <w:i w:val="0"/>
        </w:rPr>
        <w:t>α and β are symbols, not universal meanings. Kernel ridge regression often uses α for its coefficients; the perceptron may also use α; SVM often uses β because these arise as Lagrange multipliers. If desired, SVM could use α instead without changing the mathematics.</w:t>
      </w:r>
    </w:p>
    <w:p>
      <w:pPr>
        <w:spacing w:before="80" w:after="80"/>
      </w:pPr>
      <w:r>
        <w:rPr>
          <w:rFonts w:ascii="Consolas" w:hAnsi="Consolas"/>
          <w:sz w:val="18"/>
        </w:rPr>
        <w:t>Kernel Ridge:     f(x)=Σᵢ αᵢK(xᵢ,x)</w:t>
        <w:br/>
        <w:t>Kernel Perceptron:f(x)=Σᵢ αᵢyᵢK(xᵢ,x)</w:t>
        <w:br/>
        <w:t>Kernel SVM:       f(x)=Σᵢ βᵢyᵢK(xᵢ,x)</w:t>
        <w:br/>
        <w:br/>
        <w:t>Always ask: what does the coefficient mean HERE?</w:t>
      </w:r>
    </w:p>
    <w:p>
      <w:pPr>
        <w:pStyle w:val="Heading2"/>
      </w:pPr>
      <w:r>
        <w:t>Part 20 — Full SVM flowchart</w:t>
      </w:r>
    </w:p>
    <w:p>
      <w:pPr>
        <w:spacing w:before="80" w:after="80"/>
      </w:pPr>
      <w:r>
        <w:rPr>
          <w:rFonts w:ascii="Consolas" w:hAnsi="Consolas"/>
          <w:sz w:val="18"/>
        </w:rPr>
        <w:t>DATA (xᵢ,yᵢ)</w:t>
        <w:br/>
        <w:t xml:space="preserve">   ↓</w:t>
        <w:br/>
        <w:t>feature map xᵢ→φ(xᵢ)</w:t>
        <w:br/>
        <w:t xml:space="preserve">   ↓</w:t>
        <w:br/>
        <w:t>want yᵢθᵀφ(xᵢ)≥1</w:t>
        <w:br/>
        <w:t xml:space="preserve">   ↓</w:t>
        <w:br/>
        <w:t>real data may violate margin</w:t>
        <w:br/>
        <w:t xml:space="preserve">   ↓</w:t>
        <w:br/>
        <w:t>introduce ξᵢ≥0</w:t>
        <w:br/>
        <w:t xml:space="preserve">   ↓</w:t>
        <w:br/>
        <w:t>min λΣξᵢ + ½θᵀθ</w:t>
        <w:br/>
        <w:t xml:space="preserve">   ↓</w:t>
        <w:br/>
        <w:t>introduce βᵢ, βᵢ⁰</w:t>
        <w:br/>
        <w:t xml:space="preserve">   ↓</w:t>
        <w:br/>
        <w:t>Lagrangian</w:t>
        <w:br/>
        <w:t xml:space="preserve">   ↓</w:t>
        <w:br/>
        <w:t>∂L/∂θ=0 → θ=Σβᵢyᵢφ(xᵢ)</w:t>
        <w:br/>
        <w:t xml:space="preserve">   ↓</w:t>
        <w:br/>
        <w:t>∂L/∂ξᵢ=0 → 0≤βᵢ≤λ</w:t>
        <w:br/>
        <w:t xml:space="preserve">   ↓</w:t>
        <w:br/>
        <w:t>substitute θ</w:t>
        <w:br/>
        <w:t xml:space="preserve">   ↓</w:t>
        <w:br/>
        <w:t>φ(xᵢ)ᵀφ(xⱼ) appears</w:t>
        <w:br/>
        <w:t xml:space="preserve">   ↓</w:t>
        <w:br/>
        <w:t>K(xᵢ,xⱼ)=φ(xᵢ)ᵀφ(xⱼ)</w:t>
        <w:br/>
        <w:t xml:space="preserve">   ↓</w:t>
        <w:br/>
        <w:t>DUAL SVM</w:t>
        <w:br/>
        <w:t xml:space="preserve">   ↓</w:t>
        <w:br/>
        <w:t>βᵢ&gt;0 → support vectors</w:t>
        <w:br/>
        <w:t xml:space="preserve">   ↓</w:t>
        <w:br/>
        <w:t>f(x)=ΣSV βᵢyᵢK(xᵢ,x)</w:t>
        <w:br/>
        <w:t xml:space="preserve">   ↓</w:t>
        <w:br/>
        <w:t>ŷ=sign(f(x))</w:t>
      </w:r>
    </w:p>
    <w:p>
      <w:pPr>
        <w:pStyle w:val="Heading1"/>
      </w:pPr>
      <w:r>
        <w:t>7. KKT / Complementary Slackness — why β tells us about the margin</w:t>
      </w:r>
    </w:p>
    <w:p>
      <w:r>
        <w:rPr>
          <w:b w:val="0"/>
          <w:i w:val="0"/>
        </w:rPr>
        <w:t>This is the deeper SVM picture. The full KKT conditions are useful for oral exams.</w:t>
      </w:r>
    </w:p>
    <w:p>
      <w:pPr>
        <w:jc w:val="center"/>
      </w:pPr>
      <w:r>
        <w:rPr>
          <w:rFonts w:ascii="Cambria Math" w:hAnsi="Cambria Math"/>
          <w:sz w:val="22"/>
        </w:rPr>
        <w:t>βᵢ [yᵢφ(xᵢ)ᵀθ - 1 + ξᵢ] = 0</w:t>
      </w:r>
    </w:p>
    <w:p>
      <w:pPr>
        <w:jc w:val="center"/>
      </w:pPr>
      <w:r>
        <w:rPr>
          <w:rFonts w:ascii="Cambria Math" w:hAnsi="Cambria Math"/>
          <w:sz w:val="22"/>
        </w:rPr>
        <w:t>βᵢ⁰ ξᵢ = 0</w:t>
      </w:r>
    </w:p>
    <w:p>
      <w:r>
        <w:rPr>
          <w:b w:val="0"/>
          <w:i w:val="0"/>
        </w:rPr>
        <w:t>The first equation means at least one factor must be zero.</w:t>
      </w:r>
    </w:p>
    <w:p>
      <w:pPr>
        <w:pStyle w:val="Heading2"/>
      </w:pPr>
      <w:r>
        <w:t>Case A — βᵢ=0</w:t>
      </w:r>
    </w:p>
    <w:p>
      <w:r>
        <w:rPr>
          <w:b w:val="0"/>
          <w:i w:val="0"/>
        </w:rPr>
        <w:t>The point does not contribute to the classifier, so it is not a support vector.</w:t>
      </w:r>
    </w:p>
    <w:p>
      <w:pPr>
        <w:pStyle w:val="Heading2"/>
      </w:pPr>
      <w:r>
        <w:t>Case B — 0&lt;βᵢ&lt;λ</w:t>
      </w:r>
    </w:p>
    <w:p>
      <w:r>
        <w:rPr>
          <w:b w:val="0"/>
          <w:i w:val="0"/>
        </w:rPr>
        <w:t>Then βᵢ&gt;0 forces</w:t>
      </w:r>
    </w:p>
    <w:p>
      <w:pPr>
        <w:jc w:val="center"/>
      </w:pPr>
      <w:r>
        <w:rPr>
          <w:rFonts w:ascii="Cambria Math" w:hAnsi="Cambria Math"/>
          <w:sz w:val="22"/>
        </w:rPr>
        <w:t>yᵢφ(xᵢ)ᵀθ -1+ξᵢ=0</w:t>
      </w:r>
    </w:p>
    <w:p>
      <w:r>
        <w:rPr>
          <w:b w:val="0"/>
          <w:i w:val="0"/>
        </w:rPr>
        <w:t>Also βᵢ&lt;λ means βᵢ⁰&gt;0, so βᵢ⁰ξᵢ=0 forces ξᵢ=0. Therefore</w:t>
      </w:r>
    </w:p>
    <w:p>
      <w:pPr>
        <w:jc w:val="center"/>
      </w:pPr>
      <w:r>
        <w:rPr>
          <w:rFonts w:ascii="Cambria Math" w:hAnsi="Cambria Math"/>
          <w:sz w:val="22"/>
        </w:rPr>
        <w:t>yᵢφ(xᵢ)ᵀθ=1</w:t>
      </w:r>
    </w:p>
    <w:p>
      <w:r>
        <w:rPr>
          <w:b w:val="0"/>
          <w:i w:val="0"/>
        </w:rPr>
        <w:t>So these points lie exactly on a margin boundary.</w:t>
      </w:r>
    </w:p>
    <w:p>
      <w:pPr>
        <w:pStyle w:val="Heading2"/>
      </w:pPr>
      <w:r>
        <w:t>Case C — βᵢ=λ</w:t>
      </w:r>
    </w:p>
    <w:p>
      <w:r>
        <w:rPr>
          <w:b w:val="0"/>
          <w:i w:val="0"/>
        </w:rPr>
        <w:t>Then βᵢ⁰=0. The point can have ξᵢ=0, be inside the margin, or even be misclassified if ξᵢ&gt;1. This is why not every support vector is exactly on the margin in soft-margin SVM.</w:t>
      </w:r>
    </w:p>
    <w:p>
      <w:pPr>
        <w:spacing w:before="80" w:after="80"/>
      </w:pPr>
      <w:r>
        <w:rPr>
          <w:rFonts w:ascii="Consolas" w:hAnsi="Consolas"/>
          <w:sz w:val="18"/>
        </w:rPr>
        <w:t>βᵢ = 0       → not a support vector</w:t>
        <w:br/>
        <w:t>0&lt;βᵢ&lt;λ       → exactly on the margin</w:t>
        <w:br/>
        <w:t>βᵢ = λ       → on/inside margin; may be misclassified</w:t>
      </w:r>
    </w:p>
    <w:p>
      <w:pPr>
        <w:pStyle w:val="Heading1"/>
      </w:pPr>
      <w:r>
        <w:t>8. Mercer map and valid kernels</w:t>
      </w:r>
    </w:p>
    <w:p>
      <w:pPr>
        <w:pStyle w:val="Heading2"/>
      </w:pPr>
      <w:r>
        <w:t>8.1 The problem</w:t>
      </w:r>
    </w:p>
    <w:p>
      <w:r>
        <w:rPr>
          <w:b w:val="0"/>
          <w:i w:val="0"/>
        </w:rPr>
        <w:t>We would like to choose any convenient function K(x,z), but not every similarity-looking function is a valid inner product in some feature space.</w:t>
      </w:r>
    </w:p>
    <w:p>
      <w:r>
        <w:rPr>
          <w:b w:val="0"/>
          <w:i w:val="0"/>
        </w:rPr>
        <w:t>For a dataset x₁,...,xₙ, form the Gram matrix:</w:t>
      </w:r>
    </w:p>
    <w:p>
      <w:pPr>
        <w:jc w:val="center"/>
      </w:pPr>
      <w:r>
        <w:rPr>
          <w:rFonts w:ascii="Cambria Math" w:hAnsi="Cambria Math"/>
          <w:sz w:val="22"/>
        </w:rPr>
        <w:t>K = [K(xᵢ,xⱼ)]_{i,j=1}^n</w:t>
      </w:r>
    </w:p>
    <w:p>
      <w:r>
        <w:rPr>
          <w:b w:val="0"/>
          <w:i w:val="0"/>
        </w:rPr>
        <w:t>A valid positive-semidefinite kernel must satisfy:</w:t>
      </w:r>
    </w:p>
    <w:p>
      <w:pPr>
        <w:jc w:val="center"/>
      </w:pPr>
      <w:r>
        <w:rPr>
          <w:rFonts w:ascii="Cambria Math" w:hAnsi="Cambria Math"/>
          <w:sz w:val="22"/>
        </w:rPr>
        <w:t>cᵀKc ≥ 0  for every vector c</w:t>
      </w:r>
    </w:p>
    <w:p>
      <w:r>
        <w:rPr>
          <w:b w:val="0"/>
          <w:i w:val="0"/>
        </w:rPr>
        <w:t>Why? If K(xᵢ,xⱼ)=φ(xᵢ)ᵀφ(xⱼ), then</w:t>
      </w:r>
    </w:p>
    <w:p>
      <w:pPr>
        <w:jc w:val="center"/>
      </w:pPr>
      <w:r>
        <w:rPr>
          <w:rFonts w:ascii="Cambria Math" w:hAnsi="Cambria Math"/>
          <w:sz w:val="22"/>
        </w:rPr>
        <w:t>cᵀKc = ΣᵢΣⱼ cᵢcⱼ φ(xᵢ)ᵀφ(xⱼ)</w:t>
      </w:r>
    </w:p>
    <w:p>
      <w:pPr>
        <w:jc w:val="center"/>
      </w:pPr>
      <w:r>
        <w:rPr>
          <w:rFonts w:ascii="Cambria Math" w:hAnsi="Cambria Math"/>
          <w:sz w:val="22"/>
        </w:rPr>
        <w:t>= ||Σᵢ cᵢφ(xᵢ)||² ≥ 0</w:t>
      </w:r>
    </w:p>
    <w:p>
      <w:r>
        <w:rPr>
          <w:b w:val="0"/>
          <w:i w:val="0"/>
        </w:rPr>
        <w:t>This is the key proof behind positive semidefiniteness.</w:t>
      </w:r>
    </w:p>
    <w:p>
      <w:pPr>
        <w:pStyle w:val="Heading2"/>
      </w:pPr>
      <w:r>
        <w:t>8.2 Mercer theorem — practical interpretation</w:t>
      </w:r>
    </w:p>
    <w:p>
      <w:r>
        <w:rPr>
          <w:b w:val="0"/>
          <w:i w:val="0"/>
        </w:rPr>
        <w:t>For a symmetric positive-semidefinite kernel satisfying the relevant regularity conditions, there exists a feature map φ such that</w:t>
      </w:r>
    </w:p>
    <w:p>
      <w:pPr>
        <w:jc w:val="center"/>
      </w:pPr>
      <w:r>
        <w:rPr>
          <w:rFonts w:ascii="Cambria Math" w:hAnsi="Cambria Math"/>
          <w:sz w:val="22"/>
        </w:rPr>
        <w:t>K(x,z)=⟨φ(x),φ(z)⟩</w:t>
      </w:r>
    </w:p>
    <w:p>
      <w:r>
        <w:rPr>
          <w:b w:val="0"/>
          <w:i w:val="0"/>
        </w:rPr>
        <w:t>So Mercer theory justifies the idea that a valid kernel behaves like an inner product in some feature space, possibly a very high- or infinite-dimensional one.</w:t>
      </w:r>
    </w:p>
    <w:p>
      <w:pPr>
        <w:pStyle w:val="Heading2"/>
      </w:pPr>
      <w:r>
        <w:t>8.3 Kernel validity flow</w:t>
      </w:r>
    </w:p>
    <w:p>
      <w:pPr>
        <w:spacing w:before="80" w:after="80"/>
      </w:pPr>
      <w:r>
        <w:rPr>
          <w:rFonts w:ascii="Consolas" w:hAnsi="Consolas"/>
          <w:sz w:val="18"/>
        </w:rPr>
        <w:t>Choose K(x,z)</w:t>
        <w:br/>
        <w:t xml:space="preserve">   ↓</w:t>
        <w:br/>
        <w:t>Check symmetry (for standard real kernels): K(x,z)=K(z,x)</w:t>
        <w:br/>
        <w:t xml:space="preserve">   ↓</w:t>
        <w:br/>
        <w:t>Build Gram matrix Kᵢⱼ=K(xᵢ,xⱼ)</w:t>
        <w:br/>
        <w:t xml:space="preserve">   ↓</w:t>
        <w:br/>
        <w:t>Check cᵀKc≥0 for all c</w:t>
        <w:br/>
        <w:t xml:space="preserve">   ↓</w:t>
        <w:br/>
        <w:t>positive semidefinite?</w:t>
        <w:br/>
        <w:t xml:space="preserve">   ├─ yes → valid kernel under the standard conditions</w:t>
        <w:br/>
        <w:t xml:space="preserve">   └─ no  → cannot be an ordinary PSD kernel</w:t>
      </w:r>
    </w:p>
    <w:p>
      <w:pPr>
        <w:pStyle w:val="Heading1"/>
      </w:pPr>
      <w:r>
        <w:t>9. Kernel functions</w:t>
      </w:r>
    </w:p>
    <w:p>
      <w:pPr>
        <w:pStyle w:val="Heading2"/>
      </w:pPr>
      <w:r>
        <w:t>9.1 Linear kernel</w:t>
      </w:r>
    </w:p>
    <w:p>
      <w:pPr>
        <w:jc w:val="center"/>
      </w:pPr>
      <w:r>
        <w:rPr>
          <w:rFonts w:ascii="Cambria Math" w:hAnsi="Cambria Math"/>
          <w:sz w:val="22"/>
        </w:rPr>
        <w:t>K(x,z)=xᵀz</w:t>
      </w:r>
    </w:p>
    <w:p>
      <w:r>
        <w:rPr>
          <w:b w:val="0"/>
          <w:i w:val="0"/>
        </w:rPr>
        <w:t>This corresponds to the identity feature map φ(x)=x. No nonlinear feature expansion is added.</w:t>
      </w:r>
    </w:p>
    <w:p>
      <w:pPr>
        <w:pStyle w:val="Heading2"/>
      </w:pPr>
      <w:r>
        <w:t>9.2 Polynomial kernel</w:t>
      </w:r>
    </w:p>
    <w:p>
      <w:pPr>
        <w:jc w:val="center"/>
      </w:pPr>
      <w:r>
        <w:rPr>
          <w:rFonts w:ascii="Cambria Math" w:hAnsi="Cambria Math"/>
          <w:sz w:val="22"/>
        </w:rPr>
        <w:t>K(x,z)=(xᵀz+c)^d</w:t>
      </w:r>
    </w:p>
    <w:p>
      <w:r>
        <w:rPr>
          <w:b w:val="0"/>
          <w:i w:val="0"/>
        </w:rPr>
        <w:t>d controls polynomial degree; c is an offset parameter. It corresponds to an implicit polynomial feature space.</w:t>
      </w:r>
    </w:p>
    <w:p>
      <w:r>
        <w:rPr>
          <w:b w:val="0"/>
          <w:i w:val="0"/>
        </w:rPr>
        <w:t>The important idea is that expanding the polynomial creates many monomial features, but the kernel computes their combined inner product directly.</w:t>
      </w:r>
    </w:p>
    <w:p>
      <w:pPr>
        <w:pStyle w:val="Heading3"/>
      </w:pPr>
      <w:r>
        <w:t>Polynomial example</w:t>
      </w:r>
    </w:p>
    <w:p>
      <w:r>
        <w:rPr>
          <w:b w:val="0"/>
          <w:i w:val="0"/>
        </w:rPr>
        <w:t>Take x=(x₁,x₂), z=(z₁,z₂), c=1, d=2.</w:t>
      </w:r>
    </w:p>
    <w:p>
      <w:pPr>
        <w:jc w:val="center"/>
      </w:pPr>
      <w:r>
        <w:rPr>
          <w:rFonts w:ascii="Cambria Math" w:hAnsi="Cambria Math"/>
          <w:sz w:val="22"/>
        </w:rPr>
        <w:t>K(x,z)=(xᵀz+1)²</w:t>
      </w:r>
    </w:p>
    <w:p>
      <w:pPr>
        <w:jc w:val="center"/>
      </w:pPr>
      <w:r>
        <w:rPr>
          <w:rFonts w:ascii="Cambria Math" w:hAnsi="Cambria Math"/>
          <w:sz w:val="22"/>
        </w:rPr>
        <w:t>=(x₁z₁+x₂z₂+1)²</w:t>
      </w:r>
    </w:p>
    <w:p>
      <w:pPr>
        <w:jc w:val="center"/>
      </w:pPr>
      <w:r>
        <w:rPr>
          <w:rFonts w:ascii="Cambria Math" w:hAnsi="Cambria Math"/>
          <w:sz w:val="22"/>
        </w:rPr>
        <w:t>=x₁²z₁²+x₂²z₂²+2x₁x₂z₁z₂+2x₁z₁+2x₂z₂+1</w:t>
      </w:r>
    </w:p>
    <w:p>
      <w:r>
        <w:rPr>
          <w:b w:val="0"/>
          <w:i w:val="0"/>
        </w:rPr>
        <w:t>This is an inner product between an expanded feature representation. The kernel performs the expansion implicitly.</w:t>
      </w:r>
    </w:p>
    <w:p>
      <w:pPr>
        <w:pStyle w:val="Heading2"/>
      </w:pPr>
      <w:r>
        <w:t>9.3 RBF / Gaussian kernel</w:t>
      </w:r>
    </w:p>
    <w:p>
      <w:pPr>
        <w:jc w:val="center"/>
      </w:pPr>
      <w:r>
        <w:rPr>
          <w:rFonts w:ascii="Cambria Math" w:hAnsi="Cambria Math"/>
          <w:sz w:val="22"/>
        </w:rPr>
        <w:t>K(x,z)=exp(-||x-z||²/(2σ²))</w:t>
      </w:r>
    </w:p>
    <w:p>
      <w:r>
        <w:rPr>
          <w:b w:val="0"/>
          <w:i w:val="0"/>
        </w:rPr>
        <w:t>σ controls the width. Points close to each other have kernel values near 1; far points have values near 0.</w:t>
      </w:r>
    </w:p>
    <w:p>
      <w:pPr>
        <w:spacing w:before="80" w:after="80"/>
      </w:pPr>
      <w:r>
        <w:rPr>
          <w:rFonts w:ascii="Consolas" w:hAnsi="Consolas"/>
          <w:sz w:val="18"/>
        </w:rPr>
        <w:t>distance small → ||x-z||² small → exponent near 0 → K near 1</w:t>
        <w:br/>
        <w:t>distance large → exponent very negative → K near 0</w:t>
      </w:r>
    </w:p>
    <w:p>
      <w:r>
        <w:rPr>
          <w:b w:val="0"/>
          <w:i w:val="0"/>
        </w:rPr>
        <w:t>The RBF kernel corresponds to an infinite-dimensional feature representation under the standard construction. This is why explicitly writing all features is impractical.</w:t>
      </w:r>
    </w:p>
    <w:p>
      <w:pPr>
        <w:pStyle w:val="Heading1"/>
      </w:pPr>
      <w:r>
        <w:t>10. Kernels for time series, strings, and graphs</w:t>
      </w:r>
    </w:p>
    <w:p>
      <w:r>
        <w:rPr>
          <w:b w:val="0"/>
          <w:i w:val="0"/>
        </w:rPr>
        <w:t>The kernel trick does not require inputs to be ordinary fixed-length numeric vectors. The only requirement is that the kernel defines a valid inner product-like similarity under the relevant theory.</w:t>
      </w:r>
    </w:p>
    <w:p>
      <w:pPr>
        <w:pStyle w:val="Heading2"/>
      </w:pPr>
      <w:r>
        <w:t>10.1 Strings</w:t>
      </w:r>
    </w:p>
    <w:p>
      <w:r>
        <w:rPr>
          <w:b w:val="0"/>
          <w:i w:val="0"/>
        </w:rPr>
        <w:t>A string kernel can measure similarity using shared substrings, subsequences, or other string patterns. Instead of manually converting every string into a giant feature-count vector, the kernel computes the relevant inner product implicitly.</w:t>
      </w:r>
    </w:p>
    <w:p>
      <w:pPr>
        <w:spacing w:before="80" w:after="80"/>
      </w:pPr>
      <w:r>
        <w:rPr>
          <w:rFonts w:ascii="Consolas" w:hAnsi="Consolas"/>
          <w:sz w:val="18"/>
        </w:rPr>
        <w:t>string x, string z</w:t>
        <w:br/>
        <w:t xml:space="preserve">      ↓</w:t>
        <w:br/>
        <w:t>compare shared patterns / subsequences</w:t>
        <w:br/>
        <w:t xml:space="preserve">      ↓</w:t>
        <w:br/>
        <w:t>K(x,z)</w:t>
        <w:br/>
        <w:t xml:space="preserve">      ↓</w:t>
        <w:br/>
        <w:t>kernel algorithm</w:t>
      </w:r>
    </w:p>
    <w:p>
      <w:pPr>
        <w:pStyle w:val="Heading2"/>
      </w:pPr>
      <w:r>
        <w:t>10.2 Time series</w:t>
      </w:r>
    </w:p>
    <w:p>
      <w:r>
        <w:rPr>
          <w:b w:val="0"/>
          <w:i w:val="0"/>
        </w:rPr>
        <w:t>Time-series kernels can compare sequences while accounting for temporal structure, for example through alignment or subsequence-based constructions. The important principle is the same: define a meaningful similarity that is mathematically a valid kernel.</w:t>
      </w:r>
    </w:p>
    <w:p>
      <w:pPr>
        <w:pStyle w:val="Heading2"/>
      </w:pPr>
      <w:r>
        <w:t>10.3 Graphs</w:t>
      </w:r>
    </w:p>
    <w:p>
      <w:r>
        <w:rPr>
          <w:b w:val="0"/>
          <w:i w:val="0"/>
        </w:rPr>
        <w:t>Graph kernels compare graphs through shared structural patterns, walks, paths, subgraphs, neighborhoods, or related constructions. Again, the algorithm does not necessarily need an explicit vector listing every possible graph feature.</w:t>
      </w:r>
    </w:p>
    <w:p>
      <w:pPr>
        <w:pStyle w:val="Heading1"/>
      </w:pPr>
      <w:r>
        <w:t>11. One unified comparison of the kernel algorithms</w:t>
      </w:r>
    </w:p>
    <w:p>
      <w:pPr>
        <w:spacing w:before="80" w:after="80"/>
      </w:pPr>
      <w:r>
        <w:rPr>
          <w:rFonts w:ascii="Consolas" w:hAnsi="Consolas"/>
          <w:sz w:val="18"/>
        </w:rPr>
        <w:t>Algorithm              Coefficients        Prediction</w:t>
        <w:br/>
        <w:t>--------------------------------------------------------------</w:t>
        <w:br/>
        <w:t>Kernel Ridge            α                   Σ αᵢK(xᵢ,x)</w:t>
        <w:br/>
        <w:t>Kernel Perceptron       α                   Σ αᵢyᵢK(xᵢ,x)</w:t>
        <w:br/>
        <w:t>Dual SVM                β                   Σ βᵢyᵢK(xᵢ,x)</w:t>
        <w:br/>
        <w:br/>
        <w:t>Important: α/β are just names. Their optimization origin differs.</w:t>
      </w:r>
    </w:p>
    <w:p>
      <w:pPr>
        <w:pStyle w:val="Heading1"/>
      </w:pPr>
      <w:r>
        <w:t>12. Same tiny SVM example — fully solved</w:t>
      </w:r>
    </w:p>
    <w:p>
      <w:r>
        <w:rPr>
          <w:b w:val="0"/>
          <w:i w:val="0"/>
        </w:rPr>
        <w:t>We now solve a tiny linear-kernel SVM example mainly to make the symbols concrete. Consider two one-dimensional training points:</w:t>
      </w:r>
    </w:p>
    <w:p>
      <w:pPr>
        <w:spacing w:before="80" w:after="80"/>
      </w:pPr>
      <w:r>
        <w:rPr>
          <w:rFonts w:ascii="Consolas" w:hAnsi="Consolas"/>
          <w:sz w:val="18"/>
        </w:rPr>
        <w:t>x₁ = +1,  y₁ = +1</w:t>
        <w:br/>
        <w:t>x₂ = -1,  y₂ = -1</w:t>
      </w:r>
    </w:p>
    <w:p>
      <w:r>
        <w:rPr>
          <w:b w:val="0"/>
          <w:i w:val="0"/>
        </w:rPr>
        <w:t>Use the linear kernel:</w:t>
      </w:r>
    </w:p>
    <w:p>
      <w:pPr>
        <w:jc w:val="center"/>
      </w:pPr>
      <w:r>
        <w:rPr>
          <w:rFonts w:ascii="Cambria Math" w:hAnsi="Cambria Math"/>
          <w:sz w:val="22"/>
        </w:rPr>
        <w:t>K(x,z)=xz</w:t>
      </w:r>
    </w:p>
    <w:p>
      <w:r>
        <w:rPr>
          <w:b w:val="0"/>
          <w:i w:val="0"/>
        </w:rPr>
        <w:t>Take λ=1 for the dual coefficient upper bound.</w:t>
      </w:r>
    </w:p>
    <w:p>
      <w:pPr>
        <w:pStyle w:val="Heading2"/>
      </w:pPr>
      <w:r>
        <w:t>Step 1 — Build the kernel matrix</w:t>
      </w:r>
    </w:p>
    <w:p>
      <w:pPr>
        <w:jc w:val="center"/>
      </w:pPr>
      <w:r>
        <w:rPr>
          <w:rFonts w:ascii="Cambria Math" w:hAnsi="Cambria Math"/>
          <w:sz w:val="22"/>
        </w:rPr>
        <w:t>K(x₁,x₁)=1·1=1</w:t>
      </w:r>
    </w:p>
    <w:p>
      <w:pPr>
        <w:jc w:val="center"/>
      </w:pPr>
      <w:r>
        <w:rPr>
          <w:rFonts w:ascii="Cambria Math" w:hAnsi="Cambria Math"/>
          <w:sz w:val="22"/>
        </w:rPr>
        <w:t>K(x₁,x₂)=1·(-1)=-1</w:t>
      </w:r>
    </w:p>
    <w:p>
      <w:pPr>
        <w:jc w:val="center"/>
      </w:pPr>
      <w:r>
        <w:rPr>
          <w:rFonts w:ascii="Cambria Math" w:hAnsi="Cambria Math"/>
          <w:sz w:val="22"/>
        </w:rPr>
        <w:t>K(x₂,x₁)=(-1)·1=-1</w:t>
      </w:r>
    </w:p>
    <w:p>
      <w:pPr>
        <w:jc w:val="center"/>
      </w:pPr>
      <w:r>
        <w:rPr>
          <w:rFonts w:ascii="Cambria Math" w:hAnsi="Cambria Math"/>
          <w:sz w:val="22"/>
        </w:rPr>
        <w:t>K(x₂,x₂)=(-1)·(-1)=1</w:t>
      </w:r>
    </w:p>
    <w:p>
      <w:pPr>
        <w:jc w:val="center"/>
      </w:pPr>
      <w:r>
        <w:rPr>
          <w:rFonts w:ascii="Cambria Math" w:hAnsi="Cambria Math"/>
          <w:sz w:val="22"/>
        </w:rPr>
        <w:t>K = [[1,-1],[-1,1]]</w:t>
      </w:r>
    </w:p>
    <w:p>
      <w:pPr>
        <w:pStyle w:val="Heading2"/>
      </w:pPr>
      <w:r>
        <w:t>Step 2 — Write the dual</w:t>
      </w:r>
    </w:p>
    <w:p>
      <w:pPr>
        <w:jc w:val="center"/>
      </w:pPr>
      <w:r>
        <w:rPr>
          <w:rFonts w:ascii="Cambria Math" w:hAnsi="Cambria Math"/>
          <w:sz w:val="22"/>
        </w:rPr>
        <w:t>max_{β₁,β₂} β₁+β₂ - ½ΣᵢΣⱼβᵢβⱼyᵢyⱼK(xᵢ,xⱼ)</w:t>
      </w:r>
    </w:p>
    <w:p>
      <w:r>
        <w:rPr>
          <w:b w:val="0"/>
          <w:i w:val="0"/>
        </w:rPr>
        <w:t>Here y₁=+1 and y₂=-1. Compute the four interaction terms:</w:t>
      </w:r>
    </w:p>
    <w:p>
      <w:pPr>
        <w:jc w:val="center"/>
      </w:pPr>
      <w:r>
        <w:rPr>
          <w:rFonts w:ascii="Cambria Math" w:hAnsi="Cambria Math"/>
          <w:sz w:val="22"/>
        </w:rPr>
        <w:t>β₁² y₁² K₁₁ = β₁²</w:t>
      </w:r>
    </w:p>
    <w:p>
      <w:pPr>
        <w:jc w:val="center"/>
      </w:pPr>
      <w:r>
        <w:rPr>
          <w:rFonts w:ascii="Cambria Math" w:hAnsi="Cambria Math"/>
          <w:sz w:val="22"/>
        </w:rPr>
        <w:t>β₁β₂ y₁y₂ K₁₂ = β₁β₂(+1)(-1)(-1)=β₁β₂</w:t>
      </w:r>
    </w:p>
    <w:p>
      <w:pPr>
        <w:jc w:val="center"/>
      </w:pPr>
      <w:r>
        <w:rPr>
          <w:rFonts w:ascii="Cambria Math" w:hAnsi="Cambria Math"/>
          <w:sz w:val="22"/>
        </w:rPr>
        <w:t>β₂β₁ y₂y₁ K₂₁ = β₂β₁(-1)(+1)(-1)=β₁β₂</w:t>
      </w:r>
    </w:p>
    <w:p>
      <w:pPr>
        <w:jc w:val="center"/>
      </w:pPr>
      <w:r>
        <w:rPr>
          <w:rFonts w:ascii="Cambria Math" w:hAnsi="Cambria Math"/>
          <w:sz w:val="22"/>
        </w:rPr>
        <w:t>β₂² y₂² K₂₂ = β₂²</w:t>
      </w:r>
    </w:p>
    <w:p>
      <w:r>
        <w:rPr>
          <w:b w:val="0"/>
          <w:i w:val="0"/>
        </w:rPr>
        <w:t>Therefore</w:t>
      </w:r>
    </w:p>
    <w:p>
      <w:pPr>
        <w:jc w:val="center"/>
      </w:pPr>
      <w:r>
        <w:rPr>
          <w:rFonts w:ascii="Cambria Math" w:hAnsi="Cambria Math"/>
          <w:sz w:val="22"/>
        </w:rPr>
        <w:t>D(β₁,β₂)=β₁+β₂ - ½(β₁²+2β₁β₂+β₂²)</w:t>
      </w:r>
    </w:p>
    <w:p>
      <w:pPr>
        <w:jc w:val="center"/>
      </w:pPr>
      <w:r>
        <w:rPr>
          <w:rFonts w:ascii="Cambria Math" w:hAnsi="Cambria Math"/>
          <w:sz w:val="22"/>
        </w:rPr>
        <w:t>=β₁+β₂ - ½(β₁+β₂)²</w:t>
      </w:r>
    </w:p>
    <w:p>
      <w:r>
        <w:rPr>
          <w:b w:val="0"/>
          <w:i w:val="0"/>
        </w:rPr>
        <w:t>Constraints:</w:t>
      </w:r>
    </w:p>
    <w:p>
      <w:pPr>
        <w:jc w:val="center"/>
      </w:pPr>
      <w:r>
        <w:rPr>
          <w:rFonts w:ascii="Cambria Math" w:hAnsi="Cambria Math"/>
          <w:sz w:val="22"/>
        </w:rPr>
        <w:t>0≤β₁≤1,   0≤β₂≤1</w:t>
      </w:r>
    </w:p>
    <w:p>
      <w:pPr>
        <w:pStyle w:val="Heading2"/>
      </w:pPr>
      <w:r>
        <w:t>Step 3 — Find the optimum</w:t>
      </w:r>
    </w:p>
    <w:p>
      <w:r>
        <w:rPr>
          <w:b w:val="0"/>
          <w:i w:val="0"/>
        </w:rPr>
        <w:t>Let s=β₁+β₂. Then</w:t>
      </w:r>
    </w:p>
    <w:p>
      <w:pPr>
        <w:jc w:val="center"/>
      </w:pPr>
      <w:r>
        <w:rPr>
          <w:rFonts w:ascii="Cambria Math" w:hAnsi="Cambria Math"/>
          <w:sz w:val="22"/>
        </w:rPr>
        <w:t>D=s - ½s²</w:t>
      </w:r>
    </w:p>
    <w:p>
      <w:r>
        <w:rPr>
          <w:b w:val="0"/>
          <w:i w:val="0"/>
        </w:rPr>
        <w:t>Differentiate with respect to s:</w:t>
      </w:r>
    </w:p>
    <w:p>
      <w:pPr>
        <w:jc w:val="center"/>
      </w:pPr>
      <w:r>
        <w:rPr>
          <w:rFonts w:ascii="Cambria Math" w:hAnsi="Cambria Math"/>
          <w:sz w:val="22"/>
        </w:rPr>
        <w:t>dD/ds = 1-s</w:t>
      </w:r>
    </w:p>
    <w:p>
      <w:r>
        <w:rPr>
          <w:b w:val="0"/>
          <w:i w:val="0"/>
        </w:rPr>
        <w:t>Set to zero:</w:t>
      </w:r>
    </w:p>
    <w:p>
      <w:pPr>
        <w:jc w:val="center"/>
      </w:pPr>
      <w:r>
        <w:rPr>
          <w:rFonts w:ascii="Cambria Math" w:hAnsi="Cambria Math"/>
          <w:sz w:val="22"/>
        </w:rPr>
        <w:t>1-s=0 → s=1</w:t>
      </w:r>
    </w:p>
    <w:p>
      <w:r>
        <w:rPr>
          <w:b w:val="0"/>
          <w:i w:val="0"/>
        </w:rPr>
        <w:t>Therefore any feasible pair with β₁+β₂=1 achieves the optimum. For a concrete solution choose</w:t>
      </w:r>
    </w:p>
    <w:p>
      <w:pPr>
        <w:jc w:val="center"/>
      </w:pPr>
      <w:r>
        <w:rPr>
          <w:rFonts w:ascii="Cambria Math" w:hAnsi="Cambria Math"/>
          <w:sz w:val="22"/>
        </w:rPr>
        <w:t>β₁=β₂=0.5</w:t>
      </w:r>
    </w:p>
    <w:p>
      <w:r>
        <w:rPr>
          <w:b w:val="0"/>
          <w:i w:val="0"/>
        </w:rPr>
        <w:t>Both are positive, so both training points are support vectors.</w:t>
      </w:r>
    </w:p>
    <w:p>
      <w:pPr>
        <w:pStyle w:val="Heading2"/>
      </w:pPr>
      <w:r>
        <w:t>Step 4 — Prediction</w:t>
      </w:r>
    </w:p>
    <w:p>
      <w:pPr>
        <w:jc w:val="center"/>
      </w:pPr>
      <w:r>
        <w:rPr>
          <w:rFonts w:ascii="Cambria Math" w:hAnsi="Cambria Math"/>
          <w:sz w:val="22"/>
        </w:rPr>
        <w:t>f(x)=β₁y₁K(x₁,x)+β₂y₂K(x₂,x)</w:t>
      </w:r>
    </w:p>
    <w:p>
      <w:pPr>
        <w:jc w:val="center"/>
      </w:pPr>
      <w:r>
        <w:rPr>
          <w:rFonts w:ascii="Cambria Math" w:hAnsi="Cambria Math"/>
          <w:sz w:val="22"/>
        </w:rPr>
        <w:t>=0.5(1)(1·x)+0.5(-1)((-1)·x)</w:t>
      </w:r>
    </w:p>
    <w:p>
      <w:pPr>
        <w:jc w:val="center"/>
      </w:pPr>
      <w:r>
        <w:rPr>
          <w:rFonts w:ascii="Cambria Math" w:hAnsi="Cambria Math"/>
          <w:sz w:val="22"/>
        </w:rPr>
        <w:t>=0.5x+0.5x=x</w:t>
      </w:r>
    </w:p>
    <w:p>
      <w:r>
        <w:rPr>
          <w:b w:val="0"/>
          <w:i w:val="0"/>
        </w:rPr>
        <w:t>Therefore</w:t>
      </w:r>
    </w:p>
    <w:p>
      <w:pPr>
        <w:jc w:val="center"/>
      </w:pPr>
      <w:r>
        <w:rPr>
          <w:rFonts w:ascii="Cambria Math" w:hAnsi="Cambria Math"/>
          <w:sz w:val="22"/>
        </w:rPr>
        <w:t>ŷ=sign(x)</w:t>
      </w:r>
    </w:p>
    <w:p>
      <w:r>
        <w:rPr>
          <w:b w:val="0"/>
          <w:i w:val="0"/>
        </w:rPr>
        <w:t>So x&gt;0 is predicted +1 and x&lt;0 is predicted -1.</w:t>
      </w:r>
    </w:p>
    <w:p>
      <w:pPr>
        <w:pStyle w:val="Heading2"/>
      </w:pPr>
      <w:r>
        <w:t>Step 5 — What did this example demonstrate?</w:t>
      </w:r>
    </w:p>
    <w:p>
      <w:pPr>
        <w:pStyle w:val="ListBullet"/>
      </w:pPr>
      <w:r>
        <w:t>The dual coefficients β are learned from the dual optimization.</w:t>
      </w:r>
    </w:p>
    <w:p>
      <w:pPr>
        <w:pStyle w:val="ListBullet"/>
      </w:pPr>
      <w:r>
        <w:t>Positive β values identify support vectors.</w:t>
      </w:r>
    </w:p>
    <w:p>
      <w:pPr>
        <w:pStyle w:val="ListBullet"/>
      </w:pPr>
      <w:r>
        <w:t>The prediction can be written entirely using kernel evaluations.</w:t>
      </w:r>
    </w:p>
    <w:p>
      <w:pPr>
        <w:pStyle w:val="ListBullet"/>
      </w:pPr>
      <w:r>
        <w:t>The kernel can be used without explicitly discussing a feature vector beyond the linear case.</w:t>
      </w:r>
    </w:p>
    <w:p>
      <w:pPr>
        <w:pStyle w:val="Heading1"/>
      </w:pPr>
      <w:r>
        <w:t>13. Exam traps and confusion killers</w:t>
      </w:r>
    </w:p>
    <w:p>
      <w:pPr>
        <w:pStyle w:val="Heading2"/>
      </w:pPr>
      <w:r>
        <w:t>Trap 1 — Kernel ≠ feature map</w:t>
      </w:r>
    </w:p>
    <w:p>
      <w:r>
        <w:rPr>
          <w:b w:val="0"/>
          <w:i w:val="0"/>
        </w:rPr>
        <w:t>φ is the mapping. K is the inner product produced by that mapping: K(x,z)=⟨φ(x),φ(z)⟩.</w:t>
      </w:r>
    </w:p>
    <w:p>
      <w:pPr>
        <w:pStyle w:val="Heading2"/>
      </w:pPr>
      <w:r>
        <w:t>Trap 2 — Kernel ≠ just any similarity</w:t>
      </w:r>
    </w:p>
    <w:p>
      <w:r>
        <w:rPr>
          <w:b w:val="0"/>
          <w:i w:val="0"/>
        </w:rPr>
        <w:t>A standard Mercer/PSD kernel must produce a positive-semidefinite Gram matrix.</w:t>
      </w:r>
    </w:p>
    <w:p>
      <w:pPr>
        <w:pStyle w:val="Heading2"/>
      </w:pPr>
      <w:r>
        <w:t>Trap 3 — Kernel trick does not always mean explicit φ</w:t>
      </w:r>
    </w:p>
    <w:p>
      <w:r>
        <w:rPr>
          <w:b w:val="0"/>
          <w:i w:val="0"/>
        </w:rPr>
        <w:t>The whole point is usually to avoid constructing φ explicitly.</w:t>
      </w:r>
    </w:p>
    <w:p>
      <w:pPr>
        <w:pStyle w:val="Heading2"/>
      </w:pPr>
      <w:r>
        <w:t>Trap 4 — Slack variable is not the same as a classification error</w:t>
      </w:r>
    </w:p>
    <w:p>
      <w:r>
        <w:rPr>
          <w:b w:val="0"/>
          <w:i w:val="0"/>
        </w:rPr>
        <w:t>ξ measures margin violation. ξ&gt;1 can correspond to misclassification; 0&lt;ξ≤1 can still be correctly classified.</w:t>
      </w:r>
    </w:p>
    <w:p>
      <w:pPr>
        <w:pStyle w:val="Heading2"/>
      </w:pPr>
      <w:r>
        <w:t>Trap 5 — Every support vector is not necessarily exactly on the margin</w:t>
      </w:r>
    </w:p>
    <w:p>
      <w:r>
        <w:rPr>
          <w:b w:val="0"/>
          <w:i w:val="0"/>
        </w:rPr>
        <w:t>In soft-margin SVM, βᵢ&gt;0 identifies support vectors. βᵢ=λ can correspond to points inside the margin or misclassified.</w:t>
      </w:r>
    </w:p>
    <w:p>
      <w:pPr>
        <w:pStyle w:val="Heading2"/>
      </w:pPr>
      <w:r>
        <w:t>Trap 6 — α and β</w:t>
      </w:r>
    </w:p>
    <w:p>
      <w:r>
        <w:rPr>
          <w:b w:val="0"/>
          <w:i w:val="0"/>
        </w:rPr>
        <w:t>Do not attach permanent meanings to the letters. The definition and optimization problem determine their role.</w:t>
      </w:r>
    </w:p>
    <w:p>
      <w:pPr>
        <w:pStyle w:val="Heading2"/>
      </w:pPr>
      <w:r>
        <w:t>Trap 7 — Double sum in Dual SVM</w:t>
      </w:r>
    </w:p>
    <w:p>
      <w:pPr>
        <w:jc w:val="center"/>
      </w:pPr>
      <w:r>
        <w:rPr>
          <w:rFonts w:ascii="Cambria Math" w:hAnsi="Cambria Math"/>
          <w:sz w:val="22"/>
        </w:rPr>
        <w:t>ΣᵢΣⱼ</w:t>
      </w:r>
    </w:p>
    <w:p>
      <w:r>
        <w:rPr>
          <w:b w:val="0"/>
          <w:i w:val="0"/>
        </w:rPr>
        <w:t>It appears because θᵀθ contains the product of two sums. One index comes from each sum.</w:t>
      </w:r>
    </w:p>
    <w:p>
      <w:pPr>
        <w:pStyle w:val="Heading2"/>
      </w:pPr>
      <w:r>
        <w:t>Trap 8 — Why kernels appear in the dual</w:t>
      </w:r>
    </w:p>
    <w:p>
      <w:r>
        <w:rPr>
          <w:b w:val="0"/>
          <w:i w:val="0"/>
        </w:rPr>
        <w:t>Because substituting θ=Σᵢβᵢyᵢφ(xᵢ) creates φ(xᵢ)ᵀφ(xⱼ), and the kernel replaces exactly that inner product.</w:t>
      </w:r>
    </w:p>
    <w:p>
      <w:pPr>
        <w:pStyle w:val="Heading1"/>
      </w:pPr>
      <w:r>
        <w:t>14. Oral-exam master answers</w:t>
      </w:r>
    </w:p>
    <w:p>
      <w:pPr>
        <w:pStyle w:val="Heading2"/>
      </w:pPr>
      <w:r>
        <w:t>What is the kernel trick?</w:t>
      </w:r>
    </w:p>
    <w:p>
      <w:r>
        <w:rPr>
          <w:b w:val="0"/>
          <w:i w:val="0"/>
        </w:rPr>
        <w:t>It is the replacement of an explicit feature-space inner product φ(x)ᵀφ(z) with a kernel K(x,z), allowing algorithms to operate as if they were using a potentially high-dimensional feature map without explicitly constructing it.</w:t>
      </w:r>
    </w:p>
    <w:p>
      <w:pPr>
        <w:pStyle w:val="Heading2"/>
      </w:pPr>
      <w:r>
        <w:t>Why can SVM be kernelized?</w:t>
      </w:r>
    </w:p>
    <w:p>
      <w:r>
        <w:rPr>
          <w:b w:val="0"/>
          <w:i w:val="0"/>
        </w:rPr>
        <w:t>The dual SVM objective depends on training examples through pairwise inner products. Replacing those inner products by K(xᵢ,xⱼ) produces kernel SVM.</w:t>
      </w:r>
    </w:p>
    <w:p>
      <w:pPr>
        <w:pStyle w:val="Heading2"/>
      </w:pPr>
      <w:r>
        <w:t>Why is the SVM dual sparse?</w:t>
      </w:r>
    </w:p>
    <w:p>
      <w:r>
        <w:rPr>
          <w:b w:val="0"/>
          <w:i w:val="0"/>
        </w:rPr>
        <w:t>The optimal dual solution often has many βᵢ=0. Only the training points with βᵢ&gt;0 contribute to the prediction function, so the model depends only on support vectors.</w:t>
      </w:r>
    </w:p>
    <w:p>
      <w:pPr>
        <w:pStyle w:val="Heading2"/>
      </w:pPr>
      <w:r>
        <w:t>Why is a polynomial kernel useful?</w:t>
      </w:r>
    </w:p>
    <w:p>
      <w:r>
        <w:rPr>
          <w:b w:val="0"/>
          <w:i w:val="0"/>
        </w:rPr>
        <w:t>It implicitly represents polynomial features and lets a linear method in that feature space learn nonlinear relationships in the original input space without explicitly constructing all polynomial features.</w:t>
      </w:r>
    </w:p>
    <w:p>
      <w:pPr>
        <w:pStyle w:val="Heading2"/>
      </w:pPr>
      <w:r>
        <w:t>Why is the RBF kernel powerful?</w:t>
      </w:r>
    </w:p>
    <w:p>
      <w:r>
        <w:rPr>
          <w:b w:val="0"/>
          <w:i w:val="0"/>
        </w:rPr>
        <w:t>It measures local similarity: nearby points have high kernel values and distant points have low values. Its associated feature space can be infinite-dimensional, giving a very rich nonlinear model.</w:t>
      </w:r>
    </w:p>
    <w:p>
      <w:pPr>
        <w:pStyle w:val="Heading2"/>
      </w:pPr>
      <w:r>
        <w:t>What makes a kernel valid?</w:t>
      </w:r>
    </w:p>
    <w:p>
      <w:r>
        <w:rPr>
          <w:b w:val="0"/>
          <w:i w:val="0"/>
        </w:rPr>
        <w:t>Under the standard Mercer framework, its Gram matrix must be symmetric and positive semidefinite, meaning cᵀKc≥0 for every coefficient vector c. This guarantees an inner-product feature-space interpretation under the appropriate conditions.</w:t>
      </w:r>
    </w:p>
    <w:p>
      <w:pPr>
        <w:pStyle w:val="Heading1"/>
      </w:pPr>
      <w:r>
        <w:t>15. Final one-page memory map</w:t>
      </w:r>
    </w:p>
    <w:p>
      <w:pPr>
        <w:spacing w:before="80" w:after="80"/>
      </w:pPr>
      <w:r>
        <w:rPr>
          <w:rFonts w:ascii="Consolas" w:hAnsi="Consolas"/>
          <w:sz w:val="18"/>
        </w:rPr>
        <w:t>KERNEL METHODS — THE WHOLE CHAPTER</w:t>
        <w:br/>
        <w:br/>
        <w:t>1. FEATURE MAP</w:t>
        <w:br/>
        <w:t xml:space="preserve">   x → φ(x)</w:t>
        <w:br/>
        <w:t xml:space="preserve">   make nonlinear structure easier for a linear algorithm</w:t>
        <w:br/>
        <w:br/>
        <w:t>2. REPRESENTer THEOREM</w:t>
        <w:br/>
        <w:t xml:space="preserve">   f*(·)=Σᵢ αᵢK(xᵢ,·)</w:t>
        <w:br/>
        <w:t xml:space="preserve">   optimum lives in span of training-point kernel functions</w:t>
        <w:br/>
        <w:br/>
        <w:t>3. KERNEL TRICK</w:t>
        <w:br/>
        <w:t xml:space="preserve">   K(x,z)=&lt;φ(x),φ(z)&gt;</w:t>
        <w:br/>
        <w:t xml:space="preserve">   compute feature-space inner product implicitly</w:t>
        <w:br/>
        <w:br/>
        <w:t>4. KERNEL RIDGE</w:t>
        <w:br/>
        <w:t xml:space="preserve">   (K+λI)α=y</w:t>
        <w:br/>
        <w:t xml:space="preserve">   f(x)=ΣαᵢK(xᵢ,x)</w:t>
        <w:br/>
        <w:br/>
        <w:t>5. KERNEL PERCEPTRON</w:t>
        <w:br/>
        <w:t xml:space="preserve">   w=Σαᵢyᵢxᵢ</w:t>
        <w:br/>
        <w:t xml:space="preserve">   f(x)=ΣαᵢyᵢK(xᵢ,x)</w:t>
        <w:br/>
        <w:br/>
        <w:t>6. DUAL SVM</w:t>
        <w:br/>
        <w:t xml:space="preserve">   slack: ξᵢ≥0</w:t>
        <w:br/>
        <w:t xml:space="preserve">   constraint: yᵢφ(xᵢ)ᵀθ≥1-ξᵢ</w:t>
        <w:br/>
        <w:t xml:space="preserve">   Lagrange multipliers: βᵢ, βᵢ⁰</w:t>
        <w:br/>
        <w:t xml:space="preserve">   θ=Σβᵢyᵢφ(xᵢ)</w:t>
        <w:br/>
        <w:t xml:space="preserve">   0≤βᵢ≤λ</w:t>
        <w:br/>
        <w:t xml:space="preserve">   dual: max Σβᵢ - ½ΣΣβᵢβⱼyᵢyⱼK(xᵢ,xⱼ)</w:t>
        <w:br/>
        <w:t xml:space="preserve">   support vectors: βᵢ&gt;0</w:t>
        <w:br/>
        <w:t xml:space="preserve">   prediction: f(x)=ΣSV βᵢyᵢK(xᵢ,x)</w:t>
        <w:br/>
        <w:br/>
        <w:t>7. MERCER / VALID KERNEL</w:t>
        <w:br/>
        <w:t xml:space="preserve">   K Gram matrix PSD</w:t>
        <w:br/>
        <w:t xml:space="preserve">   cᵀKc≥0</w:t>
        <w:br/>
        <w:t xml:space="preserve">   ⇒ feature-space inner-product interpretation</w:t>
        <w:br/>
        <w:br/>
        <w:t>8. COMMON KERNELS</w:t>
        <w:br/>
        <w:t xml:space="preserve">   linear:     xᵀz</w:t>
        <w:br/>
        <w:t xml:space="preserve">   polynomial: (xᵀz+c)^d</w:t>
        <w:br/>
        <w:t xml:space="preserve">   RBF:        exp(-||x-z||²/(2σ²))</w:t>
        <w:br/>
        <w:br/>
        <w:t>9. STRUCTURED DATA</w:t>
        <w:br/>
        <w:t xml:space="preserve">   strings → shared patterns</w:t>
        <w:br/>
        <w:t xml:space="preserve">   time series → sequence/alignment structure</w:t>
        <w:br/>
        <w:t xml:space="preserve">   graphs → structural similarity</w:t>
        <w:br/>
        <w:br/>
        <w:t>CORE STORY:</w:t>
        <w:br/>
        <w:t>feature map → inner products → kernel trick → kernelized algorithms</w:t>
      </w:r>
    </w:p>
    <w:p>
      <w:pPr>
        <w:pStyle w:val="Heading1"/>
      </w:pPr>
      <w:r>
        <w:t>16. Two-week exam strategy</w:t>
      </w:r>
    </w:p>
    <w:p>
      <w:pPr>
        <w:pStyle w:val="ListBullet"/>
      </w:pPr>
      <w:r>
        <w:t>Day 1: Learn the master flow and the distinction φ vs K.</w:t>
      </w:r>
    </w:p>
    <w:p>
      <w:pPr>
        <w:pStyle w:val="ListBullet"/>
      </w:pPr>
      <w:r>
        <w:t>Day 2: Re-derive Kernel Ridge from its objective.</w:t>
      </w:r>
    </w:p>
    <w:p>
      <w:pPr>
        <w:pStyle w:val="ListBullet"/>
      </w:pPr>
      <w:r>
        <w:t>Day 3: Re-derive Kernel Perceptron from the perceptron update.</w:t>
      </w:r>
    </w:p>
    <w:p>
      <w:pPr>
        <w:pStyle w:val="ListBullet"/>
      </w:pPr>
      <w:r>
        <w:t>Day 4–5: Re-derive Dual SVM without looking at the notes.</w:t>
      </w:r>
    </w:p>
    <w:p>
      <w:pPr>
        <w:pStyle w:val="ListBullet"/>
      </w:pPr>
      <w:r>
        <w:t>Day 6: Practice slack-variable and β/KKT oral questions.</w:t>
      </w:r>
    </w:p>
    <w:p>
      <w:pPr>
        <w:pStyle w:val="ListBullet"/>
      </w:pPr>
      <w:r>
        <w:t>Day 7: Polynomial and RBF kernels; be able to expand one polynomial kernel by hand.</w:t>
      </w:r>
    </w:p>
    <w:p>
      <w:pPr>
        <w:pStyle w:val="ListBullet"/>
      </w:pPr>
      <w:r>
        <w:t>Day 8: Mercer/PSD proof: cᵀKc=||Σcᵢφ(xᵢ)||²≥0.</w:t>
      </w:r>
    </w:p>
    <w:p>
      <w:pPr>
        <w:pStyle w:val="ListBullet"/>
      </w:pPr>
      <w:r>
        <w:t>Day 9: Structured kernels and why kernels are useful for non-vector data.</w:t>
      </w:r>
    </w:p>
    <w:p>
      <w:pPr>
        <w:pStyle w:val="ListBullet"/>
      </w:pPr>
      <w:r>
        <w:t>Day 10: Solve the tiny SVM example from memory.</w:t>
      </w:r>
    </w:p>
    <w:p>
      <w:pPr>
        <w:pStyle w:val="ListBullet"/>
      </w:pPr>
      <w:r>
        <w:t>Day 11–12: Oral exam practice: explain every formula in plain English.</w:t>
      </w:r>
    </w:p>
    <w:p>
      <w:pPr>
        <w:pStyle w:val="ListBullet"/>
      </w:pPr>
      <w:r>
        <w:t>Day 13: Full chapter recall without notes.</w:t>
      </w:r>
    </w:p>
    <w:p>
      <w:pPr>
        <w:pStyle w:val="ListBullet"/>
      </w:pPr>
      <w:r>
        <w:t>Day 14: Use this document as a final-day revision sheet; focus on formulas, flowcharts, traps, and oral answers.</w:t>
      </w:r>
    </w:p>
    <w:p>
      <w:r>
        <w:rPr>
          <w:b w:val="0"/>
          <w:i/>
        </w:rPr>
        <w:t>Final reminder: If a formula looks scary, identify its role before doing algebra. In this chapter, nearly every scary expression is answering one of four questions: What representation are we using? What similarity/inner product are we computing? What coefficients did the algorithm learn? How does the trained model predict?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