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Chapter 5.1 — Linear Classification Models</w:t>
      </w:r>
    </w:p>
    <w:p>
      <w:pPr>
        <w:jc w:val="center"/>
      </w:pPr>
      <w:r>
        <w:rPr>
          <w:i/>
          <w:sz w:val="24"/>
        </w:rPr>
        <w:t>Complete exam + oral-exam revision notes</w:t>
      </w:r>
    </w:p>
    <w:p>
      <w:r>
        <w:rPr>
          <w:b w:val="0"/>
          <w:i/>
        </w:rPr>
        <w:t>Purpose: A one-read revision document covering everything discussed in our chat: classification, linear classifiers, hyperplanes, bias absorption, empirical risk minimization, expected risk, regularization, gradient descent, exact/inexact line search, convexity, SGD, convergence step-size conditions, parallel SGD, classification losses, and L0/L1/L2 regularizers.</w:t>
      </w:r>
    </w:p>
    <w:p>
      <w:pPr>
        <w:pStyle w:val="Heading1"/>
      </w:pPr>
      <w:r>
        <w:t>0. The entire chapter in one flow</w:t>
      </w:r>
    </w:p>
    <w:p>
      <w:pPr>
        <w:ind w:left="288" w:right="288"/>
      </w:pPr>
      <w:r>
        <w:rPr>
          <w:rFonts w:ascii="Consolas" w:hAnsi="Consolas"/>
          <w:sz w:val="19"/>
        </w:rPr>
        <w:t>INPUT INSTANCE x</w:t>
        <w:br/>
      </w:r>
      <w:r>
        <w:rPr>
          <w:rFonts w:ascii="Consolas" w:hAnsi="Consolas"/>
          <w:sz w:val="19"/>
        </w:rPr>
        <w:t xml:space="preserve">      ↓</w:t>
        <w:br/>
      </w:r>
      <w:r>
        <w:rPr>
          <w:rFonts w:ascii="Consolas" w:hAnsi="Consolas"/>
          <w:sz w:val="19"/>
        </w:rPr>
        <w:t>Feature vector x = (x1,...,xm)^T</w:t>
        <w:br/>
      </w:r>
      <w:r>
        <w:rPr>
          <w:rFonts w:ascii="Consolas" w:hAnsi="Consolas"/>
          <w:sz w:val="19"/>
        </w:rPr>
        <w:t xml:space="preserve">      ↓</w:t>
        <w:br/>
      </w:r>
      <w:r>
        <w:rPr>
          <w:rFonts w:ascii="Consolas" w:hAnsi="Consolas"/>
          <w:sz w:val="19"/>
        </w:rPr>
        <w:t>Linear score fθ(x) = x^Tθ + θ0</w:t>
        <w:br/>
      </w:r>
      <w:r>
        <w:rPr>
          <w:rFonts w:ascii="Consolas" w:hAnsi="Consolas"/>
          <w:sz w:val="19"/>
        </w:rPr>
        <w:t xml:space="preserve">      ↓</w:t>
        <w:br/>
      </w:r>
      <w:r>
        <w:rPr>
          <w:rFonts w:ascii="Consolas" w:hAnsi="Consolas"/>
          <w:sz w:val="19"/>
        </w:rPr>
        <w:t>Binary prediction ŷ = sign(fθ(x))</w:t>
        <w:br/>
      </w:r>
      <w:r>
        <w:rPr>
          <w:rFonts w:ascii="Consolas" w:hAnsi="Consolas"/>
          <w:sz w:val="19"/>
        </w:rPr>
        <w:t xml:space="preserve">      ↓</w:t>
        <w:br/>
      </w:r>
      <w:r>
        <w:rPr>
          <w:rFonts w:ascii="Consolas" w:hAnsi="Consolas"/>
          <w:sz w:val="19"/>
        </w:rPr>
        <w:t>For a training point: margin m = y fθ(x)</w:t>
        <w:br/>
      </w:r>
      <w:r>
        <w:rPr>
          <w:rFonts w:ascii="Consolas" w:hAnsi="Consolas"/>
          <w:sz w:val="19"/>
        </w:rPr>
        <w:t xml:space="preserve">      ↓</w:t>
        <w:br/>
      </w:r>
      <w:r>
        <w:rPr>
          <w:rFonts w:ascii="Consolas" w:hAnsi="Consolas"/>
          <w:sz w:val="19"/>
        </w:rPr>
        <w:t>Choose a classification loss ℓ(m)</w:t>
        <w:br/>
      </w:r>
      <w:r>
        <w:rPr>
          <w:rFonts w:ascii="Consolas" w:hAnsi="Consolas"/>
          <w:sz w:val="19"/>
        </w:rPr>
        <w:t xml:space="preserve">      ↓</w:t>
        <w:br/>
      </w:r>
      <w:r>
        <w:rPr>
          <w:rFonts w:ascii="Consolas" w:hAnsi="Consolas"/>
          <w:sz w:val="19"/>
        </w:rPr>
        <w:t>Add regularization λΩ(θ)</w:t>
        <w:br/>
      </w:r>
      <w:r>
        <w:rPr>
          <w:rFonts w:ascii="Consolas" w:hAnsi="Consolas"/>
          <w:sz w:val="19"/>
        </w:rPr>
        <w:t xml:space="preserve">      ↓</w:t>
        <w:br/>
      </w:r>
      <w:r>
        <w:rPr>
          <w:rFonts w:ascii="Consolas" w:hAnsi="Consolas"/>
          <w:sz w:val="19"/>
        </w:rPr>
        <w:t>Overall objective L(θ)</w:t>
        <w:br/>
      </w:r>
      <w:r>
        <w:rPr>
          <w:rFonts w:ascii="Consolas" w:hAnsi="Consolas"/>
          <w:sz w:val="19"/>
        </w:rPr>
        <w:t xml:space="preserve">      ↓</w:t>
        <w:br/>
      </w:r>
      <w:r>
        <w:rPr>
          <w:rFonts w:ascii="Consolas" w:hAnsi="Consolas"/>
          <w:sz w:val="19"/>
        </w:rPr>
        <w:t>θ* = arg minθ L(θ)</w:t>
        <w:br/>
      </w:r>
      <w:r>
        <w:rPr>
          <w:rFonts w:ascii="Consolas" w:hAnsi="Consolas"/>
          <w:sz w:val="19"/>
        </w:rPr>
        <w:t xml:space="preserve">      ↓</w:t>
        <w:br/>
      </w:r>
      <w:r>
        <w:rPr>
          <w:rFonts w:ascii="Consolas" w:hAnsi="Consolas"/>
          <w:sz w:val="19"/>
        </w:rPr>
        <w:t>Optimize with Gradient Descent / SGD</w:t>
        <w:br/>
      </w:r>
      <w:r>
        <w:rPr>
          <w:rFonts w:ascii="Consolas" w:hAnsi="Consolas"/>
          <w:sz w:val="19"/>
        </w:rPr>
        <w:t xml:space="preserve">      ↓</w:t>
        <w:br/>
      </w:r>
      <w:r>
        <w:rPr>
          <w:rFonts w:ascii="Consolas" w:hAnsi="Consolas"/>
          <w:sz w:val="19"/>
        </w:rPr>
        <w:t>Learned linear classifier</w:t>
      </w:r>
    </w:p>
    <w:p>
      <w:pPr>
        <w:pStyle w:val="Heading1"/>
      </w:pPr>
      <w:r>
        <w:t>1. Classification: the basic problem</w:t>
      </w:r>
    </w:p>
    <w:p>
      <w:r>
        <w:rPr>
          <w:b w:val="0"/>
          <w:i w:val="0"/>
        </w:rPr>
        <w:t>Classification means learning a function that maps an input instance to a label from a finite set.</w:t>
      </w:r>
    </w:p>
    <w:p>
      <w:pPr>
        <w:jc w:val="center"/>
      </w:pPr>
      <w:r>
        <w:rPr>
          <w:rFonts w:ascii="Cambria Math" w:hAnsi="Cambria Math"/>
          <w:sz w:val="22"/>
        </w:rPr>
        <w:t>x ∈ X,        y ∈ Y</w:t>
      </w:r>
    </w:p>
    <w:p>
      <w:r>
        <w:rPr>
          <w:b w:val="0"/>
          <w:i w:val="0"/>
        </w:rPr>
        <w:t>Notation:</w:t>
      </w:r>
    </w:p>
    <w:p>
      <w:pPr>
        <w:pStyle w:val="ListBullet"/>
      </w:pPr>
      <w:r>
        <w:t>x: one input instance.</w:t>
      </w:r>
    </w:p>
    <w:p>
      <w:pPr>
        <w:pStyle w:val="ListBullet"/>
      </w:pPr>
      <w:r>
        <w:t>X: input/instance space.</w:t>
      </w:r>
    </w:p>
    <w:p>
      <w:pPr>
        <w:pStyle w:val="ListBullet"/>
      </w:pPr>
      <w:r>
        <w:t>y: true class label.</w:t>
      </w:r>
    </w:p>
    <w:p>
      <w:pPr>
        <w:pStyle w:val="ListBullet"/>
      </w:pPr>
      <w:r>
        <w:t>Y: finite set of possible labels/classes.</w:t>
      </w:r>
    </w:p>
    <w:p>
      <w:pPr>
        <w:pStyle w:val="ListBullet"/>
      </w:pPr>
      <w:r>
        <w:t>The label is also called the target attribute.</w:t>
      </w:r>
    </w:p>
    <w:p>
      <w:r>
        <w:rPr>
          <w:b w:val="0"/>
          <w:i w:val="0"/>
        </w:rPr>
        <w:t>A feature-vector representation writes an instance as:</w:t>
      </w:r>
    </w:p>
    <w:p>
      <w:pPr>
        <w:jc w:val="center"/>
      </w:pPr>
      <w:r>
        <w:rPr>
          <w:rFonts w:ascii="Cambria Math" w:hAnsi="Cambria Math"/>
          <w:sz w:val="22"/>
        </w:rPr>
        <w:t>x = (x₁, x₂, …, xₘ)^T</w:t>
      </w:r>
    </w:p>
    <w:p>
      <w:r>
        <w:rPr>
          <w:b w:val="0"/>
          <w:i w:val="0"/>
        </w:rPr>
        <w:t>Here m is the number of features. Example: a medication combination could be represented by binary features indicating whether medication #1, #2, … is present.</w:t>
      </w:r>
    </w:p>
    <w:p>
      <w:pPr>
        <w:ind w:left="288" w:right="288"/>
      </w:pPr>
      <w:r>
        <w:rPr>
          <w:rFonts w:ascii="Consolas" w:hAnsi="Consolas"/>
          <w:sz w:val="19"/>
        </w:rPr>
        <w:t>INSTANCE x</w:t>
        <w:br/>
      </w:r>
      <w:r>
        <w:rPr>
          <w:rFonts w:ascii="Consolas" w:hAnsi="Consolas"/>
          <w:sz w:val="19"/>
        </w:rPr>
        <w:t xml:space="preserve">   ↓</w:t>
        <w:br/>
      </w:r>
      <w:r>
        <w:rPr>
          <w:rFonts w:ascii="Consolas" w:hAnsi="Consolas"/>
          <w:sz w:val="19"/>
        </w:rPr>
        <w:t>CLASSIFIER</w:t>
        <w:br/>
      </w:r>
      <w:r>
        <w:rPr>
          <w:rFonts w:ascii="Consolas" w:hAnsi="Consolas"/>
          <w:sz w:val="19"/>
        </w:rPr>
        <w:t xml:space="preserve">   ↓</w:t>
        <w:br/>
      </w:r>
      <w:r>
        <w:rPr>
          <w:rFonts w:ascii="Consolas" w:hAnsi="Consolas"/>
          <w:sz w:val="19"/>
        </w:rPr>
        <w:t>LABEL y ∈ Y</w:t>
      </w:r>
    </w:p>
    <w:p>
      <w:pPr>
        <w:pStyle w:val="Heading1"/>
      </w:pPr>
      <w:r>
        <w:t>2. Linear classifiers</w:t>
      </w:r>
    </w:p>
    <w:p>
      <w:r>
        <w:rPr>
          <w:b w:val="0"/>
          <w:i w:val="0"/>
        </w:rPr>
        <w:t>A linear classifier first computes a real-valued score and then uses its sign to make a binary decision.</w:t>
      </w:r>
    </w:p>
    <w:p>
      <w:pPr>
        <w:jc w:val="center"/>
      </w:pPr>
      <w:r>
        <w:rPr>
          <w:rFonts w:ascii="Cambria Math" w:hAnsi="Cambria Math"/>
          <w:sz w:val="22"/>
        </w:rPr>
        <w:t>fθ(x) = x^T θ + θ₀</w:t>
      </w:r>
    </w:p>
    <w:p>
      <w:r>
        <w:rPr>
          <w:b w:val="0"/>
          <w:i w:val="0"/>
        </w:rPr>
        <w:t>Notation:</w:t>
      </w:r>
    </w:p>
    <w:p>
      <w:pPr>
        <w:pStyle w:val="ListBullet"/>
      </w:pPr>
      <w:r>
        <w:t>θ: parameter/weight vector learned from data.</w:t>
      </w:r>
    </w:p>
    <w:p>
      <w:pPr>
        <w:pStyle w:val="ListBullet"/>
      </w:pPr>
      <w:r>
        <w:t>θ₀: offset/intercept/bias.</w:t>
      </w:r>
    </w:p>
    <w:p>
      <w:pPr>
        <w:pStyle w:val="ListBullet"/>
      </w:pPr>
      <w:r>
        <w:t>x^Tθ: dot product between features and weights.</w:t>
      </w:r>
    </w:p>
    <w:p>
      <w:pPr>
        <w:pStyle w:val="ListBullet"/>
      </w:pPr>
      <w:r>
        <w:t>fθ(x): decision score; it is NOT itself the final class label.</w:t>
      </w:r>
    </w:p>
    <w:p>
      <w:r>
        <w:rPr>
          <w:b w:val="0"/>
          <w:i w:val="0"/>
        </w:rPr>
        <w:t>For binary labels y ∈ {+1, −1}:</w:t>
      </w:r>
    </w:p>
    <w:p>
      <w:pPr>
        <w:jc w:val="center"/>
      </w:pPr>
      <w:r>
        <w:rPr>
          <w:rFonts w:ascii="Cambria Math" w:hAnsi="Cambria Math"/>
          <w:sz w:val="22"/>
        </w:rPr>
        <w:t>ŷθ(x) = sign(fθ(x))</w:t>
      </w:r>
    </w:p>
    <w:p>
      <w:r>
        <w:rPr>
          <w:b w:val="0"/>
          <w:i w:val="0"/>
        </w:rPr>
        <w:t>Plain English: calculate a score. Positive score → +1; negative score → −1. A zero score lies on the decision boundary.</w:t>
      </w:r>
    </w:p>
    <w:p>
      <w:pPr>
        <w:jc w:val="center"/>
      </w:pPr>
      <w:r>
        <w:rPr>
          <w:rFonts w:ascii="Cambria Math" w:hAnsi="Cambria Math"/>
          <w:sz w:val="22"/>
        </w:rPr>
        <w:t>Hθ = { x | fθ(x) = x^Tθ + θ₀ = 0 }</w:t>
      </w:r>
    </w:p>
    <w:p>
      <w:r>
        <w:rPr>
          <w:b w:val="0"/>
          <w:i w:val="0"/>
        </w:rPr>
        <w:t>Hθ is the hyperplane/decision boundary. It separates the regions fθ(x)&gt;0 and fθ(x)&lt;0.</w:t>
      </w:r>
    </w:p>
    <w:p>
      <w:r>
        <w:rPr>
          <w:b w:val="0"/>
          <w:i w:val="0"/>
        </w:rPr>
        <w:t>Normal vector: θ. The weight vector points perpendicular to the hyperplane. θ₀ shifts the hyperplane.</w:t>
      </w:r>
    </w:p>
    <w:p>
      <w:r>
        <w:rPr>
          <w:b w:val="0"/>
          <w:i w:val="0"/>
        </w:rPr>
        <w:t>Example:</w:t>
      </w:r>
    </w:p>
    <w:p>
      <w:pPr>
        <w:jc w:val="center"/>
      </w:pPr>
      <w:r>
        <w:rPr>
          <w:rFonts w:ascii="Cambria Math" w:hAnsi="Cambria Math"/>
          <w:sz w:val="22"/>
        </w:rPr>
        <w:t>fθ(x) = (x₁,x₂)(1,3)^T − 20 = x₁ + 3x₂ − 20</w:t>
      </w:r>
    </w:p>
    <w:p>
      <w:pPr>
        <w:jc w:val="center"/>
      </w:pPr>
      <w:r>
        <w:rPr>
          <w:rFonts w:ascii="Cambria Math" w:hAnsi="Cambria Math"/>
          <w:sz w:val="22"/>
        </w:rPr>
        <w:t>x=(10,2)^T → 10+6−20 = −4 → class −1</w:t>
      </w:r>
    </w:p>
    <w:p>
      <w:pPr>
        <w:jc w:val="center"/>
      </w:pPr>
      <w:r>
        <w:rPr>
          <w:rFonts w:ascii="Cambria Math" w:hAnsi="Cambria Math"/>
          <w:sz w:val="22"/>
        </w:rPr>
        <w:t>x=(2,10)^T → 2+30−20 = 12 → class +1</w:t>
      </w:r>
    </w:p>
    <w:p>
      <w:pPr>
        <w:pStyle w:val="Heading1"/>
      </w:pPr>
      <w:r>
        <w:t>3. Absorbing the offset/bias into the parameter vector</w:t>
      </w:r>
    </w:p>
    <w:p>
      <w:r>
        <w:rPr>
          <w:b w:val="0"/>
          <w:i w:val="0"/>
        </w:rPr>
        <w:t>The bias can be treated as just another weight by adding a constant feature x₀=1.</w:t>
      </w:r>
    </w:p>
    <w:p>
      <w:pPr>
        <w:jc w:val="center"/>
      </w:pPr>
      <w:r>
        <w:rPr>
          <w:rFonts w:ascii="Cambria Math" w:hAnsi="Cambria Math"/>
          <w:sz w:val="22"/>
        </w:rPr>
        <w:t>Before:  fθ(x) = (x₁,x₂)^T(1,3)^T − 20</w:t>
      </w:r>
    </w:p>
    <w:p>
      <w:pPr>
        <w:jc w:val="center"/>
      </w:pPr>
      <w:r>
        <w:rPr>
          <w:rFonts w:ascii="Cambria Math" w:hAnsi="Cambria Math"/>
          <w:sz w:val="22"/>
        </w:rPr>
        <w:t>After:   fθ(x) = (1,x₁,x₂)^T(−20,1,3)^T</w:t>
      </w:r>
    </w:p>
    <w:p>
      <w:r>
        <w:rPr>
          <w:b w:val="0"/>
          <w:i w:val="0"/>
        </w:rPr>
        <w:t>General trick: append 1 to every feature vector and append the intercept to the parameter vector.</w:t>
      </w:r>
    </w:p>
    <w:p>
      <w:pPr>
        <w:ind w:left="288" w:right="288"/>
      </w:pPr>
      <w:r>
        <w:rPr>
          <w:rFonts w:ascii="Consolas" w:hAnsi="Consolas"/>
          <w:sz w:val="19"/>
        </w:rPr>
        <w:t>x_aug = (1, x₁, ..., xₘ)^T</w:t>
        <w:br/>
      </w:r>
      <w:r>
        <w:rPr>
          <w:rFonts w:ascii="Consolas" w:hAnsi="Consolas"/>
          <w:sz w:val="19"/>
        </w:rPr>
        <w:t>θ_aug = (θ₀, θ₁, ..., θₘ)^T</w:t>
        <w:br/>
      </w:r>
      <w:r>
        <w:rPr>
          <w:rFonts w:ascii="Consolas" w:hAnsi="Consolas"/>
          <w:sz w:val="19"/>
        </w:rPr>
        <w:t>fθ(x) = x_aug^T θ_aug</w:t>
        <w:br/>
      </w:r>
      <w:r>
        <w:rPr>
          <w:rFonts w:ascii="Consolas" w:hAnsi="Consolas"/>
          <w:sz w:val="19"/>
        </w:rPr>
      </w:r>
    </w:p>
    <w:p>
      <w:r>
        <w:rPr>
          <w:b w:val="0"/>
          <w:i w:val="0"/>
        </w:rPr>
        <w:t>This is algebraic bookkeeping: the model has not fundamentally changed.</w:t>
      </w:r>
    </w:p>
    <w:p>
      <w:pPr>
        <w:pStyle w:val="Heading1"/>
      </w:pPr>
      <w:r>
        <w:t>4. Training data and learning the classifier</w:t>
      </w:r>
    </w:p>
    <w:p>
      <w:pPr>
        <w:jc w:val="center"/>
      </w:pPr>
      <w:r>
        <w:rPr>
          <w:rFonts w:ascii="Cambria Math" w:hAnsi="Cambria Math"/>
          <w:sz w:val="22"/>
        </w:rPr>
        <w:t>Tₙ = {(x₁,y₁), …, (xₙ,yₙ)}</w:t>
      </w:r>
    </w:p>
    <w:p>
      <w:r>
        <w:rPr>
          <w:b w:val="0"/>
          <w:i w:val="0"/>
        </w:rPr>
        <w:t>n = number of training examples. The feature matrix and label vector are:</w:t>
      </w:r>
    </w:p>
    <w:p>
      <w:pPr>
        <w:jc w:val="center"/>
      </w:pPr>
      <w:r>
        <w:rPr>
          <w:rFonts w:ascii="Cambria Math" w:hAnsi="Cambria Math"/>
          <w:sz w:val="22"/>
        </w:rPr>
        <w:t>X = [x₁^T; … ; xₙ^T],      y = (y₁,…,yₙ)^T</w:t>
      </w:r>
    </w:p>
    <w:p>
      <w:r>
        <w:rPr>
          <w:b w:val="0"/>
          <w:i w:val="0"/>
        </w:rPr>
        <w:t>Learning means: use Tₙ to choose θ so that the classifier performs well.</w:t>
      </w:r>
    </w:p>
    <w:p>
      <w:pPr>
        <w:ind w:left="288" w:right="288"/>
      </w:pPr>
      <w:r>
        <w:rPr>
          <w:rFonts w:ascii="Consolas" w:hAnsi="Consolas"/>
          <w:sz w:val="19"/>
        </w:rPr>
        <w:t>TRAINING DATA Tₙ</w:t>
        <w:br/>
      </w:r>
      <w:r>
        <w:rPr>
          <w:rFonts w:ascii="Consolas" w:hAnsi="Consolas"/>
          <w:sz w:val="19"/>
        </w:rPr>
        <w:t xml:space="preserve">      ↓</w:t>
        <w:br/>
      </w:r>
      <w:r>
        <w:rPr>
          <w:rFonts w:ascii="Consolas" w:hAnsi="Consolas"/>
          <w:sz w:val="19"/>
        </w:rPr>
        <w:t>Choose objective L(θ)</w:t>
        <w:br/>
      </w:r>
      <w:r>
        <w:rPr>
          <w:rFonts w:ascii="Consolas" w:hAnsi="Consolas"/>
          <w:sz w:val="19"/>
        </w:rPr>
        <w:t xml:space="preserve">      ↓</w:t>
        <w:br/>
      </w:r>
      <w:r>
        <w:rPr>
          <w:rFonts w:ascii="Consolas" w:hAnsi="Consolas"/>
          <w:sz w:val="19"/>
        </w:rPr>
        <w:t>Find θ* = arg minθ L(θ)</w:t>
        <w:br/>
      </w:r>
      <w:r>
        <w:rPr>
          <w:rFonts w:ascii="Consolas" w:hAnsi="Consolas"/>
          <w:sz w:val="19"/>
        </w:rPr>
        <w:t xml:space="preserve">      ↓</w:t>
        <w:br/>
      </w:r>
      <w:r>
        <w:rPr>
          <w:rFonts w:ascii="Consolas" w:hAnsi="Consolas"/>
          <w:sz w:val="19"/>
        </w:rPr>
        <w:t>Use θ* for prediction on new x</w:t>
      </w:r>
    </w:p>
    <w:p>
      <w:pPr>
        <w:pStyle w:val="Heading1"/>
      </w:pPr>
      <w:r>
        <w:t>5. Empirical Risk Minimization (ERM) + regularization</w:t>
      </w:r>
    </w:p>
    <w:p>
      <w:pPr>
        <w:jc w:val="center"/>
      </w:pPr>
      <w:r>
        <w:rPr>
          <w:rFonts w:ascii="Cambria Math" w:hAnsi="Cambria Math"/>
          <w:sz w:val="22"/>
        </w:rPr>
        <w:t>θ* = arg minθ  Σᵢ₌₁ⁿ ℓ(fθ(xᵢ), yᵢ) + λΩ(θ)</w:t>
      </w:r>
    </w:p>
    <w:p>
      <w:r>
        <w:rPr>
          <w:b w:val="0"/>
          <w:i w:val="0"/>
        </w:rPr>
        <w:t>This is the central optimization problem of the chapter.</w:t>
      </w:r>
    </w:p>
    <w:p>
      <w:r>
        <w:rPr>
          <w:b w:val="0"/>
          <w:i w:val="0"/>
        </w:rPr>
        <w:t>Notation:</w:t>
      </w:r>
    </w:p>
    <w:p>
      <w:pPr>
        <w:pStyle w:val="ListBullet"/>
      </w:pPr>
      <w:r>
        <w:t>arg minθ: the value of θ that gives the smallest objective.</w:t>
      </w:r>
    </w:p>
    <w:p>
      <w:pPr>
        <w:pStyle w:val="ListBullet"/>
      </w:pPr>
      <w:r>
        <w:t>ℓ(·): loss for one training example.</w:t>
      </w:r>
    </w:p>
    <w:p>
      <w:pPr>
        <w:pStyle w:val="ListBullet"/>
      </w:pPr>
      <w:r>
        <w:t>Σᵢ: add the losses over all n examples.</w:t>
      </w:r>
    </w:p>
    <w:p>
      <w:pPr>
        <w:pStyle w:val="ListBullet"/>
      </w:pPr>
      <w:r>
        <w:t>Ω(θ): regularizer; penalizes/prefer certain parameter vectors.</w:t>
      </w:r>
    </w:p>
    <w:p>
      <w:pPr>
        <w:pStyle w:val="ListBullet"/>
      </w:pPr>
      <w:r>
        <w:t>λ≥0: controls how strongly regularization matters.</w:t>
      </w:r>
    </w:p>
    <w:p>
      <w:pPr>
        <w:pStyle w:val="ListBullet"/>
      </w:pPr>
      <w:r>
        <w:t>L(θ): the complete objective/criterion being minimized. Do not confuse it with ℓ, which is the per-example loss.</w:t>
      </w:r>
    </w:p>
    <w:p>
      <w:r>
        <w:rPr>
          <w:b w:val="0"/>
          <w:i w:val="0"/>
        </w:rPr>
        <w:t>Plain English:</w:t>
      </w:r>
    </w:p>
    <w:p>
      <w:pPr>
        <w:ind w:left="288" w:right="288"/>
      </w:pPr>
      <w:r>
        <w:rPr>
          <w:rFonts w:ascii="Consolas" w:hAnsi="Consolas"/>
          <w:sz w:val="19"/>
        </w:rPr>
        <w:t>L(θ) = DATA FIT + REGULARIZATION</w:t>
        <w:br/>
      </w:r>
      <w:r>
        <w:rPr>
          <w:rFonts w:ascii="Consolas" w:hAnsi="Consolas"/>
          <w:sz w:val="19"/>
        </w:rPr>
        <w:t xml:space="preserve">       = how badly predictions fit the training data</w:t>
        <w:br/>
      </w:r>
      <w:r>
        <w:rPr>
          <w:rFonts w:ascii="Consolas" w:hAnsi="Consolas"/>
          <w:sz w:val="19"/>
        </w:rPr>
        <w:t xml:space="preserve">         + penalty expressing preferred parameter values</w:t>
      </w:r>
    </w:p>
    <w:p>
      <w:pPr>
        <w:pStyle w:val="Heading1"/>
      </w:pPr>
      <w:r>
        <w:t>6. Empirical risk vs expected risk</w:t>
      </w:r>
    </w:p>
    <w:p>
      <w:pPr>
        <w:jc w:val="center"/>
      </w:pPr>
      <w:r>
        <w:rPr>
          <w:rFonts w:ascii="Cambria Math" w:hAnsi="Cambria Math"/>
          <w:sz w:val="22"/>
        </w:rPr>
        <w:t>Rₙ(θ) = Σᵢ₌₁ⁿ ℓ(fθ(xᵢ), yᵢ)</w:t>
      </w:r>
    </w:p>
    <w:p>
      <w:r>
        <w:rPr>
          <w:b w:val="0"/>
          <w:i w:val="0"/>
        </w:rPr>
        <w:t>Empirical risk = measured loss on the observed training sample.</w:t>
      </w:r>
    </w:p>
    <w:p>
      <w:pPr>
        <w:jc w:val="center"/>
      </w:pPr>
      <w:r>
        <w:rPr>
          <w:rFonts w:ascii="Cambria Math" w:hAnsi="Cambria Math"/>
          <w:sz w:val="22"/>
        </w:rPr>
        <w:t>R(θ) = ∫ ℓ(fθ(x),y) dP(x,y)</w:t>
      </w:r>
    </w:p>
    <w:p>
      <w:r>
        <w:rPr>
          <w:b w:val="0"/>
          <w:i w:val="0"/>
        </w:rPr>
        <w:t>Expected risk = average loss under the true (unknown) data distribution P. In practice P is unknown, so we optimize an empirical objective based on observed data.</w:t>
      </w:r>
    </w:p>
    <w:p>
      <w:r>
        <w:rPr>
          <w:b w:val="0"/>
          <w:i w:val="0"/>
        </w:rPr>
        <w:t>Easy distinction: empirical = what I observed; expected = what I would expect on the underlying population.</w:t>
      </w:r>
    </w:p>
    <w:p>
      <w:pPr>
        <w:pStyle w:val="Heading1"/>
      </w:pPr>
      <w:r>
        <w:t>7. Why regularization?</w:t>
      </w:r>
    </w:p>
    <w:p>
      <w:r>
        <w:rPr>
          <w:b w:val="0"/>
          <w:i w:val="0"/>
        </w:rPr>
        <w:t>Regularization adds a preference for certain solutions. It can encourage simpler/smaller/sparser parameters, improve numerical stability, and support better generalization/error bounds.</w:t>
      </w:r>
    </w:p>
    <w:p>
      <w:pPr>
        <w:ind w:left="288" w:right="288"/>
      </w:pPr>
      <w:r>
        <w:rPr>
          <w:rFonts w:ascii="Consolas" w:hAnsi="Consolas"/>
          <w:sz w:val="19"/>
        </w:rPr>
        <w:t>WITHOUT REGULARIZATION:</w:t>
        <w:br/>
      </w:r>
      <w:r>
        <w:rPr>
          <w:rFonts w:ascii="Consolas" w:hAnsi="Consolas"/>
          <w:sz w:val="19"/>
        </w:rPr>
        <w:t>fit training data as well as possible</w:t>
        <w:br/>
      </w:r>
      <w:r>
        <w:rPr>
          <w:rFonts w:ascii="Consolas" w:hAnsi="Consolas"/>
          <w:sz w:val="19"/>
        </w:rPr>
        <w:br/>
      </w:r>
      <w:r>
        <w:rPr>
          <w:rFonts w:ascii="Consolas" w:hAnsi="Consolas"/>
          <w:sz w:val="19"/>
        </w:rPr>
        <w:t>WITH REGULARIZATION:</w:t>
        <w:br/>
      </w:r>
      <w:r>
        <w:rPr>
          <w:rFonts w:ascii="Consolas" w:hAnsi="Consolas"/>
          <w:sz w:val="19"/>
        </w:rPr>
        <w:t>fit training data well</w:t>
        <w:br/>
      </w:r>
      <w:r>
        <w:rPr>
          <w:rFonts w:ascii="Consolas" w:hAnsi="Consolas"/>
          <w:sz w:val="19"/>
        </w:rPr>
        <w:t xml:space="preserve">        +</w:t>
        <w:br/>
      </w:r>
      <w:r>
        <w:rPr>
          <w:rFonts w:ascii="Consolas" w:hAnsi="Consolas"/>
          <w:sz w:val="19"/>
        </w:rPr>
        <w:t>prefer certain θ values</w:t>
        <w:br/>
      </w:r>
      <w:r>
        <w:rPr>
          <w:rFonts w:ascii="Consolas" w:hAnsi="Consolas"/>
          <w:sz w:val="19"/>
        </w:rPr>
      </w:r>
    </w:p>
    <w:p>
      <w:r>
        <w:rPr>
          <w:b w:val="0"/>
          <w:i w:val="0"/>
        </w:rPr>
        <w:t>The strength λ is a hyperparameter. Larger λ means the regularizer has more influence relative to the data-fitting term (subject to the exact scaling convention used in the objective).</w:t>
      </w:r>
    </w:p>
    <w:p>
      <w:pPr>
        <w:pStyle w:val="Heading1"/>
      </w:pPr>
      <w:r>
        <w:t>8. Gradient: what it means</w:t>
      </w:r>
    </w:p>
    <w:p>
      <w:pPr>
        <w:jc w:val="center"/>
      </w:pPr>
      <w:r>
        <w:rPr>
          <w:rFonts w:ascii="Cambria Math" w:hAnsi="Cambria Math"/>
          <w:sz w:val="22"/>
        </w:rPr>
        <w:t>L(θ) = Σᵢ ℓ(xᵢ^Tθ, yᵢ) + λΩ(θ)</w:t>
      </w:r>
    </w:p>
    <w:p>
      <w:pPr>
        <w:jc w:val="center"/>
      </w:pPr>
      <w:r>
        <w:rPr>
          <w:rFonts w:ascii="Cambria Math" w:hAnsi="Cambria Math"/>
          <w:sz w:val="22"/>
        </w:rPr>
        <w:t>∇L(θ) = ( ∂L/∂θ₁, …, ∂L/∂θₘ )^T</w:t>
      </w:r>
    </w:p>
    <w:p>
      <w:r>
        <w:rPr>
          <w:b w:val="0"/>
          <w:i w:val="0"/>
        </w:rPr>
        <w:t>The gradient is a vector containing the sensitivity of L to every parameter.</w:t>
      </w:r>
    </w:p>
    <w:p>
      <w:r>
        <w:rPr>
          <w:b w:val="0"/>
          <w:i w:val="0"/>
        </w:rPr>
        <w:t>Interpretation: ∇L points in the direction of steepest local increase of L. Therefore −∇L points downhill most steeply.</w:t>
      </w:r>
    </w:p>
    <w:p>
      <w:pPr>
        <w:ind w:left="288" w:right="288"/>
      </w:pPr>
      <w:r>
        <w:rPr>
          <w:rFonts w:ascii="Consolas" w:hAnsi="Consolas"/>
          <w:sz w:val="19"/>
        </w:rPr>
        <w:t>At current θ:</w:t>
        <w:br/>
      </w:r>
      <w:r>
        <w:rPr>
          <w:rFonts w:ascii="Consolas" w:hAnsi="Consolas"/>
          <w:sz w:val="19"/>
        </w:rPr>
        <w:t>∇L(θ)  → steepest UP</w:t>
        <w:br/>
      </w:r>
      <w:r>
        <w:rPr>
          <w:rFonts w:ascii="Consolas" w:hAnsi="Consolas"/>
          <w:sz w:val="19"/>
        </w:rPr>
        <w:t>−∇L(θ) → steepest DOWN</w:t>
        <w:br/>
      </w:r>
      <w:r>
        <w:rPr>
          <w:rFonts w:ascii="Consolas" w:hAnsi="Consolas"/>
          <w:sz w:val="19"/>
        </w:rPr>
      </w:r>
    </w:p>
    <w:p>
      <w:pPr>
        <w:pStyle w:val="Heading1"/>
      </w:pPr>
      <w:r>
        <w:t>9. Gradient Descent</w:t>
      </w:r>
    </w:p>
    <w:p>
      <w:pPr>
        <w:jc w:val="center"/>
      </w:pPr>
      <w:r>
        <w:rPr>
          <w:rFonts w:ascii="Cambria Math" w:hAnsi="Cambria Math"/>
          <w:sz w:val="22"/>
        </w:rPr>
        <w:t>θₜ₊₁ = θₜ − αₜ ∇L(θₜ)</w:t>
      </w:r>
    </w:p>
    <w:p>
      <w:r>
        <w:rPr>
          <w:b w:val="0"/>
          <w:i w:val="0"/>
        </w:rPr>
        <w:t>Notation:</w:t>
      </w:r>
    </w:p>
    <w:p>
      <w:pPr>
        <w:pStyle w:val="ListBullet"/>
      </w:pPr>
      <w:r>
        <w:t>θₜ: parameters at iteration t.</w:t>
      </w:r>
    </w:p>
    <w:p>
      <w:pPr>
        <w:pStyle w:val="ListBullet"/>
      </w:pPr>
      <w:r>
        <w:t>∇L(θₜ): gradient at the current parameters.</w:t>
      </w:r>
    </w:p>
    <w:p>
      <w:pPr>
        <w:pStyle w:val="ListBullet"/>
      </w:pPr>
      <w:r>
        <w:t>αₜ&gt;0: step size/learning rate at iteration t.</w:t>
      </w:r>
    </w:p>
    <w:p>
      <w:pPr>
        <w:pStyle w:val="ListBullet"/>
      </w:pPr>
      <w:r>
        <w:t>θₜ₊₁: updated parameters.</w:t>
      </w:r>
    </w:p>
    <w:p>
      <w:r>
        <w:rPr>
          <w:b w:val="0"/>
          <w:i w:val="0"/>
        </w:rPr>
        <w:t>Plain English: calculate which direction increases the objective; go in the opposite direction by an amount controlled by αₜ.</w:t>
      </w:r>
    </w:p>
    <w:p>
      <w:pPr>
        <w:ind w:left="288" w:right="288"/>
      </w:pPr>
      <w:r>
        <w:rPr>
          <w:rFonts w:ascii="Consolas" w:hAnsi="Consolas"/>
          <w:sz w:val="19"/>
        </w:rPr>
        <w:t>CURRENT θ</w:t>
        <w:br/>
      </w:r>
      <w:r>
        <w:rPr>
          <w:rFonts w:ascii="Consolas" w:hAnsi="Consolas"/>
          <w:sz w:val="19"/>
        </w:rPr>
        <w:t xml:space="preserve">   ↓</w:t>
        <w:br/>
      </w:r>
      <w:r>
        <w:rPr>
          <w:rFonts w:ascii="Consolas" w:hAnsi="Consolas"/>
          <w:sz w:val="19"/>
        </w:rPr>
        <w:t>calculate ∇L(θ)</w:t>
        <w:br/>
      </w:r>
      <w:r>
        <w:rPr>
          <w:rFonts w:ascii="Consolas" w:hAnsi="Consolas"/>
          <w:sz w:val="19"/>
        </w:rPr>
        <w:t xml:space="preserve">   ↓</w:t>
        <w:br/>
      </w:r>
      <w:r>
        <w:rPr>
          <w:rFonts w:ascii="Consolas" w:hAnsi="Consolas"/>
          <w:sz w:val="19"/>
        </w:rPr>
        <w:t>reverse direction</w:t>
        <w:br/>
      </w:r>
      <w:r>
        <w:rPr>
          <w:rFonts w:ascii="Consolas" w:hAnsi="Consolas"/>
          <w:sz w:val="19"/>
        </w:rPr>
        <w:t xml:space="preserve">   ↓</w:t>
        <w:br/>
      </w:r>
      <w:r>
        <w:rPr>
          <w:rFonts w:ascii="Consolas" w:hAnsi="Consolas"/>
          <w:sz w:val="19"/>
        </w:rPr>
        <w:t>choose α</w:t>
        <w:br/>
      </w:r>
      <w:r>
        <w:rPr>
          <w:rFonts w:ascii="Consolas" w:hAnsi="Consolas"/>
          <w:sz w:val="19"/>
        </w:rPr>
        <w:t xml:space="preserve">   ↓</w:t>
        <w:br/>
      </w:r>
      <w:r>
        <w:rPr>
          <w:rFonts w:ascii="Consolas" w:hAnsi="Consolas"/>
          <w:sz w:val="19"/>
        </w:rPr>
        <w:t>θ_new = θ − α∇L(θ)</w:t>
        <w:br/>
      </w:r>
      <w:r>
        <w:rPr>
          <w:rFonts w:ascii="Consolas" w:hAnsi="Consolas"/>
          <w:sz w:val="19"/>
        </w:rPr>
      </w:r>
    </w:p>
    <w:p>
      <w:r>
        <w:rPr>
          <w:b w:val="0"/>
          <w:i w:val="0"/>
        </w:rPr>
        <w:t>Important confusion resolved: α does NOT have to be a fixed hard-coded hyperparameter. It can be chosen in different ways. A fixed learning rate is one option. Line search is another option where α is selected at each iteration by evaluating the objective along the descent direction. Adaptive optimizers such as Adam/RMSProp are a separate family of methods that adapt effective step sizes using gradient history; they are not the same thing as exact line search.</w:t>
      </w:r>
    </w:p>
    <w:p>
      <w:pPr>
        <w:pStyle w:val="Heading1"/>
      </w:pPr>
      <w:r>
        <w:t>10. Exact line search</w:t>
      </w:r>
    </w:p>
    <w:p>
      <w:pPr>
        <w:jc w:val="center"/>
      </w:pPr>
      <w:r>
        <w:rPr>
          <w:rFonts w:ascii="Cambria Math" w:hAnsi="Cambria Math"/>
          <w:sz w:val="22"/>
        </w:rPr>
        <w:t>αₜ = arg min_{α&gt;0} L(θₜ − α∇L(θₜ))</w:t>
      </w:r>
    </w:p>
    <w:p>
      <w:r>
        <w:rPr>
          <w:b w:val="0"/>
          <w:i w:val="0"/>
        </w:rPr>
        <w:t>Read it slowly: keep the current θₜ fixed; move only along the negative-gradient direction; among all positive step lengths α, choose the α that gives the smallest objective along that line.</w:t>
      </w:r>
    </w:p>
    <w:p>
      <w:pPr>
        <w:ind w:left="288" w:right="288"/>
      </w:pPr>
      <w:r>
        <w:rPr>
          <w:rFonts w:ascii="Consolas" w:hAnsi="Consolas"/>
          <w:sz w:val="19"/>
        </w:rPr>
        <w:t>θₜ</w:t>
        <w:br/>
      </w:r>
      <w:r>
        <w:rPr>
          <w:rFonts w:ascii="Consolas" w:hAnsi="Consolas"/>
          <w:sz w:val="19"/>
        </w:rPr>
        <w:t xml:space="preserve"> │</w:t>
        <w:br/>
      </w:r>
      <w:r>
        <w:rPr>
          <w:rFonts w:ascii="Consolas" w:hAnsi="Consolas"/>
          <w:sz w:val="19"/>
        </w:rPr>
        <w:t xml:space="preserve"> ├── small step downhill</w:t>
        <w:br/>
      </w:r>
      <w:r>
        <w:rPr>
          <w:rFonts w:ascii="Consolas" w:hAnsi="Consolas"/>
          <w:sz w:val="19"/>
        </w:rPr>
        <w:t xml:space="preserve"> ├── medium step downhill</w:t>
        <w:br/>
      </w:r>
      <w:r>
        <w:rPr>
          <w:rFonts w:ascii="Consolas" w:hAnsi="Consolas"/>
          <w:sz w:val="19"/>
        </w:rPr>
        <w:t xml:space="preserve"> ├── large step downhill</w:t>
        <w:br/>
      </w:r>
      <w:r>
        <w:rPr>
          <w:rFonts w:ascii="Consolas" w:hAnsi="Consolas"/>
          <w:sz w:val="19"/>
        </w:rPr>
        <w:t xml:space="preserve"> └── ...</w:t>
        <w:br/>
      </w:r>
      <w:r>
        <w:rPr>
          <w:rFonts w:ascii="Consolas" w:hAnsi="Consolas"/>
          <w:sz w:val="19"/>
        </w:rPr>
        <w:t xml:space="preserve">        ↓</w:t>
        <w:br/>
      </w:r>
      <w:r>
        <w:rPr>
          <w:rFonts w:ascii="Consolas" w:hAnsi="Consolas"/>
          <w:sz w:val="19"/>
        </w:rPr>
        <w:t>pick the α giving the lowest L</w:t>
        <w:br/>
      </w:r>
      <w:r>
        <w:rPr>
          <w:rFonts w:ascii="Consolas" w:hAnsi="Consolas"/>
          <w:sz w:val="19"/>
        </w:rPr>
      </w:r>
    </w:p>
    <w:p>
      <w:r>
        <w:rPr>
          <w:b w:val="0"/>
          <w:i w:val="0"/>
        </w:rPr>
        <w:t>This is why α is being 'found' rather than simply hard-coded. It is a valid strategy for choosing the step size.</w:t>
      </w:r>
    </w:p>
    <w:p>
      <w:r>
        <w:rPr>
          <w:b w:val="0"/>
          <w:i w:val="0"/>
        </w:rPr>
        <w:t>Exact line search can be computationally expensive because it requires solving another minimization problem along the line.</w:t>
      </w:r>
    </w:p>
    <w:p>
      <w:pPr>
        <w:pStyle w:val="Heading1"/>
      </w:pPr>
      <w:r>
        <w:t>11. Inexact line search</w:t>
      </w:r>
    </w:p>
    <w:p>
      <w:pPr>
        <w:ind w:left="288" w:right="288"/>
      </w:pPr>
      <w:r>
        <w:rPr>
          <w:rFonts w:ascii="Consolas" w:hAnsi="Consolas"/>
          <w:sz w:val="19"/>
        </w:rPr>
        <w:t>αₜ = 1</w:t>
        <w:br/>
      </w:r>
      <w:r>
        <w:rPr>
          <w:rFonts w:ascii="Consolas" w:hAnsi="Consolas"/>
          <w:sz w:val="19"/>
        </w:rPr>
        <w:t>WHILE L(θₜ − αₜ∇L(θₜ)) ≥ L(θₜ):</w:t>
        <w:br/>
      </w:r>
      <w:r>
        <w:rPr>
          <w:rFonts w:ascii="Consolas" w:hAnsi="Consolas"/>
          <w:sz w:val="19"/>
        </w:rPr>
        <w:t xml:space="preserve">      αₜ = αₜ / 2</w:t>
        <w:br/>
      </w:r>
      <w:r>
        <w:rPr>
          <w:rFonts w:ascii="Consolas" w:hAnsi="Consolas"/>
          <w:sz w:val="19"/>
        </w:rPr>
        <w:br/>
      </w:r>
      <w:r>
        <w:rPr>
          <w:rFonts w:ascii="Consolas" w:hAnsi="Consolas"/>
          <w:sz w:val="19"/>
        </w:rPr>
        <w:t>then:</w:t>
        <w:br/>
      </w:r>
      <w:r>
        <w:rPr>
          <w:rFonts w:ascii="Consolas" w:hAnsi="Consolas"/>
          <w:sz w:val="19"/>
        </w:rPr>
        <w:t>θₜ₊₁ = θₜ − αₜ∇L(θₜ)</w:t>
        <w:br/>
      </w:r>
      <w:r>
        <w:rPr>
          <w:rFonts w:ascii="Consolas" w:hAnsi="Consolas"/>
          <w:sz w:val="19"/>
        </w:rPr>
      </w:r>
    </w:p>
    <w:p>
      <w:r>
        <w:rPr>
          <w:b w:val="0"/>
          <w:i w:val="0"/>
        </w:rPr>
        <w:t>Instead of finding the perfect α, start with a candidate and keep shrinking it until the objective decreases.</w:t>
      </w:r>
    </w:p>
    <w:p>
      <w:pPr>
        <w:jc w:val="center"/>
      </w:pPr>
      <w:r>
        <w:rPr>
          <w:rFonts w:ascii="Cambria Math" w:hAnsi="Cambria Math"/>
          <w:sz w:val="22"/>
        </w:rPr>
        <w:t>L(θₜ − αₜ∇L(θₜ)) &lt; L(θₜ)</w:t>
      </w:r>
    </w:p>
    <w:p>
      <w:r>
        <w:rPr>
          <w:b w:val="0"/>
          <w:i w:val="0"/>
        </w:rPr>
        <w:t>Exact = best step along the line. Inexact = a sufficiently good step that satisfies a decrease condition.</w:t>
      </w:r>
    </w:p>
    <w:p>
      <w:r>
        <w:rPr>
          <w:b w:val="0"/>
          <w:i w:val="0"/>
        </w:rPr>
        <w:t>Exam distinction: learning rate/step size is the quantity; fixed schedule, line search, Barzilai-Borwein, etc. are strategies for choosing it.</w:t>
      </w:r>
    </w:p>
    <w:p>
      <w:pPr>
        <w:pStyle w:val="Heading1"/>
      </w:pPr>
      <w:r>
        <w:t>12. Convexity — the concept that controls optimization difficulty</w:t>
      </w:r>
    </w:p>
    <w:p>
      <w:r>
        <w:rPr>
          <w:b w:val="0"/>
          <w:i w:val="0"/>
        </w:rPr>
        <w:t>A convex objective has a bowl-like mathematical shape. The critical fact for optimization is:</w:t>
      </w:r>
    </w:p>
    <w:p>
      <w:pPr>
        <w:jc w:val="center"/>
      </w:pPr>
      <w:r>
        <w:rPr>
          <w:rFonts w:ascii="Cambria Math" w:hAnsi="Cambria Math"/>
          <w:sz w:val="22"/>
        </w:rPr>
        <w:t>Every local minimum of a convex function is a global minimum.</w:t>
      </w:r>
    </w:p>
    <w:p>
      <w:r>
        <w:rPr>
          <w:b w:val="0"/>
          <w:i w:val="0"/>
        </w:rPr>
        <w:t>Non-convex means the function does not satisfy the convexity property. It may have multiple valleys, local minima, saddle points, or other complicated structure. A local minimum is not guaranteed to be global.</w:t>
      </w:r>
    </w:p>
    <w:p>
      <w:pPr>
        <w:ind w:left="288" w:right="288"/>
      </w:pPr>
      <w:r>
        <w:rPr>
          <w:rFonts w:ascii="Consolas" w:hAnsi="Consolas"/>
          <w:sz w:val="19"/>
        </w:rPr>
        <w:t>CONVEX:</w:t>
        <w:br/>
      </w:r>
      <w:r>
        <w:rPr>
          <w:rFonts w:ascii="Consolas" w:hAnsi="Consolas"/>
          <w:sz w:val="19"/>
        </w:rPr>
        <w:t xml:space="preserve">      bowl</w:t>
        <w:br/>
      </w:r>
      <w:r>
        <w:rPr>
          <w:rFonts w:ascii="Consolas" w:hAnsi="Consolas"/>
          <w:sz w:val="19"/>
        </w:rPr>
        <w:t xml:space="preserve">       ↓</w:t>
        <w:br/>
      </w:r>
      <w:r>
        <w:rPr>
          <w:rFonts w:ascii="Consolas" w:hAnsi="Consolas"/>
          <w:sz w:val="19"/>
        </w:rPr>
        <w:t>local min = global min</w:t>
        <w:br/>
      </w:r>
      <w:r>
        <w:rPr>
          <w:rFonts w:ascii="Consolas" w:hAnsi="Consolas"/>
          <w:sz w:val="19"/>
        </w:rPr>
        <w:br/>
      </w:r>
      <w:r>
        <w:rPr>
          <w:rFonts w:ascii="Consolas" w:hAnsi="Consolas"/>
          <w:sz w:val="19"/>
        </w:rPr>
        <w:t>NON-CONVEX:</w:t>
        <w:br/>
      </w:r>
      <w:r>
        <w:rPr>
          <w:rFonts w:ascii="Consolas" w:hAnsi="Consolas"/>
          <w:sz w:val="19"/>
        </w:rPr>
        <w:t xml:space="preserve">   complicated landscape</w:t>
        <w:br/>
      </w:r>
      <w:r>
        <w:rPr>
          <w:rFonts w:ascii="Consolas" w:hAnsi="Consolas"/>
          <w:sz w:val="19"/>
        </w:rPr>
        <w:t xml:space="preserve">       ↓</w:t>
        <w:br/>
      </w:r>
      <w:r>
        <w:rPr>
          <w:rFonts w:ascii="Consolas" w:hAnsi="Consolas"/>
          <w:sz w:val="19"/>
        </w:rPr>
        <w:t>local min may ≠ global min</w:t>
        <w:br/>
      </w:r>
      <w:r>
        <w:rPr>
          <w:rFonts w:ascii="Consolas" w:hAnsi="Consolas"/>
          <w:sz w:val="19"/>
        </w:rPr>
      </w:r>
    </w:p>
    <w:p>
      <w:r>
        <w:rPr>
          <w:b w:val="0"/>
          <w:i w:val="0"/>
        </w:rPr>
        <w:t>Do not think convex means 'one-dimensional' or non-convex means 'mountain range'. Convexity is a mathematical property of the objective. A high-dimensional function can be convex or non-convex.</w:t>
      </w:r>
    </w:p>
    <w:p>
      <w:r>
        <w:rPr>
          <w:b w:val="0"/>
          <w:i w:val="0"/>
        </w:rPr>
        <w:t>A formal definition: for any a,b and 0≤γ≤1:</w:t>
      </w:r>
    </w:p>
    <w:p>
      <w:pPr>
        <w:jc w:val="center"/>
      </w:pPr>
      <w:r>
        <w:rPr>
          <w:rFonts w:ascii="Cambria Math" w:hAnsi="Cambria Math"/>
          <w:sz w:val="22"/>
        </w:rPr>
        <w:t>L(γa + (1−γ)b) ≤ γL(a) + (1−γ)L(b)</w:t>
      </w:r>
    </w:p>
    <w:p>
      <w:r>
        <w:rPr>
          <w:b w:val="0"/>
          <w:i w:val="0"/>
        </w:rPr>
        <w:t>Meaning: the function lies below the straight line segment joining the function values at a and b.</w:t>
      </w:r>
    </w:p>
    <w:p>
      <w:r>
        <w:rPr>
          <w:b w:val="0"/>
          <w:i w:val="0"/>
        </w:rPr>
        <w:t>A sum of convex functions is convex. Therefore, if the loss terms and regularizer are convex (with λ≥0), the combined objective is convex.</w:t>
      </w:r>
    </w:p>
    <w:p>
      <w:pPr>
        <w:pStyle w:val="Heading1"/>
      </w:pPr>
      <w:r>
        <w:t>13. Why SGD?</w:t>
      </w:r>
    </w:p>
    <w:p>
      <w:r>
        <w:rPr>
          <w:b w:val="0"/>
          <w:i w:val="0"/>
        </w:rPr>
        <w:t>Full/batch gradient descent computes a gradient using all training examples before every update. This can be expensive for huge datasets.</w:t>
      </w:r>
    </w:p>
    <w:p>
      <w:pPr>
        <w:ind w:left="288" w:right="288"/>
      </w:pPr>
      <w:r>
        <w:rPr>
          <w:rFonts w:ascii="Consolas" w:hAnsi="Consolas"/>
          <w:sz w:val="19"/>
        </w:rPr>
        <w:t>BATCH GD:</w:t>
        <w:br/>
      </w:r>
      <w:r>
        <w:rPr>
          <w:rFonts w:ascii="Consolas" w:hAnsi="Consolas"/>
          <w:sz w:val="19"/>
        </w:rPr>
        <w:t>x₁,x₂,x₃,...,xₙ</w:t>
        <w:br/>
      </w:r>
      <w:r>
        <w:rPr>
          <w:rFonts w:ascii="Consolas" w:hAnsi="Consolas"/>
          <w:sz w:val="19"/>
        </w:rPr>
        <w:t xml:space="preserve">       ↓</w:t>
        <w:br/>
      </w:r>
      <w:r>
        <w:rPr>
          <w:rFonts w:ascii="Consolas" w:hAnsi="Consolas"/>
          <w:sz w:val="19"/>
        </w:rPr>
        <w:t>FULL GRADIENT</w:t>
        <w:br/>
      </w:r>
      <w:r>
        <w:rPr>
          <w:rFonts w:ascii="Consolas" w:hAnsi="Consolas"/>
          <w:sz w:val="19"/>
        </w:rPr>
        <w:t xml:space="preserve">       ↓</w:t>
        <w:br/>
      </w:r>
      <w:r>
        <w:rPr>
          <w:rFonts w:ascii="Consolas" w:hAnsi="Consolas"/>
          <w:sz w:val="19"/>
        </w:rPr>
        <w:t>ONE UPDATE</w:t>
        <w:br/>
      </w:r>
      <w:r>
        <w:rPr>
          <w:rFonts w:ascii="Consolas" w:hAnsi="Consolas"/>
          <w:sz w:val="19"/>
        </w:rPr>
        <w:br/>
      </w:r>
      <w:r>
        <w:rPr>
          <w:rFonts w:ascii="Consolas" w:hAnsi="Consolas"/>
          <w:sz w:val="19"/>
        </w:rPr>
        <w:t>SGD:</w:t>
        <w:br/>
      </w:r>
      <w:r>
        <w:rPr>
          <w:rFonts w:ascii="Consolas" w:hAnsi="Consolas"/>
          <w:sz w:val="19"/>
        </w:rPr>
        <w:t>x₇ → gradient → update</w:t>
        <w:br/>
      </w:r>
      <w:r>
        <w:rPr>
          <w:rFonts w:ascii="Consolas" w:hAnsi="Consolas"/>
          <w:sz w:val="19"/>
        </w:rPr>
        <w:t>x₂ → gradient → update</w:t>
        <w:br/>
      </w:r>
      <w:r>
        <w:rPr>
          <w:rFonts w:ascii="Consolas" w:hAnsi="Consolas"/>
          <w:sz w:val="19"/>
        </w:rPr>
        <w:t>x₁₀ → gradient → update</w:t>
        <w:br/>
      </w:r>
      <w:r>
        <w:rPr>
          <w:rFonts w:ascii="Consolas" w:hAnsi="Consolas"/>
          <w:sz w:val="19"/>
        </w:rPr>
        <w:t>...</w:t>
        <w:br/>
      </w:r>
      <w:r>
        <w:rPr>
          <w:rFonts w:ascii="Consolas" w:hAnsi="Consolas"/>
          <w:sz w:val="19"/>
        </w:rPr>
      </w:r>
    </w:p>
    <w:p>
      <w:r>
        <w:rPr>
          <w:b w:val="0"/>
          <w:i w:val="0"/>
        </w:rPr>
        <w:t>SGD uses one randomly selected example (or, in common modern usage, a mini-batch) to estimate the full gradient. This makes each update much cheaper but noisier.</w:t>
      </w:r>
    </w:p>
    <w:p>
      <w:r>
        <w:rPr>
          <w:b w:val="0"/>
          <w:i w:val="0"/>
        </w:rPr>
        <w:t>Mini-batch: use a small group such as 32, 128, etc. examples instead of exactly one.</w:t>
      </w:r>
    </w:p>
    <w:p>
      <w:pPr>
        <w:pStyle w:val="Heading1"/>
      </w:pPr>
      <w:r>
        <w:t>14. SGD objective and the λ/n confusion</w:t>
      </w:r>
    </w:p>
    <w:p>
      <w:r>
        <w:rPr>
          <w:b w:val="0"/>
          <w:i w:val="0"/>
        </w:rPr>
        <w:t>A convenient way to distribute the regularizer across n sample contributions is:</w:t>
      </w:r>
    </w:p>
    <w:p>
      <w:pPr>
        <w:jc w:val="center"/>
      </w:pPr>
      <w:r>
        <w:rPr>
          <w:rFonts w:ascii="Cambria Math" w:hAnsi="Cambria Math"/>
          <w:sz w:val="22"/>
        </w:rPr>
        <w:t>L(θ) = Σᵢ₌₁ⁿ [ ℓ(fθ(xᵢ),yᵢ) + (λ/n)Ω(θ) ]</w:t>
      </w:r>
    </w:p>
    <w:p>
      <w:r>
        <w:rPr>
          <w:b w:val="0"/>
          <w:i w:val="0"/>
        </w:rPr>
        <w:t>Expanding the sum:</w:t>
      </w:r>
    </w:p>
    <w:p>
      <w:pPr>
        <w:jc w:val="center"/>
      </w:pPr>
      <w:r>
        <w:rPr>
          <w:rFonts w:ascii="Cambria Math" w:hAnsi="Cambria Math"/>
          <w:sz w:val="22"/>
        </w:rPr>
        <w:t>L(θ) = Σᵢ ℓ(fθ(xᵢ),yᵢ) + Σᵢ (λ/n)Ω(θ)</w:t>
      </w:r>
    </w:p>
    <w:p>
      <w:pPr>
        <w:jc w:val="center"/>
      </w:pPr>
      <w:r>
        <w:rPr>
          <w:rFonts w:ascii="Cambria Math" w:hAnsi="Cambria Math"/>
          <w:sz w:val="22"/>
        </w:rPr>
        <w:t>= Σᵢ ℓ(fθ(xᵢ),yᵢ) + n(λ/n)Ω(θ)</w:t>
      </w:r>
    </w:p>
    <w:p>
      <w:pPr>
        <w:jc w:val="center"/>
      </w:pPr>
      <w:r>
        <w:rPr>
          <w:rFonts w:ascii="Cambria Math" w:hAnsi="Cambria Math"/>
          <w:sz w:val="22"/>
        </w:rPr>
        <w:t>= Σᵢ ℓ(fθ(xᵢ),yᵢ) + λΩ(θ)</w:t>
      </w:r>
    </w:p>
    <w:p>
      <w:r>
        <w:rPr>
          <w:b w:val="0"/>
          <w:i w:val="0"/>
        </w:rPr>
        <w:t>This explains the λ/n in the per-example SGD contribution: each of the n sample terms carries one nth of the regularizer, and the n pieces add back to λΩ.</w:t>
      </w:r>
    </w:p>
    <w:p>
      <w:r>
        <w:rPr>
          <w:b w:val="0"/>
          <w:i w:val="0"/>
        </w:rPr>
        <w:t>Important notation warning: if a slide writes Σℓ + (λ/n)Ω as the complete objective without also putting the regularizer inside the sum, that is a different scaling convention. Always inspect how the lecturer defines the objective. The distributed-per-sample form above is the clean explanation for the λ/n used in the single-example gradient.</w:t>
      </w:r>
    </w:p>
    <w:p>
      <w:pPr>
        <w:pStyle w:val="Heading1"/>
      </w:pPr>
      <w:r>
        <w:t>15. Single-example stochastic gradient</w:t>
      </w:r>
    </w:p>
    <w:p>
      <w:pPr>
        <w:jc w:val="center"/>
      </w:pPr>
      <w:r>
        <w:rPr>
          <w:rFonts w:ascii="Cambria Math" w:hAnsi="Cambria Math"/>
          <w:sz w:val="22"/>
        </w:rPr>
        <w:t>gᵢ(θ) = ∂/∂θ ℓ(fθ(xᵢ),yᵢ) + (λ/n) ∂/∂θ Ω(θ)</w:t>
      </w:r>
    </w:p>
    <w:p>
      <w:r>
        <w:rPr>
          <w:b w:val="0"/>
          <w:i w:val="0"/>
        </w:rPr>
        <w:t>Some slides denote this sample-specific gradient as ∇_{xᵢ}L(θ). This subscript identifies the example whose contribution is being used; the differentiation is with respect to θ, not xᵢ.</w:t>
      </w:r>
    </w:p>
    <w:p>
      <w:r>
        <w:rPr>
          <w:b w:val="0"/>
          <w:i w:val="0"/>
        </w:rPr>
        <w:t>Plain English: take one example; calculate how its loss changes if θ changes; add that example's share of the regularization gradient. Use the result as a noisy estimate of the full gradient.</w:t>
      </w:r>
    </w:p>
    <w:p>
      <w:pPr>
        <w:jc w:val="center"/>
      </w:pPr>
      <w:r>
        <w:rPr>
          <w:rFonts w:ascii="Cambria Math" w:hAnsi="Cambria Math"/>
          <w:sz w:val="22"/>
        </w:rPr>
        <w:t>θₜ₊₁ = θₜ − αₜ gᵢ(θₜ)</w:t>
      </w:r>
    </w:p>
    <w:p>
      <w:pPr>
        <w:ind w:left="288" w:right="288"/>
      </w:pPr>
      <w:r>
        <w:rPr>
          <w:rFonts w:ascii="Consolas" w:hAnsi="Consolas"/>
          <w:sz w:val="19"/>
        </w:rPr>
        <w:t>ONE RANDOM EXAMPLE (xᵢ,yᵢ)</w:t>
        <w:br/>
      </w:r>
      <w:r>
        <w:rPr>
          <w:rFonts w:ascii="Consolas" w:hAnsi="Consolas"/>
          <w:sz w:val="19"/>
        </w:rPr>
        <w:t xml:space="preserve">          ↓</w:t>
        <w:br/>
      </w:r>
      <w:r>
        <w:rPr>
          <w:rFonts w:ascii="Consolas" w:hAnsi="Consolas"/>
          <w:sz w:val="19"/>
        </w:rPr>
        <w:t>compute prediction fθ(xᵢ)</w:t>
        <w:br/>
      </w:r>
      <w:r>
        <w:rPr>
          <w:rFonts w:ascii="Consolas" w:hAnsi="Consolas"/>
          <w:sz w:val="19"/>
        </w:rPr>
        <w:t xml:space="preserve">          ↓</w:t>
        <w:br/>
      </w:r>
      <w:r>
        <w:rPr>
          <w:rFonts w:ascii="Consolas" w:hAnsi="Consolas"/>
          <w:sz w:val="19"/>
        </w:rPr>
        <w:t>compute its loss ℓ</w:t>
        <w:br/>
      </w:r>
      <w:r>
        <w:rPr>
          <w:rFonts w:ascii="Consolas" w:hAnsi="Consolas"/>
          <w:sz w:val="19"/>
        </w:rPr>
        <w:t xml:space="preserve">          ↓</w:t>
        <w:br/>
      </w:r>
      <w:r>
        <w:rPr>
          <w:rFonts w:ascii="Consolas" w:hAnsi="Consolas"/>
          <w:sz w:val="19"/>
        </w:rPr>
        <w:t>differentiate with respect to θ</w:t>
        <w:br/>
      </w:r>
      <w:r>
        <w:rPr>
          <w:rFonts w:ascii="Consolas" w:hAnsi="Consolas"/>
          <w:sz w:val="19"/>
        </w:rPr>
        <w:t xml:space="preserve">          ↓</w:t>
        <w:br/>
      </w:r>
      <w:r>
        <w:rPr>
          <w:rFonts w:ascii="Consolas" w:hAnsi="Consolas"/>
          <w:sz w:val="19"/>
        </w:rPr>
        <w:t>add (λ/n) regularizer gradient</w:t>
        <w:br/>
      </w:r>
      <w:r>
        <w:rPr>
          <w:rFonts w:ascii="Consolas" w:hAnsi="Consolas"/>
          <w:sz w:val="19"/>
        </w:rPr>
        <w:t xml:space="preserve">          ↓</w:t>
        <w:br/>
      </w:r>
      <w:r>
        <w:rPr>
          <w:rFonts w:ascii="Consolas" w:hAnsi="Consolas"/>
          <w:sz w:val="19"/>
        </w:rPr>
        <w:t>update θ</w:t>
        <w:br/>
      </w:r>
      <w:r>
        <w:rPr>
          <w:rFonts w:ascii="Consolas" w:hAnsi="Consolas"/>
          <w:sz w:val="19"/>
        </w:rPr>
      </w:r>
    </w:p>
    <w:p>
      <w:r>
        <w:rPr>
          <w:b w:val="0"/>
          <w:i w:val="0"/>
        </w:rPr>
        <w:t>Why can the full objective temporarily increase? Because the update is chosen using one sample (or mini-batch), so it can improve that sample's contribution while worsening other samples' contributions.</w:t>
      </w:r>
    </w:p>
    <w:p>
      <w:pPr>
        <w:pStyle w:val="Heading1"/>
      </w:pPr>
      <w:r>
        <w:t>16. SGD convergence step-size conditions</w:t>
      </w:r>
    </w:p>
    <w:p>
      <w:pPr>
        <w:jc w:val="center"/>
      </w:pPr>
      <w:r>
        <w:rPr>
          <w:rFonts w:ascii="Cambria Math" w:hAnsi="Cambria Math"/>
          <w:sz w:val="22"/>
        </w:rPr>
        <w:t>Σₜ₌₁^∞ αₜ = ∞</w:t>
      </w:r>
    </w:p>
    <w:p>
      <w:pPr>
        <w:jc w:val="center"/>
      </w:pPr>
      <w:r>
        <w:rPr>
          <w:rFonts w:ascii="Cambria Math" w:hAnsi="Cambria Math"/>
          <w:sz w:val="22"/>
        </w:rPr>
        <w:t>Σₜ₌₁^∞ αₜ² &lt; ∞</w:t>
      </w:r>
    </w:p>
    <w:p>
      <w:r>
        <w:rPr>
          <w:b w:val="0"/>
          <w:i w:val="0"/>
        </w:rPr>
        <w:t>These are classical theoretical conditions for stochastic approximation under appropriate assumptions.</w:t>
      </w:r>
    </w:p>
    <w:p>
      <w:r>
        <w:rPr>
          <w:b w:val="0"/>
          <w:i w:val="0"/>
        </w:rPr>
        <w:t>First condition: the learning rates must not shrink too quickly; there must be enough total movement to keep learning.</w:t>
      </w:r>
    </w:p>
    <w:p>
      <w:r>
        <w:rPr>
          <w:b w:val="0"/>
          <w:i w:val="0"/>
        </w:rPr>
        <w:t>Second condition: the squared learning rates must be summable, which controls the accumulated effect of stochastic noise.</w:t>
      </w:r>
    </w:p>
    <w:p>
      <w:pPr>
        <w:ind w:left="288" w:right="288"/>
      </w:pPr>
      <w:r>
        <w:rPr>
          <w:rFonts w:ascii="Consolas" w:hAnsi="Consolas"/>
          <w:sz w:val="19"/>
        </w:rPr>
        <w:t>α too large forever → noisy bouncing</w:t>
        <w:br/>
      </w:r>
      <w:r>
        <w:rPr>
          <w:rFonts w:ascii="Consolas" w:hAnsi="Consolas"/>
          <w:sz w:val="19"/>
        </w:rPr>
        <w:t>α shrinks too fast  → learning stops too early</w:t>
        <w:br/>
      </w:r>
      <w:r>
        <w:rPr>
          <w:rFonts w:ascii="Consolas" w:hAnsi="Consolas"/>
          <w:sz w:val="19"/>
        </w:rPr>
        <w:br/>
      </w:r>
      <w:r>
        <w:rPr>
          <w:rFonts w:ascii="Consolas" w:hAnsi="Consolas"/>
          <w:sz w:val="19"/>
        </w:rPr>
        <w:t>Desired:</w:t>
        <w:br/>
      </w:r>
      <w:r>
        <w:rPr>
          <w:rFonts w:ascii="Consolas" w:hAnsi="Consolas"/>
          <w:sz w:val="19"/>
        </w:rPr>
        <w:t>large enough overall movement</w:t>
        <w:br/>
      </w:r>
      <w:r>
        <w:rPr>
          <w:rFonts w:ascii="Consolas" w:hAnsi="Consolas"/>
          <w:sz w:val="19"/>
        </w:rPr>
        <w:t>+</w:t>
        <w:br/>
      </w:r>
      <w:r>
        <w:rPr>
          <w:rFonts w:ascii="Consolas" w:hAnsi="Consolas"/>
          <w:sz w:val="19"/>
        </w:rPr>
        <w:t>small enough long-run noise</w:t>
        <w:br/>
      </w:r>
      <w:r>
        <w:rPr>
          <w:rFonts w:ascii="Consolas" w:hAnsi="Consolas"/>
          <w:sz w:val="19"/>
        </w:rPr>
      </w:r>
    </w:p>
    <w:p>
      <w:r>
        <w:rPr>
          <w:b w:val="0"/>
          <w:i w:val="0"/>
        </w:rPr>
        <w:t>Classic example:</w:t>
      </w:r>
    </w:p>
    <w:p>
      <w:pPr>
        <w:jc w:val="center"/>
      </w:pPr>
      <w:r>
        <w:rPr>
          <w:rFonts w:ascii="Cambria Math" w:hAnsi="Cambria Math"/>
          <w:sz w:val="22"/>
        </w:rPr>
        <w:t>αₜ = 1/t</w:t>
      </w:r>
    </w:p>
    <w:p>
      <w:r>
        <w:rPr>
          <w:b w:val="0"/>
          <w:i w:val="0"/>
        </w:rPr>
        <w:t>Then Σ 1/t diverges, while Σ 1/t² converges. Therefore it satisfies both classical conditions.</w:t>
      </w:r>
    </w:p>
    <w:p>
      <w:r>
        <w:rPr>
          <w:b w:val="0"/>
          <w:i w:val="0"/>
        </w:rPr>
        <w:t>Do not interpret this as saying every modern optimizer literally uses 1/t. Modern ML often uses schedules or adaptive methods; these conditions are theoretical convergence conditions.</w:t>
      </w:r>
    </w:p>
    <w:p>
      <w:pPr>
        <w:pStyle w:val="Heading1"/>
      </w:pPr>
      <w:r>
        <w:t>17. Parallel stochastic gradient</w:t>
      </w:r>
    </w:p>
    <w:p>
      <w:pPr>
        <w:ind w:left="288" w:right="288"/>
      </w:pPr>
      <w:r>
        <w:rPr>
          <w:rFonts w:ascii="Consolas" w:hAnsi="Consolas"/>
          <w:sz w:val="19"/>
        </w:rPr>
        <w:t>Huge distributed dataset</w:t>
        <w:br/>
      </w:r>
      <w:r>
        <w:rPr>
          <w:rFonts w:ascii="Consolas" w:hAnsi="Consolas"/>
          <w:sz w:val="19"/>
        </w:rPr>
        <w:t xml:space="preserve">        ↓</w:t>
        <w:br/>
      </w:r>
      <w:r>
        <w:rPr>
          <w:rFonts w:ascii="Consolas" w:hAnsi="Consolas"/>
          <w:sz w:val="19"/>
        </w:rPr>
        <w:t xml:space="preserve"> ┌──────┼──────┐</w:t>
        <w:br/>
      </w:r>
      <w:r>
        <w:rPr>
          <w:rFonts w:ascii="Consolas" w:hAnsi="Consolas"/>
          <w:sz w:val="19"/>
        </w:rPr>
        <w:t xml:space="preserve"> ↓      ↓      ↓</w:t>
        <w:br/>
      </w:r>
      <w:r>
        <w:rPr>
          <w:rFonts w:ascii="Consolas" w:hAnsi="Consolas"/>
          <w:sz w:val="19"/>
        </w:rPr>
        <w:t>Node 1 Node 2 Node 3</w:t>
        <w:br/>
      </w:r>
      <w:r>
        <w:rPr>
          <w:rFonts w:ascii="Consolas" w:hAnsi="Consolas"/>
          <w:sz w:val="19"/>
        </w:rPr>
        <w:t xml:space="preserve"> SGD    SGD    SGD</w:t>
        <w:br/>
      </w:r>
      <w:r>
        <w:rPr>
          <w:rFonts w:ascii="Consolas" w:hAnsi="Consolas"/>
          <w:sz w:val="19"/>
        </w:rPr>
        <w:t xml:space="preserve"> ↓      ↓      ↓</w:t>
        <w:br/>
      </w:r>
      <w:r>
        <w:rPr>
          <w:rFonts w:ascii="Consolas" w:hAnsi="Consolas"/>
          <w:sz w:val="19"/>
        </w:rPr>
        <w:t>θ₁     θ₂     θ₃</w:t>
        <w:br/>
      </w:r>
      <w:r>
        <w:rPr>
          <w:rFonts w:ascii="Consolas" w:hAnsi="Consolas"/>
          <w:sz w:val="19"/>
        </w:rPr>
        <w:t xml:space="preserve"> └──────┼──────┘</w:t>
        <w:br/>
      </w:r>
      <w:r>
        <w:rPr>
          <w:rFonts w:ascii="Consolas" w:hAnsi="Consolas"/>
          <w:sz w:val="19"/>
        </w:rPr>
        <w:t xml:space="preserve">        ↓</w:t>
        <w:br/>
      </w:r>
      <w:r>
        <w:rPr>
          <w:rFonts w:ascii="Consolas" w:hAnsi="Consolas"/>
          <w:sz w:val="19"/>
        </w:rPr>
        <w:t xml:space="preserve"> average parameters</w:t>
        <w:br/>
      </w:r>
      <w:r>
        <w:rPr>
          <w:rFonts w:ascii="Consolas" w:hAnsi="Consolas"/>
          <w:sz w:val="19"/>
        </w:rPr>
        <w:t xml:space="preserve">        ↓</w:t>
        <w:br/>
      </w:r>
      <w:r>
        <w:rPr>
          <w:rFonts w:ascii="Consolas" w:hAnsi="Consolas"/>
          <w:sz w:val="19"/>
        </w:rPr>
        <w:t xml:space="preserve">     θ_avg</w:t>
        <w:br/>
      </w:r>
      <w:r>
        <w:rPr>
          <w:rFonts w:ascii="Consolas" w:hAnsi="Consolas"/>
          <w:sz w:val="19"/>
        </w:rPr>
      </w:r>
    </w:p>
    <w:p>
      <w:pPr>
        <w:jc w:val="center"/>
      </w:pPr>
      <w:r>
        <w:rPr>
          <w:rFonts w:ascii="Cambria Math" w:hAnsi="Cambria Math"/>
          <w:sz w:val="22"/>
        </w:rPr>
        <w:t>θ_avg = (θ₁ + θ₂ + ... + θ_K)/K</w:t>
      </w:r>
    </w:p>
    <w:p>
      <w:r>
        <w:rPr>
          <w:b w:val="0"/>
          <w:i w:val="0"/>
        </w:rPr>
        <w:t>Motivation: data may not fit in one machine's memory or may be distributed over a network.</w:t>
      </w:r>
    </w:p>
    <w:p>
      <w:r>
        <w:rPr>
          <w:b w:val="0"/>
          <w:i w:val="0"/>
        </w:rPr>
        <w:t>Limitation: each worker sees only part of the data, so local solutions can differ. Averaging them is an approximation to sequential SGD over all data.</w:t>
      </w:r>
    </w:p>
    <w:p>
      <w:r>
        <w:rPr>
          <w:b w:val="0"/>
          <w:i w:val="0"/>
        </w:rPr>
        <w:t>For non-convex objectives, averaging distinct local minima can be especially problematic: the average of two good parameter vectors need not itself be a good minimum.</w:t>
      </w:r>
    </w:p>
    <w:p>
      <w:pPr>
        <w:pStyle w:val="Heading1"/>
      </w:pPr>
      <w:r>
        <w:t>18. Classification losses: start with the margin</w:t>
      </w:r>
    </w:p>
    <w:p>
      <w:pPr>
        <w:jc w:val="center"/>
      </w:pPr>
      <w:r>
        <w:rPr>
          <w:rFonts w:ascii="Cambria Math" w:hAnsi="Cambria Math"/>
          <w:sz w:val="22"/>
        </w:rPr>
        <w:t>mᵢ = yᵢ fθ(xᵢ)</w:t>
      </w:r>
    </w:p>
    <w:p>
      <w:r>
        <w:rPr>
          <w:b w:val="0"/>
          <w:i w:val="0"/>
        </w:rPr>
        <w:t>For binary labels yᵢ∈{+1,−1}, this single quantity tells us both correctness and confidence.</w:t>
      </w:r>
    </w:p>
    <w:p>
      <w:pPr>
        <w:ind w:left="288" w:right="288"/>
      </w:pPr>
      <w:r>
        <w:rPr>
          <w:rFonts w:ascii="Consolas" w:hAnsi="Consolas"/>
          <w:sz w:val="19"/>
        </w:rPr>
        <w:t>mᵢ = yᵢ fθ(xᵢ)</w:t>
        <w:br/>
      </w:r>
      <w:r>
        <w:rPr>
          <w:rFonts w:ascii="Consolas" w:hAnsi="Consolas"/>
          <w:sz w:val="19"/>
        </w:rPr>
        <w:br/>
      </w:r>
      <w:r>
        <w:rPr>
          <w:rFonts w:ascii="Consolas" w:hAnsi="Consolas"/>
          <w:sz w:val="19"/>
        </w:rPr>
        <w:t>mᵢ &gt; 0  → correct</w:t>
        <w:br/>
      </w:r>
      <w:r>
        <w:rPr>
          <w:rFonts w:ascii="Consolas" w:hAnsi="Consolas"/>
          <w:sz w:val="19"/>
        </w:rPr>
        <w:t>mᵢ = 0  → exactly on decision boundary</w:t>
        <w:br/>
      </w:r>
      <w:r>
        <w:rPr>
          <w:rFonts w:ascii="Consolas" w:hAnsi="Consolas"/>
          <w:sz w:val="19"/>
        </w:rPr>
        <w:t>mᵢ &lt; 0  → wrong</w:t>
        <w:br/>
      </w:r>
      <w:r>
        <w:rPr>
          <w:rFonts w:ascii="Consolas" w:hAnsi="Consolas"/>
          <w:sz w:val="19"/>
        </w:rPr>
        <w:br/>
      </w:r>
      <w:r>
        <w:rPr>
          <w:rFonts w:ascii="Consolas" w:hAnsi="Consolas"/>
          <w:sz w:val="19"/>
        </w:rPr>
        <w:t>larger positive m → more confident correct classification</w:t>
        <w:br/>
      </w:r>
      <w:r>
        <w:rPr>
          <w:rFonts w:ascii="Consolas" w:hAnsi="Consolas"/>
          <w:sz w:val="19"/>
        </w:rPr>
      </w:r>
    </w:p>
    <w:p>
      <w:r>
        <w:rPr>
          <w:b w:val="0"/>
          <w:i w:val="0"/>
        </w:rPr>
        <w:t>Why multiply y by f? It converts both positive and negative classes to the same scale: correct predictions give positive margins; wrong predictions give negative margins.</w:t>
      </w:r>
    </w:p>
    <w:p>
      <w:r>
        <w:rPr>
          <w:b w:val="0"/>
          <w:i w:val="0"/>
        </w:rPr>
        <w:t>Example: y=−1 and f=−5 gives m=(−1)(−5)=+5, which is correct.</w:t>
      </w:r>
    </w:p>
    <w:p>
      <w:pPr>
        <w:pStyle w:val="Heading1"/>
      </w:pPr>
      <w:r>
        <w:t>19. Zero-One loss</w:t>
      </w:r>
    </w:p>
    <w:p>
      <w:pPr>
        <w:jc w:val="center"/>
      </w:pPr>
      <w:r>
        <w:rPr>
          <w:rFonts w:ascii="Cambria Math" w:hAnsi="Cambria Math"/>
          <w:sz w:val="22"/>
        </w:rPr>
        <w:t>ℓ₀/₁(fθ(xᵢ),yᵢ) = 1 if −yᵢfθ(xᵢ)&gt;0; 0 if −yᵢfθ(xᵢ)≤0</w:t>
      </w:r>
    </w:p>
    <w:p>
      <w:pPr>
        <w:jc w:val="center"/>
      </w:pPr>
      <w:r>
        <w:rPr>
          <w:rFonts w:ascii="Cambria Math" w:hAnsi="Cambria Math"/>
          <w:sz w:val="22"/>
        </w:rPr>
        <w:t>Equivalent: ℓ₀/₁(m)=1 if m&lt;0; 0 if m≥0</w:t>
      </w:r>
    </w:p>
    <w:p>
      <w:r>
        <w:rPr>
          <w:b w:val="0"/>
          <w:i w:val="0"/>
        </w:rPr>
        <w:t>Plain English: wrong → loss 1; correct → loss 0. It only asks whether the prediction is wrong, not how wrong/confident it is.</w:t>
      </w:r>
    </w:p>
    <w:p>
      <w:r>
        <w:rPr>
          <w:b w:val="0"/>
          <w:i w:val="0"/>
        </w:rPr>
        <w:t>Problem: discontinuous/non-convex and difficult to optimize with gradient-based methods. This motivates surrogate losses.</w:t>
      </w:r>
    </w:p>
    <w:p>
      <w:pPr>
        <w:pStyle w:val="Heading1"/>
      </w:pPr>
      <w:r>
        <w:t>20. Logistic loss</w:t>
      </w:r>
    </w:p>
    <w:p>
      <w:pPr>
        <w:jc w:val="center"/>
      </w:pPr>
      <w:r>
        <w:rPr>
          <w:rFonts w:ascii="Cambria Math" w:hAnsi="Cambria Math"/>
          <w:sz w:val="22"/>
        </w:rPr>
        <w:t>ℓ_log(fθ(xᵢ),yᵢ) = log(1 + e^{−yᵢfθ(xᵢ)})</w:t>
      </w:r>
    </w:p>
    <w:p>
      <w:pPr>
        <w:jc w:val="center"/>
      </w:pPr>
      <w:r>
        <w:rPr>
          <w:rFonts w:ascii="Cambria Math" w:hAnsi="Cambria Math"/>
          <w:sz w:val="22"/>
        </w:rPr>
        <w:t>Using m:  ℓ_log(m) = log(1 + e^{−m})</w:t>
      </w:r>
    </w:p>
    <w:p>
      <w:r>
        <w:rPr>
          <w:b w:val="0"/>
          <w:i w:val="0"/>
        </w:rPr>
        <w:t>Behavior: large positive margin → loss near zero; margin near zero → moderate loss; negative margin → large loss. A confidently wrong example is punished strongly.</w:t>
      </w:r>
    </w:p>
    <w:p>
      <w:r>
        <w:rPr>
          <w:b w:val="0"/>
          <w:i w:val="0"/>
        </w:rPr>
        <w:t>Logistic loss is smooth and convex as a function of the linear score/margin, making optimization much friendlier than zero-one loss.</w:t>
      </w:r>
    </w:p>
    <w:p>
      <w:pPr>
        <w:pStyle w:val="Heading1"/>
      </w:pPr>
      <w:r>
        <w:t>21. Perceptron loss</w:t>
      </w:r>
    </w:p>
    <w:p>
      <w:pPr>
        <w:jc w:val="center"/>
      </w:pPr>
      <w:r>
        <w:rPr>
          <w:rFonts w:ascii="Cambria Math" w:hAnsi="Cambria Math"/>
          <w:sz w:val="22"/>
        </w:rPr>
        <w:t>ℓ_p(fθ(xᵢ),yᵢ) = max(0, −yᵢfθ(xᵢ))</w:t>
      </w:r>
    </w:p>
    <w:p>
      <w:pPr>
        <w:jc w:val="center"/>
      </w:pPr>
      <w:r>
        <w:rPr>
          <w:rFonts w:ascii="Cambria Math" w:hAnsi="Cambria Math"/>
          <w:sz w:val="22"/>
        </w:rPr>
        <w:t>Using m:  ℓ_p(m)=max(0,−m)</w:t>
      </w:r>
    </w:p>
    <w:p>
      <w:r>
        <w:rPr>
          <w:b w:val="0"/>
          <w:i w:val="0"/>
        </w:rPr>
        <w:t>If m≥0, loss=0. If m&lt;0, loss=−m. It focuses on correcting misclassified examples and does not penalize a correctly classified example once its margin is positive.</w:t>
      </w:r>
    </w:p>
    <w:p>
      <w:pPr>
        <w:ind w:left="288" w:right="288"/>
      </w:pPr>
      <w:r>
        <w:rPr>
          <w:rFonts w:ascii="Consolas" w:hAnsi="Consolas"/>
          <w:sz w:val="19"/>
        </w:rPr>
        <w:t>m &lt; 0 → loss = −m</w:t>
        <w:br/>
      </w:r>
      <w:r>
        <w:rPr>
          <w:rFonts w:ascii="Consolas" w:hAnsi="Consolas"/>
          <w:sz w:val="19"/>
        </w:rPr>
        <w:t>m ≥ 0 → loss = 0</w:t>
        <w:br/>
      </w:r>
      <w:r>
        <w:rPr>
          <w:rFonts w:ascii="Consolas" w:hAnsi="Consolas"/>
          <w:sz w:val="19"/>
        </w:rPr>
      </w:r>
    </w:p>
    <w:p>
      <w:pPr>
        <w:pStyle w:val="Heading1"/>
      </w:pPr>
      <w:r>
        <w:t>22. Hinge loss</w:t>
      </w:r>
    </w:p>
    <w:p>
      <w:pPr>
        <w:jc w:val="center"/>
      </w:pPr>
      <w:r>
        <w:rPr>
          <w:rFonts w:ascii="Cambria Math" w:hAnsi="Cambria Math"/>
          <w:sz w:val="22"/>
        </w:rPr>
        <w:t>ℓ_h(fθ(xᵢ),yᵢ) = max(0, 1 − yᵢfθ(xᵢ))</w:t>
      </w:r>
    </w:p>
    <w:p>
      <w:pPr>
        <w:jc w:val="center"/>
      </w:pPr>
      <w:r>
        <w:rPr>
          <w:rFonts w:ascii="Cambria Math" w:hAnsi="Cambria Math"/>
          <w:sz w:val="22"/>
        </w:rPr>
        <w:t>Using m:  ℓ_h(m)=max(0,1−m)</w:t>
      </w:r>
    </w:p>
    <w:p>
      <w:r>
        <w:rPr>
          <w:b w:val="0"/>
          <w:i w:val="0"/>
        </w:rPr>
        <w:t>Hinge loss wants more than correctness: it wants margin m≥1 for zero loss.</w:t>
      </w:r>
    </w:p>
    <w:p>
      <w:pPr>
        <w:ind w:left="288" w:right="288"/>
      </w:pPr>
      <w:r>
        <w:rPr>
          <w:rFonts w:ascii="Consolas" w:hAnsi="Consolas"/>
          <w:sz w:val="19"/>
        </w:rPr>
        <w:t>m &lt; 0     → wrong, large penalty</w:t>
        <w:br/>
      </w:r>
      <w:r>
        <w:rPr>
          <w:rFonts w:ascii="Consolas" w:hAnsi="Consolas"/>
          <w:sz w:val="19"/>
        </w:rPr>
        <w:t>0 &lt; m &lt; 1  → correct but insufficient margin, positive penalty</w:t>
        <w:br/>
      </w:r>
      <w:r>
        <w:rPr>
          <w:rFonts w:ascii="Consolas" w:hAnsi="Consolas"/>
          <w:sz w:val="19"/>
        </w:rPr>
        <w:t>m ≥ 1      → sufficiently large margin, loss 0</w:t>
        <w:br/>
      </w:r>
      <w:r>
        <w:rPr>
          <w:rFonts w:ascii="Consolas" w:hAnsi="Consolas"/>
          <w:sz w:val="19"/>
        </w:rPr>
      </w:r>
    </w:p>
    <w:p>
      <w:r>
        <w:rPr>
          <w:b w:val="0"/>
          <w:i w:val="0"/>
        </w:rPr>
        <w:t>This is why hinge loss is central to Support Vector Machines.</w:t>
      </w:r>
    </w:p>
    <w:p>
      <w:pPr>
        <w:pStyle w:val="Heading1"/>
      </w:pPr>
      <w:r>
        <w:t>23. Compare the four classification losses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Loss</w:t>
            </w:r>
          </w:p>
        </w:tc>
        <w:tc>
          <w:tcPr>
            <w:tcW w:type="dxa" w:w="2556"/>
          </w:tcPr>
          <w:p>
            <w:r>
              <w:t>Formula using m</w:t>
            </w:r>
          </w:p>
        </w:tc>
        <w:tc>
          <w:tcPr>
            <w:tcW w:type="dxa" w:w="2556"/>
          </w:tcPr>
          <w:p>
            <w:r>
              <w:t>Zero when</w:t>
            </w:r>
          </w:p>
        </w:tc>
        <w:tc>
          <w:tcPr>
            <w:tcW w:type="dxa" w:w="2556"/>
          </w:tcPr>
          <w:p>
            <w:r>
              <w:t>Main idea</w:t>
            </w:r>
          </w:p>
        </w:tc>
      </w:tr>
      <w:tr>
        <w:tc>
          <w:tcPr>
            <w:tcW w:type="dxa" w:w="2556"/>
          </w:tcPr>
          <w:p>
            <w:r>
              <w:t>0/1</w:t>
            </w:r>
          </w:p>
        </w:tc>
        <w:tc>
          <w:tcPr>
            <w:tcW w:type="dxa" w:w="2556"/>
          </w:tcPr>
          <w:p>
            <w:r>
              <w:t>1 if m&lt;0, else 0</w:t>
            </w:r>
          </w:p>
        </w:tc>
        <w:tc>
          <w:tcPr>
            <w:tcW w:type="dxa" w:w="2556"/>
          </w:tcPr>
          <w:p>
            <w:r>
              <w:t>m≥0</w:t>
            </w:r>
          </w:p>
        </w:tc>
        <w:tc>
          <w:tcPr>
            <w:tcW w:type="dxa" w:w="2556"/>
          </w:tcPr>
          <w:p>
            <w:r>
              <w:t>Only correctness</w:t>
            </w:r>
          </w:p>
        </w:tc>
      </w:tr>
      <w:tr>
        <w:tc>
          <w:tcPr>
            <w:tcW w:type="dxa" w:w="2556"/>
          </w:tcPr>
          <w:p>
            <w:r>
              <w:t>Perceptron</w:t>
            </w:r>
          </w:p>
        </w:tc>
        <w:tc>
          <w:tcPr>
            <w:tcW w:type="dxa" w:w="2556"/>
          </w:tcPr>
          <w:p>
            <w:r>
              <w:t>max(0,−m)</w:t>
            </w:r>
          </w:p>
        </w:tc>
        <w:tc>
          <w:tcPr>
            <w:tcW w:type="dxa" w:w="2556"/>
          </w:tcPr>
          <w:p>
            <w:r>
              <w:t>m≥0</w:t>
            </w:r>
          </w:p>
        </w:tc>
        <w:tc>
          <w:tcPr>
            <w:tcW w:type="dxa" w:w="2556"/>
          </w:tcPr>
          <w:p>
            <w:r>
              <w:t>Punish mistakes</w:t>
            </w:r>
          </w:p>
        </w:tc>
      </w:tr>
      <w:tr>
        <w:tc>
          <w:tcPr>
            <w:tcW w:type="dxa" w:w="2556"/>
          </w:tcPr>
          <w:p>
            <w:r>
              <w:t>Hinge</w:t>
            </w:r>
          </w:p>
        </w:tc>
        <w:tc>
          <w:tcPr>
            <w:tcW w:type="dxa" w:w="2556"/>
          </w:tcPr>
          <w:p>
            <w:r>
              <w:t>max(0,1−m)</w:t>
            </w:r>
          </w:p>
        </w:tc>
        <w:tc>
          <w:tcPr>
            <w:tcW w:type="dxa" w:w="2556"/>
          </w:tcPr>
          <w:p>
            <w:r>
              <w:t>m≥1</w:t>
            </w:r>
          </w:p>
        </w:tc>
        <w:tc>
          <w:tcPr>
            <w:tcW w:type="dxa" w:w="2556"/>
          </w:tcPr>
          <w:p>
            <w:r>
              <w:t>Correct + margin</w:t>
            </w:r>
          </w:p>
        </w:tc>
      </w:tr>
      <w:tr>
        <w:tc>
          <w:tcPr>
            <w:tcW w:type="dxa" w:w="2556"/>
          </w:tcPr>
          <w:p>
            <w:r>
              <w:t>Logistic</w:t>
            </w:r>
          </w:p>
        </w:tc>
        <w:tc>
          <w:tcPr>
            <w:tcW w:type="dxa" w:w="2556"/>
          </w:tcPr>
          <w:p>
            <w:r>
              <w:t>log(1+e^(−m))</w:t>
            </w:r>
          </w:p>
        </w:tc>
        <w:tc>
          <w:tcPr>
            <w:tcW w:type="dxa" w:w="2556"/>
          </w:tcPr>
          <w:p>
            <w:r>
              <w:t>Never exactly 0</w:t>
            </w:r>
          </w:p>
        </w:tc>
        <w:tc>
          <w:tcPr>
            <w:tcW w:type="dxa" w:w="2556"/>
          </w:tcPr>
          <w:p>
            <w:r>
              <w:t>Smooth confidence-sensitive penalty</w:t>
            </w:r>
          </w:p>
        </w:tc>
      </w:tr>
    </w:tbl>
    <w:p>
      <w:pPr>
        <w:pStyle w:val="Heading1"/>
      </w:pPr>
      <w:r>
        <w:t>24. Regularizers</w:t>
      </w:r>
    </w:p>
    <w:p>
      <w:r>
        <w:rPr>
          <w:b w:val="0"/>
          <w:i w:val="0"/>
        </w:rPr>
        <w:t>A regularizer Ω(θ) expresses which parameter vectors we prefer. The total objective balances data fit and this preference through λ.</w:t>
      </w:r>
    </w:p>
    <w:p>
      <w:pPr>
        <w:pStyle w:val="Heading2"/>
      </w:pPr>
      <w:r>
        <w:t>24.1 L0 / feature-count regularizer</w:t>
      </w:r>
    </w:p>
    <w:p>
      <w:pPr>
        <w:jc w:val="center"/>
      </w:pPr>
      <w:r>
        <w:rPr>
          <w:rFonts w:ascii="Cambria Math" w:hAnsi="Cambria Math"/>
          <w:sz w:val="22"/>
        </w:rPr>
        <w:t>||θ||₀ = #{j : θⱼ ≠ 0}</w:t>
      </w:r>
    </w:p>
    <w:p>
      <w:r>
        <w:rPr>
          <w:b w:val="0"/>
          <w:i w:val="0"/>
        </w:rPr>
        <w:t>It counts the number of non-zero parameters. Example θ=(5,0,0,2,0,7)^T gives ||θ||₀=3.</w:t>
      </w:r>
    </w:p>
    <w:p>
      <w:r>
        <w:rPr>
          <w:b w:val="0"/>
          <w:i w:val="0"/>
        </w:rPr>
        <w:t>Goal: sparse parameters / feature selection. Problem: non-convex and difficult to optimize.</w:t>
      </w:r>
    </w:p>
    <w:p>
      <w:pPr>
        <w:pStyle w:val="Heading2"/>
      </w:pPr>
      <w:r>
        <w:t>24.2 L1 / Manhattan regularizer</w:t>
      </w:r>
    </w:p>
    <w:p>
      <w:pPr>
        <w:jc w:val="center"/>
      </w:pPr>
      <w:r>
        <w:rPr>
          <w:rFonts w:ascii="Cambria Math" w:hAnsi="Cambria Math"/>
          <w:sz w:val="22"/>
        </w:rPr>
        <w:t>||θ||₁ = Σⱼ₌₁ᵐ |θⱼ|</w:t>
      </w:r>
    </w:p>
    <w:p>
      <w:r>
        <w:rPr>
          <w:b w:val="0"/>
          <w:i w:val="0"/>
        </w:rPr>
        <w:t>Adds the absolute values of the weights. It encourages sparsity, so some weights can become exactly zero. It is convex and is a common tractable alternative to L0.</w:t>
      </w:r>
    </w:p>
    <w:p>
      <w:pPr>
        <w:pStyle w:val="Heading2"/>
      </w:pPr>
      <w:r>
        <w:t>24.3 L2 / squared Euclidean regularizer</w:t>
      </w:r>
    </w:p>
    <w:p>
      <w:pPr>
        <w:jc w:val="center"/>
      </w:pPr>
      <w:r>
        <w:rPr>
          <w:rFonts w:ascii="Cambria Math" w:hAnsi="Cambria Math"/>
          <w:sz w:val="22"/>
        </w:rPr>
        <w:t>||θ||₂² = Σⱼ₌₁ᵐ θⱼ²</w:t>
      </w:r>
    </w:p>
    <w:p>
      <w:r>
        <w:rPr>
          <w:b w:val="0"/>
          <w:i w:val="0"/>
        </w:rPr>
        <w:t>Penalizes large weights strongly and encourages weights to become small. It usually does not force many weights to exactly zero.</w:t>
      </w:r>
    </w:p>
    <w:p>
      <w:pPr>
        <w:ind w:left="288" w:right="288"/>
      </w:pPr>
      <w:r>
        <w:rPr>
          <w:rFonts w:ascii="Consolas" w:hAnsi="Consolas"/>
          <w:sz w:val="19"/>
        </w:rPr>
        <w:t>L0 → count non-zero → sparse → non-convex/difficult</w:t>
        <w:br/>
      </w:r>
      <w:r>
        <w:rPr>
          <w:rFonts w:ascii="Consolas" w:hAnsi="Consolas"/>
          <w:sz w:val="19"/>
        </w:rPr>
        <w:t>L1 → sum |θj|     → sparse → convex</w:t>
        <w:br/>
      </w:r>
      <w:r>
        <w:rPr>
          <w:rFonts w:ascii="Consolas" w:hAnsi="Consolas"/>
          <w:sz w:val="19"/>
        </w:rPr>
        <w:t>L2 → sum θj²      → small weights → convex</w:t>
        <w:br/>
      </w:r>
      <w:r>
        <w:rPr>
          <w:rFonts w:ascii="Consolas" w:hAnsi="Consolas"/>
          <w:sz w:val="19"/>
        </w:rPr>
      </w:r>
    </w:p>
    <w:p>
      <w:r>
        <w:rPr>
          <w:b w:val="0"/>
          <w:i w:val="0"/>
        </w:rPr>
        <w:t>If the notes write Ω₁∝||θ||₁ or Ω₂∝||θ||₂², ∝ means 'proportional to'. A positive constant can often be absorbed into λ.</w:t>
      </w:r>
    </w:p>
    <w:p>
      <w:pPr>
        <w:pStyle w:val="Heading1"/>
      </w:pPr>
      <w:r>
        <w:t>25. Full formula flow for the chapter</w:t>
      </w:r>
    </w:p>
    <w:p>
      <w:pPr>
        <w:ind w:left="288" w:right="288"/>
      </w:pPr>
      <w:r>
        <w:rPr>
          <w:rFonts w:ascii="Consolas" w:hAnsi="Consolas"/>
          <w:sz w:val="19"/>
        </w:rPr>
        <w:t>STEP 1: MODEL</w:t>
        <w:br/>
      </w:r>
      <w:r>
        <w:rPr>
          <w:rFonts w:ascii="Consolas" w:hAnsi="Consolas"/>
          <w:sz w:val="19"/>
        </w:rPr>
        <w:t>fθ(x) = x^Tθ + θ₀</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STEP 2: BINARY PREDICTION</w:t>
        <w:br/>
      </w:r>
      <w:r>
        <w:rPr>
          <w:rFonts w:ascii="Consolas" w:hAnsi="Consolas"/>
          <w:sz w:val="19"/>
        </w:rPr>
        <w:t>ŷ = sign(fθ(x))</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STEP 3: MARGIN</w:t>
        <w:br/>
      </w:r>
      <w:r>
        <w:rPr>
          <w:rFonts w:ascii="Consolas" w:hAnsi="Consolas"/>
          <w:sz w:val="19"/>
        </w:rPr>
        <w:t>mᵢ = yᵢ fθ(xᵢ)</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STEP 4: CHOOSE CLASSIFICATION LOSS</w:t>
        <w:br/>
      </w:r>
      <w:r>
        <w:rPr>
          <w:rFonts w:ascii="Consolas" w:hAnsi="Consolas"/>
          <w:sz w:val="19"/>
        </w:rPr>
        <w:t>0/1:       1[mᵢ&lt;0]</w:t>
        <w:br/>
      </w:r>
      <w:r>
        <w:rPr>
          <w:rFonts w:ascii="Consolas" w:hAnsi="Consolas"/>
          <w:sz w:val="19"/>
        </w:rPr>
        <w:t>Logistic:  log(1+e^(−mᵢ))</w:t>
        <w:br/>
      </w:r>
      <w:r>
        <w:rPr>
          <w:rFonts w:ascii="Consolas" w:hAnsi="Consolas"/>
          <w:sz w:val="19"/>
        </w:rPr>
        <w:t>Perceptron:max(0,−mᵢ)</w:t>
        <w:br/>
      </w:r>
      <w:r>
        <w:rPr>
          <w:rFonts w:ascii="Consolas" w:hAnsi="Consolas"/>
          <w:sz w:val="19"/>
        </w:rPr>
        <w:t>Hinge:     max(0,1−mᵢ)</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STEP 5: ADD REGULARIZATION</w:t>
        <w:br/>
      </w:r>
      <w:r>
        <w:rPr>
          <w:rFonts w:ascii="Consolas" w:hAnsi="Consolas"/>
          <w:sz w:val="19"/>
        </w:rPr>
        <w:t>L(θ) = Σᵢ ℓᵢ + λΩ(θ)</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STEP 6: CHOOSE REGULARIZER</w:t>
        <w:br/>
      </w:r>
      <w:r>
        <w:rPr>
          <w:rFonts w:ascii="Consolas" w:hAnsi="Consolas"/>
          <w:sz w:val="19"/>
        </w:rPr>
        <w:t>L0: count non-zero</w:t>
        <w:br/>
      </w:r>
      <w:r>
        <w:rPr>
          <w:rFonts w:ascii="Consolas" w:hAnsi="Consolas"/>
          <w:sz w:val="19"/>
        </w:rPr>
        <w:t>L1: Σ|θⱼ|</w:t>
        <w:br/>
      </w:r>
      <w:r>
        <w:rPr>
          <w:rFonts w:ascii="Consolas" w:hAnsi="Consolas"/>
          <w:sz w:val="19"/>
        </w:rPr>
        <w:t>L2: Σθⱼ²</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STEP 7: OPTIMIZE</w:t>
        <w:br/>
      </w:r>
      <w:r>
        <w:rPr>
          <w:rFonts w:ascii="Consolas" w:hAnsi="Consolas"/>
          <w:sz w:val="19"/>
        </w:rPr>
        <w:t>θ* = arg minθ L(θ)</w:t>
        <w:br/>
      </w:r>
      <w:r>
        <w:rPr>
          <w:rFonts w:ascii="Consolas" w:hAnsi="Consolas"/>
          <w:sz w:val="19"/>
        </w:rPr>
        <w:br/>
      </w:r>
      <w:r>
        <w:rPr>
          <w:rFonts w:ascii="Consolas" w:hAnsi="Consolas"/>
          <w:sz w:val="19"/>
        </w:rPr>
        <w:t>Gradient descent:</w:t>
        <w:br/>
      </w:r>
      <w:r>
        <w:rPr>
          <w:rFonts w:ascii="Consolas" w:hAnsi="Consolas"/>
          <w:sz w:val="19"/>
        </w:rPr>
        <w:t>θₜ₊₁ = θₜ − αₜ∇L(θₜ)</w:t>
        <w:br/>
      </w:r>
      <w:r>
        <w:rPr>
          <w:rFonts w:ascii="Consolas" w:hAnsi="Consolas"/>
          <w:sz w:val="19"/>
        </w:rPr>
        <w:br/>
      </w:r>
      <w:r>
        <w:rPr>
          <w:rFonts w:ascii="Consolas" w:hAnsi="Consolas"/>
          <w:sz w:val="19"/>
        </w:rPr>
        <w:t>SGD:</w:t>
        <w:br/>
      </w:r>
      <w:r>
        <w:rPr>
          <w:rFonts w:ascii="Consolas" w:hAnsi="Consolas"/>
          <w:sz w:val="19"/>
        </w:rPr>
        <w:t>θₜ₊₁ = θₜ − αₜ gᵢ(θₜ)</w:t>
        <w:br/>
      </w:r>
      <w:r>
        <w:rPr>
          <w:rFonts w:ascii="Consolas" w:hAnsi="Consolas"/>
          <w:sz w:val="19"/>
        </w:rPr>
        <w:br/>
      </w:r>
      <w:r>
        <w:rPr>
          <w:rFonts w:ascii="Consolas" w:hAnsi="Consolas"/>
          <w:sz w:val="19"/>
        </w:rPr>
        <w:t xml:space="preserve">        ↓</w:t>
        <w:br/>
      </w:r>
      <w:r>
        <w:rPr>
          <w:rFonts w:ascii="Consolas" w:hAnsi="Consolas"/>
          <w:sz w:val="19"/>
        </w:rPr>
        <w:br/>
      </w:r>
      <w:r>
        <w:rPr>
          <w:rFonts w:ascii="Consolas" w:hAnsi="Consolas"/>
          <w:sz w:val="19"/>
        </w:rPr>
        <w:t>LEARNED LINEAR CLASSIFIER</w:t>
      </w:r>
    </w:p>
    <w:p>
      <w:pPr>
        <w:pStyle w:val="Heading1"/>
      </w:pPr>
      <w:r>
        <w:t>26. The most common confusions — quick fixes</w:t>
      </w:r>
    </w:p>
    <w:p>
      <w:r>
        <w:rPr>
          <w:b/>
        </w:rPr>
        <w:t xml:space="preserve">ℓ vs L: </w:t>
      </w:r>
      <w:r>
        <w:t>ℓ is the loss for one example; L is the complete objective being minimized.</w:t>
      </w:r>
    </w:p>
    <w:p>
      <w:r>
        <w:rPr>
          <w:b/>
        </w:rPr>
        <w:t xml:space="preserve">fθ(x) vs ŷ: </w:t>
      </w:r>
      <w:r>
        <w:t>fθ(x) is a real-valued score; sign(fθ(x)) is the binary prediction.</w:t>
      </w:r>
    </w:p>
    <w:p>
      <w:r>
        <w:rPr>
          <w:b/>
        </w:rPr>
        <w:t xml:space="preserve">θ vs θₜ: </w:t>
      </w:r>
      <w:r>
        <w:t>θ is a generic parameter vector; θₜ is its value at optimization iteration t.</w:t>
      </w:r>
    </w:p>
    <w:p>
      <w:r>
        <w:rPr>
          <w:b/>
        </w:rPr>
        <w:t xml:space="preserve">α: </w:t>
      </w:r>
      <w:r>
        <w:t>Step size/learning rate. It may be fixed, scheduled, searched, or adapted; it is not inherently a fixed hard-coded constant.</w:t>
      </w:r>
    </w:p>
    <w:p>
      <w:r>
        <w:rPr>
          <w:b/>
        </w:rPr>
        <w:t xml:space="preserve">Exact vs inexact line search: </w:t>
      </w:r>
      <w:r>
        <w:t>Exact finds the best α along the descent line; inexact finds a sufficiently good α satisfying a decrease condition.</w:t>
      </w:r>
    </w:p>
    <w:p>
      <w:r>
        <w:rPr>
          <w:b/>
        </w:rPr>
        <w:t xml:space="preserve">Convex vs non-convex: </w:t>
      </w:r>
      <w:r>
        <w:t>Convex gives strong global-minimum guarantees; non-convex can contain problematic local structure.</w:t>
      </w:r>
    </w:p>
    <w:p>
      <w:r>
        <w:rPr>
          <w:b/>
        </w:rPr>
        <w:t xml:space="preserve">SGD gradient: </w:t>
      </w:r>
      <w:r>
        <w:t>Uses one sample or mini-batch, so it is a noisy estimate of the full gradient.</w:t>
      </w:r>
    </w:p>
    <w:p>
      <w:r>
        <w:rPr>
          <w:b/>
        </w:rPr>
        <w:t xml:space="preserve">∇_{xᵢ} notation: </w:t>
      </w:r>
      <w:r>
        <w:t>In these notes it identifies the sample-specific stochastic gradient; the derivative itself is with respect to θ.</w:t>
      </w:r>
    </w:p>
    <w:p>
      <w:r>
        <w:rPr>
          <w:b/>
        </w:rPr>
        <w:t xml:space="preserve">λ/n: </w:t>
      </w:r>
      <w:r>
        <w:t>When the regularizer is distributed over n sample terms, each sample carries λ/n Ω; summing n copies recovers λΩ.</w:t>
      </w:r>
    </w:p>
    <w:p>
      <w:r>
        <w:rPr>
          <w:b/>
        </w:rPr>
        <w:t xml:space="preserve">L0/L1/L2: </w:t>
      </w:r>
      <w:r>
        <w:t>L0 counts nonzeros; L1 encourages exact zeros; L2 shrinks weights.</w:t>
      </w:r>
    </w:p>
    <w:p>
      <w:r>
        <w:rPr>
          <w:b/>
        </w:rPr>
        <w:t xml:space="preserve">Perceptron vs hinge: </w:t>
      </w:r>
      <w:r>
        <w:t>Perceptron has zero loss at m≥0; hinge has zero loss only at m≥1.</w:t>
      </w:r>
    </w:p>
    <w:p>
      <w:r>
        <w:rPr>
          <w:b/>
        </w:rPr>
        <w:t xml:space="preserve">Zero-one vs surrogate losses: </w:t>
      </w:r>
      <w:r>
        <w:t>0/1 measures actual classification error but is difficult to optimize; logistic/perceptron/hinge provide more optimization-friendly objectives.</w:t>
      </w:r>
    </w:p>
    <w:p>
      <w:pPr>
        <w:pStyle w:val="Heading1"/>
      </w:pPr>
      <w:r>
        <w:t>27. Oral-exam rapid-fire questions</w:t>
      </w:r>
    </w:p>
    <w:p>
      <w:r>
        <w:rPr>
          <w:b/>
        </w:rPr>
        <w:t>Q: What is a linear classifier?</w:t>
      </w:r>
    </w:p>
    <w:p>
      <w:r>
        <w:t>A: A classifier whose decision score is a linear function of the features, fθ(x)=x^Tθ+θ₀, with the sign determining the binary class.</w:t>
      </w:r>
    </w:p>
    <w:p>
      <w:r>
        <w:rPr>
          <w:b/>
        </w:rPr>
        <w:t>Q: What is the hyperplane?</w:t>
      </w:r>
    </w:p>
    <w:p>
      <w:r>
        <w:t>A: The set of points satisfying fθ(x)=0. It is the decision boundary.</w:t>
      </w:r>
    </w:p>
    <w:p>
      <w:r>
        <w:rPr>
          <w:b/>
        </w:rPr>
        <w:t>Q: What is the role of θ?</w:t>
      </w:r>
    </w:p>
    <w:p>
      <w:r>
        <w:t>A: It contains the learned feature weights and determines the orientation of the decision boundary.</w:t>
      </w:r>
    </w:p>
    <w:p>
      <w:r>
        <w:rPr>
          <w:b/>
        </w:rPr>
        <w:t>Q: What is θ₀?</w:t>
      </w:r>
    </w:p>
    <w:p>
      <w:r>
        <w:t>A: The intercept/bias that shifts the decision boundary.</w:t>
      </w:r>
    </w:p>
    <w:p>
      <w:r>
        <w:rPr>
          <w:b/>
        </w:rPr>
        <w:t>Q: Why can θ₀ be absorbed?</w:t>
      </w:r>
    </w:p>
    <w:p>
      <w:r>
        <w:t>A: By adding a constant feature x₀=1 and including θ₀ as another component of the parameter vector.</w:t>
      </w:r>
    </w:p>
    <w:p>
      <w:r>
        <w:rPr>
          <w:b/>
        </w:rPr>
        <w:t>Q: What is ERM?</w:t>
      </w:r>
    </w:p>
    <w:p>
      <w:r>
        <w:t>A: Choose parameters minimizing the loss measured on the observed training data, optionally plus regularization.</w:t>
      </w:r>
    </w:p>
    <w:p>
      <w:r>
        <w:rPr>
          <w:b/>
        </w:rPr>
        <w:t>Q: Empirical vs expected risk?</w:t>
      </w:r>
    </w:p>
    <w:p>
      <w:r>
        <w:t>A: Empirical risk is loss on observed training examples; expected risk is expected loss under the unknown data distribution.</w:t>
      </w:r>
    </w:p>
    <w:p>
      <w:r>
        <w:rPr>
          <w:b/>
        </w:rPr>
        <w:t>Q: What does λ do?</w:t>
      </w:r>
    </w:p>
    <w:p>
      <w:r>
        <w:t>A: Controls the strength of the regularizer relative to the data-fitting term.</w:t>
      </w:r>
    </w:p>
    <w:p>
      <w:r>
        <w:rPr>
          <w:b/>
        </w:rPr>
        <w:t>Q: What does the gradient tell us?</w:t>
      </w:r>
    </w:p>
    <w:p>
      <w:r>
        <w:t>A: The local direction of steepest increase of the objective; negative gradient is the steepest local descent direction.</w:t>
      </w:r>
    </w:p>
    <w:p>
      <w:r>
        <w:rPr>
          <w:b/>
        </w:rPr>
        <w:t>Q: Why do we subtract the gradient?</w:t>
      </w:r>
    </w:p>
    <w:p>
      <w:r>
        <w:t>A: Because we want to minimize, while the gradient points toward increase.</w:t>
      </w:r>
    </w:p>
    <w:p>
      <w:r>
        <w:rPr>
          <w:b/>
        </w:rPr>
        <w:t>Q: Why use line search?</w:t>
      </w:r>
    </w:p>
    <w:p>
      <w:r>
        <w:t>A: To choose the step size rather than fixing it arbitrarily.</w:t>
      </w:r>
    </w:p>
    <w:p>
      <w:r>
        <w:rPr>
          <w:b/>
        </w:rPr>
        <w:t>Q: Why use SGD?</w:t>
      </w:r>
    </w:p>
    <w:p>
      <w:r>
        <w:t>A: To reduce the computational cost of gradient calculation by using one example or mini-batch per update.</w:t>
      </w:r>
    </w:p>
    <w:p>
      <w:r>
        <w:rPr>
          <w:b/>
        </w:rPr>
        <w:t>Q: Can SGD increase the full objective?</w:t>
      </w:r>
    </w:p>
    <w:p>
      <w:r>
        <w:t>A: Yes, temporarily, because each update is based on only a sample/mini-batch.</w:t>
      </w:r>
    </w:p>
    <w:p>
      <w:r>
        <w:rPr>
          <w:b/>
        </w:rPr>
        <w:t>Q: Why is convexity useful?</w:t>
      </w:r>
    </w:p>
    <w:p>
      <w:r>
        <w:t>A: Every local minimum is global, so optimization has much stronger guarantees.</w:t>
      </w:r>
    </w:p>
    <w:p>
      <w:r>
        <w:rPr>
          <w:b/>
        </w:rPr>
        <w:t>Q: What is the margin?</w:t>
      </w:r>
    </w:p>
    <w:p>
      <w:r>
        <w:t>A: m=yfθ(x). Positive means correct, negative means wrong; larger positive values indicate larger margin.</w:t>
      </w:r>
    </w:p>
    <w:p>
      <w:r>
        <w:rPr>
          <w:b/>
        </w:rPr>
        <w:t>Q: Why is hinge loss used in SVM?</w:t>
      </w:r>
    </w:p>
    <w:p>
      <w:r>
        <w:t>A: It penalizes margin violations and becomes zero only when the margin reaches at least 1.</w:t>
      </w:r>
    </w:p>
    <w:p>
      <w:r>
        <w:rPr>
          <w:b/>
        </w:rPr>
        <w:t>Q: What is L1 regularization useful for?</w:t>
      </w:r>
    </w:p>
    <w:p>
      <w:r>
        <w:t>A: Sparsity and feature selection.</w:t>
      </w:r>
    </w:p>
    <w:p>
      <w:r>
        <w:rPr>
          <w:b/>
        </w:rPr>
        <w:t>Q: What is L2 regularization useful for?</w:t>
      </w:r>
    </w:p>
    <w:p>
      <w:r>
        <w:t>A: Shrinking weights and controlling model complexity without generally forcing exact zeros.</w:t>
      </w:r>
    </w:p>
    <w:p>
      <w:r>
        <w:rPr>
          <w:b/>
        </w:rPr>
        <w:t>Q: Why is L0 difficult?</w:t>
      </w:r>
    </w:p>
    <w:p>
      <w:r>
        <w:t>A: It is non-convex and directly counts non-zero parameters, making optimization difficult.</w:t>
      </w:r>
    </w:p>
    <w:p>
      <w:pPr>
        <w:pStyle w:val="Heading1"/>
      </w:pPr>
      <w:r>
        <w:t>28. One-page final revision sheet</w:t>
      </w:r>
    </w:p>
    <w:p>
      <w:pPr>
        <w:ind w:left="288" w:right="288"/>
      </w:pPr>
      <w:r>
        <w:rPr>
          <w:rFonts w:ascii="Consolas" w:hAnsi="Consolas"/>
          <w:sz w:val="19"/>
        </w:rPr>
        <w:t>CLASSIFICATION</w:t>
        <w:br/>
      </w:r>
      <w:r>
        <w:rPr>
          <w:rFonts w:ascii="Consolas" w:hAnsi="Consolas"/>
          <w:sz w:val="19"/>
        </w:rPr>
        <w:t>x ∈ X, y ∈ Y</w:t>
        <w:br/>
      </w:r>
      <w:r>
        <w:rPr>
          <w:rFonts w:ascii="Consolas" w:hAnsi="Consolas"/>
          <w:sz w:val="19"/>
        </w:rPr>
        <w:t>Binary: y ∈ {−1,+1}</w:t>
        <w:br/>
      </w:r>
      <w:r>
        <w:rPr>
          <w:rFonts w:ascii="Consolas" w:hAnsi="Consolas"/>
          <w:sz w:val="19"/>
        </w:rPr>
        <w:br/>
      </w:r>
      <w:r>
        <w:rPr>
          <w:rFonts w:ascii="Consolas" w:hAnsi="Consolas"/>
          <w:sz w:val="19"/>
        </w:rPr>
        <w:t>LINEAR MODEL</w:t>
        <w:br/>
      </w:r>
      <w:r>
        <w:rPr>
          <w:rFonts w:ascii="Consolas" w:hAnsi="Consolas"/>
          <w:sz w:val="19"/>
        </w:rPr>
        <w:t>fθ(x)=x^Tθ+θ₀</w:t>
        <w:br/>
      </w:r>
      <w:r>
        <w:rPr>
          <w:rFonts w:ascii="Consolas" w:hAnsi="Consolas"/>
          <w:sz w:val="19"/>
        </w:rPr>
        <w:t>ŷ=sign(fθ(x))</w:t>
        <w:br/>
      </w:r>
      <w:r>
        <w:rPr>
          <w:rFonts w:ascii="Consolas" w:hAnsi="Consolas"/>
          <w:sz w:val="19"/>
        </w:rPr>
        <w:t>Boundary: fθ(x)=0</w:t>
        <w:br/>
      </w:r>
      <w:r>
        <w:rPr>
          <w:rFonts w:ascii="Consolas" w:hAnsi="Consolas"/>
          <w:sz w:val="19"/>
        </w:rPr>
        <w:br/>
      </w:r>
      <w:r>
        <w:rPr>
          <w:rFonts w:ascii="Consolas" w:hAnsi="Consolas"/>
          <w:sz w:val="19"/>
        </w:rPr>
        <w:t>ERM + REGULARIZATION</w:t>
        <w:br/>
      </w:r>
      <w:r>
        <w:rPr>
          <w:rFonts w:ascii="Consolas" w:hAnsi="Consolas"/>
          <w:sz w:val="19"/>
        </w:rPr>
        <w:t>θ*=arg minθ [Σᵢ ℓ(fθ(xᵢ),yᵢ)+λΩ(θ)]</w:t>
        <w:br/>
      </w:r>
      <w:r>
        <w:rPr>
          <w:rFonts w:ascii="Consolas" w:hAnsi="Consolas"/>
          <w:sz w:val="19"/>
        </w:rPr>
        <w:br/>
      </w:r>
      <w:r>
        <w:rPr>
          <w:rFonts w:ascii="Consolas" w:hAnsi="Consolas"/>
          <w:sz w:val="19"/>
        </w:rPr>
        <w:t>EMPIRICAL RISK</w:t>
        <w:br/>
      </w:r>
      <w:r>
        <w:rPr>
          <w:rFonts w:ascii="Consolas" w:hAnsi="Consolas"/>
          <w:sz w:val="19"/>
        </w:rPr>
        <w:t>Rₙ(θ)=Σᵢℓ(fθ(xᵢ),yᵢ)</w:t>
        <w:br/>
      </w:r>
      <w:r>
        <w:rPr>
          <w:rFonts w:ascii="Consolas" w:hAnsi="Consolas"/>
          <w:sz w:val="19"/>
        </w:rPr>
        <w:br/>
      </w:r>
      <w:r>
        <w:rPr>
          <w:rFonts w:ascii="Consolas" w:hAnsi="Consolas"/>
          <w:sz w:val="19"/>
        </w:rPr>
        <w:t>EXPECTED RISK</w:t>
        <w:br/>
      </w:r>
      <w:r>
        <w:rPr>
          <w:rFonts w:ascii="Consolas" w:hAnsi="Consolas"/>
          <w:sz w:val="19"/>
        </w:rPr>
        <w:t>R(θ)=∫ℓ(fθ(x),y)dP(x,y)</w:t>
        <w:br/>
      </w:r>
      <w:r>
        <w:rPr>
          <w:rFonts w:ascii="Consolas" w:hAnsi="Consolas"/>
          <w:sz w:val="19"/>
        </w:rPr>
        <w:br/>
      </w:r>
      <w:r>
        <w:rPr>
          <w:rFonts w:ascii="Consolas" w:hAnsi="Consolas"/>
          <w:sz w:val="19"/>
        </w:rPr>
        <w:t>GRADIENT</w:t>
        <w:br/>
      </w:r>
      <w:r>
        <w:rPr>
          <w:rFonts w:ascii="Consolas" w:hAnsi="Consolas"/>
          <w:sz w:val="19"/>
        </w:rPr>
        <w:t>∇L=(∂L/∂θ₁,...,∂L/∂θₘ)^T</w:t>
        <w:br/>
      </w:r>
      <w:r>
        <w:rPr>
          <w:rFonts w:ascii="Consolas" w:hAnsi="Consolas"/>
          <w:sz w:val="19"/>
        </w:rPr>
        <w:t>points steepest UP</w:t>
        <w:br/>
      </w:r>
      <w:r>
        <w:rPr>
          <w:rFonts w:ascii="Consolas" w:hAnsi="Consolas"/>
          <w:sz w:val="19"/>
        </w:rPr>
        <w:br/>
      </w:r>
      <w:r>
        <w:rPr>
          <w:rFonts w:ascii="Consolas" w:hAnsi="Consolas"/>
          <w:sz w:val="19"/>
        </w:rPr>
        <w:t>GRADIENT DESCENT</w:t>
        <w:br/>
      </w:r>
      <w:r>
        <w:rPr>
          <w:rFonts w:ascii="Consolas" w:hAnsi="Consolas"/>
          <w:sz w:val="19"/>
        </w:rPr>
        <w:t>θₜ₊₁=θₜ−αₜ∇L(θₜ)</w:t>
        <w:br/>
      </w:r>
      <w:r>
        <w:rPr>
          <w:rFonts w:ascii="Consolas" w:hAnsi="Consolas"/>
          <w:sz w:val="19"/>
        </w:rPr>
        <w:br/>
      </w:r>
      <w:r>
        <w:rPr>
          <w:rFonts w:ascii="Consolas" w:hAnsi="Consolas"/>
          <w:sz w:val="19"/>
        </w:rPr>
        <w:t>EXACT LINE SEARCH</w:t>
        <w:br/>
      </w:r>
      <w:r>
        <w:rPr>
          <w:rFonts w:ascii="Consolas" w:hAnsi="Consolas"/>
          <w:sz w:val="19"/>
        </w:rPr>
        <w:t>αₜ=arg min_{α&gt;0} L(θₜ−α∇L(θₜ))</w:t>
        <w:br/>
      </w:r>
      <w:r>
        <w:rPr>
          <w:rFonts w:ascii="Consolas" w:hAnsi="Consolas"/>
          <w:sz w:val="19"/>
        </w:rPr>
        <w:br/>
      </w:r>
      <w:r>
        <w:rPr>
          <w:rFonts w:ascii="Consolas" w:hAnsi="Consolas"/>
          <w:sz w:val="19"/>
        </w:rPr>
        <w:t>INEXACT LINE SEARCH</w:t>
        <w:br/>
      </w:r>
      <w:r>
        <w:rPr>
          <w:rFonts w:ascii="Consolas" w:hAnsi="Consolas"/>
          <w:sz w:val="19"/>
        </w:rPr>
        <w:t>shrink α until L(new)&lt;L(old)</w:t>
        <w:br/>
      </w:r>
      <w:r>
        <w:rPr>
          <w:rFonts w:ascii="Consolas" w:hAnsi="Consolas"/>
          <w:sz w:val="19"/>
        </w:rPr>
        <w:br/>
      </w:r>
      <w:r>
        <w:rPr>
          <w:rFonts w:ascii="Consolas" w:hAnsi="Consolas"/>
          <w:sz w:val="19"/>
        </w:rPr>
        <w:t>CONVEXITY</w:t>
        <w:br/>
      </w:r>
      <w:r>
        <w:rPr>
          <w:rFonts w:ascii="Consolas" w:hAnsi="Consolas"/>
          <w:sz w:val="19"/>
        </w:rPr>
        <w:t>convex → local minimum is global minimum</w:t>
        <w:br/>
      </w:r>
      <w:r>
        <w:rPr>
          <w:rFonts w:ascii="Consolas" w:hAnsi="Consolas"/>
          <w:sz w:val="19"/>
        </w:rPr>
        <w:t>non-convex → no such general guarantee</w:t>
        <w:br/>
      </w:r>
      <w:r>
        <w:rPr>
          <w:rFonts w:ascii="Consolas" w:hAnsi="Consolas"/>
          <w:sz w:val="19"/>
        </w:rPr>
        <w:br/>
      </w:r>
      <w:r>
        <w:rPr>
          <w:rFonts w:ascii="Consolas" w:hAnsi="Consolas"/>
          <w:sz w:val="19"/>
        </w:rPr>
        <w:t>SGD</w:t>
        <w:br/>
      </w:r>
      <w:r>
        <w:rPr>
          <w:rFonts w:ascii="Consolas" w:hAnsi="Consolas"/>
          <w:sz w:val="19"/>
        </w:rPr>
        <w:t>use one sample / mini-batch gradient</w:t>
        <w:br/>
      </w:r>
      <w:r>
        <w:rPr>
          <w:rFonts w:ascii="Consolas" w:hAnsi="Consolas"/>
          <w:sz w:val="19"/>
        </w:rPr>
        <w:t>updates are cheaper and noisier</w:t>
        <w:br/>
      </w:r>
      <w:r>
        <w:rPr>
          <w:rFonts w:ascii="Consolas" w:hAnsi="Consolas"/>
          <w:sz w:val="19"/>
        </w:rPr>
        <w:br/>
      </w:r>
      <w:r>
        <w:rPr>
          <w:rFonts w:ascii="Consolas" w:hAnsi="Consolas"/>
          <w:sz w:val="19"/>
        </w:rPr>
        <w:t>CLASSICAL SGD CONDITIONS</w:t>
        <w:br/>
      </w:r>
      <w:r>
        <w:rPr>
          <w:rFonts w:ascii="Consolas" w:hAnsi="Consolas"/>
          <w:sz w:val="19"/>
        </w:rPr>
        <w:t>Σαₜ=∞</w:t>
        <w:br/>
      </w:r>
      <w:r>
        <w:rPr>
          <w:rFonts w:ascii="Consolas" w:hAnsi="Consolas"/>
          <w:sz w:val="19"/>
        </w:rPr>
        <w:t>Σαₜ²&lt;∞</w:t>
        <w:br/>
      </w:r>
      <w:r>
        <w:rPr>
          <w:rFonts w:ascii="Consolas" w:hAnsi="Consolas"/>
          <w:sz w:val="19"/>
        </w:rPr>
        <w:t>example: αₜ=1/t</w:t>
        <w:br/>
      </w:r>
      <w:r>
        <w:rPr>
          <w:rFonts w:ascii="Consolas" w:hAnsi="Consolas"/>
          <w:sz w:val="19"/>
        </w:rPr>
        <w:br/>
      </w:r>
      <w:r>
        <w:rPr>
          <w:rFonts w:ascii="Consolas" w:hAnsi="Consolas"/>
          <w:sz w:val="19"/>
        </w:rPr>
        <w:t>MARGIN</w:t>
        <w:br/>
      </w:r>
      <w:r>
        <w:rPr>
          <w:rFonts w:ascii="Consolas" w:hAnsi="Consolas"/>
          <w:sz w:val="19"/>
        </w:rPr>
        <w:t>mᵢ=yᵢfθ(xᵢ)</w:t>
        <w:br/>
      </w:r>
      <w:r>
        <w:rPr>
          <w:rFonts w:ascii="Consolas" w:hAnsi="Consolas"/>
          <w:sz w:val="19"/>
        </w:rPr>
        <w:t>m&gt;0 correct, m&lt;0 wrong</w:t>
        <w:br/>
      </w:r>
      <w:r>
        <w:rPr>
          <w:rFonts w:ascii="Consolas" w:hAnsi="Consolas"/>
          <w:sz w:val="19"/>
        </w:rPr>
        <w:br/>
      </w:r>
      <w:r>
        <w:rPr>
          <w:rFonts w:ascii="Consolas" w:hAnsi="Consolas"/>
          <w:sz w:val="19"/>
        </w:rPr>
        <w:t>LOSSES</w:t>
        <w:br/>
      </w:r>
      <w:r>
        <w:rPr>
          <w:rFonts w:ascii="Consolas" w:hAnsi="Consolas"/>
          <w:sz w:val="19"/>
        </w:rPr>
        <w:t>0/1:      1 if m&lt;0 else 0</w:t>
        <w:br/>
      </w:r>
      <w:r>
        <w:rPr>
          <w:rFonts w:ascii="Consolas" w:hAnsi="Consolas"/>
          <w:sz w:val="19"/>
        </w:rPr>
        <w:t>Logistic: log(1+e^(−m))</w:t>
        <w:br/>
      </w:r>
      <w:r>
        <w:rPr>
          <w:rFonts w:ascii="Consolas" w:hAnsi="Consolas"/>
          <w:sz w:val="19"/>
        </w:rPr>
        <w:t>Perceptron:max(0,−m)</w:t>
        <w:br/>
      </w:r>
      <w:r>
        <w:rPr>
          <w:rFonts w:ascii="Consolas" w:hAnsi="Consolas"/>
          <w:sz w:val="19"/>
        </w:rPr>
        <w:t>Hinge:    max(0,1−m)</w:t>
        <w:br/>
      </w:r>
      <w:r>
        <w:rPr>
          <w:rFonts w:ascii="Consolas" w:hAnsi="Consolas"/>
          <w:sz w:val="19"/>
        </w:rPr>
        <w:br/>
      </w:r>
      <w:r>
        <w:rPr>
          <w:rFonts w:ascii="Consolas" w:hAnsi="Consolas"/>
          <w:sz w:val="19"/>
        </w:rPr>
        <w:t>REGULARIZERS</w:t>
        <w:br/>
      </w:r>
      <w:r>
        <w:rPr>
          <w:rFonts w:ascii="Consolas" w:hAnsi="Consolas"/>
          <w:sz w:val="19"/>
        </w:rPr>
        <w:t>L0: ||θ||₀ = number of non-zero weights</w:t>
        <w:br/>
      </w:r>
      <w:r>
        <w:rPr>
          <w:rFonts w:ascii="Consolas" w:hAnsi="Consolas"/>
          <w:sz w:val="19"/>
        </w:rPr>
        <w:t>L1: ||θ||₁ = Σ|θⱼ| → sparse</w:t>
        <w:br/>
      </w:r>
      <w:r>
        <w:rPr>
          <w:rFonts w:ascii="Consolas" w:hAnsi="Consolas"/>
          <w:sz w:val="19"/>
        </w:rPr>
        <w:t>L2: ||θ||₂² = Σθⱼ² → small weights</w:t>
        <w:br/>
      </w:r>
      <w:r>
        <w:rPr>
          <w:rFonts w:ascii="Consolas" w:hAnsi="Consolas"/>
          <w:sz w:val="19"/>
        </w:rPr>
      </w:r>
    </w:p>
    <w:p>
      <w:pPr>
        <w:pStyle w:val="Heading1"/>
      </w:pPr>
      <w:r>
        <w:t>29. Memory hooks</w:t>
      </w:r>
    </w:p>
    <w:p>
      <w:pPr>
        <w:pStyle w:val="ListBullet"/>
      </w:pPr>
      <w:r>
        <w:t>MODEL = 'What score does my classifier give?'</w:t>
      </w:r>
    </w:p>
    <w:p>
      <w:pPr>
        <w:pStyle w:val="ListBullet"/>
      </w:pPr>
      <w:r>
        <w:t>MARGIN = 'Was it correct, and by how much?'</w:t>
      </w:r>
    </w:p>
    <w:p>
      <w:pPr>
        <w:pStyle w:val="ListBullet"/>
      </w:pPr>
      <w:r>
        <w:t>LOSS = 'How much do I punish this example?'</w:t>
      </w:r>
    </w:p>
    <w:p>
      <w:pPr>
        <w:pStyle w:val="ListBullet"/>
      </w:pPr>
      <w:r>
        <w:t>REGULARIZER = 'What kind of parameter vector do I prefer?'</w:t>
      </w:r>
    </w:p>
    <w:p>
      <w:pPr>
        <w:pStyle w:val="ListBullet"/>
      </w:pPr>
      <w:r>
        <w:t>OBJECTIVE = 'Loss + regularization; this is what I minimize.'</w:t>
      </w:r>
    </w:p>
    <w:p>
      <w:pPr>
        <w:pStyle w:val="ListBullet"/>
      </w:pPr>
      <w:r>
        <w:t>GRADIENT = 'Which direction makes the objective rise fastest?'</w:t>
      </w:r>
    </w:p>
    <w:p>
      <w:pPr>
        <w:pStyle w:val="ListBullet"/>
      </w:pPr>
      <w:r>
        <w:t>NEGATIVE GRADIENT = 'Which direction should I go to descend?'</w:t>
      </w:r>
    </w:p>
    <w:p>
      <w:pPr>
        <w:pStyle w:val="ListBullet"/>
      </w:pPr>
      <w:r>
        <w:t>STEP SIZE = 'How far do I move?'</w:t>
      </w:r>
    </w:p>
    <w:p>
      <w:pPr>
        <w:pStyle w:val="ListBullet"/>
      </w:pPr>
      <w:r>
        <w:t>CONVEX = 'Nice optimization geometry; local minimum is global.'</w:t>
      </w:r>
    </w:p>
    <w:p>
      <w:pPr>
        <w:pStyle w:val="ListBullet"/>
      </w:pPr>
      <w:r>
        <w:t>SGD = 'Use a cheap noisy estimate of the full gradient.'</w:t>
      </w:r>
    </w:p>
    <w:p>
      <w:pPr>
        <w:pStyle w:val="ListBullet"/>
      </w:pPr>
      <w:r>
        <w:t>L1 = 'some weights disappear'; L2 = 'weights shrink.'</w:t>
      </w:r>
    </w:p>
    <w:p>
      <w:pPr>
        <w:pStyle w:val="ListBullet"/>
      </w:pPr>
      <w:r>
        <w:t>HINGE = 'correct with margin ≥1.'</w:t>
      </w:r>
    </w:p>
    <w:p>
      <w:r>
        <w:rPr>
          <w:b w:val="0"/>
          <w:i/>
        </w:rPr>
        <w:t>End of Chapter 5.1. Use the flowcharts first during revision, then the detailed sections for anything that feels unclear. For oral exams, practice explaining every formula in plain English rather than only reciting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