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C3DAD" w14:textId="77777777" w:rsidR="00637D88" w:rsidRPr="007E1EB4" w:rsidRDefault="00637D88"/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1"/>
        <w:gridCol w:w="4536"/>
      </w:tblGrid>
      <w:tr w:rsidR="00C71F31" w:rsidRPr="007E1EB4" w14:paraId="4230A158" w14:textId="77777777" w:rsidTr="00C71F31">
        <w:trPr>
          <w:trHeight w:hRule="exact" w:val="454"/>
        </w:trPr>
        <w:tc>
          <w:tcPr>
            <w:tcW w:w="4531" w:type="dxa"/>
            <w:shd w:val="clear" w:color="auto" w:fill="E7E6E6" w:themeFill="background2"/>
            <w:vAlign w:val="center"/>
          </w:tcPr>
          <w:p w14:paraId="23F6D623" w14:textId="77777777" w:rsidR="00C71F31" w:rsidRPr="007E1EB4" w:rsidRDefault="00C71F31" w:rsidP="00C71F31">
            <w:pPr>
              <w:spacing w:line="276" w:lineRule="auto"/>
              <w:rPr>
                <w:b/>
                <w:sz w:val="28"/>
                <w:szCs w:val="28"/>
              </w:rPr>
            </w:pPr>
            <w:r w:rsidRPr="007E1EB4">
              <w:rPr>
                <w:b/>
                <w:sz w:val="28"/>
                <w:szCs w:val="28"/>
              </w:rPr>
              <w:t>User</w:t>
            </w:r>
          </w:p>
        </w:tc>
        <w:tc>
          <w:tcPr>
            <w:tcW w:w="4536" w:type="dxa"/>
            <w:vAlign w:val="center"/>
          </w:tcPr>
          <w:p w14:paraId="67F3B73F" w14:textId="16E13BFC" w:rsidR="00C71F31" w:rsidRPr="007E1EB4" w:rsidRDefault="0075018E" w:rsidP="00C71F31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WIP2-252</w:t>
            </w:r>
          </w:p>
        </w:tc>
      </w:tr>
    </w:tbl>
    <w:p w14:paraId="257B7BC4" w14:textId="77777777" w:rsidR="003E61D5" w:rsidRPr="007E1EB4" w:rsidRDefault="003E61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277E2" w:rsidRPr="00830D4A" w14:paraId="1705E90E" w14:textId="77777777" w:rsidTr="00686A70">
        <w:trPr>
          <w:trHeight w:val="567"/>
        </w:trPr>
        <w:tc>
          <w:tcPr>
            <w:tcW w:w="9062" w:type="dxa"/>
            <w:gridSpan w:val="2"/>
            <w:shd w:val="clear" w:color="auto" w:fill="D0CECE" w:themeFill="background2" w:themeFillShade="E6"/>
            <w:vAlign w:val="center"/>
          </w:tcPr>
          <w:p w14:paraId="0D47D012" w14:textId="6887EEF3" w:rsidR="009277E2" w:rsidRPr="004333C6" w:rsidRDefault="004333C6" w:rsidP="009277E2">
            <w:pPr>
              <w:rPr>
                <w:rFonts w:ascii="Calibri" w:hAnsi="Calibri"/>
                <w:b/>
                <w:bCs/>
                <w:color w:val="FFFFFF"/>
                <w:sz w:val="32"/>
                <w:szCs w:val="28"/>
                <w:lang w:val="en-US"/>
              </w:rPr>
            </w:pPr>
            <w:r w:rsidRPr="004333C6">
              <w:rPr>
                <w:b/>
                <w:sz w:val="32"/>
                <w:lang w:val="en-US"/>
              </w:rPr>
              <w:t xml:space="preserve">Master Data in </w:t>
            </w:r>
            <w:r>
              <w:rPr>
                <w:b/>
                <w:sz w:val="32"/>
                <w:lang w:val="en-US"/>
              </w:rPr>
              <w:t>the Source-to-Pay Business Process</w:t>
            </w:r>
          </w:p>
        </w:tc>
      </w:tr>
      <w:tr w:rsidR="004A7243" w:rsidRPr="001C1B27" w14:paraId="5E4785FD" w14:textId="77777777" w:rsidTr="005D4A74">
        <w:trPr>
          <w:trHeight w:val="340"/>
        </w:trPr>
        <w:tc>
          <w:tcPr>
            <w:tcW w:w="4531" w:type="dxa"/>
            <w:shd w:val="clear" w:color="auto" w:fill="E7E6E6" w:themeFill="background2"/>
          </w:tcPr>
          <w:p w14:paraId="25533ADF" w14:textId="6B0FA84F" w:rsidR="004A7243" w:rsidRPr="00CD5DA0" w:rsidRDefault="00686A70" w:rsidP="004A7243">
            <w:pPr>
              <w:spacing w:line="276" w:lineRule="auto"/>
            </w:pPr>
            <w:r>
              <w:t>Business Partner</w:t>
            </w:r>
          </w:p>
        </w:tc>
        <w:tc>
          <w:tcPr>
            <w:tcW w:w="4531" w:type="dxa"/>
            <w:vAlign w:val="center"/>
          </w:tcPr>
          <w:p w14:paraId="05065069" w14:textId="286B3049" w:rsidR="004A7243" w:rsidRPr="00CD5DA0" w:rsidRDefault="0075018E" w:rsidP="004A7243">
            <w:r>
              <w:t>1007346</w:t>
            </w:r>
          </w:p>
        </w:tc>
      </w:tr>
      <w:tr w:rsidR="004A7243" w:rsidRPr="00830D4A" w14:paraId="2AD8EA09" w14:textId="77777777" w:rsidTr="005D4A74">
        <w:trPr>
          <w:trHeight w:val="340"/>
        </w:trPr>
        <w:tc>
          <w:tcPr>
            <w:tcW w:w="4531" w:type="dxa"/>
            <w:shd w:val="clear" w:color="auto" w:fill="E7E6E6" w:themeFill="background2"/>
          </w:tcPr>
          <w:p w14:paraId="45AA9317" w14:textId="0A7D61FD" w:rsidR="004A7243" w:rsidRPr="00686A70" w:rsidRDefault="00686A70" w:rsidP="004A7243">
            <w:pPr>
              <w:spacing w:line="276" w:lineRule="auto"/>
              <w:rPr>
                <w:lang w:val="en-US"/>
              </w:rPr>
            </w:pPr>
            <w:r w:rsidRPr="00686A70">
              <w:rPr>
                <w:lang w:val="en-US"/>
              </w:rPr>
              <w:t>Purchasing Info Record (Carb-F</w:t>
            </w:r>
            <w:r>
              <w:rPr>
                <w:lang w:val="en-US"/>
              </w:rPr>
              <w:t>rame)</w:t>
            </w:r>
          </w:p>
        </w:tc>
        <w:tc>
          <w:tcPr>
            <w:tcW w:w="4531" w:type="dxa"/>
            <w:vAlign w:val="center"/>
          </w:tcPr>
          <w:p w14:paraId="3BD9BA9D" w14:textId="06A5DAA7" w:rsidR="004A7243" w:rsidRPr="00686A70" w:rsidRDefault="0075018E" w:rsidP="004A7243">
            <w:pPr>
              <w:rPr>
                <w:lang w:val="en-US"/>
              </w:rPr>
            </w:pPr>
            <w:r>
              <w:rPr>
                <w:lang w:val="en-US"/>
              </w:rPr>
              <w:t>5300003038</w:t>
            </w:r>
          </w:p>
        </w:tc>
      </w:tr>
      <w:tr w:rsidR="004968E6" w:rsidRPr="00686A70" w14:paraId="3BAFB6EE" w14:textId="77777777" w:rsidTr="005D4A74">
        <w:trPr>
          <w:trHeight w:val="340"/>
        </w:trPr>
        <w:tc>
          <w:tcPr>
            <w:tcW w:w="4531" w:type="dxa"/>
            <w:shd w:val="clear" w:color="auto" w:fill="E7E6E6" w:themeFill="background2"/>
          </w:tcPr>
          <w:p w14:paraId="19B9999D" w14:textId="5EF4B4DF" w:rsidR="004968E6" w:rsidRPr="00686A70" w:rsidRDefault="00686A70" w:rsidP="004968E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Purchasing Info Record (Wheel)</w:t>
            </w:r>
          </w:p>
        </w:tc>
        <w:tc>
          <w:tcPr>
            <w:tcW w:w="4531" w:type="dxa"/>
            <w:vAlign w:val="center"/>
          </w:tcPr>
          <w:p w14:paraId="0046EAF0" w14:textId="120BE1C0" w:rsidR="004968E6" w:rsidRPr="00686A70" w:rsidRDefault="0075018E" w:rsidP="004968E6">
            <w:pPr>
              <w:rPr>
                <w:lang w:val="en-US"/>
              </w:rPr>
            </w:pPr>
            <w:r>
              <w:rPr>
                <w:lang w:val="en-US"/>
              </w:rPr>
              <w:t>5300003039</w:t>
            </w:r>
          </w:p>
        </w:tc>
      </w:tr>
      <w:tr w:rsidR="00A97D74" w:rsidRPr="00686A70" w14:paraId="67B580BF" w14:textId="77777777" w:rsidTr="005D4A74">
        <w:trPr>
          <w:trHeight w:val="340"/>
        </w:trPr>
        <w:tc>
          <w:tcPr>
            <w:tcW w:w="4531" w:type="dxa"/>
            <w:shd w:val="clear" w:color="auto" w:fill="E7E6E6" w:themeFill="background2"/>
          </w:tcPr>
          <w:p w14:paraId="1B739AEB" w14:textId="6199D1F3" w:rsidR="00A97D74" w:rsidRPr="00686A70" w:rsidRDefault="00686A70" w:rsidP="004968E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Purchasing Info Record (Gearing)</w:t>
            </w:r>
          </w:p>
        </w:tc>
        <w:tc>
          <w:tcPr>
            <w:tcW w:w="4531" w:type="dxa"/>
            <w:vAlign w:val="center"/>
          </w:tcPr>
          <w:p w14:paraId="3D0AF067" w14:textId="4A0CD713" w:rsidR="00A97D74" w:rsidRPr="00686A70" w:rsidRDefault="0075018E" w:rsidP="004968E6">
            <w:pPr>
              <w:rPr>
                <w:lang w:val="en-US"/>
              </w:rPr>
            </w:pPr>
            <w:r>
              <w:rPr>
                <w:lang w:val="en-US"/>
              </w:rPr>
              <w:t>5300003040</w:t>
            </w:r>
          </w:p>
        </w:tc>
      </w:tr>
    </w:tbl>
    <w:p w14:paraId="62693560" w14:textId="77777777" w:rsidR="007C61A2" w:rsidRPr="001C1B27" w:rsidRDefault="007C61A2" w:rsidP="00305BE9">
      <w:pPr>
        <w:ind w:left="708" w:hanging="708"/>
        <w:rPr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86A70" w:rsidRPr="00830D4A" w14:paraId="4AF890D5" w14:textId="77777777" w:rsidTr="00686A70">
        <w:trPr>
          <w:trHeight w:val="567"/>
        </w:trPr>
        <w:tc>
          <w:tcPr>
            <w:tcW w:w="9062" w:type="dxa"/>
            <w:gridSpan w:val="2"/>
            <w:shd w:val="clear" w:color="auto" w:fill="D0CECE" w:themeFill="background2" w:themeFillShade="E6"/>
            <w:vAlign w:val="center"/>
          </w:tcPr>
          <w:p w14:paraId="2A84FD5D" w14:textId="5B948B03" w:rsidR="00686A70" w:rsidRPr="004333C6" w:rsidRDefault="00686A70" w:rsidP="00B6766D">
            <w:pPr>
              <w:rPr>
                <w:rFonts w:ascii="Calibri" w:hAnsi="Calibri"/>
                <w:b/>
                <w:bCs/>
                <w:color w:val="FFFFFF"/>
                <w:sz w:val="32"/>
                <w:szCs w:val="28"/>
                <w:lang w:val="en-US"/>
              </w:rPr>
            </w:pPr>
            <w:r>
              <w:rPr>
                <w:b/>
                <w:sz w:val="32"/>
                <w:lang w:val="en-US"/>
              </w:rPr>
              <w:t>Source-to-Pay Business Process</w:t>
            </w:r>
          </w:p>
        </w:tc>
      </w:tr>
      <w:tr w:rsidR="006D079A" w:rsidRPr="006D079A" w14:paraId="03046D48" w14:textId="77777777" w:rsidTr="003E5E19">
        <w:trPr>
          <w:trHeight w:val="340"/>
        </w:trPr>
        <w:tc>
          <w:tcPr>
            <w:tcW w:w="4531" w:type="dxa"/>
            <w:shd w:val="clear" w:color="auto" w:fill="E7E6E6" w:themeFill="background2"/>
            <w:vAlign w:val="center"/>
          </w:tcPr>
          <w:p w14:paraId="3CD91020" w14:textId="39C11C19" w:rsidR="006D079A" w:rsidRPr="00CD5DA0" w:rsidRDefault="006D079A" w:rsidP="006D079A">
            <w:pPr>
              <w:spacing w:line="276" w:lineRule="auto"/>
            </w:pPr>
            <w:proofErr w:type="spellStart"/>
            <w:r w:rsidRPr="006D079A">
              <w:t>Purchase</w:t>
            </w:r>
            <w:proofErr w:type="spellEnd"/>
            <w:r w:rsidRPr="006D079A">
              <w:t xml:space="preserve"> Requisition (</w:t>
            </w:r>
            <w:proofErr w:type="spellStart"/>
            <w:r w:rsidRPr="006D079A">
              <w:t>Gearing</w:t>
            </w:r>
            <w:proofErr w:type="spellEnd"/>
            <w:r w:rsidRPr="006D079A">
              <w:t>)</w:t>
            </w:r>
          </w:p>
        </w:tc>
        <w:tc>
          <w:tcPr>
            <w:tcW w:w="4531" w:type="dxa"/>
            <w:vAlign w:val="center"/>
          </w:tcPr>
          <w:p w14:paraId="6E4C5FCF" w14:textId="27602F60" w:rsidR="006D079A" w:rsidRPr="006D079A" w:rsidRDefault="0075018E" w:rsidP="006D079A">
            <w:pPr>
              <w:rPr>
                <w:lang w:val="en-US"/>
              </w:rPr>
            </w:pPr>
            <w:r>
              <w:rPr>
                <w:lang w:val="en-US"/>
              </w:rPr>
              <w:t>10110764</w:t>
            </w:r>
          </w:p>
        </w:tc>
      </w:tr>
      <w:tr w:rsidR="006D079A" w:rsidRPr="00686A70" w14:paraId="7516751A" w14:textId="77777777" w:rsidTr="003E5E19">
        <w:trPr>
          <w:trHeight w:val="340"/>
        </w:trPr>
        <w:tc>
          <w:tcPr>
            <w:tcW w:w="4531" w:type="dxa"/>
            <w:shd w:val="clear" w:color="auto" w:fill="E7E6E6" w:themeFill="background2"/>
            <w:vAlign w:val="center"/>
          </w:tcPr>
          <w:p w14:paraId="5BE117FB" w14:textId="405FC43F" w:rsidR="006D079A" w:rsidRPr="006D079A" w:rsidRDefault="006D079A" w:rsidP="006D079A">
            <w:pPr>
              <w:spacing w:line="276" w:lineRule="auto"/>
            </w:pPr>
            <w:proofErr w:type="spellStart"/>
            <w:r w:rsidRPr="006D079A">
              <w:t>Purchase</w:t>
            </w:r>
            <w:proofErr w:type="spellEnd"/>
            <w:r w:rsidRPr="006D079A">
              <w:t xml:space="preserve"> Order (</w:t>
            </w:r>
            <w:proofErr w:type="spellStart"/>
            <w:r w:rsidRPr="006D079A">
              <w:t>Gearing</w:t>
            </w:r>
            <w:proofErr w:type="spellEnd"/>
            <w:r w:rsidRPr="006D079A">
              <w:t>)</w:t>
            </w:r>
          </w:p>
        </w:tc>
        <w:tc>
          <w:tcPr>
            <w:tcW w:w="4531" w:type="dxa"/>
            <w:vAlign w:val="center"/>
          </w:tcPr>
          <w:p w14:paraId="6561D432" w14:textId="19BB4E12" w:rsidR="006D079A" w:rsidRPr="00686A70" w:rsidRDefault="0075018E" w:rsidP="006D079A">
            <w:pPr>
              <w:rPr>
                <w:lang w:val="en-US"/>
              </w:rPr>
            </w:pPr>
            <w:r>
              <w:rPr>
                <w:lang w:val="en-US"/>
              </w:rPr>
              <w:t>4500004711</w:t>
            </w:r>
          </w:p>
        </w:tc>
      </w:tr>
      <w:tr w:rsidR="006D079A" w:rsidRPr="00686A70" w14:paraId="4930A37E" w14:textId="77777777" w:rsidTr="003E5E19">
        <w:trPr>
          <w:trHeight w:val="340"/>
        </w:trPr>
        <w:tc>
          <w:tcPr>
            <w:tcW w:w="4531" w:type="dxa"/>
            <w:shd w:val="clear" w:color="auto" w:fill="E7E6E6" w:themeFill="background2"/>
            <w:vAlign w:val="center"/>
          </w:tcPr>
          <w:p w14:paraId="799758B5" w14:textId="690DFF9C" w:rsidR="006D079A" w:rsidRPr="006D079A" w:rsidRDefault="006D079A" w:rsidP="006D079A">
            <w:pPr>
              <w:spacing w:line="276" w:lineRule="auto"/>
            </w:pPr>
            <w:proofErr w:type="spellStart"/>
            <w:r w:rsidRPr="006D079A">
              <w:t>Document</w:t>
            </w:r>
            <w:proofErr w:type="spellEnd"/>
            <w:r w:rsidRPr="006D079A">
              <w:t xml:space="preserve"> </w:t>
            </w:r>
            <w:proofErr w:type="spellStart"/>
            <w:r w:rsidRPr="006D079A">
              <w:t>Number</w:t>
            </w:r>
            <w:proofErr w:type="spellEnd"/>
            <w:r w:rsidRPr="006D079A">
              <w:t xml:space="preserve"> </w:t>
            </w:r>
            <w:r w:rsidR="00C66915">
              <w:t xml:space="preserve">– </w:t>
            </w:r>
            <w:proofErr w:type="spellStart"/>
            <w:r w:rsidRPr="006D079A">
              <w:t>Goods</w:t>
            </w:r>
            <w:proofErr w:type="spellEnd"/>
            <w:r w:rsidRPr="006D079A">
              <w:t xml:space="preserve"> </w:t>
            </w:r>
            <w:proofErr w:type="spellStart"/>
            <w:r w:rsidRPr="006D079A">
              <w:t>Receipt</w:t>
            </w:r>
            <w:proofErr w:type="spellEnd"/>
          </w:p>
        </w:tc>
        <w:tc>
          <w:tcPr>
            <w:tcW w:w="4531" w:type="dxa"/>
            <w:vAlign w:val="center"/>
          </w:tcPr>
          <w:p w14:paraId="3E33181B" w14:textId="6D343861" w:rsidR="006D079A" w:rsidRPr="00686A70" w:rsidRDefault="0075018E" w:rsidP="006D079A">
            <w:pPr>
              <w:rPr>
                <w:lang w:val="en-US"/>
              </w:rPr>
            </w:pPr>
            <w:r>
              <w:rPr>
                <w:lang w:val="en-US"/>
              </w:rPr>
              <w:t>5000006744</w:t>
            </w:r>
          </w:p>
        </w:tc>
      </w:tr>
      <w:tr w:rsidR="006D079A" w:rsidRPr="00AF24C2" w14:paraId="785C6FA8" w14:textId="77777777" w:rsidTr="003E5E19">
        <w:trPr>
          <w:trHeight w:val="340"/>
        </w:trPr>
        <w:tc>
          <w:tcPr>
            <w:tcW w:w="4531" w:type="dxa"/>
            <w:shd w:val="clear" w:color="auto" w:fill="E7E6E6" w:themeFill="background2"/>
            <w:vAlign w:val="center"/>
          </w:tcPr>
          <w:p w14:paraId="69FCF0E3" w14:textId="0AD2A838" w:rsidR="006D079A" w:rsidRPr="00AF24C2" w:rsidRDefault="006D079A" w:rsidP="006D079A">
            <w:pPr>
              <w:spacing w:line="276" w:lineRule="auto"/>
              <w:rPr>
                <w:lang w:val="en-US"/>
              </w:rPr>
            </w:pPr>
            <w:r w:rsidRPr="00AF24C2">
              <w:rPr>
                <w:lang w:val="en-US"/>
              </w:rPr>
              <w:t xml:space="preserve">Material Document </w:t>
            </w:r>
            <w:r w:rsidR="000D7557">
              <w:rPr>
                <w:lang w:val="en-US"/>
              </w:rPr>
              <w:t>– Transfer Posting</w:t>
            </w:r>
          </w:p>
        </w:tc>
        <w:tc>
          <w:tcPr>
            <w:tcW w:w="4531" w:type="dxa"/>
            <w:vAlign w:val="center"/>
          </w:tcPr>
          <w:p w14:paraId="27B225AF" w14:textId="7BDD1B7C" w:rsidR="006D079A" w:rsidRPr="00686A70" w:rsidRDefault="0075018E" w:rsidP="006D079A">
            <w:pPr>
              <w:rPr>
                <w:lang w:val="en-US"/>
              </w:rPr>
            </w:pPr>
            <w:r>
              <w:rPr>
                <w:lang w:val="en-US"/>
              </w:rPr>
              <w:t>4900036026</w:t>
            </w:r>
          </w:p>
        </w:tc>
      </w:tr>
      <w:tr w:rsidR="006D079A" w:rsidRPr="00686A70" w14:paraId="4E031475" w14:textId="77777777" w:rsidTr="003E5E19">
        <w:trPr>
          <w:trHeight w:val="340"/>
        </w:trPr>
        <w:tc>
          <w:tcPr>
            <w:tcW w:w="4531" w:type="dxa"/>
            <w:shd w:val="clear" w:color="auto" w:fill="E7E6E6" w:themeFill="background2"/>
            <w:vAlign w:val="center"/>
          </w:tcPr>
          <w:p w14:paraId="03723956" w14:textId="69150B00" w:rsidR="006D079A" w:rsidRPr="006D079A" w:rsidRDefault="006D079A" w:rsidP="006D079A">
            <w:pPr>
              <w:autoSpaceDE w:val="0"/>
              <w:autoSpaceDN w:val="0"/>
              <w:adjustRightInd w:val="0"/>
            </w:pPr>
            <w:r w:rsidRPr="006D079A">
              <w:t>Invoice Document Number</w:t>
            </w:r>
          </w:p>
        </w:tc>
        <w:tc>
          <w:tcPr>
            <w:tcW w:w="4531" w:type="dxa"/>
            <w:vAlign w:val="center"/>
          </w:tcPr>
          <w:p w14:paraId="500E41E7" w14:textId="2CC31DDD" w:rsidR="006D079A" w:rsidRPr="00686A70" w:rsidRDefault="0075018E" w:rsidP="006D079A">
            <w:pPr>
              <w:rPr>
                <w:lang w:val="en-US"/>
              </w:rPr>
            </w:pPr>
            <w:r>
              <w:rPr>
                <w:lang w:val="en-US"/>
              </w:rPr>
              <w:t>5105601200</w:t>
            </w:r>
          </w:p>
        </w:tc>
      </w:tr>
      <w:tr w:rsidR="000D51E4" w:rsidRPr="00686A70" w14:paraId="19A9AE96" w14:textId="77777777" w:rsidTr="003E5E19">
        <w:trPr>
          <w:trHeight w:val="340"/>
        </w:trPr>
        <w:tc>
          <w:tcPr>
            <w:tcW w:w="4531" w:type="dxa"/>
            <w:shd w:val="clear" w:color="auto" w:fill="E7E6E6" w:themeFill="background2"/>
            <w:vAlign w:val="center"/>
          </w:tcPr>
          <w:p w14:paraId="2EB01B6D" w14:textId="092900DF" w:rsidR="000D51E4" w:rsidRPr="006D079A" w:rsidRDefault="000D51E4" w:rsidP="006D079A">
            <w:pPr>
              <w:autoSpaceDE w:val="0"/>
              <w:autoSpaceDN w:val="0"/>
              <w:adjustRightInd w:val="0"/>
            </w:pPr>
            <w:r>
              <w:t>Run-ID</w:t>
            </w:r>
          </w:p>
        </w:tc>
        <w:tc>
          <w:tcPr>
            <w:tcW w:w="4531" w:type="dxa"/>
            <w:vAlign w:val="center"/>
          </w:tcPr>
          <w:p w14:paraId="3518F632" w14:textId="1633D9E6" w:rsidR="000D51E4" w:rsidRPr="00686A70" w:rsidRDefault="0075018E" w:rsidP="006D079A">
            <w:pPr>
              <w:rPr>
                <w:lang w:val="en-US"/>
              </w:rPr>
            </w:pPr>
            <w:r>
              <w:rPr>
                <w:lang w:val="en-US"/>
              </w:rPr>
              <w:t>P2252</w:t>
            </w:r>
          </w:p>
        </w:tc>
      </w:tr>
      <w:tr w:rsidR="000D51E4" w:rsidRPr="00686A70" w14:paraId="33CDB9EC" w14:textId="77777777" w:rsidTr="003E5E19">
        <w:trPr>
          <w:trHeight w:val="340"/>
        </w:trPr>
        <w:tc>
          <w:tcPr>
            <w:tcW w:w="4531" w:type="dxa"/>
            <w:shd w:val="clear" w:color="auto" w:fill="E7E6E6" w:themeFill="background2"/>
            <w:vAlign w:val="center"/>
          </w:tcPr>
          <w:p w14:paraId="6404F405" w14:textId="36710DA1" w:rsidR="000D51E4" w:rsidRDefault="000D51E4" w:rsidP="006D079A">
            <w:pPr>
              <w:autoSpaceDE w:val="0"/>
              <w:autoSpaceDN w:val="0"/>
              <w:adjustRightInd w:val="0"/>
            </w:pPr>
            <w:r>
              <w:t>Status Payment Run</w:t>
            </w:r>
          </w:p>
        </w:tc>
        <w:tc>
          <w:tcPr>
            <w:tcW w:w="4531" w:type="dxa"/>
            <w:vAlign w:val="center"/>
          </w:tcPr>
          <w:p w14:paraId="2D12582E" w14:textId="09C6ED29" w:rsidR="000D51E4" w:rsidRPr="00686A70" w:rsidRDefault="0075018E" w:rsidP="006D079A">
            <w:pPr>
              <w:rPr>
                <w:lang w:val="en-US"/>
              </w:rPr>
            </w:pPr>
            <w:r>
              <w:rPr>
                <w:lang w:val="en-US"/>
              </w:rPr>
              <w:t>Payment Posted</w:t>
            </w:r>
          </w:p>
        </w:tc>
      </w:tr>
    </w:tbl>
    <w:p w14:paraId="0E54A3C8" w14:textId="22457032" w:rsidR="007E1EB4" w:rsidRPr="006D079A" w:rsidRDefault="007E1EB4" w:rsidP="00305BE9">
      <w:pPr>
        <w:ind w:left="708" w:hanging="708"/>
        <w:rPr>
          <w:lang w:val="en-US"/>
        </w:rPr>
      </w:pPr>
    </w:p>
    <w:p w14:paraId="5CEDF26C" w14:textId="7869B720" w:rsidR="009078B0" w:rsidRPr="006D079A" w:rsidRDefault="009078B0" w:rsidP="00305BE9">
      <w:pPr>
        <w:ind w:left="708" w:hanging="708"/>
        <w:rPr>
          <w:lang w:val="en-US"/>
        </w:rPr>
      </w:pPr>
    </w:p>
    <w:p w14:paraId="0AA35092" w14:textId="77777777" w:rsidR="009078B0" w:rsidRPr="006D079A" w:rsidRDefault="009078B0" w:rsidP="00305BE9">
      <w:pPr>
        <w:ind w:left="708" w:hanging="708"/>
        <w:rPr>
          <w:lang w:val="en-US"/>
        </w:rPr>
      </w:pPr>
    </w:p>
    <w:sectPr w:rsidR="009078B0" w:rsidRPr="006D079A" w:rsidSect="00DC36C1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D558B" w14:textId="77777777" w:rsidR="00C91393" w:rsidRDefault="00C91393" w:rsidP="00A60F76">
      <w:r>
        <w:separator/>
      </w:r>
    </w:p>
  </w:endnote>
  <w:endnote w:type="continuationSeparator" w:id="0">
    <w:p w14:paraId="42470753" w14:textId="77777777" w:rsidR="00C91393" w:rsidRDefault="00C91393" w:rsidP="00A60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2887106"/>
      <w:docPartObj>
        <w:docPartGallery w:val="Page Numbers (Bottom of Page)"/>
        <w:docPartUnique/>
      </w:docPartObj>
    </w:sdtPr>
    <w:sdtEndPr>
      <w:rPr>
        <w:color w:val="595959" w:themeColor="text1" w:themeTint="A6"/>
      </w:rPr>
    </w:sdtEndPr>
    <w:sdtContent>
      <w:p w14:paraId="1773692A" w14:textId="36A99A33" w:rsidR="007E00B8" w:rsidRPr="007E00B8" w:rsidRDefault="007E00B8">
        <w:pPr>
          <w:pStyle w:val="Footer"/>
          <w:jc w:val="right"/>
          <w:rPr>
            <w:color w:val="595959" w:themeColor="text1" w:themeTint="A6"/>
          </w:rPr>
        </w:pPr>
        <w:r w:rsidRPr="007E00B8">
          <w:rPr>
            <w:color w:val="595959" w:themeColor="text1" w:themeTint="A6"/>
          </w:rPr>
          <w:fldChar w:fldCharType="begin"/>
        </w:r>
        <w:r w:rsidRPr="007E00B8">
          <w:rPr>
            <w:color w:val="595959" w:themeColor="text1" w:themeTint="A6"/>
          </w:rPr>
          <w:instrText>PAGE   \* MERGEFORMAT</w:instrText>
        </w:r>
        <w:r w:rsidRPr="007E00B8">
          <w:rPr>
            <w:color w:val="595959" w:themeColor="text1" w:themeTint="A6"/>
          </w:rPr>
          <w:fldChar w:fldCharType="separate"/>
        </w:r>
        <w:r w:rsidRPr="007E00B8">
          <w:rPr>
            <w:color w:val="595959" w:themeColor="text1" w:themeTint="A6"/>
            <w:lang w:val="de-DE"/>
          </w:rPr>
          <w:t>2</w:t>
        </w:r>
        <w:r w:rsidRPr="007E00B8">
          <w:rPr>
            <w:color w:val="595959" w:themeColor="text1" w:themeTint="A6"/>
          </w:rPr>
          <w:fldChar w:fldCharType="end"/>
        </w:r>
      </w:p>
    </w:sdtContent>
  </w:sdt>
  <w:p w14:paraId="554A6DA1" w14:textId="77777777" w:rsidR="007E00B8" w:rsidRDefault="007E00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9FC25" w14:textId="77777777" w:rsidR="00C91393" w:rsidRDefault="00C91393" w:rsidP="00A60F76">
      <w:r>
        <w:separator/>
      </w:r>
    </w:p>
  </w:footnote>
  <w:footnote w:type="continuationSeparator" w:id="0">
    <w:p w14:paraId="318863CD" w14:textId="77777777" w:rsidR="00C91393" w:rsidRDefault="00C91393" w:rsidP="00A60F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134B3" w14:textId="0837A3AB" w:rsidR="00E027B2" w:rsidRPr="00B874D8" w:rsidRDefault="00526943" w:rsidP="00637D88">
    <w:pPr>
      <w:pStyle w:val="Header"/>
      <w:rPr>
        <w:rFonts w:ascii="Cambria" w:eastAsia="MS Gothic" w:hAnsi="Cambria"/>
        <w:b/>
        <w:lang w:val="en-US"/>
      </w:rPr>
    </w:pPr>
    <w:r w:rsidRPr="0058474B">
      <w:rPr>
        <w:rFonts w:ascii="Cambria" w:eastAsia="MS Gothic" w:hAnsi="Cambria"/>
        <w:b/>
        <w:noProof/>
        <w:lang w:val="de-DE"/>
      </w:rPr>
      <w:drawing>
        <wp:anchor distT="0" distB="0" distL="114300" distR="114300" simplePos="0" relativeHeight="251657216" behindDoc="1" locked="0" layoutInCell="1" allowOverlap="1" wp14:anchorId="5A827C40" wp14:editId="5AE57DB0">
          <wp:simplePos x="0" y="0"/>
          <wp:positionH relativeFrom="margin">
            <wp:align>right</wp:align>
          </wp:positionH>
          <wp:positionV relativeFrom="paragraph">
            <wp:posOffset>-91412</wp:posOffset>
          </wp:positionV>
          <wp:extent cx="818043" cy="432000"/>
          <wp:effectExtent l="0" t="0" r="1270" b="6350"/>
          <wp:wrapTight wrapText="bothSides">
            <wp:wrapPolygon edited="0">
              <wp:start x="0" y="0"/>
              <wp:lineTo x="0" y="20965"/>
              <wp:lineTo x="21130" y="20965"/>
              <wp:lineTo x="21130" y="0"/>
              <wp:lineTo x="0" y="0"/>
            </wp:wrapPolygon>
          </wp:wrapTight>
          <wp:docPr id="1" name="Bild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8043" cy="43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4B62">
      <w:rPr>
        <w:rFonts w:ascii="Cambria" w:eastAsia="MS Gothic" w:hAnsi="Cambria"/>
        <w:b/>
        <w:noProof/>
        <w:lang w:val="en-US"/>
      </w:rPr>
      <w:t xml:space="preserve">Enterprise Resource Planning </w:t>
    </w:r>
    <w:r w:rsidR="007E00B8" w:rsidRPr="00B874D8">
      <w:rPr>
        <w:rFonts w:ascii="Cambria" w:eastAsia="MS Gothic" w:hAnsi="Cambria"/>
        <w:b/>
        <w:noProof/>
        <w:lang w:val="en-US"/>
      </w:rPr>
      <w:t xml:space="preserve">with </w:t>
    </w:r>
    <w:r w:rsidR="00A72AE4" w:rsidRPr="00B874D8">
      <w:rPr>
        <w:rFonts w:ascii="Cambria" w:eastAsia="MS Gothic" w:hAnsi="Cambria"/>
        <w:b/>
        <w:noProof/>
        <w:lang w:val="en-US"/>
      </w:rPr>
      <w:t>SAP S/4HANA</w:t>
    </w:r>
  </w:p>
  <w:p w14:paraId="798FAC23" w14:textId="6CB66E54" w:rsidR="00E027B2" w:rsidRPr="00B874D8" w:rsidRDefault="00637D88" w:rsidP="00637D88">
    <w:pPr>
      <w:pStyle w:val="Header"/>
      <w:rPr>
        <w:rFonts w:ascii="Cambria" w:eastAsia="MS Gothic" w:hAnsi="Cambria"/>
        <w:b/>
        <w:lang w:val="en-US"/>
      </w:rPr>
    </w:pPr>
    <w:r>
      <w:rPr>
        <w:rFonts w:ascii="Cambria" w:eastAsia="MS Gothic" w:hAnsi="Cambria"/>
        <w:b/>
        <w:noProof/>
        <w:lang w:val="de-DE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3113ABFE" wp14:editId="5ABA0E0E">
              <wp:simplePos x="0" y="0"/>
              <wp:positionH relativeFrom="margin">
                <wp:align>right</wp:align>
              </wp:positionH>
              <wp:positionV relativeFrom="paragraph">
                <wp:posOffset>262034</wp:posOffset>
              </wp:positionV>
              <wp:extent cx="5779494" cy="0"/>
              <wp:effectExtent l="0" t="0" r="0" b="0"/>
              <wp:wrapNone/>
              <wp:docPr id="2" name="Gerader Verbinde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7949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B08B18E" id="Gerader Verbinder 2" o:spid="_x0000_s1026" style="position:absolute;z-index:2517012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03.9pt,20.65pt" to="859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" strokecolor="#4472c4 [3204]" strokeweight=".5pt">
              <v:stroke joinstyle="miter"/>
              <w10:wrap anchorx="margin"/>
            </v:line>
          </w:pict>
        </mc:Fallback>
      </mc:AlternateContent>
    </w:r>
    <w:r w:rsidR="007E00B8" w:rsidRPr="00B874D8">
      <w:rPr>
        <w:rFonts w:ascii="Cambria" w:eastAsia="MS Gothic" w:hAnsi="Cambria"/>
        <w:b/>
        <w:noProof/>
        <w:lang w:val="en-US"/>
      </w:rPr>
      <w:t>Data Sheet</w:t>
    </w:r>
    <w:r w:rsidR="004B758E" w:rsidRPr="00B874D8">
      <w:rPr>
        <w:rFonts w:ascii="Cambria" w:eastAsia="MS Gothic" w:hAnsi="Cambria"/>
        <w:b/>
        <w:lang w:val="en-US"/>
      </w:rPr>
      <w:t xml:space="preserve"> </w:t>
    </w:r>
    <w:r w:rsidR="00133E74">
      <w:rPr>
        <w:rFonts w:ascii="Cambria" w:eastAsia="MS Gothic" w:hAnsi="Cambria"/>
        <w:b/>
        <w:lang w:val="en-US"/>
      </w:rPr>
      <w:t>1</w:t>
    </w:r>
    <w:r w:rsidR="004B758E" w:rsidRPr="00B874D8">
      <w:rPr>
        <w:rFonts w:ascii="Cambria" w:eastAsia="MS Gothic" w:hAnsi="Cambria"/>
        <w:b/>
        <w:lang w:val="en-US"/>
      </w:rPr>
      <w:t xml:space="preserve">: </w:t>
    </w:r>
    <w:r w:rsidR="00B44F87">
      <w:rPr>
        <w:rFonts w:ascii="Cambria" w:eastAsia="MS Gothic" w:hAnsi="Cambria"/>
        <w:b/>
        <w:lang w:val="en-US"/>
      </w:rPr>
      <w:t>Source-to-Pay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A38A3"/>
    <w:multiLevelType w:val="multilevel"/>
    <w:tmpl w:val="B19663E0"/>
    <w:lvl w:ilvl="0">
      <w:start w:val="1"/>
      <w:numFmt w:val="decimal"/>
      <w:pStyle w:val="Time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me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Time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754977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F08"/>
    <w:rsid w:val="00005428"/>
    <w:rsid w:val="00010C6F"/>
    <w:rsid w:val="000145A2"/>
    <w:rsid w:val="00016019"/>
    <w:rsid w:val="00016A1B"/>
    <w:rsid w:val="00020699"/>
    <w:rsid w:val="0003637A"/>
    <w:rsid w:val="0004179C"/>
    <w:rsid w:val="00041C1F"/>
    <w:rsid w:val="00045B2C"/>
    <w:rsid w:val="00046396"/>
    <w:rsid w:val="00056CAB"/>
    <w:rsid w:val="0005707F"/>
    <w:rsid w:val="0006184D"/>
    <w:rsid w:val="00062E7D"/>
    <w:rsid w:val="00070ADB"/>
    <w:rsid w:val="00071E13"/>
    <w:rsid w:val="000740EA"/>
    <w:rsid w:val="0009324C"/>
    <w:rsid w:val="00094A2F"/>
    <w:rsid w:val="000978E2"/>
    <w:rsid w:val="000A592B"/>
    <w:rsid w:val="000A65ED"/>
    <w:rsid w:val="000B212B"/>
    <w:rsid w:val="000B5246"/>
    <w:rsid w:val="000B594B"/>
    <w:rsid w:val="000C1814"/>
    <w:rsid w:val="000C5850"/>
    <w:rsid w:val="000C67BD"/>
    <w:rsid w:val="000D4326"/>
    <w:rsid w:val="000D51E4"/>
    <w:rsid w:val="000D5317"/>
    <w:rsid w:val="000D6B53"/>
    <w:rsid w:val="000D7557"/>
    <w:rsid w:val="000E3E46"/>
    <w:rsid w:val="000F6979"/>
    <w:rsid w:val="000F7857"/>
    <w:rsid w:val="001071C6"/>
    <w:rsid w:val="001123AA"/>
    <w:rsid w:val="001157CF"/>
    <w:rsid w:val="00125108"/>
    <w:rsid w:val="00125EAD"/>
    <w:rsid w:val="00133E74"/>
    <w:rsid w:val="00136633"/>
    <w:rsid w:val="00141BB6"/>
    <w:rsid w:val="00145F1A"/>
    <w:rsid w:val="00147DF3"/>
    <w:rsid w:val="00156334"/>
    <w:rsid w:val="00157562"/>
    <w:rsid w:val="001660FB"/>
    <w:rsid w:val="001703D9"/>
    <w:rsid w:val="00170E21"/>
    <w:rsid w:val="00181825"/>
    <w:rsid w:val="00182964"/>
    <w:rsid w:val="00183A1A"/>
    <w:rsid w:val="00183CE1"/>
    <w:rsid w:val="00191A97"/>
    <w:rsid w:val="00194A10"/>
    <w:rsid w:val="001C1B27"/>
    <w:rsid w:val="001C1FB7"/>
    <w:rsid w:val="001C514A"/>
    <w:rsid w:val="001D5A93"/>
    <w:rsid w:val="001D644A"/>
    <w:rsid w:val="001E052F"/>
    <w:rsid w:val="001E2B04"/>
    <w:rsid w:val="001E6088"/>
    <w:rsid w:val="0020755F"/>
    <w:rsid w:val="002179AC"/>
    <w:rsid w:val="00220861"/>
    <w:rsid w:val="00226B63"/>
    <w:rsid w:val="002308E2"/>
    <w:rsid w:val="002372EB"/>
    <w:rsid w:val="0024151B"/>
    <w:rsid w:val="0024525B"/>
    <w:rsid w:val="002679DC"/>
    <w:rsid w:val="00275736"/>
    <w:rsid w:val="00276CDD"/>
    <w:rsid w:val="0028046D"/>
    <w:rsid w:val="002825F1"/>
    <w:rsid w:val="00285F3D"/>
    <w:rsid w:val="002935A3"/>
    <w:rsid w:val="002A14F2"/>
    <w:rsid w:val="002A571B"/>
    <w:rsid w:val="002B39AA"/>
    <w:rsid w:val="002B43D8"/>
    <w:rsid w:val="002B64A2"/>
    <w:rsid w:val="002C78B6"/>
    <w:rsid w:val="002C7AB1"/>
    <w:rsid w:val="002D5D91"/>
    <w:rsid w:val="002E1187"/>
    <w:rsid w:val="002E3B7E"/>
    <w:rsid w:val="002E7E35"/>
    <w:rsid w:val="002F1E73"/>
    <w:rsid w:val="002F2E6F"/>
    <w:rsid w:val="002F4B62"/>
    <w:rsid w:val="002F566F"/>
    <w:rsid w:val="002F7ADF"/>
    <w:rsid w:val="0030127E"/>
    <w:rsid w:val="003036BD"/>
    <w:rsid w:val="00303778"/>
    <w:rsid w:val="00305BE9"/>
    <w:rsid w:val="003076D5"/>
    <w:rsid w:val="00313D1E"/>
    <w:rsid w:val="00315F77"/>
    <w:rsid w:val="00321C8F"/>
    <w:rsid w:val="00323996"/>
    <w:rsid w:val="0033397A"/>
    <w:rsid w:val="00342D3E"/>
    <w:rsid w:val="00350F08"/>
    <w:rsid w:val="003555F9"/>
    <w:rsid w:val="003556CB"/>
    <w:rsid w:val="00361EBB"/>
    <w:rsid w:val="00365654"/>
    <w:rsid w:val="00376B44"/>
    <w:rsid w:val="00376D0F"/>
    <w:rsid w:val="0038263F"/>
    <w:rsid w:val="003828D7"/>
    <w:rsid w:val="00383CA9"/>
    <w:rsid w:val="00387455"/>
    <w:rsid w:val="00390FF5"/>
    <w:rsid w:val="003A1217"/>
    <w:rsid w:val="003C6685"/>
    <w:rsid w:val="003C7D95"/>
    <w:rsid w:val="003D4A9D"/>
    <w:rsid w:val="003E61D5"/>
    <w:rsid w:val="003E6E33"/>
    <w:rsid w:val="00403AF8"/>
    <w:rsid w:val="004161A6"/>
    <w:rsid w:val="004162D9"/>
    <w:rsid w:val="00416684"/>
    <w:rsid w:val="004173C3"/>
    <w:rsid w:val="00420759"/>
    <w:rsid w:val="00425094"/>
    <w:rsid w:val="004333C6"/>
    <w:rsid w:val="00443180"/>
    <w:rsid w:val="0045083F"/>
    <w:rsid w:val="00455AE6"/>
    <w:rsid w:val="00460474"/>
    <w:rsid w:val="004638CC"/>
    <w:rsid w:val="0047164A"/>
    <w:rsid w:val="00476222"/>
    <w:rsid w:val="004968E6"/>
    <w:rsid w:val="00497E4A"/>
    <w:rsid w:val="00497ECF"/>
    <w:rsid w:val="004A02CF"/>
    <w:rsid w:val="004A2B04"/>
    <w:rsid w:val="004A624D"/>
    <w:rsid w:val="004A7243"/>
    <w:rsid w:val="004B2ECA"/>
    <w:rsid w:val="004B455B"/>
    <w:rsid w:val="004B758E"/>
    <w:rsid w:val="004C1D3E"/>
    <w:rsid w:val="004D275A"/>
    <w:rsid w:val="004D5916"/>
    <w:rsid w:val="004D598D"/>
    <w:rsid w:val="004E0CAA"/>
    <w:rsid w:val="004F0E45"/>
    <w:rsid w:val="004F2BED"/>
    <w:rsid w:val="004F2BEE"/>
    <w:rsid w:val="00501013"/>
    <w:rsid w:val="005126E9"/>
    <w:rsid w:val="00520DE3"/>
    <w:rsid w:val="00526943"/>
    <w:rsid w:val="00526ECD"/>
    <w:rsid w:val="0054168A"/>
    <w:rsid w:val="00543173"/>
    <w:rsid w:val="00553329"/>
    <w:rsid w:val="00562B29"/>
    <w:rsid w:val="005631D1"/>
    <w:rsid w:val="00567D57"/>
    <w:rsid w:val="0058474B"/>
    <w:rsid w:val="00585FE4"/>
    <w:rsid w:val="00592BF4"/>
    <w:rsid w:val="00595B20"/>
    <w:rsid w:val="005963B5"/>
    <w:rsid w:val="0059695E"/>
    <w:rsid w:val="005A5A14"/>
    <w:rsid w:val="005B33D3"/>
    <w:rsid w:val="005C7288"/>
    <w:rsid w:val="005E026C"/>
    <w:rsid w:val="005E3F7E"/>
    <w:rsid w:val="005E680A"/>
    <w:rsid w:val="005F3C68"/>
    <w:rsid w:val="005F6521"/>
    <w:rsid w:val="006014FF"/>
    <w:rsid w:val="00601EBD"/>
    <w:rsid w:val="00605BCD"/>
    <w:rsid w:val="00606381"/>
    <w:rsid w:val="00611368"/>
    <w:rsid w:val="006151FF"/>
    <w:rsid w:val="006172CE"/>
    <w:rsid w:val="00624F4E"/>
    <w:rsid w:val="00625788"/>
    <w:rsid w:val="00635393"/>
    <w:rsid w:val="00637D88"/>
    <w:rsid w:val="006539FB"/>
    <w:rsid w:val="0065681C"/>
    <w:rsid w:val="00657111"/>
    <w:rsid w:val="0066288F"/>
    <w:rsid w:val="00662EA6"/>
    <w:rsid w:val="00662FB9"/>
    <w:rsid w:val="00663E5A"/>
    <w:rsid w:val="006733CB"/>
    <w:rsid w:val="0068327B"/>
    <w:rsid w:val="006833BD"/>
    <w:rsid w:val="00686A70"/>
    <w:rsid w:val="006872B7"/>
    <w:rsid w:val="006905CE"/>
    <w:rsid w:val="006906E6"/>
    <w:rsid w:val="006955A1"/>
    <w:rsid w:val="006A10F3"/>
    <w:rsid w:val="006A49C2"/>
    <w:rsid w:val="006A69A3"/>
    <w:rsid w:val="006B1789"/>
    <w:rsid w:val="006C0BC6"/>
    <w:rsid w:val="006C20F0"/>
    <w:rsid w:val="006C79A9"/>
    <w:rsid w:val="006D079A"/>
    <w:rsid w:val="006D0C7E"/>
    <w:rsid w:val="006D2727"/>
    <w:rsid w:val="006D4B75"/>
    <w:rsid w:val="006D580A"/>
    <w:rsid w:val="006D77B6"/>
    <w:rsid w:val="006E2C3B"/>
    <w:rsid w:val="006E556D"/>
    <w:rsid w:val="006F1769"/>
    <w:rsid w:val="00701F64"/>
    <w:rsid w:val="0070739B"/>
    <w:rsid w:val="0071299F"/>
    <w:rsid w:val="0071467E"/>
    <w:rsid w:val="0072479C"/>
    <w:rsid w:val="007258AC"/>
    <w:rsid w:val="0073567C"/>
    <w:rsid w:val="00741C0E"/>
    <w:rsid w:val="0075018E"/>
    <w:rsid w:val="00755F96"/>
    <w:rsid w:val="00756133"/>
    <w:rsid w:val="00775357"/>
    <w:rsid w:val="007842BE"/>
    <w:rsid w:val="0078521B"/>
    <w:rsid w:val="007944D4"/>
    <w:rsid w:val="007A6F66"/>
    <w:rsid w:val="007C4E21"/>
    <w:rsid w:val="007C546C"/>
    <w:rsid w:val="007C61A2"/>
    <w:rsid w:val="007D4144"/>
    <w:rsid w:val="007D7CCE"/>
    <w:rsid w:val="007E00B8"/>
    <w:rsid w:val="007E1EB4"/>
    <w:rsid w:val="007E5979"/>
    <w:rsid w:val="007F6B83"/>
    <w:rsid w:val="00801BD2"/>
    <w:rsid w:val="00817C72"/>
    <w:rsid w:val="00821AD2"/>
    <w:rsid w:val="00822895"/>
    <w:rsid w:val="00824C67"/>
    <w:rsid w:val="00826B70"/>
    <w:rsid w:val="00830D4A"/>
    <w:rsid w:val="00835432"/>
    <w:rsid w:val="008370AE"/>
    <w:rsid w:val="00842470"/>
    <w:rsid w:val="00842654"/>
    <w:rsid w:val="00866F29"/>
    <w:rsid w:val="00873735"/>
    <w:rsid w:val="00873B20"/>
    <w:rsid w:val="008740CB"/>
    <w:rsid w:val="0087486D"/>
    <w:rsid w:val="00875569"/>
    <w:rsid w:val="008768F3"/>
    <w:rsid w:val="00876AC5"/>
    <w:rsid w:val="00884088"/>
    <w:rsid w:val="00886283"/>
    <w:rsid w:val="00890650"/>
    <w:rsid w:val="008912CD"/>
    <w:rsid w:val="00896412"/>
    <w:rsid w:val="008A0AB5"/>
    <w:rsid w:val="008A1166"/>
    <w:rsid w:val="008A2EEB"/>
    <w:rsid w:val="008A7CD7"/>
    <w:rsid w:val="008B38D0"/>
    <w:rsid w:val="008B7BFB"/>
    <w:rsid w:val="008D1781"/>
    <w:rsid w:val="008D4878"/>
    <w:rsid w:val="008E32FF"/>
    <w:rsid w:val="008E660C"/>
    <w:rsid w:val="008F22EE"/>
    <w:rsid w:val="008F2507"/>
    <w:rsid w:val="008F61DB"/>
    <w:rsid w:val="008F7D30"/>
    <w:rsid w:val="00907748"/>
    <w:rsid w:val="009078B0"/>
    <w:rsid w:val="0091006A"/>
    <w:rsid w:val="0091394A"/>
    <w:rsid w:val="00913C2A"/>
    <w:rsid w:val="009172A5"/>
    <w:rsid w:val="00920202"/>
    <w:rsid w:val="00924F41"/>
    <w:rsid w:val="009260AB"/>
    <w:rsid w:val="009277E2"/>
    <w:rsid w:val="00927C2A"/>
    <w:rsid w:val="00931682"/>
    <w:rsid w:val="00936BEC"/>
    <w:rsid w:val="009372A9"/>
    <w:rsid w:val="00946114"/>
    <w:rsid w:val="0095248B"/>
    <w:rsid w:val="00954770"/>
    <w:rsid w:val="00955BF9"/>
    <w:rsid w:val="00965CED"/>
    <w:rsid w:val="00966580"/>
    <w:rsid w:val="0097335B"/>
    <w:rsid w:val="00981FB2"/>
    <w:rsid w:val="009922FD"/>
    <w:rsid w:val="00996C71"/>
    <w:rsid w:val="009A13F2"/>
    <w:rsid w:val="009A5502"/>
    <w:rsid w:val="009B757B"/>
    <w:rsid w:val="009C6842"/>
    <w:rsid w:val="009D4B05"/>
    <w:rsid w:val="009D72C9"/>
    <w:rsid w:val="009D7A5C"/>
    <w:rsid w:val="009E0B83"/>
    <w:rsid w:val="009E6D52"/>
    <w:rsid w:val="009F05AA"/>
    <w:rsid w:val="00A009CE"/>
    <w:rsid w:val="00A22C44"/>
    <w:rsid w:val="00A22FDC"/>
    <w:rsid w:val="00A319A8"/>
    <w:rsid w:val="00A468D1"/>
    <w:rsid w:val="00A56169"/>
    <w:rsid w:val="00A60F76"/>
    <w:rsid w:val="00A64AB9"/>
    <w:rsid w:val="00A72AE4"/>
    <w:rsid w:val="00A77B13"/>
    <w:rsid w:val="00A813B5"/>
    <w:rsid w:val="00A82CB1"/>
    <w:rsid w:val="00A86EA1"/>
    <w:rsid w:val="00A90757"/>
    <w:rsid w:val="00A96DB2"/>
    <w:rsid w:val="00A97D74"/>
    <w:rsid w:val="00AA21D3"/>
    <w:rsid w:val="00AA640E"/>
    <w:rsid w:val="00AB3A69"/>
    <w:rsid w:val="00AC57C8"/>
    <w:rsid w:val="00AD3EF5"/>
    <w:rsid w:val="00AE04E7"/>
    <w:rsid w:val="00AE1BC0"/>
    <w:rsid w:val="00AE6C67"/>
    <w:rsid w:val="00AF24C2"/>
    <w:rsid w:val="00AF6B3C"/>
    <w:rsid w:val="00B069C7"/>
    <w:rsid w:val="00B14277"/>
    <w:rsid w:val="00B244C8"/>
    <w:rsid w:val="00B3195C"/>
    <w:rsid w:val="00B32230"/>
    <w:rsid w:val="00B41F9C"/>
    <w:rsid w:val="00B44F87"/>
    <w:rsid w:val="00B46885"/>
    <w:rsid w:val="00B47DBB"/>
    <w:rsid w:val="00B60391"/>
    <w:rsid w:val="00B64642"/>
    <w:rsid w:val="00B66073"/>
    <w:rsid w:val="00B67C2F"/>
    <w:rsid w:val="00B768E5"/>
    <w:rsid w:val="00B8333F"/>
    <w:rsid w:val="00B874D8"/>
    <w:rsid w:val="00B970FD"/>
    <w:rsid w:val="00B976CC"/>
    <w:rsid w:val="00B979B6"/>
    <w:rsid w:val="00BB0876"/>
    <w:rsid w:val="00BC194B"/>
    <w:rsid w:val="00BC1C09"/>
    <w:rsid w:val="00BC567E"/>
    <w:rsid w:val="00BC7EFA"/>
    <w:rsid w:val="00BE13EE"/>
    <w:rsid w:val="00BE716B"/>
    <w:rsid w:val="00BE774C"/>
    <w:rsid w:val="00BF58B8"/>
    <w:rsid w:val="00BF663C"/>
    <w:rsid w:val="00C05006"/>
    <w:rsid w:val="00C11851"/>
    <w:rsid w:val="00C1243D"/>
    <w:rsid w:val="00C16081"/>
    <w:rsid w:val="00C2007A"/>
    <w:rsid w:val="00C24435"/>
    <w:rsid w:val="00C35E47"/>
    <w:rsid w:val="00C407BE"/>
    <w:rsid w:val="00C51C96"/>
    <w:rsid w:val="00C5368F"/>
    <w:rsid w:val="00C53873"/>
    <w:rsid w:val="00C62519"/>
    <w:rsid w:val="00C66915"/>
    <w:rsid w:val="00C7006A"/>
    <w:rsid w:val="00C71F31"/>
    <w:rsid w:val="00C77676"/>
    <w:rsid w:val="00C812D4"/>
    <w:rsid w:val="00C8162D"/>
    <w:rsid w:val="00C82E63"/>
    <w:rsid w:val="00C86052"/>
    <w:rsid w:val="00C91393"/>
    <w:rsid w:val="00C919BC"/>
    <w:rsid w:val="00C928A5"/>
    <w:rsid w:val="00C943EC"/>
    <w:rsid w:val="00C97020"/>
    <w:rsid w:val="00CA5F8C"/>
    <w:rsid w:val="00CB341E"/>
    <w:rsid w:val="00CB48B9"/>
    <w:rsid w:val="00CB5D24"/>
    <w:rsid w:val="00CC2D46"/>
    <w:rsid w:val="00CC3338"/>
    <w:rsid w:val="00CC45D0"/>
    <w:rsid w:val="00CD5BD3"/>
    <w:rsid w:val="00CD5DA0"/>
    <w:rsid w:val="00CE07E6"/>
    <w:rsid w:val="00CE1423"/>
    <w:rsid w:val="00CE1989"/>
    <w:rsid w:val="00CE7072"/>
    <w:rsid w:val="00CF1103"/>
    <w:rsid w:val="00CF198E"/>
    <w:rsid w:val="00CF21B0"/>
    <w:rsid w:val="00CF53FC"/>
    <w:rsid w:val="00CF779B"/>
    <w:rsid w:val="00D10116"/>
    <w:rsid w:val="00D15A00"/>
    <w:rsid w:val="00D15D0E"/>
    <w:rsid w:val="00D21D78"/>
    <w:rsid w:val="00D3468D"/>
    <w:rsid w:val="00D507BF"/>
    <w:rsid w:val="00D52014"/>
    <w:rsid w:val="00D5371A"/>
    <w:rsid w:val="00D55716"/>
    <w:rsid w:val="00D579B6"/>
    <w:rsid w:val="00D62FC2"/>
    <w:rsid w:val="00D76EEA"/>
    <w:rsid w:val="00D924A4"/>
    <w:rsid w:val="00D92F96"/>
    <w:rsid w:val="00D943BD"/>
    <w:rsid w:val="00DA4CF6"/>
    <w:rsid w:val="00DA6F99"/>
    <w:rsid w:val="00DB664C"/>
    <w:rsid w:val="00DC1E5F"/>
    <w:rsid w:val="00DC36C1"/>
    <w:rsid w:val="00DD39AD"/>
    <w:rsid w:val="00DD6F67"/>
    <w:rsid w:val="00DE59D7"/>
    <w:rsid w:val="00DF609C"/>
    <w:rsid w:val="00E0198F"/>
    <w:rsid w:val="00E027B2"/>
    <w:rsid w:val="00E02B26"/>
    <w:rsid w:val="00E05743"/>
    <w:rsid w:val="00E10C4B"/>
    <w:rsid w:val="00E117C8"/>
    <w:rsid w:val="00E120E0"/>
    <w:rsid w:val="00E14648"/>
    <w:rsid w:val="00E21A31"/>
    <w:rsid w:val="00E21D80"/>
    <w:rsid w:val="00E2536F"/>
    <w:rsid w:val="00E26E30"/>
    <w:rsid w:val="00E27259"/>
    <w:rsid w:val="00E30DA4"/>
    <w:rsid w:val="00E33913"/>
    <w:rsid w:val="00E353E8"/>
    <w:rsid w:val="00E3570D"/>
    <w:rsid w:val="00E37C7B"/>
    <w:rsid w:val="00E56234"/>
    <w:rsid w:val="00E57663"/>
    <w:rsid w:val="00E662BF"/>
    <w:rsid w:val="00E85E76"/>
    <w:rsid w:val="00EA6F89"/>
    <w:rsid w:val="00EB2E6F"/>
    <w:rsid w:val="00EB5EF8"/>
    <w:rsid w:val="00EB60DF"/>
    <w:rsid w:val="00EC073D"/>
    <w:rsid w:val="00EC0A79"/>
    <w:rsid w:val="00ED567E"/>
    <w:rsid w:val="00EE1557"/>
    <w:rsid w:val="00EE1FD4"/>
    <w:rsid w:val="00EF661D"/>
    <w:rsid w:val="00EF6E56"/>
    <w:rsid w:val="00F00D62"/>
    <w:rsid w:val="00F05AFA"/>
    <w:rsid w:val="00F13885"/>
    <w:rsid w:val="00F364DD"/>
    <w:rsid w:val="00F400A6"/>
    <w:rsid w:val="00F535C7"/>
    <w:rsid w:val="00F94CDD"/>
    <w:rsid w:val="00F9578F"/>
    <w:rsid w:val="00FA30DF"/>
    <w:rsid w:val="00FC52C9"/>
    <w:rsid w:val="00FE1D33"/>
    <w:rsid w:val="00FE4817"/>
    <w:rsid w:val="00FF1B7F"/>
    <w:rsid w:val="00FF449F"/>
    <w:rsid w:val="00FF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66A6A6E"/>
  <w15:chartTrackingRefBased/>
  <w15:docId w15:val="{368F93FE-1722-44E9-BD77-E4DF5314A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DE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A70"/>
    <w:rPr>
      <w:rFonts w:ascii="Times New Roman" w:eastAsia="Times New Roman" w:hAnsi="Times New Roman"/>
      <w:sz w:val="24"/>
      <w:szCs w:val="24"/>
      <w:lang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5CE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F08"/>
    <w:pPr>
      <w:keepNext/>
      <w:keepLines/>
      <w:spacing w:before="200"/>
      <w:outlineLvl w:val="1"/>
    </w:pPr>
    <w:rPr>
      <w:rFonts w:ascii="Cambria" w:eastAsia="MS Gothic" w:hAnsi="Cambria"/>
      <w:b/>
      <w:bCs/>
      <w:color w:val="4F81BD"/>
      <w:sz w:val="26"/>
      <w:szCs w:val="26"/>
      <w:lang w:val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CED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aliases w:val="Time 4"/>
    <w:basedOn w:val="Normal"/>
    <w:next w:val="Normal"/>
    <w:link w:val="Heading4Char"/>
    <w:uiPriority w:val="99"/>
    <w:unhideWhenUsed/>
    <w:qFormat/>
    <w:rsid w:val="00965CED"/>
    <w:pPr>
      <w:keepNext/>
      <w:numPr>
        <w:ilvl w:val="3"/>
        <w:numId w:val="1"/>
      </w:numPr>
      <w:spacing w:before="240" w:after="60" w:line="276" w:lineRule="auto"/>
      <w:outlineLvl w:val="3"/>
    </w:pPr>
    <w:rPr>
      <w:rFonts w:eastAsia="MS Mincho"/>
      <w:b/>
      <w:bCs/>
      <w:szCs w:val="28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350F08"/>
    <w:rPr>
      <w:rFonts w:ascii="Cambria" w:eastAsia="MS Gothic" w:hAnsi="Cambria" w:cs="Times New Roman"/>
      <w:b/>
      <w:bCs/>
      <w:color w:val="4F81BD"/>
      <w:sz w:val="26"/>
      <w:szCs w:val="26"/>
      <w:lang w:eastAsia="de-DE"/>
    </w:rPr>
  </w:style>
  <w:style w:type="table" w:styleId="TableGrid">
    <w:name w:val="Table Grid"/>
    <w:basedOn w:val="TableNormal"/>
    <w:uiPriority w:val="59"/>
    <w:rsid w:val="00350F0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A60F76"/>
    <w:pPr>
      <w:tabs>
        <w:tab w:val="center" w:pos="4536"/>
        <w:tab w:val="right" w:pos="9072"/>
      </w:tabs>
    </w:pPr>
    <w:rPr>
      <w:lang w:val="x-none"/>
    </w:rPr>
  </w:style>
  <w:style w:type="character" w:customStyle="1" w:styleId="HeaderChar">
    <w:name w:val="Header Char"/>
    <w:link w:val="Header"/>
    <w:uiPriority w:val="99"/>
    <w:rsid w:val="00A60F76"/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A60F76"/>
    <w:pPr>
      <w:tabs>
        <w:tab w:val="center" w:pos="4536"/>
        <w:tab w:val="right" w:pos="9072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A60F76"/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Heading3Char">
    <w:name w:val="Heading 3 Char"/>
    <w:link w:val="Heading3"/>
    <w:uiPriority w:val="9"/>
    <w:semiHidden/>
    <w:rsid w:val="00965CED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aliases w:val="Time 4 Char"/>
    <w:link w:val="Heading4"/>
    <w:uiPriority w:val="99"/>
    <w:rsid w:val="00965CED"/>
    <w:rPr>
      <w:rFonts w:ascii="Times New Roman" w:eastAsia="MS Mincho" w:hAnsi="Times New Roman"/>
      <w:b/>
      <w:bCs/>
      <w:sz w:val="24"/>
      <w:szCs w:val="28"/>
      <w:lang w:eastAsia="en-US" w:bidi="en-US"/>
    </w:rPr>
  </w:style>
  <w:style w:type="paragraph" w:customStyle="1" w:styleId="Time1">
    <w:name w:val="Time 1"/>
    <w:basedOn w:val="Heading1"/>
    <w:qFormat/>
    <w:rsid w:val="00965CED"/>
    <w:pPr>
      <w:numPr>
        <w:numId w:val="1"/>
      </w:numPr>
      <w:spacing w:line="276" w:lineRule="auto"/>
      <w:ind w:left="720" w:hanging="720"/>
    </w:pPr>
    <w:rPr>
      <w:sz w:val="36"/>
      <w:lang w:eastAsia="en-US" w:bidi="en-US"/>
    </w:rPr>
  </w:style>
  <w:style w:type="paragraph" w:customStyle="1" w:styleId="Time2">
    <w:name w:val="Time 2"/>
    <w:basedOn w:val="Heading2"/>
    <w:qFormat/>
    <w:rsid w:val="00965CED"/>
    <w:pPr>
      <w:keepLines w:val="0"/>
      <w:numPr>
        <w:ilvl w:val="1"/>
        <w:numId w:val="1"/>
      </w:numPr>
      <w:spacing w:before="240" w:after="60" w:line="276" w:lineRule="auto"/>
    </w:pPr>
    <w:rPr>
      <w:rFonts w:ascii="Times New Roman" w:hAnsi="Times New Roman"/>
      <w:iCs/>
      <w:color w:val="auto"/>
      <w:sz w:val="32"/>
      <w:szCs w:val="28"/>
      <w:lang w:val="de-DE" w:eastAsia="en-US" w:bidi="en-US"/>
    </w:rPr>
  </w:style>
  <w:style w:type="paragraph" w:customStyle="1" w:styleId="Time3">
    <w:name w:val="Time 3"/>
    <w:basedOn w:val="Heading3"/>
    <w:link w:val="Time3Zchn"/>
    <w:qFormat/>
    <w:rsid w:val="00965CED"/>
    <w:pPr>
      <w:numPr>
        <w:ilvl w:val="2"/>
        <w:numId w:val="1"/>
      </w:numPr>
      <w:spacing w:line="276" w:lineRule="auto"/>
    </w:pPr>
    <w:rPr>
      <w:rFonts w:ascii="Times New Roman" w:eastAsia="MS Gothic" w:hAnsi="Times New Roman"/>
      <w:sz w:val="28"/>
      <w:lang w:eastAsia="en-US" w:bidi="en-US"/>
    </w:rPr>
  </w:style>
  <w:style w:type="character" w:customStyle="1" w:styleId="Time3Zchn">
    <w:name w:val="Time 3 Zchn"/>
    <w:link w:val="Time3"/>
    <w:rsid w:val="00965CED"/>
    <w:rPr>
      <w:rFonts w:ascii="Times New Roman" w:eastAsia="MS Gothic" w:hAnsi="Times New Roman"/>
      <w:b/>
      <w:bCs/>
      <w:sz w:val="28"/>
      <w:szCs w:val="26"/>
      <w:lang w:eastAsia="en-US" w:bidi="en-US"/>
    </w:rPr>
  </w:style>
  <w:style w:type="character" w:customStyle="1" w:styleId="Heading1Char">
    <w:name w:val="Heading 1 Char"/>
    <w:link w:val="Heading1"/>
    <w:uiPriority w:val="9"/>
    <w:rsid w:val="00965CED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NoSpacing">
    <w:name w:val="No Spacing"/>
    <w:basedOn w:val="Normal"/>
    <w:link w:val="NoSpacingChar"/>
    <w:uiPriority w:val="1"/>
    <w:qFormat/>
    <w:rsid w:val="00E0198F"/>
    <w:rPr>
      <w:rFonts w:eastAsia="MS Mincho"/>
      <w:szCs w:val="32"/>
      <w:lang w:val="en-US" w:eastAsia="en-US" w:bidi="en-US"/>
    </w:rPr>
  </w:style>
  <w:style w:type="character" w:customStyle="1" w:styleId="NoSpacingChar">
    <w:name w:val="No Spacing Char"/>
    <w:link w:val="NoSpacing"/>
    <w:uiPriority w:val="1"/>
    <w:rsid w:val="00E0198F"/>
    <w:rPr>
      <w:rFonts w:ascii="Times New Roman" w:eastAsia="MS Mincho" w:hAnsi="Times New Roman"/>
      <w:sz w:val="24"/>
      <w:szCs w:val="32"/>
      <w:lang w:val="en-US" w:eastAsia="en-US" w:bidi="en-US"/>
    </w:rPr>
  </w:style>
  <w:style w:type="paragraph" w:styleId="ListParagraph">
    <w:name w:val="List Paragraph"/>
    <w:basedOn w:val="Normal"/>
    <w:uiPriority w:val="72"/>
    <w:qFormat/>
    <w:rsid w:val="00873B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318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180"/>
    <w:rPr>
      <w:rFonts w:ascii="Segoe UI" w:eastAsia="Times New Roman" w:hAnsi="Segoe UI" w:cs="Segoe UI"/>
      <w:sz w:val="18"/>
      <w:szCs w:val="1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7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826208-D473-448A-9F45-157A416A4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 Duisburg-Essen</Company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erp4students</dc:creator>
  <cp:keywords/>
  <dc:description/>
  <cp:lastModifiedBy>Roy, Ravi Shankar (SRH Hochschule Hamm Student)</cp:lastModifiedBy>
  <cp:revision>2</cp:revision>
  <dcterms:created xsi:type="dcterms:W3CDTF">2022-08-24T13:25:00Z</dcterms:created>
  <dcterms:modified xsi:type="dcterms:W3CDTF">2022-08-24T13:25:00Z</dcterms:modified>
</cp:coreProperties>
</file>