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widowControl w:val="0"/>
        <w:autoSpaceDE w:val="0"/>
        <w:autoSpaceDN w:val="0"/>
        <w:adjustRightInd w:val="0"/>
        <w:spacing w:before="180" w:after="180"/>
        <w:rPr>
          <w:rFonts w:ascii="Courier New" w:hAnsi="Courier New" w:cs="Courier New"/>
          <w:rtl w:val="0"/>
        </w:rPr>
      </w:pPr>
      <w:bookmarkStart w:id="0" w:name="Introduction1"/>
      <w:r>
        <w:rPr>
          <w:rFonts w:ascii="Sitka Text" w:hAnsi="Sitka Text" w:cs="Sitka Text"/>
          <w:b/>
          <w:i w:val="0"/>
        </w:rPr>
        <w:t>1. Introduction</w:t>
      </w:r>
      <w:bookmarkEnd w:id="0"/>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A clear, consistently applied Testing Strategy is essential for delivering high-quality solutions efficiently. Testing ensures product quality, user satisfaction, and business value throughout the delivery lifecycle.</w:t>
      </w:r>
    </w:p>
    <w:p>
      <w:pPr>
        <w:widowControl w:val="0"/>
        <w:autoSpaceDE w:val="0"/>
        <w:autoSpaceDN w:val="0"/>
        <w:adjustRightInd w:val="0"/>
        <w:spacing w:before="180" w:after="180"/>
        <w:rPr>
          <w:rFonts w:ascii="Courier New" w:hAnsi="Courier New" w:cs="Courier New"/>
        </w:rPr>
      </w:pPr>
      <w:r>
        <w:rPr>
          <w:rFonts w:ascii="Sitka Text" w:hAnsi="Sitka Text" w:cs="Sitka Text"/>
          <w:b w:val="0"/>
          <w:i w:val="0"/>
        </w:rPr>
        <w:t>A structured Testing Strategy empowers teams to:</w:t>
      </w:r>
    </w:p>
    <w:p>
      <w:pPr>
        <w:widowControl w:val="0"/>
        <w:numPr>
          <w:ilvl w:val="0"/>
          <w:numId w:val="1"/>
        </w:numPr>
        <w:autoSpaceDE w:val="0"/>
        <w:autoSpaceDN w:val="0"/>
        <w:adjustRightInd w:val="0"/>
        <w:spacing w:before="180" w:after="180"/>
        <w:rPr>
          <w:rFonts w:ascii="Courier New" w:hAnsi="Courier New" w:cs="Courier New"/>
          <w:rtl w:val="0"/>
        </w:rPr>
      </w:pPr>
      <w:r>
        <w:rPr>
          <w:rFonts w:ascii="Sitka Text" w:hAnsi="Sitka Text" w:cs="Sitka Text"/>
          <w:b w:val="0"/>
          <w:i w:val="0"/>
        </w:rPr>
        <w:t>Detect and resolve defects early, reducing impact.</w:t>
      </w:r>
    </w:p>
    <w:p>
      <w:pPr>
        <w:widowControl w:val="0"/>
        <w:numPr>
          <w:ilvl w:val="0"/>
          <w:numId w:val="1"/>
        </w:numPr>
        <w:autoSpaceDE w:val="0"/>
        <w:autoSpaceDN w:val="0"/>
        <w:adjustRightInd w:val="0"/>
        <w:spacing w:before="180" w:after="180"/>
        <w:rPr>
          <w:rFonts w:ascii="Courier New" w:hAnsi="Courier New" w:cs="Courier New"/>
        </w:rPr>
      </w:pPr>
      <w:r>
        <w:rPr>
          <w:rFonts w:ascii="Sitka Text" w:hAnsi="Sitka Text" w:cs="Sitka Text"/>
          <w:b w:val="0"/>
          <w:i w:val="0"/>
        </w:rPr>
        <w:t>Maintain testing consistency across teams, platforms, and products.</w:t>
      </w:r>
    </w:p>
    <w:p>
      <w:pPr>
        <w:widowControl w:val="0"/>
        <w:numPr>
          <w:ilvl w:val="0"/>
          <w:numId w:val="1"/>
        </w:numPr>
        <w:autoSpaceDE w:val="0"/>
        <w:autoSpaceDN w:val="0"/>
        <w:adjustRightInd w:val="0"/>
        <w:spacing w:before="180" w:after="180"/>
        <w:rPr>
          <w:rFonts w:ascii="Courier New" w:hAnsi="Courier New" w:cs="Courier New"/>
        </w:rPr>
      </w:pPr>
      <w:r>
        <w:rPr>
          <w:rFonts w:ascii="Sitka Text" w:hAnsi="Sitka Text" w:cs="Sitka Text"/>
          <w:b w:val="0"/>
          <w:i w:val="0"/>
        </w:rPr>
        <w:t>Integrate testing early and consistently within the development process to speed up delivery.</w:t>
      </w:r>
    </w:p>
    <w:p>
      <w:pPr>
        <w:widowControl w:val="0"/>
        <w:numPr>
          <w:ilvl w:val="0"/>
          <w:numId w:val="1"/>
        </w:numPr>
        <w:autoSpaceDE w:val="0"/>
        <w:autoSpaceDN w:val="0"/>
        <w:adjustRightInd w:val="0"/>
        <w:spacing w:before="180" w:after="180"/>
        <w:rPr>
          <w:rFonts w:ascii="Courier New" w:hAnsi="Courier New" w:cs="Courier New"/>
        </w:rPr>
      </w:pPr>
      <w:r>
        <w:rPr>
          <w:rFonts w:ascii="Sitka Text" w:hAnsi="Sitka Text" w:cs="Sitka Text"/>
          <w:b w:val="0"/>
          <w:i w:val="0"/>
        </w:rPr>
        <w:t>Clearly measure effectiveness and efficiency of testing through defined metrics.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The Testing Strategy provides clear objectives, methods, and tools guiding test activities, with measurable outcomes tracking progress. The Testing Center of Excellence (TCoE) provides governance, best practices, and tools, closely collaborating with testing leads to implement this strategy effectively.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1.1. Key Objectives of the Testing Strategy</w:t>
      </w:r>
    </w:p>
    <w:p>
      <w:pPr>
        <w:widowControl w:val="0"/>
        <w:numPr>
          <w:ilvl w:val="0"/>
          <w:numId w:val="2"/>
        </w:numPr>
        <w:autoSpaceDE w:val="0"/>
        <w:autoSpaceDN w:val="0"/>
        <w:adjustRightInd w:val="0"/>
        <w:spacing w:before="180" w:after="180"/>
        <w:rPr>
          <w:rFonts w:ascii="Courier New" w:hAnsi="Courier New" w:cs="Courier New"/>
          <w:rtl w:val="0"/>
        </w:rPr>
      </w:pPr>
      <w:r>
        <w:rPr>
          <w:rFonts w:ascii="Sitka Text" w:hAnsi="Sitka Text" w:cs="Sitka Text"/>
          <w:b/>
          <w:i w:val="0"/>
        </w:rPr>
        <w:t>Early Defect Prevention</w:t>
      </w:r>
      <w:r>
        <w:rPr>
          <w:rFonts w:ascii="Sitka Text" w:hAnsi="Sitka Text" w:cs="Sitka Text"/>
          <w:b w:val="0"/>
          <w:i w:val="0"/>
        </w:rPr>
        <w:br/>
        <w:t>Minimize costs by involving testers from the start of development.</w:t>
      </w:r>
    </w:p>
    <w:p>
      <w:pPr>
        <w:widowControl w:val="0"/>
        <w:numPr>
          <w:ilvl w:val="0"/>
          <w:numId w:val="2"/>
        </w:numPr>
        <w:autoSpaceDE w:val="0"/>
        <w:autoSpaceDN w:val="0"/>
        <w:adjustRightInd w:val="0"/>
        <w:spacing w:before="180" w:after="180"/>
        <w:rPr>
          <w:rFonts w:ascii="Courier New" w:hAnsi="Courier New" w:cs="Courier New"/>
        </w:rPr>
      </w:pPr>
      <w:r>
        <w:rPr>
          <w:rFonts w:ascii="Sitka Text" w:hAnsi="Sitka Text" w:cs="Sitka Text"/>
          <w:b/>
          <w:i w:val="0"/>
        </w:rPr>
        <w:t>Comprehensive Test Coverage</w:t>
      </w:r>
      <w:r>
        <w:rPr>
          <w:rFonts w:ascii="Sitka Text" w:hAnsi="Sitka Text" w:cs="Sitka Text"/>
          <w:b w:val="0"/>
          <w:i w:val="0"/>
        </w:rPr>
        <w:br/>
        <w:t>Thoroughly test all critical and high-risk business areas.</w:t>
      </w:r>
    </w:p>
    <w:p>
      <w:pPr>
        <w:widowControl w:val="0"/>
        <w:numPr>
          <w:ilvl w:val="0"/>
          <w:numId w:val="2"/>
        </w:numPr>
        <w:autoSpaceDE w:val="0"/>
        <w:autoSpaceDN w:val="0"/>
        <w:adjustRightInd w:val="0"/>
        <w:spacing w:before="180" w:after="180"/>
        <w:rPr>
          <w:rFonts w:ascii="Courier New" w:hAnsi="Courier New" w:cs="Courier New"/>
        </w:rPr>
      </w:pPr>
      <w:r>
        <w:rPr>
          <w:rFonts w:ascii="Sitka Text" w:hAnsi="Sitka Text" w:cs="Sitka Text"/>
          <w:b/>
          <w:i w:val="0"/>
        </w:rPr>
        <w:t>Optimized Speed and Efficiency</w:t>
      </w:r>
      <w:r>
        <w:rPr>
          <w:rFonts w:ascii="Sitka Text" w:hAnsi="Sitka Text" w:cs="Sitka Text"/>
          <w:b w:val="0"/>
          <w:i w:val="0"/>
        </w:rPr>
        <w:br/>
        <w:t>Shorten test cycles through automation and improved processes.</w:t>
      </w:r>
    </w:p>
    <w:p>
      <w:pPr>
        <w:widowControl w:val="0"/>
        <w:numPr>
          <w:ilvl w:val="0"/>
          <w:numId w:val="2"/>
        </w:numPr>
        <w:autoSpaceDE w:val="0"/>
        <w:autoSpaceDN w:val="0"/>
        <w:adjustRightInd w:val="0"/>
        <w:spacing w:before="180" w:after="180"/>
        <w:rPr>
          <w:rFonts w:ascii="Courier New" w:hAnsi="Courier New" w:cs="Courier New"/>
        </w:rPr>
      </w:pPr>
      <w:r>
        <w:rPr>
          <w:rFonts w:ascii="Sitka Text" w:hAnsi="Sitka Text" w:cs="Sitka Text"/>
          <w:b/>
          <w:i w:val="0"/>
        </w:rPr>
        <w:t>Consistency and Clear Traceability</w:t>
      </w:r>
      <w:r>
        <w:rPr>
          <w:rFonts w:ascii="Sitka Text" w:hAnsi="Sitka Text" w:cs="Sitka Text"/>
          <w:b w:val="0"/>
          <w:i w:val="0"/>
        </w:rPr>
        <w:br/>
        <w:t>Enforce uniform standards and link every test directly to business requirements.</w:t>
      </w:r>
    </w:p>
    <w:p>
      <w:pPr>
        <w:widowControl w:val="0"/>
        <w:numPr>
          <w:ilvl w:val="0"/>
          <w:numId w:val="2"/>
        </w:numPr>
        <w:autoSpaceDE w:val="0"/>
        <w:autoSpaceDN w:val="0"/>
        <w:adjustRightInd w:val="0"/>
        <w:spacing w:before="180" w:after="180"/>
        <w:rPr>
          <w:rFonts w:ascii="Courier New" w:hAnsi="Courier New" w:cs="Courier New"/>
        </w:rPr>
      </w:pPr>
      <w:r>
        <w:rPr>
          <w:rFonts w:ascii="Sitka Text" w:hAnsi="Sitka Text" w:cs="Sitka Text"/>
          <w:b/>
          <w:i w:val="0"/>
        </w:rPr>
        <w:t>Enhanced Stakeholder Confidence</w:t>
      </w:r>
      <w:r>
        <w:rPr>
          <w:rFonts w:ascii="Sitka Text" w:hAnsi="Sitka Text" w:cs="Sitka Text"/>
          <w:b w:val="0"/>
          <w:i w:val="0"/>
        </w:rPr>
        <w:br/>
        <w:t>Deliver transparent test results, clearly communicating delivery quality.</w:t>
      </w:r>
    </w:p>
    <w:p>
      <w:pPr>
        <w:widowControl w:val="0"/>
        <w:autoSpaceDE w:val="0"/>
        <w:autoSpaceDN w:val="0"/>
        <w:adjustRightInd w:val="0"/>
        <w:spacing w:before="180" w:after="180"/>
        <w:ind w:left="540" w:hanging="270"/>
        <w:jc w:val="left"/>
        <w:rPr>
          <w:rFonts w:ascii="Sitka Text" w:hAnsi="Courier New" w:cs="Courier New"/>
          <w:b w:val="0"/>
          <w:i w:val="0"/>
          <w:rtl w:val="0"/>
        </w:rPr>
      </w:pPr>
      <w:bookmarkStart w:id="1" w:name="Values1"/>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2. Testing Strategy Values and Principles</w:t>
      </w:r>
      <w:bookmarkEnd w:id="1"/>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The Testing Strategy is founded on clear values and principles that guide testing practices and define measurable effectiveness. These principles maintain a balance between speed, quality, and business outcomes, ensuring consistency, transparency, and accountability across teams.</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2.1. Core Values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Core values are categorized into three areas</w:t>
      </w:r>
      <w:r>
        <w:rPr>
          <w:rFonts w:ascii="Sitka Text" w:hAnsi="Sitka Text" w:cs="Sitka Text" w:hint="default"/>
          <w:b w:val="0"/>
          <w:i w:val="0"/>
        </w:rPr>
        <w:t>—</w:t>
      </w:r>
      <w:r>
        <w:rPr>
          <w:rFonts w:ascii="Sitka Text" w:hAnsi="Sitka Text" w:cs="Sitka Text"/>
          <w:b/>
          <w:i w:val="0"/>
        </w:rPr>
        <w:t>Effectiveness</w:t>
      </w:r>
      <w:r>
        <w:rPr>
          <w:rFonts w:ascii="Sitka Text" w:hAnsi="Sitka Text" w:cs="Sitka Text"/>
          <w:b w:val="0"/>
          <w:i w:val="0"/>
        </w:rPr>
        <w:t xml:space="preserve">, </w:t>
      </w:r>
      <w:r>
        <w:rPr>
          <w:rFonts w:ascii="Sitka Text" w:hAnsi="Sitka Text" w:cs="Sitka Text"/>
          <w:b/>
          <w:i w:val="0"/>
        </w:rPr>
        <w:t>Efficiency</w:t>
      </w:r>
      <w:r>
        <w:rPr>
          <w:rFonts w:ascii="Sitka Text" w:hAnsi="Sitka Text" w:cs="Sitka Text"/>
          <w:b w:val="0"/>
          <w:i w:val="0"/>
        </w:rPr>
        <w:t xml:space="preserve">, and </w:t>
      </w:r>
      <w:r>
        <w:rPr>
          <w:rFonts w:ascii="Sitka Text" w:hAnsi="Sitka Text" w:cs="Sitka Text"/>
          <w:b/>
          <w:i w:val="0"/>
        </w:rPr>
        <w:t>Governance</w:t>
      </w:r>
      <w:r>
        <w:rPr>
          <w:rFonts w:ascii="Sitka Text" w:hAnsi="Sitka Text" w:cs="Sitka Text" w:hint="default"/>
          <w:b w:val="0"/>
          <w:i w:val="0"/>
        </w:rPr>
        <w:t>—</w:t>
      </w:r>
      <w:r>
        <w:rPr>
          <w:rFonts w:ascii="Sitka Text" w:hAnsi="Sitka Text" w:cs="Sitka Text" w:hint="default"/>
          <w:b w:val="0"/>
          <w:i w:val="0"/>
        </w:rPr>
        <w:t>to structure and guide testing efforts. These values address essential needs: early defect detection, consistent delivery, strong collaboration, effective automation, and data-driven decision-making.</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Effectiveness</w:t>
      </w:r>
    </w:p>
    <w:p>
      <w:pPr>
        <w:widowControl w:val="0"/>
        <w:numPr>
          <w:ilvl w:val="0"/>
          <w:numId w:val="3"/>
        </w:numPr>
        <w:autoSpaceDE w:val="0"/>
        <w:autoSpaceDN w:val="0"/>
        <w:adjustRightInd w:val="0"/>
        <w:spacing w:before="180" w:after="180"/>
        <w:rPr>
          <w:rFonts w:ascii="Courier New" w:hAnsi="Courier New" w:cs="Courier New"/>
          <w:rtl w:val="0"/>
        </w:rPr>
      </w:pPr>
      <w:r>
        <w:rPr>
          <w:rFonts w:ascii="Sitka Text" w:hAnsi="Sitka Text" w:cs="Sitka Text"/>
          <w:b/>
          <w:i w:val="0"/>
        </w:rPr>
        <w:t>Quality Focus</w:t>
      </w:r>
      <w:r>
        <w:rPr>
          <w:rFonts w:ascii="Sitka Text" w:hAnsi="Sitka Text" w:cs="Sitka Text"/>
          <w:b w:val="0"/>
          <w:i w:val="0"/>
        </w:rPr>
        <w:br/>
        <w:t>Prioritize comprehensive testing and defect prevention to achieve superior solution quality over rapid delivery.</w:t>
      </w:r>
    </w:p>
    <w:p>
      <w:pPr>
        <w:widowControl w:val="0"/>
        <w:numPr>
          <w:ilvl w:val="0"/>
          <w:numId w:val="3"/>
        </w:numPr>
        <w:autoSpaceDE w:val="0"/>
        <w:autoSpaceDN w:val="0"/>
        <w:adjustRightInd w:val="0"/>
        <w:spacing w:before="180" w:after="180"/>
        <w:rPr>
          <w:rFonts w:ascii="Courier New" w:hAnsi="Courier New" w:cs="Courier New"/>
        </w:rPr>
      </w:pPr>
      <w:r>
        <w:rPr>
          <w:rFonts w:ascii="Sitka Text" w:hAnsi="Sitka Text" w:cs="Sitka Text"/>
          <w:b/>
          <w:i w:val="0"/>
        </w:rPr>
        <w:t>Early Prevention</w:t>
      </w:r>
      <w:r>
        <w:rPr>
          <w:rFonts w:ascii="Sitka Text" w:hAnsi="Sitka Text" w:cs="Sitka Text"/>
          <w:b w:val="0"/>
          <w:i w:val="0"/>
        </w:rPr>
        <w:br/>
        <w:t>Engage testing activities early in the development lifecycle to quickly identify and resolve defects, enhancing overall stability.</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Efficiency</w:t>
      </w:r>
    </w:p>
    <w:p>
      <w:pPr>
        <w:widowControl w:val="0"/>
        <w:numPr>
          <w:ilvl w:val="0"/>
          <w:numId w:val="4"/>
        </w:numPr>
        <w:autoSpaceDE w:val="0"/>
        <w:autoSpaceDN w:val="0"/>
        <w:adjustRightInd w:val="0"/>
        <w:spacing w:before="180" w:after="180"/>
        <w:rPr>
          <w:rFonts w:ascii="Courier New" w:hAnsi="Courier New" w:cs="Courier New"/>
          <w:rtl w:val="0"/>
        </w:rPr>
      </w:pPr>
      <w:r>
        <w:rPr>
          <w:rFonts w:ascii="Sitka Text" w:hAnsi="Sitka Text" w:cs="Sitka Text"/>
          <w:b/>
          <w:i w:val="0"/>
        </w:rPr>
        <w:t>Automation</w:t>
      </w:r>
      <w:r>
        <w:rPr>
          <w:rFonts w:ascii="Sitka Text" w:hAnsi="Sitka Text" w:cs="Sitka Text"/>
          <w:b w:val="0"/>
          <w:i w:val="0"/>
        </w:rPr>
        <w:br/>
        <w:t>Utilize automation strategically to reduce manual work, expand test coverage, and shorten feedback loops.</w:t>
      </w:r>
    </w:p>
    <w:p>
      <w:pPr>
        <w:widowControl w:val="0"/>
        <w:numPr>
          <w:ilvl w:val="0"/>
          <w:numId w:val="4"/>
        </w:numPr>
        <w:autoSpaceDE w:val="0"/>
        <w:autoSpaceDN w:val="0"/>
        <w:adjustRightInd w:val="0"/>
        <w:spacing w:before="180" w:after="180"/>
        <w:rPr>
          <w:rFonts w:ascii="Courier New" w:hAnsi="Courier New" w:cs="Courier New"/>
        </w:rPr>
      </w:pPr>
      <w:r>
        <w:rPr>
          <w:rFonts w:ascii="Sitka Text" w:hAnsi="Sitka Text" w:cs="Sitka Text"/>
          <w:b/>
          <w:i w:val="0"/>
        </w:rPr>
        <w:t>Collaboration</w:t>
      </w:r>
      <w:r>
        <w:rPr>
          <w:rFonts w:ascii="Sitka Text" w:hAnsi="Sitka Text" w:cs="Sitka Text"/>
          <w:b w:val="0"/>
          <w:i w:val="0"/>
        </w:rPr>
        <w:br/>
        <w:t>Foster open and frequent communication among testers, developers, and stakeholders, streamlining the testing process and accelerating issue resolution.</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Governance</w:t>
      </w:r>
    </w:p>
    <w:p>
      <w:pPr>
        <w:widowControl w:val="0"/>
        <w:numPr>
          <w:ilvl w:val="0"/>
          <w:numId w:val="5"/>
        </w:numPr>
        <w:autoSpaceDE w:val="0"/>
        <w:autoSpaceDN w:val="0"/>
        <w:adjustRightInd w:val="0"/>
        <w:spacing w:before="180" w:after="180"/>
        <w:rPr>
          <w:rFonts w:ascii="Courier New" w:hAnsi="Courier New" w:cs="Courier New"/>
          <w:rtl w:val="0"/>
        </w:rPr>
      </w:pPr>
      <w:r>
        <w:rPr>
          <w:rFonts w:ascii="Sitka Text" w:hAnsi="Sitka Text" w:cs="Sitka Text"/>
          <w:b/>
          <w:i w:val="0"/>
        </w:rPr>
        <w:t>Data-Driven Approach</w:t>
      </w:r>
      <w:r>
        <w:rPr>
          <w:rFonts w:ascii="Sitka Text" w:hAnsi="Sitka Text" w:cs="Sitka Text"/>
          <w:b w:val="0"/>
          <w:i w:val="0"/>
        </w:rPr>
        <w:br/>
        <w:t>Base all testing decisions on clearly defined metrics, ensuring accuracy, transparency, and accountability.</w:t>
      </w:r>
    </w:p>
    <w:p>
      <w:pPr>
        <w:widowControl w:val="0"/>
        <w:numPr>
          <w:ilvl w:val="0"/>
          <w:numId w:val="5"/>
        </w:numPr>
        <w:autoSpaceDE w:val="0"/>
        <w:autoSpaceDN w:val="0"/>
        <w:adjustRightInd w:val="0"/>
        <w:spacing w:before="180" w:after="180"/>
        <w:rPr>
          <w:rFonts w:ascii="Courier New" w:hAnsi="Courier New" w:cs="Courier New"/>
        </w:rPr>
      </w:pPr>
      <w:r>
        <w:rPr>
          <w:rFonts w:ascii="Sitka Text" w:hAnsi="Sitka Text" w:cs="Sitka Text"/>
          <w:b/>
          <w:i w:val="0"/>
        </w:rPr>
        <w:t>Consistency</w:t>
      </w:r>
      <w:r>
        <w:rPr>
          <w:rFonts w:ascii="Sitka Text" w:hAnsi="Sitka Text" w:cs="Sitka Text"/>
          <w:b w:val="0"/>
          <w:i w:val="0"/>
        </w:rPr>
        <w:br/>
        <w:t>Implement standardized testing processes, ensuring predictable, repeatable, and reliable outcomes throughout solution delivery.</w:t>
      </w:r>
    </w:p>
    <w:p>
      <w:pPr>
        <w:widowControl w:val="0"/>
        <w:autoSpaceDE w:val="0"/>
        <w:autoSpaceDN w:val="0"/>
        <w:adjustRightInd w:val="0"/>
        <w:spacing w:before="180" w:after="180"/>
        <w:ind w:left="540" w:hanging="270"/>
        <w:jc w:val="left"/>
        <w:rPr>
          <w:rFonts w:ascii="Sitka Text" w:hAnsi="Courier New" w:cs="Courier New"/>
          <w:b w:val="0"/>
          <w:i w:val="0"/>
          <w:rtl w:val="0"/>
        </w:rPr>
      </w:pPr>
      <w:bookmarkStart w:id="2" w:name="Principles1"/>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2.2. Principles</w:t>
      </w:r>
      <w:bookmarkEnd w:id="2"/>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Testing principles fall into three categories</w:t>
      </w:r>
      <w:r>
        <w:rPr>
          <w:rFonts w:ascii="Sitka Text" w:hAnsi="Sitka Text" w:cs="Sitka Text" w:hint="default"/>
          <w:b w:val="0"/>
          <w:i w:val="0"/>
        </w:rPr>
        <w:t>—</w:t>
      </w:r>
      <w:r>
        <w:rPr>
          <w:rFonts w:ascii="Sitka Text" w:hAnsi="Sitka Text" w:cs="Sitka Text"/>
          <w:b/>
          <w:i w:val="0"/>
        </w:rPr>
        <w:t>Effectiveness, Efficiency, and Governance</w:t>
      </w:r>
      <w:r>
        <w:rPr>
          <w:rFonts w:ascii="Sitka Text" w:hAnsi="Sitka Text" w:cs="Sitka Text" w:hint="default"/>
          <w:b w:val="0"/>
          <w:i w:val="0"/>
        </w:rPr>
        <w:t>—</w:t>
      </w:r>
      <w:r>
        <w:rPr>
          <w:rFonts w:ascii="Sitka Text" w:hAnsi="Sitka Text" w:cs="Sitka Text" w:hint="default"/>
          <w:b w:val="0"/>
          <w:i w:val="0"/>
        </w:rPr>
        <w:t>to guide testing practices clearly. These principles ensure purposeful, scalable, and accountable testing across the delivery lifecycle.</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Effectiveness</w:t>
      </w:r>
    </w:p>
    <w:p>
      <w:pPr>
        <w:widowControl w:val="0"/>
        <w:numPr>
          <w:ilvl w:val="0"/>
          <w:numId w:val="6"/>
        </w:numPr>
        <w:autoSpaceDE w:val="0"/>
        <w:autoSpaceDN w:val="0"/>
        <w:adjustRightInd w:val="0"/>
        <w:spacing w:before="180" w:after="180"/>
        <w:rPr>
          <w:rFonts w:ascii="Courier New" w:hAnsi="Courier New" w:cs="Courier New"/>
          <w:rtl w:val="0"/>
        </w:rPr>
      </w:pPr>
      <w:r>
        <w:rPr>
          <w:rFonts w:ascii="Sitka Text" w:hAnsi="Sitka Text" w:cs="Sitka Text"/>
          <w:b/>
          <w:i w:val="0"/>
        </w:rPr>
        <w:t>Comprehensive Coverage:</w:t>
      </w:r>
      <w:r>
        <w:rPr>
          <w:rFonts w:ascii="Sitka Text" w:hAnsi="Sitka Text" w:cs="Sitka Text"/>
          <w:b w:val="0"/>
          <w:i w:val="0"/>
        </w:rPr>
        <w:br/>
        <w:t>Design scenarios covering positive, negative, complex, and edge-case conditions. Ensure scenarios include downstream impacts for end-to-end stability.</w:t>
      </w:r>
    </w:p>
    <w:p>
      <w:pPr>
        <w:widowControl w:val="0"/>
        <w:numPr>
          <w:ilvl w:val="0"/>
          <w:numId w:val="6"/>
        </w:numPr>
        <w:autoSpaceDE w:val="0"/>
        <w:autoSpaceDN w:val="0"/>
        <w:adjustRightInd w:val="0"/>
        <w:spacing w:before="180" w:after="180"/>
        <w:rPr>
          <w:rFonts w:ascii="Courier New" w:hAnsi="Courier New" w:cs="Courier New"/>
        </w:rPr>
      </w:pPr>
      <w:r>
        <w:rPr>
          <w:rFonts w:ascii="Sitka Text" w:hAnsi="Sitka Text" w:cs="Sitka Text"/>
          <w:b/>
          <w:i w:val="0"/>
        </w:rPr>
        <w:t>Test Early and Continuously:</w:t>
      </w:r>
      <w:r>
        <w:rPr>
          <w:rFonts w:ascii="Sitka Text" w:hAnsi="Sitka Text" w:cs="Sitka Text"/>
          <w:b w:val="0"/>
          <w:i w:val="0"/>
        </w:rPr>
        <w:br/>
        <w:t>Begin testing at requirements stage and continue through deployment. Continuous testing reduces defects reaching production.</w:t>
      </w:r>
    </w:p>
    <w:p>
      <w:pPr>
        <w:widowControl w:val="0"/>
        <w:numPr>
          <w:ilvl w:val="0"/>
          <w:numId w:val="6"/>
        </w:numPr>
        <w:autoSpaceDE w:val="0"/>
        <w:autoSpaceDN w:val="0"/>
        <w:adjustRightInd w:val="0"/>
        <w:spacing w:before="180" w:after="180"/>
        <w:rPr>
          <w:rFonts w:ascii="Courier New" w:hAnsi="Courier New" w:cs="Courier New"/>
        </w:rPr>
      </w:pPr>
      <w:r>
        <w:rPr>
          <w:rFonts w:ascii="Sitka Text" w:hAnsi="Sitka Text" w:cs="Sitka Text"/>
          <w:b/>
          <w:i w:val="0"/>
        </w:rPr>
        <w:t>Enable Testing Capabilities:</w:t>
      </w:r>
      <w:r>
        <w:rPr>
          <w:rFonts w:ascii="Sitka Text" w:hAnsi="Sitka Text" w:cs="Sitka Text"/>
          <w:b w:val="0"/>
          <w:i w:val="0"/>
        </w:rPr>
        <w:br/>
        <w:t>Provide teams essential tools, training, and documentation. Promote knowledge-sharing and collaboration.</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Efficiency</w:t>
      </w:r>
    </w:p>
    <w:p>
      <w:pPr>
        <w:widowControl w:val="0"/>
        <w:numPr>
          <w:ilvl w:val="0"/>
          <w:numId w:val="7"/>
        </w:numPr>
        <w:autoSpaceDE w:val="0"/>
        <w:autoSpaceDN w:val="0"/>
        <w:adjustRightInd w:val="0"/>
        <w:spacing w:before="180" w:after="180"/>
        <w:rPr>
          <w:rFonts w:ascii="Courier New" w:hAnsi="Courier New" w:cs="Courier New"/>
          <w:rtl w:val="0"/>
        </w:rPr>
      </w:pPr>
      <w:r>
        <w:rPr>
          <w:rFonts w:ascii="Sitka Text" w:hAnsi="Sitka Text" w:cs="Sitka Text"/>
          <w:b/>
          <w:i w:val="0"/>
        </w:rPr>
        <w:t>Standardization and Reusability:</w:t>
      </w:r>
      <w:r>
        <w:rPr>
          <w:rFonts w:ascii="Sitka Text" w:hAnsi="Sitka Text" w:cs="Sitka Text"/>
          <w:b w:val="0"/>
          <w:i w:val="0"/>
        </w:rPr>
        <w:br/>
        <w:t>Standardize test processes and reuse test cases and scripts to improve efficiency.</w:t>
      </w:r>
    </w:p>
    <w:p>
      <w:pPr>
        <w:widowControl w:val="0"/>
        <w:numPr>
          <w:ilvl w:val="0"/>
          <w:numId w:val="7"/>
        </w:numPr>
        <w:autoSpaceDE w:val="0"/>
        <w:autoSpaceDN w:val="0"/>
        <w:adjustRightInd w:val="0"/>
        <w:spacing w:before="180" w:after="180"/>
        <w:rPr>
          <w:rFonts w:ascii="Courier New" w:hAnsi="Courier New" w:cs="Courier New"/>
        </w:rPr>
      </w:pPr>
      <w:r>
        <w:rPr>
          <w:rFonts w:ascii="Sitka Text" w:hAnsi="Sitka Text" w:cs="Sitka Text"/>
          <w:b/>
          <w:i w:val="0"/>
        </w:rPr>
        <w:t>Accelerated Feedback:</w:t>
      </w:r>
      <w:r>
        <w:rPr>
          <w:rFonts w:ascii="Sitka Text" w:hAnsi="Sitka Text" w:cs="Sitka Text"/>
          <w:b w:val="0"/>
          <w:i w:val="0"/>
        </w:rPr>
        <w:br/>
        <w:t>Provide rapid, clear test results. Use visualization tools to enhance regression testing and visibility.</w:t>
      </w:r>
    </w:p>
    <w:p>
      <w:pPr>
        <w:widowControl w:val="0"/>
        <w:numPr>
          <w:ilvl w:val="0"/>
          <w:numId w:val="7"/>
        </w:numPr>
        <w:autoSpaceDE w:val="0"/>
        <w:autoSpaceDN w:val="0"/>
        <w:adjustRightInd w:val="0"/>
        <w:spacing w:before="180" w:after="180"/>
        <w:rPr>
          <w:rFonts w:ascii="Courier New" w:hAnsi="Courier New" w:cs="Courier New"/>
        </w:rPr>
      </w:pPr>
      <w:r>
        <w:rPr>
          <w:rFonts w:ascii="Sitka Text" w:hAnsi="Sitka Text" w:cs="Sitka Text"/>
          <w:b/>
          <w:i w:val="0"/>
        </w:rPr>
        <w:t>Prioritize Automation:</w:t>
      </w:r>
      <w:r>
        <w:rPr>
          <w:rFonts w:ascii="Sitka Text" w:hAnsi="Sitka Text" w:cs="Sitka Text"/>
          <w:b w:val="0"/>
          <w:i w:val="0"/>
        </w:rPr>
        <w:br/>
        <w:t>Automate regression and repetitive tests. Automation reduces manual effort and accelerates delivery.</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Governance</w:t>
      </w:r>
    </w:p>
    <w:p>
      <w:pPr>
        <w:widowControl w:val="0"/>
        <w:numPr>
          <w:ilvl w:val="0"/>
          <w:numId w:val="8"/>
        </w:numPr>
        <w:autoSpaceDE w:val="0"/>
        <w:autoSpaceDN w:val="0"/>
        <w:adjustRightInd w:val="0"/>
        <w:spacing w:before="180" w:after="180"/>
        <w:rPr>
          <w:rFonts w:ascii="Courier New" w:hAnsi="Courier New" w:cs="Courier New"/>
          <w:rtl w:val="0"/>
        </w:rPr>
      </w:pPr>
      <w:r>
        <w:rPr>
          <w:rFonts w:ascii="Sitka Text" w:hAnsi="Sitka Text" w:cs="Sitka Text"/>
          <w:b/>
          <w:i w:val="0"/>
        </w:rPr>
        <w:t>End-to-End Traceability:</w:t>
      </w:r>
      <w:r>
        <w:rPr>
          <w:rFonts w:ascii="Sitka Text" w:hAnsi="Sitka Text" w:cs="Sitka Text"/>
          <w:b w:val="0"/>
          <w:i w:val="0"/>
        </w:rPr>
        <w:br/>
        <w:t>Clearly link test cases to requirements and defects. Ensure traceability and accountability.</w:t>
      </w:r>
    </w:p>
    <w:p>
      <w:pPr>
        <w:widowControl w:val="0"/>
        <w:numPr>
          <w:ilvl w:val="0"/>
          <w:numId w:val="8"/>
        </w:numPr>
        <w:autoSpaceDE w:val="0"/>
        <w:autoSpaceDN w:val="0"/>
        <w:adjustRightInd w:val="0"/>
        <w:spacing w:before="180" w:after="180"/>
        <w:rPr>
          <w:rFonts w:ascii="Courier New" w:hAnsi="Courier New" w:cs="Courier New"/>
        </w:rPr>
      </w:pPr>
      <w:r>
        <w:rPr>
          <w:rFonts w:ascii="Sitka Text" w:hAnsi="Sitka Text" w:cs="Sitka Text"/>
          <w:b/>
          <w:i w:val="0"/>
        </w:rPr>
        <w:t>Test Environment Assurance:</w:t>
      </w:r>
      <w:r>
        <w:rPr>
          <w:rFonts w:ascii="Sitka Text" w:hAnsi="Sitka Text" w:cs="Sitka Text"/>
          <w:b w:val="0"/>
          <w:i w:val="0"/>
        </w:rPr>
        <w:br/>
        <w:t>Ensure test environments replicate production conditions. Provide production-like data early for thorough User Acceptance Testing (UAT).</w:t>
      </w:r>
    </w:p>
    <w:p>
      <w:pPr>
        <w:widowControl w:val="0"/>
        <w:numPr>
          <w:ilvl w:val="0"/>
          <w:numId w:val="8"/>
        </w:numPr>
        <w:autoSpaceDE w:val="0"/>
        <w:autoSpaceDN w:val="0"/>
        <w:adjustRightInd w:val="0"/>
        <w:spacing w:before="180" w:after="180"/>
        <w:rPr>
          <w:rFonts w:ascii="Courier New" w:hAnsi="Courier New" w:cs="Courier New"/>
        </w:rPr>
      </w:pPr>
      <w:r>
        <w:rPr>
          <w:rFonts w:ascii="Sitka Text" w:hAnsi="Sitka Text" w:cs="Sitka Text"/>
          <w:b/>
          <w:i w:val="0"/>
        </w:rPr>
        <w:t>Continuous Improvement:</w:t>
      </w:r>
      <w:r>
        <w:rPr>
          <w:rFonts w:ascii="Sitka Text" w:hAnsi="Sitka Text" w:cs="Sitka Text"/>
          <w:b w:val="0"/>
          <w:i w:val="0"/>
        </w:rPr>
        <w:br/>
        <w:t>Regularly use feedback and retrospectives to refine testing processes continuously.</w:t>
      </w:r>
    </w:p>
    <w:p>
      <w:pPr>
        <w:widowControl w:val="0"/>
        <w:autoSpaceDE w:val="0"/>
        <w:autoSpaceDN w:val="0"/>
        <w:adjustRightInd w:val="0"/>
        <w:spacing w:before="180" w:after="180"/>
        <w:rPr>
          <w:rFonts w:ascii="Sitka Text" w:hAnsi="Courier New" w:cs="Courier New"/>
          <w:b w:val="0"/>
          <w:i w:val="0"/>
          <w:rtl w:val="0"/>
        </w:rPr>
      </w:pPr>
    </w:p>
    <w:p>
      <w:pPr>
        <w:widowControl w:val="0"/>
        <w:autoSpaceDE w:val="0"/>
        <w:autoSpaceDN w:val="0"/>
        <w:adjustRightInd w:val="0"/>
        <w:spacing w:before="180" w:after="180"/>
        <w:jc w:val="left"/>
        <w:rPr>
          <w:rFonts w:ascii="Sitka Text" w:hAnsi="Courier New" w:cs="Courier New"/>
          <w:b w:val="0"/>
          <w:i w:val="0"/>
          <w:rtl w:val="0"/>
        </w:rPr>
      </w:pPr>
      <w:bookmarkStart w:id="3" w:name="KPI1"/>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3. Testing KPIs for Effectiveness, Efficiency, and Governance</w:t>
      </w:r>
      <w:bookmarkEnd w:id="3"/>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 xml:space="preserve">Testing KPIs offer quantitative insights into testing performance, highlight gaps, and support continuous improvement. These KPIs align clearly with three key dimensions: </w:t>
      </w:r>
      <w:r>
        <w:rPr>
          <w:rFonts w:ascii="Sitka Text" w:hAnsi="Sitka Text" w:cs="Sitka Text"/>
          <w:b/>
          <w:i w:val="0"/>
        </w:rPr>
        <w:t>Effectiveness</w:t>
      </w:r>
      <w:r>
        <w:rPr>
          <w:rFonts w:ascii="Sitka Text" w:hAnsi="Sitka Text" w:cs="Sitka Text"/>
          <w:b w:val="0"/>
          <w:i w:val="0"/>
        </w:rPr>
        <w:t xml:space="preserve">, </w:t>
      </w:r>
      <w:r>
        <w:rPr>
          <w:rFonts w:ascii="Sitka Text" w:hAnsi="Sitka Text" w:cs="Sitka Text"/>
          <w:b/>
          <w:i w:val="0"/>
        </w:rPr>
        <w:t>Efficiency</w:t>
      </w:r>
      <w:r>
        <w:rPr>
          <w:rFonts w:ascii="Sitka Text" w:hAnsi="Sitka Text" w:cs="Sitka Text"/>
          <w:b w:val="0"/>
          <w:i w:val="0"/>
        </w:rPr>
        <w:t xml:space="preserve">, and </w:t>
      </w:r>
      <w:r>
        <w:rPr>
          <w:rFonts w:ascii="Sitka Text" w:hAnsi="Sitka Text" w:cs="Sitka Text"/>
          <w:b/>
          <w:i w:val="0"/>
        </w:rPr>
        <w:t>Governance</w:t>
      </w:r>
      <w:r>
        <w:rPr>
          <w:rFonts w:ascii="Sitka Text" w:hAnsi="Sitka Text" w:cs="Sitka Text"/>
          <w:b w:val="0"/>
          <w:i w:val="0"/>
        </w:rPr>
        <w:t>.</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3.1. Effectiveness KPIs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Effectiveness KPIs measure the capability of testing activities to detect defects early, prevent issues from reaching later stages, and maintain high test quality.</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2808"/>
        <w:gridCol w:w="5616"/>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KPI</w:t>
            </w:r>
          </w:p>
        </w:tc>
        <w:tc>
          <w:tcPr>
            <w:tcW w:w="5616"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Definition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Target</w:t>
            </w:r>
          </w:p>
        </w:tc>
      </w:tr>
      <w:tr>
        <w:tblPrEx>
          <w:tblInd w:w="10" w:type="dxa"/>
          <w:tblBorders>
            <w:bottom w:val="none" w:sz="0" w:space="0" w:color="auto"/>
          </w:tblBorders>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Pre-UAT Defect Containment</w:t>
            </w:r>
          </w:p>
        </w:tc>
        <w:tc>
          <w:tcPr>
            <w:tcW w:w="5616"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Percentage of defects resolved during Unit or Functional testing before reaching UAT or production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100%</w:t>
            </w:r>
          </w:p>
        </w:tc>
      </w:tr>
    </w:tbl>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Pre-UAT Defect Containment</w:t>
      </w:r>
      <w:r>
        <w:rPr>
          <w:rFonts w:ascii="Sitka Text" w:hAnsi="Sitka Text" w:cs="Sitka Text"/>
          <w:b w:val="0"/>
          <w:i w:val="0"/>
        </w:rPr>
        <w:br/>
        <w:t>Measures the proportion of defects identified and resolved during unit or functional testing, preventing their progression to UAT or production. Achieving a target of 100% containment reflects proactive, mature testing practices, significantly reducing rework and production issues.</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3.2. Efficiency KPIs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Efficiency KPIs optimize testing speed, automation, and test readiness, ensuring timely preparation and streamlined test execution.</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2808"/>
        <w:gridCol w:w="4680"/>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KPI</w:t>
            </w:r>
          </w:p>
        </w:tc>
        <w:tc>
          <w:tcPr>
            <w:tcW w:w="468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Definition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Target</w:t>
            </w:r>
          </w:p>
        </w:tc>
      </w:tr>
      <w:tr>
        <w:tblPrEx>
          <w:tblInd w:w="10" w:type="dxa"/>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Automation Coverage</w:t>
            </w:r>
          </w:p>
        </w:tc>
        <w:tc>
          <w:tcPr>
            <w:tcW w:w="468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Percentage of regression and functional test cases automated in JIRA</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70%</w:t>
            </w:r>
          </w:p>
        </w:tc>
      </w:tr>
      <w:tr>
        <w:tblPrEx>
          <w:tblInd w:w="10" w:type="dxa"/>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Test Cycle Time</w:t>
            </w:r>
          </w:p>
        </w:tc>
        <w:tc>
          <w:tcPr>
            <w:tcW w:w="468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Average duration from "Ready for Testing" to "Testing Complete" in JIRA</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50% Reduction</w:t>
            </w:r>
          </w:p>
        </w:tc>
      </w:tr>
      <w:tr>
        <w:tblPrEx>
          <w:tblInd w:w="10" w:type="dxa"/>
          <w:tblBorders>
            <w:bottom w:val="none" w:sz="0" w:space="0" w:color="auto"/>
          </w:tblBorders>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Test Case Availability</w:t>
            </w:r>
          </w:p>
        </w:tc>
        <w:tc>
          <w:tcPr>
            <w:tcW w:w="468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Percentage of test cases created and uploaded to JIRA before the release baseline</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100%</w:t>
            </w:r>
          </w:p>
        </w:tc>
      </w:tr>
    </w:tbl>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Automation Coverage</w:t>
      </w:r>
      <w:r>
        <w:rPr>
          <w:rFonts w:ascii="Sitka Text" w:hAnsi="Sitka Text" w:cs="Sitka Text"/>
          <w:b w:val="0"/>
          <w:i w:val="0"/>
        </w:rPr>
        <w:br/>
        <w:t>Tracks the level of automation achieved in regression and functional testing. The 70% target balances efficiency gains from automation with necessary manual validation efforts.</w:t>
      </w:r>
    </w:p>
    <w:p>
      <w:pPr>
        <w:widowControl w:val="0"/>
        <w:autoSpaceDE w:val="0"/>
        <w:autoSpaceDN w:val="0"/>
        <w:adjustRightInd w:val="0"/>
        <w:spacing w:before="180" w:after="180"/>
        <w:rPr>
          <w:rFonts w:ascii="Courier New" w:hAnsi="Courier New" w:cs="Courier New"/>
        </w:rPr>
      </w:pPr>
      <w:r>
        <w:rPr>
          <w:rFonts w:ascii="Sitka Text" w:hAnsi="Sitka Text" w:cs="Sitka Text"/>
          <w:b/>
          <w:i w:val="0"/>
        </w:rPr>
        <w:t>Test Cycle Time</w:t>
      </w:r>
      <w:r>
        <w:rPr>
          <w:rFonts w:ascii="Sitka Text" w:hAnsi="Sitka Text" w:cs="Sitka Text"/>
          <w:b w:val="0"/>
          <w:i w:val="0"/>
        </w:rPr>
        <w:br/>
        <w:t xml:space="preserve">Monitors average test execution duration from </w:t>
      </w:r>
      <w:r>
        <w:rPr>
          <w:rFonts w:ascii="Sitka Text" w:eastAsia="Sitka Text" w:hAnsi="Sitka Text" w:cs="Sitka Text"/>
          <w:b w:val="0"/>
          <w:i w:val="0"/>
        </w:rPr>
        <w:t>“Ready for Testing” to “Testing Complete.” Achieving a 50% reduction demonstrates improved efficiency and faster feedback loops.</w:t>
      </w:r>
    </w:p>
    <w:p>
      <w:pPr>
        <w:widowControl w:val="0"/>
        <w:autoSpaceDE w:val="0"/>
        <w:autoSpaceDN w:val="0"/>
        <w:adjustRightInd w:val="0"/>
        <w:spacing w:before="180" w:after="180"/>
        <w:rPr>
          <w:rFonts w:ascii="Courier New" w:hAnsi="Courier New" w:cs="Courier New"/>
        </w:rPr>
      </w:pPr>
      <w:r>
        <w:rPr>
          <w:rFonts w:ascii="Sitka Text" w:hAnsi="Sitka Text" w:cs="Sitka Text"/>
          <w:b/>
          <w:i w:val="0"/>
        </w:rPr>
        <w:t>Test Case Availability</w:t>
      </w:r>
      <w:r>
        <w:rPr>
          <w:rFonts w:ascii="Sitka Text" w:hAnsi="Sitka Text" w:cs="Sitka Text"/>
          <w:b w:val="0"/>
          <w:i w:val="0"/>
        </w:rPr>
        <w:br/>
        <w:t>Measures preparedness by tracking the percentage of test cases created and uploaded prior to the release baseline. A 100% target ensures test readiness, minimizing execution delays.</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3.3. Governance KPIs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Governance KPIs enforce traceability, accountability, and quality oversight throughout testing processes.</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2808"/>
        <w:gridCol w:w="5616"/>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KPI</w:t>
            </w:r>
          </w:p>
        </w:tc>
        <w:tc>
          <w:tcPr>
            <w:tcW w:w="5616"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Definition</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center"/>
              <w:rPr>
                <w:rFonts w:ascii="Courier New" w:hAnsi="Courier New" w:cs="Courier New"/>
              </w:rPr>
            </w:pPr>
            <w:r>
              <w:rPr>
                <w:rFonts w:ascii="Sitka Text" w:hAnsi="Sitka Text" w:cs="Sitka Text"/>
                <w:b/>
                <w:i w:val="0"/>
              </w:rPr>
              <w:t>Target</w:t>
            </w:r>
          </w:p>
        </w:tc>
      </w:tr>
      <w:tr>
        <w:tblPrEx>
          <w:tblInd w:w="10" w:type="dxa"/>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Traceability</w:t>
            </w:r>
          </w:p>
        </w:tc>
        <w:tc>
          <w:tcPr>
            <w:tcW w:w="5616"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Percentage of defects explicitly linked to specific requirements and test cases in JIRA</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100%</w:t>
            </w:r>
          </w:p>
        </w:tc>
      </w:tr>
      <w:tr>
        <w:tblPrEx>
          <w:tblInd w:w="10" w:type="dxa"/>
          <w:tblBorders>
            <w:bottom w:val="none" w:sz="0" w:space="0" w:color="auto"/>
          </w:tblBorders>
          <w:tblCellMar>
            <w:top w:w="0" w:type="dxa"/>
            <w:left w:w="0" w:type="dxa"/>
            <w:bottom w:w="0" w:type="dxa"/>
            <w:right w:w="0" w:type="dxa"/>
          </w:tblCellMar>
        </w:tblPrEx>
        <w:tc>
          <w:tcPr>
            <w:tcW w:w="2808"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Test Case Peer Review</w:t>
            </w:r>
          </w:p>
        </w:tc>
        <w:tc>
          <w:tcPr>
            <w:tcW w:w="5616"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val="0"/>
                <w:i w:val="0"/>
              </w:rPr>
              <w:t>Percentage of test cases peer-reviewed and approved in JIRA before the release baseline</w:t>
            </w:r>
          </w:p>
        </w:tc>
        <w:tc>
          <w:tcPr>
            <w:tcW w:w="9360" w:type="dxa"/>
            <w:tcBorders>
              <w:top w:val="single" w:sz="8" w:space="0" w:color="838383"/>
              <w:left w:val="single" w:sz="8" w:space="0" w:color="838383"/>
              <w:bottom w:val="single" w:sz="8" w:space="0" w:color="838383"/>
              <w:right w:val="single" w:sz="8" w:space="0" w:color="838383"/>
            </w:tcBorders>
            <w:vAlign w:val="top"/>
          </w:tcPr>
          <w:p>
            <w:pPr>
              <w:widowControl w:val="0"/>
              <w:autoSpaceDE w:val="0"/>
              <w:autoSpaceDN w:val="0"/>
              <w:adjustRightInd w:val="0"/>
              <w:jc w:val="left"/>
              <w:rPr>
                <w:rFonts w:ascii="Courier New" w:hAnsi="Courier New" w:cs="Courier New"/>
              </w:rPr>
            </w:pPr>
            <w:r>
              <w:rPr>
                <w:rFonts w:ascii="Sitka Text" w:hAnsi="Sitka Text" w:cs="Sitka Text"/>
                <w:b/>
                <w:i w:val="0"/>
              </w:rPr>
              <w:t>100%</w:t>
            </w:r>
          </w:p>
        </w:tc>
      </w:tr>
    </w:tbl>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Traceability</w:t>
      </w:r>
      <w:r>
        <w:rPr>
          <w:rFonts w:ascii="Sitka Text" w:hAnsi="Sitka Text" w:cs="Sitka Text"/>
          <w:b w:val="0"/>
          <w:i w:val="0"/>
        </w:rPr>
        <w:br/>
        <w:t>Ensures every defect is clearly associated with relevant requirements and test cases. A 100% traceability target reinforces accountability, testing accuracy, and transparency.</w:t>
      </w:r>
    </w:p>
    <w:p>
      <w:pPr>
        <w:widowControl w:val="0"/>
        <w:autoSpaceDE w:val="0"/>
        <w:autoSpaceDN w:val="0"/>
        <w:adjustRightInd w:val="0"/>
        <w:spacing w:before="180" w:after="180"/>
        <w:rPr>
          <w:rFonts w:ascii="Courier New" w:hAnsi="Courier New" w:cs="Courier New"/>
        </w:rPr>
      </w:pPr>
      <w:r>
        <w:rPr>
          <w:rFonts w:ascii="Sitka Text" w:hAnsi="Sitka Text" w:cs="Sitka Text"/>
          <w:b/>
          <w:i w:val="0"/>
        </w:rPr>
        <w:t>Test Case Peer Review</w:t>
      </w:r>
      <w:r>
        <w:rPr>
          <w:rFonts w:ascii="Sitka Text" w:hAnsi="Sitka Text" w:cs="Sitka Text"/>
          <w:b w:val="0"/>
          <w:i w:val="0"/>
        </w:rPr>
        <w:br/>
        <w:t>Validates test quality by ensuring all test cases undergo peer review and approval prior to execution. Achieving 100% review compliance enhances reliability, accountability, and overall test coverage accuracy.</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3.4. Rationale and Expected Outcomes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Integrating effectiveness, efficiency, and governance KPIs establishes a robust testing framework. This approach emphasizes early defect detection, maximized automation, standardized processes, and strong accountability. The resulting outcomes include faster solution delivery, fewer production defects, enhanced transparency, and closer alignment with business goals.</w:t>
      </w:r>
    </w:p>
    <w:p>
      <w:pPr>
        <w:widowControl w:val="0"/>
        <w:autoSpaceDE w:val="0"/>
        <w:autoSpaceDN w:val="0"/>
        <w:adjustRightInd w:val="0"/>
        <w:spacing w:before="180" w:after="180"/>
        <w:jc w:val="left"/>
        <w:rPr>
          <w:rFonts w:ascii="Sitka Text" w:hAnsi="Courier New" w:cs="Courier New"/>
          <w:b w:val="0"/>
          <w:i w:val="0"/>
          <w:rtl w:val="0"/>
        </w:rPr>
      </w:pPr>
      <w:bookmarkStart w:id="4" w:name="Problem_Statements_and_Solutio"/>
    </w:p>
    <w:p>
      <w:pPr>
        <w:widowControl w:val="0"/>
        <w:autoSpaceDE w:val="0"/>
        <w:autoSpaceDN w:val="0"/>
        <w:adjustRightInd w:val="0"/>
        <w:spacing w:before="240" w:after="180"/>
        <w:rPr>
          <w:rFonts w:ascii="Courier New" w:hAnsi="Courier New" w:cs="Courier New"/>
          <w:rtl w:val="0"/>
        </w:rPr>
      </w:pPr>
      <w:r>
        <w:rPr>
          <w:rFonts w:ascii="Courier New" w:hAnsi="Courier New" w:cs="Courier New"/>
          <w:b/>
          <w:sz w:val="36"/>
        </w:rPr>
        <w:t>4. Problem Statements and Solutions</w:t>
      </w:r>
      <w:bookmarkEnd w:id="4"/>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Discussions with testing leads have identified key challenges within current testing practices. Below, each challenge is paired with targeted solutions as guided by the Testing Strategy framework.</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4.1. Effectiveness Challenges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4.1.1. Improving Test Case Quality and Coverage</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Test cases often lack sufficient detail and do not fully cover acceptance criteria or user scenarios, increasing defect risk.</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9"/>
        </w:numPr>
        <w:autoSpaceDE w:val="0"/>
        <w:autoSpaceDN w:val="0"/>
        <w:adjustRightInd w:val="0"/>
        <w:spacing w:before="180" w:after="180"/>
        <w:rPr>
          <w:rFonts w:ascii="Courier New" w:hAnsi="Courier New" w:cs="Courier New"/>
          <w:rtl w:val="0"/>
        </w:rPr>
      </w:pPr>
      <w:r>
        <w:rPr>
          <w:rFonts w:ascii="Courier New" w:hAnsi="Courier New" w:cs="Courier New"/>
        </w:rPr>
        <w:t>Implement structured test design practices and rigorous peer reviews.</w:t>
      </w:r>
    </w:p>
    <w:p>
      <w:pPr>
        <w:widowControl w:val="0"/>
        <w:numPr>
          <w:ilvl w:val="0"/>
          <w:numId w:val="9"/>
        </w:numPr>
        <w:autoSpaceDE w:val="0"/>
        <w:autoSpaceDN w:val="0"/>
        <w:adjustRightInd w:val="0"/>
        <w:spacing w:before="180" w:after="180"/>
        <w:rPr>
          <w:rFonts w:ascii="Courier New" w:hAnsi="Courier New" w:cs="Courier New"/>
        </w:rPr>
      </w:pPr>
      <w:r>
        <w:rPr>
          <w:rFonts w:ascii="Courier New" w:hAnsi="Courier New" w:cs="Courier New"/>
        </w:rPr>
        <w:t>Adopt Behavior-Driven Development (BDD) using Gherkin ("Given–When–Then") to align tests closely with business requirements (see Appendix B).</w:t>
      </w:r>
    </w:p>
    <w:p>
      <w:pPr>
        <w:widowControl w:val="0"/>
        <w:numPr>
          <w:ilvl w:val="0"/>
          <w:numId w:val="9"/>
        </w:numPr>
        <w:autoSpaceDE w:val="0"/>
        <w:autoSpaceDN w:val="0"/>
        <w:adjustRightInd w:val="0"/>
        <w:spacing w:before="180" w:after="180"/>
        <w:rPr>
          <w:rFonts w:ascii="Courier New" w:hAnsi="Courier New" w:cs="Courier New"/>
        </w:rPr>
      </w:pPr>
      <w:r>
        <w:rPr>
          <w:rFonts w:ascii="Courier New" w:hAnsi="Courier New" w:cs="Courier New"/>
        </w:rPr>
        <w:t>Enforce requirement traceability to ensure comprehensive validation.</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This solution enhances clarity, consistency, and reduces defects progressing to later stages.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4.1.2. Enhancing Early Testing and Defect Discovery</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Testing frequently starts late, causing delayed defect detection and requirements ambiguity.</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0"/>
        </w:numPr>
        <w:autoSpaceDE w:val="0"/>
        <w:autoSpaceDN w:val="0"/>
        <w:adjustRightInd w:val="0"/>
        <w:spacing w:before="180" w:after="180"/>
        <w:rPr>
          <w:rFonts w:ascii="Courier New" w:hAnsi="Courier New" w:cs="Courier New"/>
          <w:rtl w:val="0"/>
        </w:rPr>
      </w:pPr>
      <w:r>
        <w:rPr>
          <w:rFonts w:ascii="Courier New" w:hAnsi="Courier New" w:cs="Courier New"/>
        </w:rPr>
        <w:t>Shift-left by integrating testing into early requirement reviews and design discussions.</w:t>
      </w:r>
    </w:p>
    <w:p>
      <w:pPr>
        <w:widowControl w:val="0"/>
        <w:numPr>
          <w:ilvl w:val="0"/>
          <w:numId w:val="10"/>
        </w:numPr>
        <w:autoSpaceDE w:val="0"/>
        <w:autoSpaceDN w:val="0"/>
        <w:adjustRightInd w:val="0"/>
        <w:spacing w:before="180" w:after="180"/>
        <w:rPr>
          <w:rFonts w:ascii="Courier New" w:hAnsi="Courier New" w:cs="Courier New"/>
        </w:rPr>
      </w:pPr>
      <w:r>
        <w:rPr>
          <w:rFonts w:ascii="Courier New" w:hAnsi="Courier New" w:cs="Courier New"/>
        </w:rPr>
        <w:t>Perform requirements walkthroughs and early test-case design to identify and resolve issues promptly.</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Early engagement will streamline issue resolution and minimize late-stage disruptions.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4.1.3. Downstream Impact Testing</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Testing often neglects downstream system impacts, increasing the risk of late-stage defects.</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1"/>
        </w:numPr>
        <w:autoSpaceDE w:val="0"/>
        <w:autoSpaceDN w:val="0"/>
        <w:adjustRightInd w:val="0"/>
        <w:spacing w:before="180" w:after="180"/>
        <w:rPr>
          <w:rFonts w:ascii="Courier New" w:hAnsi="Courier New" w:cs="Courier New"/>
          <w:rtl w:val="0"/>
        </w:rPr>
      </w:pPr>
      <w:r>
        <w:rPr>
          <w:rFonts w:ascii="Courier New" w:hAnsi="Courier New" w:cs="Courier New"/>
        </w:rPr>
        <w:t>Implement comprehensive downstream impact analysis and include cross-system scenarios in regression testing.</w:t>
      </w:r>
    </w:p>
    <w:p>
      <w:pPr>
        <w:widowControl w:val="0"/>
        <w:numPr>
          <w:ilvl w:val="0"/>
          <w:numId w:val="11"/>
        </w:numPr>
        <w:autoSpaceDE w:val="0"/>
        <w:autoSpaceDN w:val="0"/>
        <w:adjustRightInd w:val="0"/>
        <w:spacing w:before="180" w:after="180"/>
        <w:rPr>
          <w:rFonts w:ascii="Courier New" w:hAnsi="Courier New" w:cs="Courier New"/>
        </w:rPr>
      </w:pPr>
      <w:r>
        <w:rPr>
          <w:rFonts w:ascii="Courier New" w:hAnsi="Courier New" w:cs="Courier New"/>
        </w:rPr>
        <w:t>Strengthen system stability and operational resilience by validating end-to-end impacts.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This approach reduces production failures and enhances user satisfaction.</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4.1.4. Testing Existing Production Controls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Current testing omits Business-As-Usual (BAU) validations, increasing production risks.</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2"/>
        </w:numPr>
        <w:autoSpaceDE w:val="0"/>
        <w:autoSpaceDN w:val="0"/>
        <w:adjustRightInd w:val="0"/>
        <w:spacing w:before="180" w:after="180"/>
        <w:rPr>
          <w:rFonts w:ascii="Courier New" w:hAnsi="Courier New" w:cs="Courier New"/>
          <w:rtl w:val="0"/>
        </w:rPr>
      </w:pPr>
      <w:r>
        <w:rPr>
          <w:rFonts w:ascii="Courier New" w:hAnsi="Courier New" w:cs="Courier New"/>
        </w:rPr>
        <w:t>Integrate existing BAU controls and validation rules into regression tests.</w:t>
      </w:r>
    </w:p>
    <w:p>
      <w:pPr>
        <w:widowControl w:val="0"/>
        <w:numPr>
          <w:ilvl w:val="0"/>
          <w:numId w:val="12"/>
        </w:numPr>
        <w:autoSpaceDE w:val="0"/>
        <w:autoSpaceDN w:val="0"/>
        <w:adjustRightInd w:val="0"/>
        <w:spacing w:before="180" w:after="180"/>
        <w:rPr>
          <w:rFonts w:ascii="Courier New" w:hAnsi="Courier New" w:cs="Courier New"/>
        </w:rPr>
      </w:pPr>
      <w:r>
        <w:rPr>
          <w:rFonts w:ascii="Courier New" w:hAnsi="Courier New" w:cs="Courier New"/>
        </w:rPr>
        <w:t>Utilize automated checks to validate data and behavior against defined business rules.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This ensures comprehensive coverage and reduces operational risks.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4.1.5. Enhancing Testing Skills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Skill levels vary significantly, impacting test effectiveness.</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3"/>
        </w:numPr>
        <w:autoSpaceDE w:val="0"/>
        <w:autoSpaceDN w:val="0"/>
        <w:adjustRightInd w:val="0"/>
        <w:spacing w:before="180" w:after="180"/>
        <w:rPr>
          <w:rFonts w:ascii="Courier New" w:hAnsi="Courier New" w:cs="Courier New"/>
          <w:rtl w:val="0"/>
        </w:rPr>
      </w:pPr>
      <w:r>
        <w:rPr>
          <w:rFonts w:ascii="Courier New" w:hAnsi="Courier New" w:cs="Courier New"/>
        </w:rPr>
        <w:t>Implement structured training covering agile practices, technical tools (Python, data visualization), domain-specific knowledge, and stakeholder management.</w:t>
      </w:r>
    </w:p>
    <w:p>
      <w:pPr>
        <w:widowControl w:val="0"/>
        <w:numPr>
          <w:ilvl w:val="0"/>
          <w:numId w:val="13"/>
        </w:numPr>
        <w:autoSpaceDE w:val="0"/>
        <w:autoSpaceDN w:val="0"/>
        <w:adjustRightInd w:val="0"/>
        <w:spacing w:before="180" w:after="180"/>
        <w:rPr>
          <w:rFonts w:ascii="Courier New" w:hAnsi="Courier New" w:cs="Courier New"/>
        </w:rPr>
      </w:pPr>
      <w:r>
        <w:rPr>
          <w:rFonts w:ascii="Courier New" w:hAnsi="Courier New" w:cs="Courier New"/>
        </w:rPr>
        <w:t>Develop standardized onboarding materials for consistency.</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Enhanced skills will drive consistent quality and improved efficiency.</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4.2. Efficiency Challenges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4.2.1. Low Automation and High Manual Effort</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High manual effort in regression testing and limited use of automation tools cause inefficiencies.</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4"/>
        </w:numPr>
        <w:autoSpaceDE w:val="0"/>
        <w:autoSpaceDN w:val="0"/>
        <w:adjustRightInd w:val="0"/>
        <w:spacing w:before="180" w:after="180"/>
        <w:rPr>
          <w:rFonts w:ascii="Courier New" w:hAnsi="Courier New" w:cs="Courier New"/>
          <w:rtl w:val="0"/>
        </w:rPr>
      </w:pPr>
      <w:r>
        <w:rPr>
          <w:rFonts w:ascii="Courier New" w:hAnsi="Courier New" w:cs="Courier New"/>
        </w:rPr>
        <w:t>Expand automation to cover regression and repetitive validations (target 70%).</w:t>
      </w:r>
    </w:p>
    <w:p>
      <w:pPr>
        <w:widowControl w:val="0"/>
        <w:numPr>
          <w:ilvl w:val="0"/>
          <w:numId w:val="14"/>
        </w:numPr>
        <w:autoSpaceDE w:val="0"/>
        <w:autoSpaceDN w:val="0"/>
        <w:adjustRightInd w:val="0"/>
        <w:spacing w:before="180" w:after="180"/>
        <w:rPr>
          <w:rFonts w:ascii="Courier New" w:hAnsi="Courier New" w:cs="Courier New"/>
        </w:rPr>
      </w:pPr>
      <w:r>
        <w:rPr>
          <w:rFonts w:ascii="Courier New" w:hAnsi="Courier New" w:cs="Courier New"/>
        </w:rPr>
        <w:t>Leverage tools such as DataGuard, RAFT, and BDD-Gherkin integrated with BigQuery.</w:t>
      </w:r>
    </w:p>
    <w:p>
      <w:pPr>
        <w:widowControl w:val="0"/>
        <w:numPr>
          <w:ilvl w:val="0"/>
          <w:numId w:val="14"/>
        </w:numPr>
        <w:autoSpaceDE w:val="0"/>
        <w:autoSpaceDN w:val="0"/>
        <w:adjustRightInd w:val="0"/>
        <w:spacing w:before="180" w:after="180"/>
        <w:rPr>
          <w:rFonts w:ascii="Courier New" w:hAnsi="Courier New" w:cs="Courier New"/>
        </w:rPr>
      </w:pPr>
      <w:r>
        <w:rPr>
          <w:rFonts w:ascii="Courier New" w:hAnsi="Courier New" w:cs="Courier New"/>
        </w:rPr>
        <w:t>Centralize automation frameworks, training, and shared test libraries.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Improved automation reduces manual workload and accelerates testing cycles.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4.2.2. Reducing Testing Redundancy</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Varied methods across teams lead to test duplication and inconsistency.</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5"/>
        </w:numPr>
        <w:autoSpaceDE w:val="0"/>
        <w:autoSpaceDN w:val="0"/>
        <w:adjustRightInd w:val="0"/>
        <w:spacing w:before="180" w:after="180"/>
        <w:rPr>
          <w:rFonts w:ascii="Courier New" w:hAnsi="Courier New" w:cs="Courier New"/>
          <w:rtl w:val="0"/>
        </w:rPr>
      </w:pPr>
      <w:r>
        <w:rPr>
          <w:rFonts w:ascii="Courier New" w:hAnsi="Courier New" w:cs="Courier New"/>
        </w:rPr>
        <w:t>Standardize test management processes using JIRA as a centralized repository.</w:t>
      </w:r>
    </w:p>
    <w:p>
      <w:pPr>
        <w:widowControl w:val="0"/>
        <w:numPr>
          <w:ilvl w:val="0"/>
          <w:numId w:val="15"/>
        </w:numPr>
        <w:autoSpaceDE w:val="0"/>
        <w:autoSpaceDN w:val="0"/>
        <w:adjustRightInd w:val="0"/>
        <w:spacing w:before="180" w:after="180"/>
        <w:rPr>
          <w:rFonts w:ascii="Courier New" w:hAnsi="Courier New" w:cs="Courier New"/>
        </w:rPr>
      </w:pPr>
      <w:r>
        <w:rPr>
          <w:rFonts w:ascii="Courier New" w:hAnsi="Courier New" w:cs="Courier New"/>
        </w:rPr>
        <w:t>Employ uniform templates and checklists for test case documentation (Appendix 1).</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Standardization enhances traceability, reduces duplication, and fosters reuse.</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4.2.3. Managing Numerous Test Cases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Managing extensive test cases creates traceability challenges.</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6"/>
        </w:numPr>
        <w:autoSpaceDE w:val="0"/>
        <w:autoSpaceDN w:val="0"/>
        <w:adjustRightInd w:val="0"/>
        <w:spacing w:before="180" w:after="180"/>
        <w:rPr>
          <w:rFonts w:ascii="Courier New" w:hAnsi="Courier New" w:cs="Courier New"/>
          <w:rtl w:val="0"/>
        </w:rPr>
      </w:pPr>
      <w:r>
        <w:rPr>
          <w:rFonts w:ascii="Courier New" w:hAnsi="Courier New" w:cs="Courier New"/>
        </w:rPr>
        <w:t>Structure test cases around specific requirements with comprehensive scenario coverage.</w:t>
      </w:r>
    </w:p>
    <w:p>
      <w:pPr>
        <w:widowControl w:val="0"/>
        <w:numPr>
          <w:ilvl w:val="0"/>
          <w:numId w:val="16"/>
        </w:numPr>
        <w:autoSpaceDE w:val="0"/>
        <w:autoSpaceDN w:val="0"/>
        <w:adjustRightInd w:val="0"/>
        <w:spacing w:before="180" w:after="180"/>
        <w:rPr>
          <w:rFonts w:ascii="Courier New" w:hAnsi="Courier New" w:cs="Courier New"/>
        </w:rPr>
      </w:pPr>
      <w:r>
        <w:rPr>
          <w:rFonts w:ascii="Courier New" w:hAnsi="Courier New" w:cs="Courier New"/>
        </w:rPr>
        <w:t>Consolidate multiple scenarios within fewer, detailed test cases.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This streamlines management and improves test execution clarity.</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4.2.4. Consistent Testing Environments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Diverse testing environments create execution inconsistencies.</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7"/>
        </w:numPr>
        <w:autoSpaceDE w:val="0"/>
        <w:autoSpaceDN w:val="0"/>
        <w:adjustRightInd w:val="0"/>
        <w:spacing w:before="180" w:after="180"/>
        <w:rPr>
          <w:rFonts w:ascii="Courier New" w:hAnsi="Courier New" w:cs="Courier New"/>
          <w:rtl w:val="0"/>
        </w:rPr>
      </w:pPr>
      <w:r>
        <w:rPr>
          <w:rFonts w:ascii="Courier New" w:hAnsi="Courier New" w:cs="Courier New"/>
        </w:rPr>
        <w:t>Establish a unified strategy for test environments and data provisioning.</w:t>
      </w:r>
    </w:p>
    <w:p>
      <w:pPr>
        <w:widowControl w:val="0"/>
        <w:numPr>
          <w:ilvl w:val="0"/>
          <w:numId w:val="17"/>
        </w:numPr>
        <w:autoSpaceDE w:val="0"/>
        <w:autoSpaceDN w:val="0"/>
        <w:adjustRightInd w:val="0"/>
        <w:spacing w:before="180" w:after="180"/>
        <w:rPr>
          <w:rFonts w:ascii="Courier New" w:hAnsi="Courier New" w:cs="Courier New"/>
        </w:rPr>
      </w:pPr>
      <w:r>
        <w:rPr>
          <w:rFonts w:ascii="Courier New" w:hAnsi="Courier New" w:cs="Courier New"/>
        </w:rPr>
        <w:t>Enforce consistent configuration management and reliable test data provisioning.</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Consistency across environments enhances test reliability.</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4.3. Governance Challenges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4.3.1. Unified Metrics for Testing Performance</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Lack of standardized metrics complicates performance measurement.</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8"/>
        </w:numPr>
        <w:autoSpaceDE w:val="0"/>
        <w:autoSpaceDN w:val="0"/>
        <w:adjustRightInd w:val="0"/>
        <w:spacing w:before="180" w:after="180"/>
        <w:rPr>
          <w:rFonts w:ascii="Courier New" w:hAnsi="Courier New" w:cs="Courier New"/>
          <w:rtl w:val="0"/>
        </w:rPr>
      </w:pPr>
      <w:r>
        <w:rPr>
          <w:rFonts w:ascii="Courier New" w:hAnsi="Courier New" w:cs="Courier New"/>
        </w:rPr>
        <w:t>Introduce standardized KPIs including requirement coverage, test cycle time, defect leakage, and identification times.</w:t>
      </w:r>
    </w:p>
    <w:p>
      <w:pPr>
        <w:widowControl w:val="0"/>
        <w:numPr>
          <w:ilvl w:val="0"/>
          <w:numId w:val="18"/>
        </w:numPr>
        <w:autoSpaceDE w:val="0"/>
        <w:autoSpaceDN w:val="0"/>
        <w:adjustRightInd w:val="0"/>
        <w:spacing w:before="180" w:after="180"/>
        <w:rPr>
          <w:rFonts w:ascii="Courier New" w:hAnsi="Courier New" w:cs="Courier New"/>
        </w:rPr>
      </w:pPr>
      <w:r>
        <w:rPr>
          <w:rFonts w:ascii="Courier New" w:hAnsi="Courier New" w:cs="Courier New"/>
        </w:rPr>
        <w:t>Implement centralized dashboards for real-time performance visibility.</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Unified metrics facilitate continuous improvement and informed decisions.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4.3.2. End-to-End Traceability</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Inconsistent documentation in JIRA creates traceability gaps.</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19"/>
        </w:numPr>
        <w:autoSpaceDE w:val="0"/>
        <w:autoSpaceDN w:val="0"/>
        <w:adjustRightInd w:val="0"/>
        <w:spacing w:before="180" w:after="180"/>
        <w:rPr>
          <w:rFonts w:ascii="Courier New" w:hAnsi="Courier New" w:cs="Courier New"/>
          <w:rtl w:val="0"/>
        </w:rPr>
      </w:pPr>
      <w:r>
        <w:rPr>
          <w:rFonts w:ascii="Courier New" w:hAnsi="Courier New" w:cs="Courier New"/>
        </w:rPr>
        <w:t>Mandate comprehensive logging of tests and evidence in a unified JIRA structure.</w:t>
      </w:r>
    </w:p>
    <w:p>
      <w:pPr>
        <w:widowControl w:val="0"/>
        <w:numPr>
          <w:ilvl w:val="0"/>
          <w:numId w:val="19"/>
        </w:numPr>
        <w:autoSpaceDE w:val="0"/>
        <w:autoSpaceDN w:val="0"/>
        <w:adjustRightInd w:val="0"/>
        <w:spacing w:before="180" w:after="180"/>
        <w:rPr>
          <w:rFonts w:ascii="Courier New" w:hAnsi="Courier New" w:cs="Courier New"/>
        </w:rPr>
      </w:pPr>
      <w:r>
        <w:rPr>
          <w:rFonts w:ascii="Courier New" w:hAnsi="Courier New" w:cs="Courier New"/>
        </w:rPr>
        <w:t>Clearly assign accountability for UAT evidence documentation.</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Improved traceability reduces gaps and enhances process accountability.</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4.3.3. Standardized Effort Estimation</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b/>
        </w:rPr>
        <w:t>Challenge:</w:t>
      </w:r>
      <w:r>
        <w:rPr>
          <w:rFonts w:ascii="Courier New" w:hAnsi="Courier New" w:cs="Courier New"/>
        </w:rPr>
        <w:t xml:space="preserve"> Inconsistent testing effort estimation leads to overlaps and inaccuracies.</w:t>
      </w:r>
    </w:p>
    <w:p>
      <w:pPr>
        <w:widowControl w:val="0"/>
        <w:autoSpaceDE w:val="0"/>
        <w:autoSpaceDN w:val="0"/>
        <w:adjustRightInd w:val="0"/>
        <w:spacing w:before="180" w:after="180"/>
        <w:rPr>
          <w:rFonts w:ascii="Courier New" w:hAnsi="Courier New" w:cs="Courier New"/>
        </w:rPr>
      </w:pPr>
      <w:r>
        <w:rPr>
          <w:rFonts w:ascii="Courier New" w:hAnsi="Courier New" w:cs="Courier New"/>
          <w:b/>
        </w:rPr>
        <w:t>Solution:</w:t>
      </w:r>
    </w:p>
    <w:p>
      <w:pPr>
        <w:widowControl w:val="0"/>
        <w:numPr>
          <w:ilvl w:val="0"/>
          <w:numId w:val="20"/>
        </w:numPr>
        <w:autoSpaceDE w:val="0"/>
        <w:autoSpaceDN w:val="0"/>
        <w:adjustRightInd w:val="0"/>
        <w:spacing w:before="180" w:after="180"/>
        <w:rPr>
          <w:rFonts w:ascii="Courier New" w:hAnsi="Courier New" w:cs="Courier New"/>
          <w:rtl w:val="0"/>
        </w:rPr>
      </w:pPr>
      <w:r>
        <w:rPr>
          <w:rFonts w:ascii="Courier New" w:hAnsi="Courier New" w:cs="Courier New"/>
        </w:rPr>
        <w:t>Adopt a unified, structured approach to effort estimation documented in JIRA.</w:t>
      </w:r>
    </w:p>
    <w:p>
      <w:pPr>
        <w:widowControl w:val="0"/>
        <w:numPr>
          <w:ilvl w:val="0"/>
          <w:numId w:val="20"/>
        </w:numPr>
        <w:autoSpaceDE w:val="0"/>
        <w:autoSpaceDN w:val="0"/>
        <w:adjustRightInd w:val="0"/>
        <w:spacing w:before="180" w:after="180"/>
        <w:rPr>
          <w:rFonts w:ascii="Courier New" w:hAnsi="Courier New" w:cs="Courier New"/>
        </w:rPr>
      </w:pPr>
      <w:r>
        <w:rPr>
          <w:rFonts w:ascii="Courier New" w:hAnsi="Courier New" w:cs="Courier New"/>
        </w:rPr>
        <w:t>Regularly review estimations at the requirement level to improve planning.</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This ensures accurate resource allocation and better forecasting.</w:t>
      </w:r>
    </w:p>
    <w:p>
      <w:pPr>
        <w:widowControl w:val="0"/>
        <w:autoSpaceDE w:val="0"/>
        <w:autoSpaceDN w:val="0"/>
        <w:adjustRightInd w:val="0"/>
        <w:spacing w:before="180" w:after="180"/>
        <w:jc w:val="left"/>
        <w:rPr>
          <w:rFonts w:ascii="Courier New" w:hAnsi="Courier New" w:cs="Courier New"/>
          <w:rtl w:val="0"/>
        </w:rPr>
      </w:pPr>
      <w:bookmarkStart w:id="5" w:name="Test_Environment_Strategy1"/>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5. Test Environment Strategy and Objectives</w:t>
      </w:r>
      <w:bookmarkEnd w:id="5"/>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A robust and well-governed test environment strategy is essential for delivering high-quality solutions while maintaining compliance with enterprise security and infrastructure standards. This strategy enables production-like User Acceptance Testing (UAT) within secure, compliant, and well-managed Pre-Production (Canary) environments, ensuring effective end-to-end data validation.</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5.1. Objectives</w:t>
      </w:r>
    </w:p>
    <w:p>
      <w:pPr>
        <w:widowControl w:val="0"/>
        <w:numPr>
          <w:ilvl w:val="0"/>
          <w:numId w:val="21"/>
        </w:numPr>
        <w:autoSpaceDE w:val="0"/>
        <w:autoSpaceDN w:val="0"/>
        <w:adjustRightInd w:val="0"/>
        <w:spacing w:before="180" w:after="180"/>
        <w:rPr>
          <w:rFonts w:ascii="Courier New" w:hAnsi="Courier New" w:cs="Courier New"/>
          <w:rtl w:val="0"/>
        </w:rPr>
      </w:pPr>
      <w:r>
        <w:rPr>
          <w:rFonts w:ascii="Sitka Text" w:hAnsi="Sitka Text" w:cs="Sitka Text"/>
          <w:b w:val="0"/>
          <w:i w:val="0"/>
        </w:rPr>
        <w:t>Conduct controlled UAT in Canary environments to replicate production conditions.</w:t>
      </w:r>
    </w:p>
    <w:p>
      <w:pPr>
        <w:widowControl w:val="0"/>
        <w:numPr>
          <w:ilvl w:val="0"/>
          <w:numId w:val="21"/>
        </w:numPr>
        <w:autoSpaceDE w:val="0"/>
        <w:autoSpaceDN w:val="0"/>
        <w:adjustRightInd w:val="0"/>
        <w:spacing w:before="180" w:after="180"/>
        <w:rPr>
          <w:rFonts w:ascii="Courier New" w:hAnsi="Courier New" w:cs="Courier New"/>
        </w:rPr>
      </w:pPr>
      <w:r>
        <w:rPr>
          <w:rFonts w:ascii="Sitka Text" w:hAnsi="Sitka Text" w:cs="Sitka Text"/>
          <w:b w:val="0"/>
          <w:i w:val="0"/>
        </w:rPr>
        <w:t>Prevent direct connectivity between Production and Non-Production systems, utilizing alternative methods for data replication and validation.</w:t>
      </w:r>
    </w:p>
    <w:p>
      <w:pPr>
        <w:widowControl w:val="0"/>
        <w:numPr>
          <w:ilvl w:val="0"/>
          <w:numId w:val="21"/>
        </w:numPr>
        <w:autoSpaceDE w:val="0"/>
        <w:autoSpaceDN w:val="0"/>
        <w:adjustRightInd w:val="0"/>
        <w:spacing w:before="180" w:after="180"/>
        <w:rPr>
          <w:rFonts w:ascii="Courier New" w:hAnsi="Courier New" w:cs="Courier New"/>
        </w:rPr>
      </w:pPr>
      <w:r>
        <w:rPr>
          <w:rFonts w:ascii="Sitka Text" w:hAnsi="Sitka Text" w:cs="Sitka Text"/>
          <w:b w:val="0"/>
          <w:i w:val="0"/>
        </w:rPr>
        <w:t>Enhance test quality early, particularly through strengthened Functional Testing.</w:t>
      </w:r>
    </w:p>
    <w:p>
      <w:pPr>
        <w:widowControl w:val="0"/>
        <w:numPr>
          <w:ilvl w:val="0"/>
          <w:numId w:val="21"/>
        </w:numPr>
        <w:autoSpaceDE w:val="0"/>
        <w:autoSpaceDN w:val="0"/>
        <w:adjustRightInd w:val="0"/>
        <w:spacing w:before="180" w:after="180"/>
        <w:rPr>
          <w:rFonts w:ascii="Courier New" w:hAnsi="Courier New" w:cs="Courier New"/>
        </w:rPr>
      </w:pPr>
      <w:r>
        <w:rPr>
          <w:rFonts w:ascii="Sitka Text" w:hAnsi="Sitka Text" w:cs="Sitka Text"/>
          <w:b w:val="0"/>
          <w:i w:val="0"/>
        </w:rPr>
        <w:t>Ensure operational readiness by validating changes directly within Pre-Production.</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5.2. Implementation Approach</w:t>
      </w:r>
    </w:p>
    <w:p>
      <w:pPr>
        <w:widowControl w:val="0"/>
        <w:numPr>
          <w:ilvl w:val="0"/>
          <w:numId w:val="22"/>
        </w:numPr>
        <w:autoSpaceDE w:val="0"/>
        <w:autoSpaceDN w:val="0"/>
        <w:adjustRightInd w:val="0"/>
        <w:spacing w:before="180" w:after="180"/>
        <w:rPr>
          <w:rFonts w:ascii="Courier New" w:hAnsi="Courier New" w:cs="Courier New"/>
          <w:rtl w:val="0"/>
        </w:rPr>
      </w:pPr>
      <w:r>
        <w:rPr>
          <w:rFonts w:ascii="Sitka Text" w:hAnsi="Sitka Text" w:cs="Sitka Text"/>
          <w:b/>
          <w:i w:val="0"/>
        </w:rPr>
        <w:t>Transition UAT to Canary Environments:</w:t>
      </w:r>
      <w:r>
        <w:rPr>
          <w:rFonts w:ascii="Sitka Text" w:hAnsi="Sitka Text" w:cs="Sitka Text"/>
          <w:b w:val="0"/>
          <w:i w:val="0"/>
        </w:rPr>
        <w:t xml:space="preserve"> All UAT will occur in secure pre-production environments with controlled access, stable datasets, and production-equivalent configurations.</w:t>
      </w:r>
    </w:p>
    <w:p>
      <w:pPr>
        <w:widowControl w:val="0"/>
        <w:numPr>
          <w:ilvl w:val="0"/>
          <w:numId w:val="22"/>
        </w:numPr>
        <w:autoSpaceDE w:val="0"/>
        <w:autoSpaceDN w:val="0"/>
        <w:adjustRightInd w:val="0"/>
        <w:spacing w:before="180" w:after="180"/>
        <w:rPr>
          <w:rFonts w:ascii="Courier New" w:hAnsi="Courier New" w:cs="Courier New"/>
        </w:rPr>
      </w:pPr>
      <w:r>
        <w:rPr>
          <w:rFonts w:ascii="Sitka Text" w:hAnsi="Sitka Text" w:cs="Sitka Text"/>
          <w:b/>
          <w:i w:val="0"/>
        </w:rPr>
        <w:t>Validation via DataGuard:</w:t>
      </w:r>
      <w:r>
        <w:rPr>
          <w:rFonts w:ascii="Sitka Text" w:hAnsi="Sitka Text" w:cs="Sitka Text"/>
          <w:b w:val="0"/>
          <w:i w:val="0"/>
        </w:rPr>
        <w:t xml:space="preserve"> Utilize DataGuard for robust regression analysis, eliminating the need for cross-environment connectivity.</w:t>
      </w:r>
    </w:p>
    <w:p>
      <w:pPr>
        <w:widowControl w:val="0"/>
        <w:numPr>
          <w:ilvl w:val="0"/>
          <w:numId w:val="22"/>
        </w:numPr>
        <w:autoSpaceDE w:val="0"/>
        <w:autoSpaceDN w:val="0"/>
        <w:adjustRightInd w:val="0"/>
        <w:spacing w:before="180" w:after="180"/>
        <w:rPr>
          <w:rFonts w:ascii="Courier New" w:hAnsi="Courier New" w:cs="Courier New"/>
        </w:rPr>
      </w:pPr>
      <w:r>
        <w:rPr>
          <w:rFonts w:ascii="Sitka Text" w:hAnsi="Sitka Text" w:cs="Sitka Text"/>
          <w:b/>
          <w:i w:val="0"/>
        </w:rPr>
        <w:t>Direct Change Deployment:</w:t>
      </w:r>
      <w:r>
        <w:rPr>
          <w:rFonts w:ascii="Sitka Text" w:hAnsi="Sitka Text" w:cs="Sitka Text"/>
          <w:b w:val="0"/>
          <w:i w:val="0"/>
        </w:rPr>
        <w:t xml:space="preserve"> Promote changes directly to Pre-Production environments, necessitating rigorous test planning and increased functional test coverage.</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5.3. Implementation Considerations</w:t>
      </w:r>
    </w:p>
    <w:p>
      <w:pPr>
        <w:widowControl w:val="0"/>
        <w:numPr>
          <w:ilvl w:val="0"/>
          <w:numId w:val="23"/>
        </w:numPr>
        <w:autoSpaceDE w:val="0"/>
        <w:autoSpaceDN w:val="0"/>
        <w:adjustRightInd w:val="0"/>
        <w:spacing w:before="180" w:after="180"/>
        <w:rPr>
          <w:rFonts w:ascii="Courier New" w:hAnsi="Courier New" w:cs="Courier New"/>
          <w:rtl w:val="0"/>
        </w:rPr>
      </w:pPr>
      <w:r>
        <w:rPr>
          <w:rFonts w:ascii="Sitka Text" w:hAnsi="Sitka Text" w:cs="Sitka Text"/>
          <w:b/>
          <w:i w:val="0"/>
        </w:rPr>
        <w:t>Environment Coordination:</w:t>
      </w:r>
      <w:r>
        <w:rPr>
          <w:rFonts w:ascii="Sitka Text" w:hAnsi="Sitka Text" w:cs="Sitka Text"/>
          <w:b w:val="0"/>
          <w:i w:val="0"/>
        </w:rPr>
        <w:t xml:space="preserve"> Ensure early coordination with TPAM for data and access provisioning to minimize delays.</w:t>
      </w:r>
    </w:p>
    <w:p>
      <w:pPr>
        <w:widowControl w:val="0"/>
        <w:numPr>
          <w:ilvl w:val="0"/>
          <w:numId w:val="23"/>
        </w:numPr>
        <w:autoSpaceDE w:val="0"/>
        <w:autoSpaceDN w:val="0"/>
        <w:adjustRightInd w:val="0"/>
        <w:spacing w:before="180" w:after="180"/>
        <w:rPr>
          <w:rFonts w:ascii="Courier New" w:hAnsi="Courier New" w:cs="Courier New"/>
        </w:rPr>
      </w:pPr>
      <w:r>
        <w:rPr>
          <w:rFonts w:ascii="Sitka Text" w:hAnsi="Sitka Text" w:cs="Sitka Text"/>
          <w:b/>
          <w:i w:val="0"/>
        </w:rPr>
        <w:t>Functional Testing Emphasis:</w:t>
      </w:r>
      <w:r>
        <w:rPr>
          <w:rFonts w:ascii="Sitka Text" w:hAnsi="Sitka Text" w:cs="Sitka Text"/>
          <w:b w:val="0"/>
          <w:i w:val="0"/>
        </w:rPr>
        <w:t xml:space="preserve"> Strengthen Functional Testing to identify defects earlier, ensuring stability during UAT.</w:t>
      </w:r>
    </w:p>
    <w:p>
      <w:pPr>
        <w:widowControl w:val="0"/>
        <w:numPr>
          <w:ilvl w:val="0"/>
          <w:numId w:val="23"/>
        </w:numPr>
        <w:autoSpaceDE w:val="0"/>
        <w:autoSpaceDN w:val="0"/>
        <w:adjustRightInd w:val="0"/>
        <w:spacing w:before="180" w:after="180"/>
        <w:rPr>
          <w:rFonts w:ascii="Courier New" w:hAnsi="Courier New" w:cs="Courier New"/>
        </w:rPr>
      </w:pPr>
      <w:r>
        <w:rPr>
          <w:rFonts w:ascii="Sitka Text" w:hAnsi="Sitka Text" w:cs="Sitka Text"/>
          <w:b/>
          <w:i w:val="0"/>
        </w:rPr>
        <w:t>Quality of Unit and Functional Tests:</w:t>
      </w:r>
      <w:r>
        <w:rPr>
          <w:rFonts w:ascii="Sitka Text" w:hAnsi="Sitka Text" w:cs="Sitka Text"/>
          <w:b w:val="0"/>
          <w:i w:val="0"/>
        </w:rPr>
        <w:t xml:space="preserve"> Improve coverage and accuracy based on stakeholder feedback.</w:t>
      </w:r>
    </w:p>
    <w:p>
      <w:pPr>
        <w:widowControl w:val="0"/>
        <w:numPr>
          <w:ilvl w:val="0"/>
          <w:numId w:val="23"/>
        </w:numPr>
        <w:autoSpaceDE w:val="0"/>
        <w:autoSpaceDN w:val="0"/>
        <w:adjustRightInd w:val="0"/>
        <w:spacing w:before="180" w:after="180"/>
        <w:rPr>
          <w:rFonts w:ascii="Courier New" w:hAnsi="Courier New" w:cs="Courier New"/>
        </w:rPr>
      </w:pPr>
      <w:r>
        <w:rPr>
          <w:rFonts w:ascii="Sitka Text" w:hAnsi="Sitka Text" w:cs="Sitka Text"/>
          <w:b/>
          <w:i w:val="0"/>
        </w:rPr>
        <w:t>Stakeholder Alignment:</w:t>
      </w:r>
      <w:r>
        <w:rPr>
          <w:rFonts w:ascii="Sitka Text" w:hAnsi="Sitka Text" w:cs="Sitka Text"/>
          <w:b w:val="0"/>
          <w:i w:val="0"/>
        </w:rPr>
        <w:t xml:space="preserve"> Plan parallel production-grade environments to meet future testing needs and dependencies.</w:t>
      </w:r>
    </w:p>
    <w:p>
      <w:pPr>
        <w:widowControl w:val="0"/>
        <w:numPr>
          <w:ilvl w:val="0"/>
          <w:numId w:val="23"/>
        </w:numPr>
        <w:autoSpaceDE w:val="0"/>
        <w:autoSpaceDN w:val="0"/>
        <w:adjustRightInd w:val="0"/>
        <w:spacing w:before="180" w:after="180"/>
        <w:rPr>
          <w:rFonts w:ascii="Courier New" w:hAnsi="Courier New" w:cs="Courier New"/>
        </w:rPr>
      </w:pPr>
      <w:r>
        <w:rPr>
          <w:rFonts w:ascii="Sitka Text" w:hAnsi="Sitka Text" w:cs="Sitka Text"/>
          <w:b/>
          <w:i w:val="0"/>
        </w:rPr>
        <w:t>Scalability:</w:t>
      </w:r>
      <w:r>
        <w:rPr>
          <w:rFonts w:ascii="Sitka Text" w:hAnsi="Sitka Text" w:cs="Sitka Text"/>
          <w:b w:val="0"/>
          <w:i w:val="0"/>
        </w:rPr>
        <w:t xml:space="preserve"> Implement multiple Canary environments to support concurrent release schedules and avoid contention.</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5.4. Future-State Vision</w:t>
      </w:r>
    </w:p>
    <w:p>
      <w:pPr>
        <w:widowControl w:val="0"/>
        <w:numPr>
          <w:ilvl w:val="0"/>
          <w:numId w:val="24"/>
        </w:numPr>
        <w:autoSpaceDE w:val="0"/>
        <w:autoSpaceDN w:val="0"/>
        <w:adjustRightInd w:val="0"/>
        <w:spacing w:before="180" w:after="180"/>
        <w:rPr>
          <w:rFonts w:ascii="Courier New" w:hAnsi="Courier New" w:cs="Courier New"/>
          <w:rtl w:val="0"/>
        </w:rPr>
      </w:pPr>
      <w:r>
        <w:rPr>
          <w:rFonts w:ascii="Sitka Text" w:hAnsi="Sitka Text" w:cs="Sitka Text"/>
          <w:b w:val="0"/>
          <w:i w:val="0"/>
        </w:rPr>
        <w:t>Exclusive execution of UAT in controlled Canary environments aligned with Cloud VPC governance.</w:t>
      </w:r>
    </w:p>
    <w:p>
      <w:pPr>
        <w:widowControl w:val="0"/>
        <w:numPr>
          <w:ilvl w:val="0"/>
          <w:numId w:val="24"/>
        </w:numPr>
        <w:autoSpaceDE w:val="0"/>
        <w:autoSpaceDN w:val="0"/>
        <w:adjustRightInd w:val="0"/>
        <w:spacing w:before="180" w:after="180"/>
        <w:rPr>
          <w:rFonts w:ascii="Courier New" w:hAnsi="Courier New" w:cs="Courier New"/>
        </w:rPr>
      </w:pPr>
      <w:r>
        <w:rPr>
          <w:rFonts w:ascii="Sitka Text" w:hAnsi="Sitka Text" w:cs="Sitka Text"/>
          <w:b w:val="0"/>
          <w:i w:val="0"/>
        </w:rPr>
        <w:t>Robust validation through DataGuard without requiring Production connectivity.</w:t>
      </w:r>
    </w:p>
    <w:p>
      <w:pPr>
        <w:widowControl w:val="0"/>
        <w:numPr>
          <w:ilvl w:val="0"/>
          <w:numId w:val="24"/>
        </w:numPr>
        <w:autoSpaceDE w:val="0"/>
        <w:autoSpaceDN w:val="0"/>
        <w:adjustRightInd w:val="0"/>
        <w:spacing w:before="180" w:after="180"/>
        <w:rPr>
          <w:rFonts w:ascii="Courier New" w:hAnsi="Courier New" w:cs="Courier New"/>
        </w:rPr>
      </w:pPr>
      <w:r>
        <w:rPr>
          <w:rFonts w:ascii="Sitka Text" w:hAnsi="Sitka Text" w:cs="Sitka Text"/>
          <w:b w:val="0"/>
          <w:i w:val="0"/>
        </w:rPr>
        <w:t>Enhanced Functional Testing to ensure stable and efficient UAT phases.</w:t>
      </w:r>
    </w:p>
    <w:p>
      <w:pPr>
        <w:widowControl w:val="0"/>
        <w:numPr>
          <w:ilvl w:val="0"/>
          <w:numId w:val="24"/>
        </w:numPr>
        <w:autoSpaceDE w:val="0"/>
        <w:autoSpaceDN w:val="0"/>
        <w:adjustRightInd w:val="0"/>
        <w:spacing w:before="180" w:after="180"/>
        <w:rPr>
          <w:rFonts w:ascii="Courier New" w:hAnsi="Courier New" w:cs="Courier New"/>
        </w:rPr>
      </w:pPr>
      <w:r>
        <w:rPr>
          <w:rFonts w:ascii="Sitka Text" w:hAnsi="Sitka Text" w:cs="Sitka Text"/>
          <w:b w:val="0"/>
          <w:i w:val="0"/>
        </w:rPr>
        <w:t>Direct deployment and validation in Pre-Production, adhering strictly to production standards.</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5.5. Benefits</w:t>
      </w:r>
    </w:p>
    <w:p>
      <w:pPr>
        <w:widowControl w:val="0"/>
        <w:numPr>
          <w:ilvl w:val="0"/>
          <w:numId w:val="25"/>
        </w:numPr>
        <w:autoSpaceDE w:val="0"/>
        <w:autoSpaceDN w:val="0"/>
        <w:adjustRightInd w:val="0"/>
        <w:spacing w:before="180" w:after="180"/>
        <w:rPr>
          <w:rFonts w:ascii="Courier New" w:hAnsi="Courier New" w:cs="Courier New"/>
          <w:rtl w:val="0"/>
        </w:rPr>
      </w:pPr>
      <w:r>
        <w:rPr>
          <w:rFonts w:ascii="Sitka Text" w:hAnsi="Sitka Text" w:cs="Sitka Text"/>
          <w:b w:val="0"/>
          <w:i w:val="0"/>
        </w:rPr>
        <w:t>Improved test reliability through realistic, stable testing conditions.</w:t>
      </w:r>
    </w:p>
    <w:p>
      <w:pPr>
        <w:widowControl w:val="0"/>
        <w:numPr>
          <w:ilvl w:val="0"/>
          <w:numId w:val="25"/>
        </w:numPr>
        <w:autoSpaceDE w:val="0"/>
        <w:autoSpaceDN w:val="0"/>
        <w:adjustRightInd w:val="0"/>
        <w:spacing w:before="180" w:after="180"/>
        <w:rPr>
          <w:rFonts w:ascii="Courier New" w:hAnsi="Courier New" w:cs="Courier New"/>
        </w:rPr>
      </w:pPr>
      <w:r>
        <w:rPr>
          <w:rFonts w:ascii="Sitka Text" w:hAnsi="Sitka Text" w:cs="Sitka Text"/>
          <w:b w:val="0"/>
          <w:i w:val="0"/>
        </w:rPr>
        <w:t>Reduced defect leakage due to enhanced early-stage testing.</w:t>
      </w:r>
    </w:p>
    <w:p>
      <w:pPr>
        <w:widowControl w:val="0"/>
        <w:numPr>
          <w:ilvl w:val="0"/>
          <w:numId w:val="25"/>
        </w:numPr>
        <w:autoSpaceDE w:val="0"/>
        <w:autoSpaceDN w:val="0"/>
        <w:adjustRightInd w:val="0"/>
        <w:spacing w:before="180" w:after="180"/>
        <w:rPr>
          <w:rFonts w:ascii="Courier New" w:hAnsi="Courier New" w:cs="Courier New"/>
        </w:rPr>
      </w:pPr>
      <w:r>
        <w:rPr>
          <w:rFonts w:ascii="Sitka Text" w:hAnsi="Sitka Text" w:cs="Sitka Text"/>
          <w:b w:val="0"/>
          <w:i w:val="0"/>
        </w:rPr>
        <w:t>Streamlined planning and release alignment with direct Pre-Production validation.</w:t>
      </w:r>
    </w:p>
    <w:p>
      <w:pPr>
        <w:widowControl w:val="0"/>
        <w:numPr>
          <w:ilvl w:val="0"/>
          <w:numId w:val="25"/>
        </w:numPr>
        <w:autoSpaceDE w:val="0"/>
        <w:autoSpaceDN w:val="0"/>
        <w:adjustRightInd w:val="0"/>
        <w:spacing w:before="180" w:after="180"/>
        <w:rPr>
          <w:rFonts w:ascii="Courier New" w:hAnsi="Courier New" w:cs="Courier New"/>
        </w:rPr>
      </w:pPr>
      <w:r>
        <w:rPr>
          <w:rFonts w:ascii="Sitka Text" w:hAnsi="Sitka Text" w:cs="Sitka Text"/>
          <w:b w:val="0"/>
          <w:i w:val="0"/>
        </w:rPr>
        <w:t>Increased stakeholder confidence and satisfaction with consistent testing environments.</w:t>
      </w:r>
    </w:p>
    <w:p>
      <w:pPr>
        <w:widowControl w:val="0"/>
        <w:numPr>
          <w:ilvl w:val="0"/>
          <w:numId w:val="25"/>
        </w:numPr>
        <w:autoSpaceDE w:val="0"/>
        <w:autoSpaceDN w:val="0"/>
        <w:adjustRightInd w:val="0"/>
        <w:spacing w:before="180" w:after="180"/>
        <w:rPr>
          <w:rFonts w:ascii="Courier New" w:hAnsi="Courier New" w:cs="Courier New"/>
        </w:rPr>
      </w:pPr>
      <w:r>
        <w:rPr>
          <w:rFonts w:ascii="Sitka Text" w:hAnsi="Sitka Text" w:cs="Sitka Text"/>
          <w:b w:val="0"/>
          <w:i w:val="0"/>
        </w:rPr>
        <w:t>Scalable environment strategies supporting multiple concurrent releases.</w:t>
      </w:r>
    </w:p>
    <w:p>
      <w:pPr>
        <w:widowControl w:val="0"/>
        <w:autoSpaceDE w:val="0"/>
        <w:autoSpaceDN w:val="0"/>
        <w:adjustRightInd w:val="0"/>
        <w:spacing w:before="180" w:after="180"/>
        <w:ind w:left="540" w:hanging="270"/>
        <w:jc w:val="left"/>
        <w:rPr>
          <w:rFonts w:ascii="Sitka Text" w:hAnsi="Courier New" w:cs="Courier New"/>
          <w:b w:val="0"/>
          <w:i w:val="0"/>
          <w:rtl w:val="0"/>
        </w:rPr>
      </w:pPr>
      <w:bookmarkStart w:id="6" w:name="Testing_Automation_Strategy1"/>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6. Testing Automation Strategy</w:t>
      </w:r>
      <w:bookmarkEnd w:id="6"/>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A structured automation strategy is critical for enhancing efficiency, consistency, and scalability in testing processes. Leveraging targeted automation tools will improve test coverage, accelerate defect detection, and significantly reduce manual testing efforts.</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6.1. Automation Tools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RAFT Tool (SQL-based):</w:t>
      </w:r>
    </w:p>
    <w:p>
      <w:pPr>
        <w:widowControl w:val="0"/>
        <w:numPr>
          <w:ilvl w:val="0"/>
          <w:numId w:val="26"/>
        </w:numPr>
        <w:autoSpaceDE w:val="0"/>
        <w:autoSpaceDN w:val="0"/>
        <w:adjustRightInd w:val="0"/>
        <w:spacing w:before="180" w:after="180"/>
        <w:rPr>
          <w:rFonts w:ascii="Courier New" w:hAnsi="Courier New" w:cs="Courier New"/>
          <w:rtl w:val="0"/>
        </w:rPr>
      </w:pPr>
      <w:r>
        <w:rPr>
          <w:rFonts w:ascii="Sitka Text" w:hAnsi="Sitka Text" w:cs="Sitka Text"/>
          <w:b w:val="0"/>
          <w:i w:val="0"/>
        </w:rPr>
        <w:t>Used for regression testing, metadata validation, and aggregated data validation.</w:t>
      </w:r>
    </w:p>
    <w:p>
      <w:pPr>
        <w:widowControl w:val="0"/>
        <w:numPr>
          <w:ilvl w:val="0"/>
          <w:numId w:val="26"/>
        </w:numPr>
        <w:autoSpaceDE w:val="0"/>
        <w:autoSpaceDN w:val="0"/>
        <w:adjustRightInd w:val="0"/>
        <w:spacing w:before="180" w:after="180"/>
        <w:rPr>
          <w:rFonts w:ascii="Courier New" w:hAnsi="Courier New" w:cs="Courier New"/>
        </w:rPr>
      </w:pPr>
      <w:r>
        <w:rPr>
          <w:rFonts w:ascii="Sitka Text" w:hAnsi="Sitka Text" w:cs="Sitka Text"/>
          <w:b w:val="0"/>
          <w:i w:val="0"/>
        </w:rPr>
        <w:t>Ideal for quick validation post-process execution.</w:t>
      </w:r>
    </w:p>
    <w:p>
      <w:pPr>
        <w:widowControl w:val="0"/>
        <w:numPr>
          <w:ilvl w:val="0"/>
          <w:numId w:val="26"/>
        </w:numPr>
        <w:autoSpaceDE w:val="0"/>
        <w:autoSpaceDN w:val="0"/>
        <w:adjustRightInd w:val="0"/>
        <w:spacing w:before="180" w:after="180"/>
        <w:rPr>
          <w:rFonts w:ascii="Courier New" w:hAnsi="Courier New" w:cs="Courier New"/>
        </w:rPr>
      </w:pPr>
      <w:r>
        <w:rPr>
          <w:rFonts w:ascii="Sitka Text" w:hAnsi="Sitka Text" w:cs="Sitka Text"/>
          <w:b w:val="0"/>
          <w:i w:val="0"/>
        </w:rPr>
        <w:t>Limited in handling large datasets and batch scripts.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DataGuard (SQL &amp; Looker Studio integrated):</w:t>
      </w:r>
    </w:p>
    <w:p>
      <w:pPr>
        <w:widowControl w:val="0"/>
        <w:numPr>
          <w:ilvl w:val="0"/>
          <w:numId w:val="27"/>
        </w:numPr>
        <w:autoSpaceDE w:val="0"/>
        <w:autoSpaceDN w:val="0"/>
        <w:adjustRightInd w:val="0"/>
        <w:spacing w:before="180" w:after="180"/>
        <w:rPr>
          <w:rFonts w:ascii="Courier New" w:hAnsi="Courier New" w:cs="Courier New"/>
          <w:rtl w:val="0"/>
        </w:rPr>
      </w:pPr>
      <w:r>
        <w:rPr>
          <w:rFonts w:ascii="Sitka Text" w:hAnsi="Sitka Text" w:cs="Sitka Text"/>
          <w:b w:val="0"/>
          <w:i w:val="0"/>
        </w:rPr>
        <w:t>Primary tool for regression automation and data validation.</w:t>
      </w:r>
    </w:p>
    <w:p>
      <w:pPr>
        <w:widowControl w:val="0"/>
        <w:numPr>
          <w:ilvl w:val="0"/>
          <w:numId w:val="27"/>
        </w:numPr>
        <w:autoSpaceDE w:val="0"/>
        <w:autoSpaceDN w:val="0"/>
        <w:adjustRightInd w:val="0"/>
        <w:spacing w:before="180" w:after="180"/>
        <w:rPr>
          <w:rFonts w:ascii="Courier New" w:hAnsi="Courier New" w:cs="Courier New"/>
        </w:rPr>
      </w:pPr>
      <w:r>
        <w:rPr>
          <w:rFonts w:ascii="Sitka Text" w:hAnsi="Sitka Text" w:cs="Sitka Text"/>
          <w:b w:val="0"/>
          <w:i w:val="0"/>
        </w:rPr>
        <w:t>Supports extensive datasets and robust visualization capabilities.</w:t>
      </w:r>
    </w:p>
    <w:p>
      <w:pPr>
        <w:widowControl w:val="0"/>
        <w:numPr>
          <w:ilvl w:val="0"/>
          <w:numId w:val="27"/>
        </w:numPr>
        <w:autoSpaceDE w:val="0"/>
        <w:autoSpaceDN w:val="0"/>
        <w:adjustRightInd w:val="0"/>
        <w:spacing w:before="180" w:after="180"/>
        <w:rPr>
          <w:rFonts w:ascii="Courier New" w:hAnsi="Courier New" w:cs="Courier New"/>
        </w:rPr>
      </w:pPr>
      <w:r>
        <w:rPr>
          <w:rFonts w:ascii="Sitka Text" w:hAnsi="Sitka Text" w:cs="Sitka Text"/>
          <w:b w:val="0"/>
          <w:i w:val="0"/>
        </w:rPr>
        <w:t>Strong technical support for continuous improvement.</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Behavior-Driven Development (BDD) with Gherkin (BigQuery integrated):</w:t>
      </w:r>
    </w:p>
    <w:p>
      <w:pPr>
        <w:widowControl w:val="0"/>
        <w:numPr>
          <w:ilvl w:val="0"/>
          <w:numId w:val="28"/>
        </w:numPr>
        <w:autoSpaceDE w:val="0"/>
        <w:autoSpaceDN w:val="0"/>
        <w:adjustRightInd w:val="0"/>
        <w:spacing w:before="180" w:after="180"/>
        <w:rPr>
          <w:rFonts w:ascii="Courier New" w:hAnsi="Courier New" w:cs="Courier New"/>
          <w:rtl w:val="0"/>
        </w:rPr>
      </w:pPr>
      <w:r>
        <w:rPr>
          <w:rFonts w:ascii="Sitka Text" w:hAnsi="Sitka Text" w:cs="Sitka Text"/>
          <w:b w:val="0"/>
          <w:i w:val="0"/>
        </w:rPr>
        <w:t>Facilitates business-driven, human-readable test scenarios.</w:t>
      </w:r>
    </w:p>
    <w:p>
      <w:pPr>
        <w:widowControl w:val="0"/>
        <w:numPr>
          <w:ilvl w:val="0"/>
          <w:numId w:val="28"/>
        </w:numPr>
        <w:autoSpaceDE w:val="0"/>
        <w:autoSpaceDN w:val="0"/>
        <w:adjustRightInd w:val="0"/>
        <w:spacing w:before="180" w:after="180"/>
        <w:rPr>
          <w:rFonts w:ascii="Courier New" w:hAnsi="Courier New" w:cs="Courier New"/>
        </w:rPr>
      </w:pPr>
      <w:r>
        <w:rPr>
          <w:rFonts w:ascii="Sitka Text" w:hAnsi="Sitka Text" w:cs="Sitka Text"/>
          <w:b w:val="0"/>
          <w:i w:val="0"/>
        </w:rPr>
        <w:t>Supports cross-database validation and custom queries.</w:t>
      </w:r>
    </w:p>
    <w:p>
      <w:pPr>
        <w:widowControl w:val="0"/>
        <w:numPr>
          <w:ilvl w:val="0"/>
          <w:numId w:val="28"/>
        </w:numPr>
        <w:autoSpaceDE w:val="0"/>
        <w:autoSpaceDN w:val="0"/>
        <w:adjustRightInd w:val="0"/>
        <w:spacing w:before="180" w:after="180"/>
        <w:rPr>
          <w:rFonts w:ascii="Courier New" w:hAnsi="Courier New" w:cs="Courier New"/>
        </w:rPr>
      </w:pPr>
      <w:r>
        <w:rPr>
          <w:rFonts w:ascii="Sitka Text" w:hAnsi="Sitka Text" w:cs="Sitka Text"/>
          <w:b w:val="0"/>
          <w:i w:val="0"/>
        </w:rPr>
        <w:t>Enhances alignment between business logic and technical validation.</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6.2. Recommended Automation Approach</w:t>
      </w:r>
    </w:p>
    <w:p>
      <w:pPr>
        <w:widowControl w:val="0"/>
        <w:numPr>
          <w:ilvl w:val="0"/>
          <w:numId w:val="29"/>
        </w:numPr>
        <w:autoSpaceDE w:val="0"/>
        <w:autoSpaceDN w:val="0"/>
        <w:adjustRightInd w:val="0"/>
        <w:spacing w:before="180" w:after="180"/>
        <w:rPr>
          <w:rFonts w:ascii="Courier New" w:hAnsi="Courier New" w:cs="Courier New"/>
          <w:rtl w:val="0"/>
        </w:rPr>
      </w:pPr>
      <w:r>
        <w:rPr>
          <w:rFonts w:ascii="Sitka Text" w:hAnsi="Sitka Text" w:cs="Sitka Text"/>
          <w:b/>
          <w:i w:val="0"/>
        </w:rPr>
        <w:t>Primary Automation with DataGuard:</w:t>
      </w:r>
      <w:r>
        <w:rPr>
          <w:rFonts w:ascii="Sitka Text" w:hAnsi="Sitka Text" w:cs="Sitka Text"/>
          <w:b w:val="0"/>
          <w:i w:val="0"/>
        </w:rPr>
        <w:t xml:space="preserve"> Centralized tool for large-scale regression testing.</w:t>
      </w:r>
    </w:p>
    <w:p>
      <w:pPr>
        <w:widowControl w:val="0"/>
        <w:numPr>
          <w:ilvl w:val="0"/>
          <w:numId w:val="29"/>
        </w:numPr>
        <w:autoSpaceDE w:val="0"/>
        <w:autoSpaceDN w:val="0"/>
        <w:adjustRightInd w:val="0"/>
        <w:spacing w:before="180" w:after="180"/>
        <w:rPr>
          <w:rFonts w:ascii="Courier New" w:hAnsi="Courier New" w:cs="Courier New"/>
        </w:rPr>
      </w:pPr>
      <w:r>
        <w:rPr>
          <w:rFonts w:ascii="Sitka Text" w:hAnsi="Sitka Text" w:cs="Sitka Text"/>
          <w:b/>
          <w:i w:val="0"/>
        </w:rPr>
        <w:t>Supplementary Validation using RAFT:</w:t>
      </w:r>
      <w:r>
        <w:rPr>
          <w:rFonts w:ascii="Sitka Text" w:hAnsi="Sitka Text" w:cs="Sitka Text"/>
          <w:b w:val="0"/>
          <w:i w:val="0"/>
        </w:rPr>
        <w:t xml:space="preserve"> Address gaps in DataGuard for specific scenarios.</w:t>
      </w:r>
    </w:p>
    <w:p>
      <w:pPr>
        <w:widowControl w:val="0"/>
        <w:numPr>
          <w:ilvl w:val="0"/>
          <w:numId w:val="29"/>
        </w:numPr>
        <w:autoSpaceDE w:val="0"/>
        <w:autoSpaceDN w:val="0"/>
        <w:adjustRightInd w:val="0"/>
        <w:spacing w:before="180" w:after="180"/>
        <w:rPr>
          <w:rFonts w:ascii="Courier New" w:hAnsi="Courier New" w:cs="Courier New"/>
        </w:rPr>
      </w:pPr>
      <w:r>
        <w:rPr>
          <w:rFonts w:ascii="Sitka Text" w:hAnsi="Sitka Text" w:cs="Sitka Text"/>
          <w:b/>
          <w:i w:val="0"/>
        </w:rPr>
        <w:t>Scalable Business Alignment with BDD and Gherkin:</w:t>
      </w:r>
      <w:r>
        <w:rPr>
          <w:rFonts w:ascii="Sitka Text" w:hAnsi="Sitka Text" w:cs="Sitka Text"/>
          <w:b w:val="0"/>
          <w:i w:val="0"/>
        </w:rPr>
        <w:t xml:space="preserve"> Incorporate BDD to enhance test case scalability and business alignment.</w:t>
      </w:r>
    </w:p>
    <w:p>
      <w:pPr>
        <w:widowControl w:val="0"/>
        <w:numPr>
          <w:ilvl w:val="0"/>
          <w:numId w:val="29"/>
        </w:numPr>
        <w:autoSpaceDE w:val="0"/>
        <w:autoSpaceDN w:val="0"/>
        <w:adjustRightInd w:val="0"/>
        <w:spacing w:before="180" w:after="180"/>
        <w:rPr>
          <w:rFonts w:ascii="Courier New" w:hAnsi="Courier New" w:cs="Courier New"/>
        </w:rPr>
      </w:pPr>
      <w:r>
        <w:rPr>
          <w:rFonts w:ascii="Sitka Text" w:hAnsi="Sitka Text" w:cs="Sitka Text"/>
          <w:b/>
          <w:i w:val="0"/>
        </w:rPr>
        <w:t>Cross-Project Automation:</w:t>
      </w:r>
      <w:r>
        <w:rPr>
          <w:rFonts w:ascii="Sitka Text" w:hAnsi="Sitka Text" w:cs="Sitka Text"/>
          <w:b w:val="0"/>
          <w:i w:val="0"/>
        </w:rPr>
        <w:t xml:space="preserve"> Focus on reusable and modular test cases to optimize efficiency.</w:t>
      </w:r>
    </w:p>
    <w:p>
      <w:pPr>
        <w:widowControl w:val="0"/>
        <w:numPr>
          <w:ilvl w:val="0"/>
          <w:numId w:val="29"/>
        </w:numPr>
        <w:autoSpaceDE w:val="0"/>
        <w:autoSpaceDN w:val="0"/>
        <w:adjustRightInd w:val="0"/>
        <w:spacing w:before="180" w:after="180"/>
        <w:rPr>
          <w:rFonts w:ascii="Courier New" w:hAnsi="Courier New" w:cs="Courier New"/>
        </w:rPr>
      </w:pPr>
      <w:r>
        <w:rPr>
          <w:rFonts w:ascii="Sitka Text" w:hAnsi="Sitka Text" w:cs="Sitka Text"/>
          <w:b/>
          <w:i w:val="0"/>
        </w:rPr>
        <w:t>Integration with Production Controls (FCDP):</w:t>
      </w:r>
      <w:r>
        <w:rPr>
          <w:rFonts w:ascii="Sitka Text" w:hAnsi="Sitka Text" w:cs="Sitka Text"/>
          <w:b w:val="0"/>
          <w:i w:val="0"/>
        </w:rPr>
        <w:t xml:space="preserve"> Leverage existing production validation controls for enhanced testing realism and accuracy.</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6.3. Automation Strategy Summary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The strategy effectively combines DataGuard</w:t>
      </w:r>
      <w:r>
        <w:rPr>
          <w:rFonts w:ascii="Sitka Text" w:eastAsia="Sitka Text" w:hAnsi="Sitka Text" w:cs="Sitka Text"/>
          <w:b w:val="0"/>
          <w:i w:val="0"/>
        </w:rPr>
        <w:t>’s capabilities in handling complex regression scenarios, RAFT’s quick validation strengths, and BDD’s alignment with business logic. Integration of production controls ensures comprehensive coverage, reduces defect risks, and improves testing efficiency and accuracy.</w:t>
      </w:r>
    </w:p>
    <w:p>
      <w:pPr>
        <w:widowControl w:val="0"/>
        <w:autoSpaceDE w:val="0"/>
        <w:autoSpaceDN w:val="0"/>
        <w:adjustRightInd w:val="0"/>
        <w:spacing w:before="180" w:after="180"/>
        <w:jc w:val="left"/>
        <w:rPr>
          <w:rFonts w:ascii="Sitka Text" w:hAnsi="Courier New" w:cs="Courier New"/>
          <w:b w:val="0"/>
          <w:i w:val="0"/>
          <w:rtl w:val="0"/>
        </w:rPr>
      </w:pPr>
      <w:bookmarkStart w:id="7" w:name="Testing_Strategy_Guidelines1"/>
    </w:p>
    <w:p>
      <w:pPr>
        <w:widowControl w:val="0"/>
        <w:autoSpaceDE w:val="0"/>
        <w:autoSpaceDN w:val="0"/>
        <w:adjustRightInd w:val="0"/>
        <w:spacing w:before="240" w:after="180"/>
        <w:rPr>
          <w:rFonts w:ascii="Courier New" w:hAnsi="Courier New" w:cs="Courier New"/>
          <w:rtl w:val="0"/>
        </w:rPr>
      </w:pPr>
      <w:r>
        <w:rPr>
          <w:rFonts w:ascii="Sitka Text" w:hAnsi="Sitka Text" w:cs="Sitka Text"/>
          <w:b/>
          <w:i w:val="0"/>
          <w:sz w:val="36"/>
        </w:rPr>
        <w:t>7. Testing Strategy Guidelines</w:t>
      </w:r>
      <w:bookmarkEnd w:id="7"/>
    </w:p>
    <w:p>
      <w:pPr>
        <w:widowControl w:val="0"/>
        <w:autoSpaceDE w:val="0"/>
        <w:autoSpaceDN w:val="0"/>
        <w:adjustRightInd w:val="0"/>
        <w:spacing w:before="180" w:after="180"/>
        <w:rPr>
          <w:rFonts w:ascii="Courier New" w:hAnsi="Courier New" w:cs="Courier New"/>
          <w:rtl w:val="0"/>
        </w:rPr>
      </w:pPr>
      <w:r>
        <w:rPr>
          <w:rFonts w:ascii="Sitka Text" w:hAnsi="Sitka Text" w:cs="Sitka Text"/>
          <w:b w:val="0"/>
          <w:i w:val="0"/>
        </w:rPr>
        <w:t>The Testing Strategy enhances effectiveness, drives efficiency, and enforces robust governance across testing activities.</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7.1. Efficiency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Test Automation Expansion:</w:t>
      </w:r>
    </w:p>
    <w:p>
      <w:pPr>
        <w:widowControl w:val="0"/>
        <w:numPr>
          <w:ilvl w:val="0"/>
          <w:numId w:val="30"/>
        </w:numPr>
        <w:autoSpaceDE w:val="0"/>
        <w:autoSpaceDN w:val="0"/>
        <w:adjustRightInd w:val="0"/>
        <w:spacing w:before="180" w:after="180"/>
        <w:rPr>
          <w:rFonts w:ascii="Courier New" w:hAnsi="Courier New" w:cs="Courier New"/>
          <w:rtl w:val="0"/>
        </w:rPr>
      </w:pPr>
      <w:r>
        <w:rPr>
          <w:rFonts w:ascii="Sitka Text" w:hAnsi="Sitka Text" w:cs="Sitka Text"/>
          <w:b w:val="0"/>
          <w:i w:val="0"/>
        </w:rPr>
        <w:t>Automate regression and repetitive tests using DataGuard, RAFT, and BDD-Gherkin.</w:t>
      </w:r>
    </w:p>
    <w:p>
      <w:pPr>
        <w:widowControl w:val="0"/>
        <w:numPr>
          <w:ilvl w:val="0"/>
          <w:numId w:val="30"/>
        </w:numPr>
        <w:autoSpaceDE w:val="0"/>
        <w:autoSpaceDN w:val="0"/>
        <w:adjustRightInd w:val="0"/>
        <w:spacing w:before="180" w:after="180"/>
        <w:rPr>
          <w:rFonts w:ascii="Courier New" w:hAnsi="Courier New" w:cs="Courier New"/>
        </w:rPr>
      </w:pPr>
      <w:r>
        <w:rPr>
          <w:rFonts w:ascii="Sitka Text" w:hAnsi="Sitka Text" w:cs="Sitka Text"/>
          <w:b w:val="0"/>
          <w:i w:val="0"/>
        </w:rPr>
        <w:t>Maintain centralized, reusable automated test packages.</w:t>
      </w:r>
    </w:p>
    <w:p>
      <w:pPr>
        <w:widowControl w:val="0"/>
        <w:numPr>
          <w:ilvl w:val="0"/>
          <w:numId w:val="30"/>
        </w:numPr>
        <w:autoSpaceDE w:val="0"/>
        <w:autoSpaceDN w:val="0"/>
        <w:adjustRightInd w:val="0"/>
        <w:spacing w:before="180" w:after="180"/>
        <w:rPr>
          <w:rFonts w:ascii="Courier New" w:hAnsi="Courier New" w:cs="Courier New"/>
        </w:rPr>
      </w:pPr>
      <w:r>
        <w:rPr>
          <w:rFonts w:ascii="Sitka Text" w:hAnsi="Sitka Text" w:cs="Sitka Text"/>
          <w:b w:val="0"/>
          <w:i w:val="0"/>
        </w:rPr>
        <w:t>Reduces manual effort, improves execution speed, and allows focus on complex scenarios.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Standardized Test Management (JIRA):</w:t>
      </w:r>
    </w:p>
    <w:p>
      <w:pPr>
        <w:widowControl w:val="0"/>
        <w:numPr>
          <w:ilvl w:val="0"/>
          <w:numId w:val="31"/>
        </w:numPr>
        <w:autoSpaceDE w:val="0"/>
        <w:autoSpaceDN w:val="0"/>
        <w:adjustRightInd w:val="0"/>
        <w:spacing w:before="180" w:after="180"/>
        <w:rPr>
          <w:rFonts w:ascii="Courier New" w:hAnsi="Courier New" w:cs="Courier New"/>
          <w:rtl w:val="0"/>
        </w:rPr>
      </w:pPr>
      <w:r>
        <w:rPr>
          <w:rFonts w:ascii="Sitka Text" w:hAnsi="Sitka Text" w:cs="Sitka Text"/>
          <w:b w:val="0"/>
          <w:i w:val="0"/>
        </w:rPr>
        <w:t>Centralize all test cases in JIRA to eliminate duplication.</w:t>
      </w:r>
    </w:p>
    <w:p>
      <w:pPr>
        <w:widowControl w:val="0"/>
        <w:numPr>
          <w:ilvl w:val="0"/>
          <w:numId w:val="31"/>
        </w:numPr>
        <w:autoSpaceDE w:val="0"/>
        <w:autoSpaceDN w:val="0"/>
        <w:adjustRightInd w:val="0"/>
        <w:spacing w:before="180" w:after="180"/>
        <w:rPr>
          <w:rFonts w:ascii="Courier New" w:hAnsi="Courier New" w:cs="Courier New"/>
        </w:rPr>
      </w:pPr>
      <w:r>
        <w:rPr>
          <w:rFonts w:ascii="Sitka Text" w:hAnsi="Sitka Text" w:cs="Sitka Text"/>
          <w:b w:val="0"/>
          <w:i w:val="0"/>
        </w:rPr>
        <w:t>Adopt standardized templates for consistent test documentation.</w:t>
      </w:r>
    </w:p>
    <w:p>
      <w:pPr>
        <w:widowControl w:val="0"/>
        <w:numPr>
          <w:ilvl w:val="0"/>
          <w:numId w:val="31"/>
        </w:numPr>
        <w:autoSpaceDE w:val="0"/>
        <w:autoSpaceDN w:val="0"/>
        <w:adjustRightInd w:val="0"/>
        <w:spacing w:before="180" w:after="180"/>
        <w:rPr>
          <w:rFonts w:ascii="Courier New" w:hAnsi="Courier New" w:cs="Courier New"/>
        </w:rPr>
      </w:pPr>
      <w:r>
        <w:rPr>
          <w:rFonts w:ascii="Sitka Text" w:hAnsi="Sitka Text" w:cs="Sitka Text"/>
          <w:b w:val="0"/>
          <w:i w:val="0"/>
        </w:rPr>
        <w:t>Enhances traceability and reusability.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Structured Test Case Management:</w:t>
      </w:r>
    </w:p>
    <w:p>
      <w:pPr>
        <w:widowControl w:val="0"/>
        <w:numPr>
          <w:ilvl w:val="0"/>
          <w:numId w:val="32"/>
        </w:numPr>
        <w:autoSpaceDE w:val="0"/>
        <w:autoSpaceDN w:val="0"/>
        <w:adjustRightInd w:val="0"/>
        <w:spacing w:before="180" w:after="180"/>
        <w:rPr>
          <w:rFonts w:ascii="Courier New" w:hAnsi="Courier New" w:cs="Courier New"/>
          <w:rtl w:val="0"/>
        </w:rPr>
      </w:pPr>
      <w:r>
        <w:rPr>
          <w:rFonts w:ascii="Sitka Text" w:hAnsi="Sitka Text" w:cs="Sitka Text"/>
          <w:b w:val="0"/>
          <w:i w:val="0"/>
        </w:rPr>
        <w:t>Clearly link test cases to requirements with comprehensive scenario coverage.</w:t>
      </w:r>
    </w:p>
    <w:p>
      <w:pPr>
        <w:widowControl w:val="0"/>
        <w:numPr>
          <w:ilvl w:val="0"/>
          <w:numId w:val="32"/>
        </w:numPr>
        <w:autoSpaceDE w:val="0"/>
        <w:autoSpaceDN w:val="0"/>
        <w:adjustRightInd w:val="0"/>
        <w:spacing w:before="180" w:after="180"/>
        <w:rPr>
          <w:rFonts w:ascii="Courier New" w:hAnsi="Courier New" w:cs="Courier New"/>
        </w:rPr>
      </w:pPr>
      <w:r>
        <w:rPr>
          <w:rFonts w:ascii="Sitka Text" w:hAnsi="Sitka Text" w:cs="Sitka Text"/>
          <w:b w:val="0"/>
          <w:i w:val="0"/>
        </w:rPr>
        <w:t>Utilize automated dashboards to manage and visualize test coverage.</w:t>
      </w:r>
    </w:p>
    <w:p>
      <w:pPr>
        <w:widowControl w:val="0"/>
        <w:numPr>
          <w:ilvl w:val="0"/>
          <w:numId w:val="32"/>
        </w:numPr>
        <w:autoSpaceDE w:val="0"/>
        <w:autoSpaceDN w:val="0"/>
        <w:adjustRightInd w:val="0"/>
        <w:spacing w:before="180" w:after="180"/>
        <w:rPr>
          <w:rFonts w:ascii="Courier New" w:hAnsi="Courier New" w:cs="Courier New"/>
        </w:rPr>
      </w:pPr>
      <w:r>
        <w:rPr>
          <w:rFonts w:ascii="Sitka Text" w:hAnsi="Sitka Text" w:cs="Sitka Text"/>
          <w:b w:val="0"/>
          <w:i w:val="0"/>
        </w:rPr>
        <w:t>Reduces management complexity and improves visibility.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Test Case Reusability:</w:t>
      </w:r>
    </w:p>
    <w:p>
      <w:pPr>
        <w:widowControl w:val="0"/>
        <w:numPr>
          <w:ilvl w:val="0"/>
          <w:numId w:val="33"/>
        </w:numPr>
        <w:autoSpaceDE w:val="0"/>
        <w:autoSpaceDN w:val="0"/>
        <w:adjustRightInd w:val="0"/>
        <w:spacing w:before="180" w:after="180"/>
        <w:rPr>
          <w:rFonts w:ascii="Courier New" w:hAnsi="Courier New" w:cs="Courier New"/>
          <w:rtl w:val="0"/>
        </w:rPr>
      </w:pPr>
      <w:r>
        <w:rPr>
          <w:rFonts w:ascii="Sitka Text" w:hAnsi="Sitka Text" w:cs="Sitka Text"/>
          <w:b w:val="0"/>
          <w:i w:val="0"/>
        </w:rPr>
        <w:t>Prioritize reusable test cases for automation.</w:t>
      </w:r>
    </w:p>
    <w:p>
      <w:pPr>
        <w:widowControl w:val="0"/>
        <w:numPr>
          <w:ilvl w:val="0"/>
          <w:numId w:val="33"/>
        </w:numPr>
        <w:autoSpaceDE w:val="0"/>
        <w:autoSpaceDN w:val="0"/>
        <w:adjustRightInd w:val="0"/>
        <w:spacing w:before="180" w:after="180"/>
        <w:rPr>
          <w:rFonts w:ascii="Courier New" w:hAnsi="Courier New" w:cs="Courier New"/>
        </w:rPr>
      </w:pPr>
      <w:r>
        <w:rPr>
          <w:rFonts w:ascii="Sitka Text" w:hAnsi="Sitka Text" w:cs="Sitka Text"/>
          <w:b w:val="0"/>
          <w:i w:val="0"/>
        </w:rPr>
        <w:t>Maintain a structured repository to simplify future test creation and execution.</w:t>
      </w:r>
    </w:p>
    <w:p>
      <w:pPr>
        <w:widowControl w:val="0"/>
        <w:numPr>
          <w:ilvl w:val="0"/>
          <w:numId w:val="33"/>
        </w:numPr>
        <w:autoSpaceDE w:val="0"/>
        <w:autoSpaceDN w:val="0"/>
        <w:adjustRightInd w:val="0"/>
        <w:spacing w:before="180" w:after="180"/>
        <w:rPr>
          <w:rFonts w:ascii="Courier New" w:hAnsi="Courier New" w:cs="Courier New"/>
        </w:rPr>
      </w:pPr>
      <w:r>
        <w:rPr>
          <w:rFonts w:ascii="Sitka Text" w:hAnsi="Sitka Text" w:cs="Sitka Text"/>
          <w:b w:val="0"/>
          <w:i w:val="0"/>
        </w:rPr>
        <w:t>Reduces duplication, improves efficiency, and ensures consistency.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Consistent Environment Strategy:</w:t>
      </w:r>
    </w:p>
    <w:p>
      <w:pPr>
        <w:widowControl w:val="0"/>
        <w:numPr>
          <w:ilvl w:val="0"/>
          <w:numId w:val="34"/>
        </w:numPr>
        <w:autoSpaceDE w:val="0"/>
        <w:autoSpaceDN w:val="0"/>
        <w:adjustRightInd w:val="0"/>
        <w:spacing w:before="180" w:after="180"/>
        <w:rPr>
          <w:rFonts w:ascii="Courier New" w:hAnsi="Courier New" w:cs="Courier New"/>
          <w:rtl w:val="0"/>
        </w:rPr>
      </w:pPr>
      <w:r>
        <w:rPr>
          <w:rFonts w:ascii="Sitka Text" w:hAnsi="Sitka Text" w:cs="Sitka Text"/>
          <w:b w:val="0"/>
          <w:i w:val="0"/>
        </w:rPr>
        <w:t>Standardize environment configurations and test data management across all testing phases.</w:t>
      </w:r>
    </w:p>
    <w:p>
      <w:pPr>
        <w:widowControl w:val="0"/>
        <w:numPr>
          <w:ilvl w:val="0"/>
          <w:numId w:val="34"/>
        </w:numPr>
        <w:autoSpaceDE w:val="0"/>
        <w:autoSpaceDN w:val="0"/>
        <w:adjustRightInd w:val="0"/>
        <w:spacing w:before="180" w:after="180"/>
        <w:rPr>
          <w:rFonts w:ascii="Courier New" w:hAnsi="Courier New" w:cs="Courier New"/>
        </w:rPr>
      </w:pPr>
      <w:r>
        <w:rPr>
          <w:rFonts w:ascii="Sitka Text" w:hAnsi="Sitka Text" w:cs="Sitka Text"/>
          <w:b w:val="0"/>
          <w:i w:val="0"/>
        </w:rPr>
        <w:t>Ensures reliability and repeatability of test outcomes.</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7.2. Effectiveness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Shift-Left Testing:</w:t>
      </w:r>
    </w:p>
    <w:p>
      <w:pPr>
        <w:widowControl w:val="0"/>
        <w:numPr>
          <w:ilvl w:val="0"/>
          <w:numId w:val="35"/>
        </w:numPr>
        <w:autoSpaceDE w:val="0"/>
        <w:autoSpaceDN w:val="0"/>
        <w:adjustRightInd w:val="0"/>
        <w:spacing w:before="180" w:after="180"/>
        <w:rPr>
          <w:rFonts w:ascii="Courier New" w:hAnsi="Courier New" w:cs="Courier New"/>
          <w:rtl w:val="0"/>
        </w:rPr>
      </w:pPr>
      <w:r>
        <w:rPr>
          <w:rFonts w:ascii="Sitka Text" w:hAnsi="Sitka Text" w:cs="Sitka Text"/>
          <w:b w:val="0"/>
          <w:i w:val="0"/>
        </w:rPr>
        <w:t>Integrate testing early in project lifecycles.</w:t>
      </w:r>
    </w:p>
    <w:p>
      <w:pPr>
        <w:widowControl w:val="0"/>
        <w:numPr>
          <w:ilvl w:val="0"/>
          <w:numId w:val="35"/>
        </w:numPr>
        <w:autoSpaceDE w:val="0"/>
        <w:autoSpaceDN w:val="0"/>
        <w:adjustRightInd w:val="0"/>
        <w:spacing w:before="180" w:after="180"/>
        <w:rPr>
          <w:rFonts w:ascii="Courier New" w:hAnsi="Courier New" w:cs="Courier New"/>
        </w:rPr>
      </w:pPr>
      <w:r>
        <w:rPr>
          <w:rFonts w:ascii="Sitka Text" w:hAnsi="Sitka Text" w:cs="Sitka Text"/>
          <w:b w:val="0"/>
          <w:i w:val="0"/>
        </w:rPr>
        <w:t>Early defect detection and reduced late-stage rework.</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Test Case Quality:</w:t>
      </w:r>
    </w:p>
    <w:p>
      <w:pPr>
        <w:widowControl w:val="0"/>
        <w:numPr>
          <w:ilvl w:val="0"/>
          <w:numId w:val="36"/>
        </w:numPr>
        <w:autoSpaceDE w:val="0"/>
        <w:autoSpaceDN w:val="0"/>
        <w:adjustRightInd w:val="0"/>
        <w:spacing w:before="180" w:after="180"/>
        <w:rPr>
          <w:rFonts w:ascii="Courier New" w:hAnsi="Courier New" w:cs="Courier New"/>
          <w:rtl w:val="0"/>
        </w:rPr>
      </w:pPr>
      <w:r>
        <w:rPr>
          <w:rFonts w:ascii="Sitka Text" w:hAnsi="Sitka Text" w:cs="Sitka Text"/>
          <w:b w:val="0"/>
          <w:i w:val="0"/>
        </w:rPr>
        <w:t>Adopt structured peer reviews and BDD practices to enhance quality and coverage.</w:t>
      </w:r>
    </w:p>
    <w:p>
      <w:pPr>
        <w:widowControl w:val="0"/>
        <w:numPr>
          <w:ilvl w:val="0"/>
          <w:numId w:val="36"/>
        </w:numPr>
        <w:autoSpaceDE w:val="0"/>
        <w:autoSpaceDN w:val="0"/>
        <w:adjustRightInd w:val="0"/>
        <w:spacing w:before="180" w:after="180"/>
        <w:rPr>
          <w:rFonts w:ascii="Courier New" w:hAnsi="Courier New" w:cs="Courier New"/>
        </w:rPr>
      </w:pPr>
      <w:r>
        <w:rPr>
          <w:rFonts w:ascii="Sitka Text" w:hAnsi="Sitka Text" w:cs="Sitka Text"/>
          <w:b w:val="0"/>
          <w:i w:val="0"/>
        </w:rPr>
        <w:t>Align test design closely with business expectations.</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End-to-End Traceability:</w:t>
      </w:r>
    </w:p>
    <w:p>
      <w:pPr>
        <w:widowControl w:val="0"/>
        <w:numPr>
          <w:ilvl w:val="0"/>
          <w:numId w:val="37"/>
        </w:numPr>
        <w:autoSpaceDE w:val="0"/>
        <w:autoSpaceDN w:val="0"/>
        <w:adjustRightInd w:val="0"/>
        <w:spacing w:before="180" w:after="180"/>
        <w:rPr>
          <w:rFonts w:ascii="Courier New" w:hAnsi="Courier New" w:cs="Courier New"/>
          <w:rtl w:val="0"/>
        </w:rPr>
      </w:pPr>
      <w:r>
        <w:rPr>
          <w:rFonts w:ascii="Sitka Text" w:hAnsi="Sitka Text" w:cs="Sitka Text"/>
          <w:b w:val="0"/>
          <w:i w:val="0"/>
        </w:rPr>
        <w:t>Ensure complete documentation of tests and requirements in JIRA.</w:t>
      </w:r>
    </w:p>
    <w:p>
      <w:pPr>
        <w:widowControl w:val="0"/>
        <w:numPr>
          <w:ilvl w:val="0"/>
          <w:numId w:val="37"/>
        </w:numPr>
        <w:autoSpaceDE w:val="0"/>
        <w:autoSpaceDN w:val="0"/>
        <w:adjustRightInd w:val="0"/>
        <w:spacing w:before="180" w:after="180"/>
        <w:rPr>
          <w:rFonts w:ascii="Courier New" w:hAnsi="Courier New" w:cs="Courier New"/>
        </w:rPr>
      </w:pPr>
      <w:r>
        <w:rPr>
          <w:rFonts w:ascii="Sitka Text" w:hAnsi="Sitka Text" w:cs="Sitka Text"/>
          <w:b w:val="0"/>
          <w:i w:val="0"/>
        </w:rPr>
        <w:t>Maintain traceability matrices to strengthen visibility.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Downstream Impact Coverage:</w:t>
      </w:r>
    </w:p>
    <w:p>
      <w:pPr>
        <w:widowControl w:val="0"/>
        <w:numPr>
          <w:ilvl w:val="0"/>
          <w:numId w:val="38"/>
        </w:numPr>
        <w:autoSpaceDE w:val="0"/>
        <w:autoSpaceDN w:val="0"/>
        <w:adjustRightInd w:val="0"/>
        <w:spacing w:before="180" w:after="180"/>
        <w:rPr>
          <w:rFonts w:ascii="Courier New" w:hAnsi="Courier New" w:cs="Courier New"/>
          <w:rtl w:val="0"/>
        </w:rPr>
      </w:pPr>
      <w:r>
        <w:rPr>
          <w:rFonts w:ascii="Sitka Text" w:hAnsi="Sitka Text" w:cs="Sitka Text"/>
          <w:b w:val="0"/>
          <w:i w:val="0"/>
        </w:rPr>
        <w:t>Include downstream system tests in regression suites.</w:t>
      </w:r>
    </w:p>
    <w:p>
      <w:pPr>
        <w:widowControl w:val="0"/>
        <w:numPr>
          <w:ilvl w:val="0"/>
          <w:numId w:val="38"/>
        </w:numPr>
        <w:autoSpaceDE w:val="0"/>
        <w:autoSpaceDN w:val="0"/>
        <w:adjustRightInd w:val="0"/>
        <w:spacing w:before="180" w:after="180"/>
        <w:rPr>
          <w:rFonts w:ascii="Courier New" w:hAnsi="Courier New" w:cs="Courier New"/>
        </w:rPr>
      </w:pPr>
      <w:r>
        <w:rPr>
          <w:rFonts w:ascii="Sitka Text" w:hAnsi="Sitka Text" w:cs="Sitka Text"/>
          <w:b w:val="0"/>
          <w:i w:val="0"/>
        </w:rPr>
        <w:t>Enhances system stability and operational resilience.</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Production Control Validations:</w:t>
      </w:r>
    </w:p>
    <w:p>
      <w:pPr>
        <w:widowControl w:val="0"/>
        <w:numPr>
          <w:ilvl w:val="0"/>
          <w:numId w:val="39"/>
        </w:numPr>
        <w:autoSpaceDE w:val="0"/>
        <w:autoSpaceDN w:val="0"/>
        <w:adjustRightInd w:val="0"/>
        <w:spacing w:before="180" w:after="180"/>
        <w:rPr>
          <w:rFonts w:ascii="Courier New" w:hAnsi="Courier New" w:cs="Courier New"/>
          <w:rtl w:val="0"/>
        </w:rPr>
      </w:pPr>
      <w:r>
        <w:rPr>
          <w:rFonts w:ascii="Sitka Text" w:hAnsi="Sitka Text" w:cs="Sitka Text"/>
          <w:b w:val="0"/>
          <w:i w:val="0"/>
        </w:rPr>
        <w:t>Integrate BAU controls into regression tests for comprehensive coverage.</w:t>
      </w:r>
    </w:p>
    <w:p>
      <w:pPr>
        <w:widowControl w:val="0"/>
        <w:numPr>
          <w:ilvl w:val="0"/>
          <w:numId w:val="39"/>
        </w:numPr>
        <w:autoSpaceDE w:val="0"/>
        <w:autoSpaceDN w:val="0"/>
        <w:adjustRightInd w:val="0"/>
        <w:spacing w:before="180" w:after="180"/>
        <w:rPr>
          <w:rFonts w:ascii="Courier New" w:hAnsi="Courier New" w:cs="Courier New"/>
        </w:rPr>
      </w:pPr>
      <w:r>
        <w:rPr>
          <w:rFonts w:ascii="Sitka Text" w:hAnsi="Sitka Text" w:cs="Sitka Text"/>
          <w:b w:val="0"/>
          <w:i w:val="0"/>
        </w:rPr>
        <w:t>Reduces production defects and improves confidence.</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Testing Team Skills:</w:t>
      </w:r>
    </w:p>
    <w:p>
      <w:pPr>
        <w:widowControl w:val="0"/>
        <w:numPr>
          <w:ilvl w:val="0"/>
          <w:numId w:val="40"/>
        </w:numPr>
        <w:autoSpaceDE w:val="0"/>
        <w:autoSpaceDN w:val="0"/>
        <w:adjustRightInd w:val="0"/>
        <w:spacing w:before="180" w:after="180"/>
        <w:rPr>
          <w:rFonts w:ascii="Courier New" w:hAnsi="Courier New" w:cs="Courier New"/>
          <w:rtl w:val="0"/>
        </w:rPr>
      </w:pPr>
      <w:r>
        <w:rPr>
          <w:rFonts w:ascii="Sitka Text" w:hAnsi="Sitka Text" w:cs="Sitka Text"/>
          <w:b w:val="0"/>
          <w:i w:val="0"/>
        </w:rPr>
        <w:t>Implement structured training programs covering agile practices, technical skills, and stakeholder engagement.</w:t>
      </w:r>
    </w:p>
    <w:p>
      <w:pPr>
        <w:widowControl w:val="0"/>
        <w:numPr>
          <w:ilvl w:val="0"/>
          <w:numId w:val="40"/>
        </w:numPr>
        <w:autoSpaceDE w:val="0"/>
        <w:autoSpaceDN w:val="0"/>
        <w:adjustRightInd w:val="0"/>
        <w:spacing w:before="180" w:after="180"/>
        <w:rPr>
          <w:rFonts w:ascii="Courier New" w:hAnsi="Courier New" w:cs="Courier New"/>
        </w:rPr>
      </w:pPr>
      <w:r>
        <w:rPr>
          <w:rFonts w:ascii="Sitka Text" w:hAnsi="Sitka Text" w:cs="Sitka Text"/>
          <w:b w:val="0"/>
          <w:i w:val="0"/>
        </w:rPr>
        <w:t>Provides consistent skill levels and rapid onboarding.</w:t>
      </w:r>
    </w:p>
    <w:p>
      <w:pPr>
        <w:widowControl w:val="0"/>
        <w:autoSpaceDE w:val="0"/>
        <w:autoSpaceDN w:val="0"/>
        <w:adjustRightInd w:val="0"/>
        <w:spacing w:before="210" w:after="180"/>
        <w:rPr>
          <w:rFonts w:ascii="Courier New" w:hAnsi="Courier New" w:cs="Courier New"/>
          <w:rtl w:val="0"/>
        </w:rPr>
      </w:pPr>
      <w:r>
        <w:rPr>
          <w:rFonts w:ascii="Sitka Text" w:hAnsi="Sitka Text" w:cs="Sitka Text"/>
          <w:b/>
          <w:i w:val="0"/>
          <w:sz w:val="28"/>
        </w:rPr>
        <w:t>7.3. Governance</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Unified Testing Metrics:</w:t>
      </w:r>
    </w:p>
    <w:p>
      <w:pPr>
        <w:widowControl w:val="0"/>
        <w:numPr>
          <w:ilvl w:val="0"/>
          <w:numId w:val="41"/>
        </w:numPr>
        <w:autoSpaceDE w:val="0"/>
        <w:autoSpaceDN w:val="0"/>
        <w:adjustRightInd w:val="0"/>
        <w:spacing w:before="180" w:after="180"/>
        <w:rPr>
          <w:rFonts w:ascii="Courier New" w:hAnsi="Courier New" w:cs="Courier New"/>
          <w:rtl w:val="0"/>
        </w:rPr>
      </w:pPr>
      <w:r>
        <w:rPr>
          <w:rFonts w:ascii="Sitka Text" w:hAnsi="Sitka Text" w:cs="Sitka Text"/>
          <w:b w:val="0"/>
          <w:i w:val="0"/>
        </w:rPr>
        <w:t>Standardize KPIs (coverage, defect leakage, identification times) with centralized dashboards.</w:t>
      </w:r>
    </w:p>
    <w:p>
      <w:pPr>
        <w:widowControl w:val="0"/>
        <w:numPr>
          <w:ilvl w:val="0"/>
          <w:numId w:val="41"/>
        </w:numPr>
        <w:autoSpaceDE w:val="0"/>
        <w:autoSpaceDN w:val="0"/>
        <w:adjustRightInd w:val="0"/>
        <w:spacing w:before="180" w:after="180"/>
        <w:rPr>
          <w:rFonts w:ascii="Courier New" w:hAnsi="Courier New" w:cs="Courier New"/>
        </w:rPr>
      </w:pPr>
      <w:r>
        <w:rPr>
          <w:rFonts w:ascii="Sitka Text" w:hAnsi="Sitka Text" w:cs="Sitka Text"/>
          <w:b w:val="0"/>
          <w:i w:val="0"/>
        </w:rPr>
        <w:t>Enables data-driven continuous improvement.</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Standardized Effort Estimation:</w:t>
      </w:r>
    </w:p>
    <w:p>
      <w:pPr>
        <w:widowControl w:val="0"/>
        <w:numPr>
          <w:ilvl w:val="0"/>
          <w:numId w:val="42"/>
        </w:numPr>
        <w:autoSpaceDE w:val="0"/>
        <w:autoSpaceDN w:val="0"/>
        <w:adjustRightInd w:val="0"/>
        <w:spacing w:before="180" w:after="180"/>
        <w:rPr>
          <w:rFonts w:ascii="Courier New" w:hAnsi="Courier New" w:cs="Courier New"/>
          <w:rtl w:val="0"/>
        </w:rPr>
      </w:pPr>
      <w:r>
        <w:rPr>
          <w:rFonts w:ascii="Sitka Text" w:hAnsi="Sitka Text" w:cs="Sitka Text"/>
          <w:b w:val="0"/>
          <w:i w:val="0"/>
        </w:rPr>
        <w:t>Adopt unified estimation practices recorded at requirement level in JIRA.</w:t>
      </w:r>
    </w:p>
    <w:p>
      <w:pPr>
        <w:widowControl w:val="0"/>
        <w:numPr>
          <w:ilvl w:val="0"/>
          <w:numId w:val="42"/>
        </w:numPr>
        <w:autoSpaceDE w:val="0"/>
        <w:autoSpaceDN w:val="0"/>
        <w:adjustRightInd w:val="0"/>
        <w:spacing w:before="180" w:after="180"/>
        <w:rPr>
          <w:rFonts w:ascii="Courier New" w:hAnsi="Courier New" w:cs="Courier New"/>
        </w:rPr>
      </w:pPr>
      <w:r>
        <w:rPr>
          <w:rFonts w:ascii="Sitka Text" w:hAnsi="Sitka Text" w:cs="Sitka Text"/>
          <w:b w:val="0"/>
          <w:i w:val="0"/>
        </w:rPr>
        <w:t>Improves resource allocation and forecasting accuracy.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Peer Review Accountability:</w:t>
      </w:r>
    </w:p>
    <w:p>
      <w:pPr>
        <w:widowControl w:val="0"/>
        <w:numPr>
          <w:ilvl w:val="0"/>
          <w:numId w:val="43"/>
        </w:numPr>
        <w:autoSpaceDE w:val="0"/>
        <w:autoSpaceDN w:val="0"/>
        <w:adjustRightInd w:val="0"/>
        <w:spacing w:before="180" w:after="180"/>
        <w:rPr>
          <w:rFonts w:ascii="Courier New" w:hAnsi="Courier New" w:cs="Courier New"/>
          <w:rtl w:val="0"/>
        </w:rPr>
      </w:pPr>
      <w:r>
        <w:rPr>
          <w:rFonts w:ascii="Sitka Text" w:hAnsi="Sitka Text" w:cs="Sitka Text"/>
          <w:b w:val="0"/>
          <w:i w:val="0"/>
        </w:rPr>
        <w:t>Formalize peer review processes for test cases.</w:t>
      </w:r>
    </w:p>
    <w:p>
      <w:pPr>
        <w:widowControl w:val="0"/>
        <w:numPr>
          <w:ilvl w:val="0"/>
          <w:numId w:val="43"/>
        </w:numPr>
        <w:autoSpaceDE w:val="0"/>
        <w:autoSpaceDN w:val="0"/>
        <w:adjustRightInd w:val="0"/>
        <w:spacing w:before="180" w:after="180"/>
        <w:rPr>
          <w:rFonts w:ascii="Courier New" w:hAnsi="Courier New" w:cs="Courier New"/>
        </w:rPr>
      </w:pPr>
      <w:r>
        <w:rPr>
          <w:rFonts w:ascii="Sitka Text" w:hAnsi="Sitka Text" w:cs="Sitka Text"/>
          <w:b w:val="0"/>
          <w:i w:val="0"/>
        </w:rPr>
        <w:t>Ensure accuracy and completeness by assigning clear accountability.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Structured Test Releases:</w:t>
      </w:r>
    </w:p>
    <w:p>
      <w:pPr>
        <w:widowControl w:val="0"/>
        <w:numPr>
          <w:ilvl w:val="0"/>
          <w:numId w:val="44"/>
        </w:numPr>
        <w:autoSpaceDE w:val="0"/>
        <w:autoSpaceDN w:val="0"/>
        <w:adjustRightInd w:val="0"/>
        <w:spacing w:before="180" w:after="180"/>
        <w:rPr>
          <w:rFonts w:ascii="Courier New" w:hAnsi="Courier New" w:cs="Courier New"/>
          <w:rtl w:val="0"/>
        </w:rPr>
      </w:pPr>
      <w:r>
        <w:rPr>
          <w:rFonts w:ascii="Sitka Text" w:hAnsi="Sitka Text" w:cs="Sitka Text"/>
          <w:b w:val="0"/>
          <w:i w:val="0"/>
        </w:rPr>
        <w:t>Link test cases and defects explicitly to test releases in JIRA.</w:t>
      </w:r>
    </w:p>
    <w:p>
      <w:pPr>
        <w:widowControl w:val="0"/>
        <w:numPr>
          <w:ilvl w:val="0"/>
          <w:numId w:val="44"/>
        </w:numPr>
        <w:autoSpaceDE w:val="0"/>
        <w:autoSpaceDN w:val="0"/>
        <w:adjustRightInd w:val="0"/>
        <w:spacing w:before="180" w:after="180"/>
        <w:rPr>
          <w:rFonts w:ascii="Courier New" w:hAnsi="Courier New" w:cs="Courier New"/>
        </w:rPr>
      </w:pPr>
      <w:r>
        <w:rPr>
          <w:rFonts w:ascii="Sitka Text" w:hAnsi="Sitka Text" w:cs="Sitka Text"/>
          <w:b w:val="0"/>
          <w:i w:val="0"/>
        </w:rPr>
        <w:t>Enhances tracking, traceability, and visibility.</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Unified Project Structure:</w:t>
      </w:r>
    </w:p>
    <w:p>
      <w:pPr>
        <w:widowControl w:val="0"/>
        <w:numPr>
          <w:ilvl w:val="0"/>
          <w:numId w:val="45"/>
        </w:numPr>
        <w:autoSpaceDE w:val="0"/>
        <w:autoSpaceDN w:val="0"/>
        <w:adjustRightInd w:val="0"/>
        <w:spacing w:before="180" w:after="180"/>
        <w:rPr>
          <w:rFonts w:ascii="Courier New" w:hAnsi="Courier New" w:cs="Courier New"/>
          <w:rtl w:val="0"/>
        </w:rPr>
      </w:pPr>
      <w:r>
        <w:rPr>
          <w:rFonts w:ascii="Sitka Text" w:hAnsi="Sitka Text" w:cs="Sitka Text"/>
          <w:b w:val="0"/>
          <w:i w:val="0"/>
        </w:rPr>
        <w:t>Align FT, UAT, and development teams under a single JIRA structure.</w:t>
      </w:r>
    </w:p>
    <w:p>
      <w:pPr>
        <w:widowControl w:val="0"/>
        <w:numPr>
          <w:ilvl w:val="0"/>
          <w:numId w:val="45"/>
        </w:numPr>
        <w:autoSpaceDE w:val="0"/>
        <w:autoSpaceDN w:val="0"/>
        <w:adjustRightInd w:val="0"/>
        <w:spacing w:before="180" w:after="180"/>
        <w:rPr>
          <w:rFonts w:ascii="Courier New" w:hAnsi="Courier New" w:cs="Courier New"/>
        </w:rPr>
      </w:pPr>
      <w:r>
        <w:rPr>
          <w:rFonts w:ascii="Sitka Text" w:hAnsi="Sitka Text" w:cs="Sitka Text"/>
          <w:b w:val="0"/>
          <w:i w:val="0"/>
        </w:rPr>
        <w:t>Minimizes duplication and improves coordination.</w:t>
      </w:r>
    </w:p>
    <w:p>
      <w:pPr>
        <w:widowControl w:val="0"/>
        <w:autoSpaceDE w:val="0"/>
        <w:autoSpaceDN w:val="0"/>
        <w:adjustRightInd w:val="0"/>
        <w:spacing w:before="180" w:after="180"/>
        <w:rPr>
          <w:rFonts w:ascii="Courier New" w:hAnsi="Courier New" w:cs="Courier New"/>
          <w:rtl w:val="0"/>
        </w:rPr>
      </w:pPr>
      <w:r>
        <w:rPr>
          <w:rFonts w:ascii="Sitka Text" w:hAnsi="Sitka Text" w:cs="Sitka Text"/>
          <w:b/>
          <w:i w:val="0"/>
        </w:rPr>
        <w:t>UAT Documentation Accountability:</w:t>
      </w:r>
    </w:p>
    <w:p>
      <w:pPr>
        <w:widowControl w:val="0"/>
        <w:numPr>
          <w:ilvl w:val="0"/>
          <w:numId w:val="46"/>
        </w:numPr>
        <w:autoSpaceDE w:val="0"/>
        <w:autoSpaceDN w:val="0"/>
        <w:adjustRightInd w:val="0"/>
        <w:spacing w:before="180" w:after="180"/>
        <w:rPr>
          <w:rFonts w:ascii="Courier New" w:hAnsi="Courier New" w:cs="Courier New"/>
          <w:rtl w:val="0"/>
        </w:rPr>
      </w:pPr>
      <w:r>
        <w:rPr>
          <w:rFonts w:ascii="Sitka Text" w:hAnsi="Sitka Text" w:cs="Sitka Text"/>
          <w:b w:val="0"/>
          <w:i w:val="0"/>
        </w:rPr>
        <w:t>Establish guidelines for consistent UAT evidence logging.</w:t>
      </w:r>
    </w:p>
    <w:p>
      <w:pPr>
        <w:widowControl w:val="0"/>
        <w:numPr>
          <w:ilvl w:val="0"/>
          <w:numId w:val="46"/>
        </w:numPr>
        <w:autoSpaceDE w:val="0"/>
        <w:autoSpaceDN w:val="0"/>
        <w:adjustRightInd w:val="0"/>
        <w:spacing w:before="180" w:after="180"/>
        <w:rPr>
          <w:rFonts w:ascii="Courier New" w:hAnsi="Courier New" w:cs="Courier New"/>
        </w:rPr>
      </w:pPr>
      <w:r>
        <w:rPr>
          <w:rFonts w:ascii="Sitka Text" w:hAnsi="Sitka Text" w:cs="Sitka Text"/>
          <w:b w:val="0"/>
          <w:i w:val="0"/>
        </w:rPr>
        <w:t>Enhances traceability and alignment with business requirements.</w:t>
      </w:r>
    </w:p>
    <w:p>
      <w:pPr>
        <w:widowControl w:val="0"/>
        <w:autoSpaceDE w:val="0"/>
        <w:autoSpaceDN w:val="0"/>
        <w:adjustRightInd w:val="0"/>
        <w:spacing w:before="180" w:after="180"/>
        <w:ind w:left="540" w:hanging="270"/>
        <w:jc w:val="left"/>
        <w:rPr>
          <w:rFonts w:ascii="Sitka Text" w:hAnsi="Courier New" w:cs="Courier New"/>
          <w:b w:val="0"/>
          <w:i w:val="0"/>
          <w:rtl w:val="0"/>
        </w:rPr>
      </w:pPr>
      <w:bookmarkStart w:id="8" w:name="Roadmap1"/>
    </w:p>
    <w:p>
      <w:pPr>
        <w:widowControl w:val="0"/>
        <w:autoSpaceDE w:val="0"/>
        <w:autoSpaceDN w:val="0"/>
        <w:adjustRightInd w:val="0"/>
        <w:spacing w:before="240" w:after="180"/>
        <w:rPr>
          <w:rFonts w:ascii="Courier New" w:hAnsi="Courier New" w:cs="Courier New"/>
          <w:rtl w:val="0"/>
        </w:rPr>
      </w:pPr>
      <w:r>
        <w:rPr>
          <w:rFonts w:ascii="Courier New" w:hAnsi="Courier New" w:cs="Courier New"/>
          <w:b/>
          <w:sz w:val="36"/>
        </w:rPr>
        <w:t>8. Roadmap for Testing Strategy Implementation</w:t>
      </w:r>
      <w:bookmarkEnd w:id="8"/>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The Testing Strategy ensures effectiveness, improves efficiency, and enforces robust governance throughout all testing activities.</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8.1. Implementation Objectives</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The key objectives include:</w:t>
      </w:r>
    </w:p>
    <w:p>
      <w:pPr>
        <w:widowControl w:val="0"/>
        <w:numPr>
          <w:ilvl w:val="0"/>
          <w:numId w:val="47"/>
        </w:numPr>
        <w:autoSpaceDE w:val="0"/>
        <w:autoSpaceDN w:val="0"/>
        <w:adjustRightInd w:val="0"/>
        <w:spacing w:before="180" w:after="180"/>
        <w:rPr>
          <w:rFonts w:ascii="Courier New" w:hAnsi="Courier New" w:cs="Courier New"/>
          <w:rtl w:val="0"/>
        </w:rPr>
      </w:pPr>
      <w:r>
        <w:rPr>
          <w:rFonts w:ascii="Courier New" w:hAnsi="Courier New" w:cs="Courier New"/>
        </w:rPr>
        <w:t>Increasing automation to reduce manual tasks and improve test speed.</w:t>
      </w:r>
    </w:p>
    <w:p>
      <w:pPr>
        <w:widowControl w:val="0"/>
        <w:numPr>
          <w:ilvl w:val="0"/>
          <w:numId w:val="47"/>
        </w:numPr>
        <w:autoSpaceDE w:val="0"/>
        <w:autoSpaceDN w:val="0"/>
        <w:adjustRightInd w:val="0"/>
        <w:spacing w:before="180" w:after="180"/>
        <w:rPr>
          <w:rFonts w:ascii="Courier New" w:hAnsi="Courier New" w:cs="Courier New"/>
        </w:rPr>
      </w:pPr>
      <w:r>
        <w:rPr>
          <w:rFonts w:ascii="Courier New" w:hAnsi="Courier New" w:cs="Courier New"/>
        </w:rPr>
        <w:t>Standardizing processes and tools using JIRA for consistent execution.</w:t>
      </w:r>
    </w:p>
    <w:p>
      <w:pPr>
        <w:widowControl w:val="0"/>
        <w:numPr>
          <w:ilvl w:val="0"/>
          <w:numId w:val="47"/>
        </w:numPr>
        <w:autoSpaceDE w:val="0"/>
        <w:autoSpaceDN w:val="0"/>
        <w:adjustRightInd w:val="0"/>
        <w:spacing w:before="180" w:after="180"/>
        <w:rPr>
          <w:rFonts w:ascii="Courier New" w:hAnsi="Courier New" w:cs="Courier New"/>
        </w:rPr>
      </w:pPr>
      <w:r>
        <w:rPr>
          <w:rFonts w:ascii="Courier New" w:hAnsi="Courier New" w:cs="Courier New"/>
        </w:rPr>
        <w:t>Enhancing early defect detection and clarifying requirements.</w:t>
      </w:r>
    </w:p>
    <w:p>
      <w:pPr>
        <w:widowControl w:val="0"/>
        <w:numPr>
          <w:ilvl w:val="0"/>
          <w:numId w:val="47"/>
        </w:numPr>
        <w:autoSpaceDE w:val="0"/>
        <w:autoSpaceDN w:val="0"/>
        <w:adjustRightInd w:val="0"/>
        <w:spacing w:before="180" w:after="180"/>
        <w:rPr>
          <w:rFonts w:ascii="Courier New" w:hAnsi="Courier New" w:cs="Courier New"/>
        </w:rPr>
      </w:pPr>
      <w:r>
        <w:rPr>
          <w:rFonts w:ascii="Courier New" w:hAnsi="Courier New" w:cs="Courier New"/>
        </w:rPr>
        <w:t>Improving traceability and ensuring comprehensive test coverage.</w:t>
      </w:r>
    </w:p>
    <w:p>
      <w:pPr>
        <w:widowControl w:val="0"/>
        <w:numPr>
          <w:ilvl w:val="0"/>
          <w:numId w:val="47"/>
        </w:numPr>
        <w:autoSpaceDE w:val="0"/>
        <w:autoSpaceDN w:val="0"/>
        <w:adjustRightInd w:val="0"/>
        <w:spacing w:before="180" w:after="180"/>
        <w:rPr>
          <w:rFonts w:ascii="Courier New" w:hAnsi="Courier New" w:cs="Courier New"/>
        </w:rPr>
      </w:pPr>
      <w:r>
        <w:rPr>
          <w:rFonts w:ascii="Courier New" w:hAnsi="Courier New" w:cs="Courier New"/>
        </w:rPr>
        <w:t>Building team competencies through structured training.</w:t>
      </w:r>
    </w:p>
    <w:p>
      <w:pPr>
        <w:widowControl w:val="0"/>
        <w:numPr>
          <w:ilvl w:val="0"/>
          <w:numId w:val="47"/>
        </w:numPr>
        <w:autoSpaceDE w:val="0"/>
        <w:autoSpaceDN w:val="0"/>
        <w:adjustRightInd w:val="0"/>
        <w:spacing w:before="180" w:after="180"/>
        <w:rPr>
          <w:rFonts w:ascii="Courier New" w:hAnsi="Courier New" w:cs="Courier New"/>
        </w:rPr>
      </w:pPr>
      <w:r>
        <w:rPr>
          <w:rFonts w:ascii="Courier New" w:hAnsi="Courier New" w:cs="Courier New"/>
        </w:rPr>
        <w:t>Strengthening stakeholder alignment and accountability.</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8.2. Phased Implementation Plan</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The roadmap outlines logical activity phases. Timelines may overlap to sustain continuous progress, aiming for completion within 10 weeks, with Weeks 11–12 dedicated to evaluation.</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6336"/>
        <w:gridCol w:w="6336"/>
        <w:gridCol w:w="6336"/>
        <w:gridCol w:w="6336"/>
        <w:gridCol w:w="6336"/>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Phase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Activity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Start Week</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End Week</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Total Weeks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 – Foundation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Automation Expansion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4</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 – Foundation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JIRA Test Management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4</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 – Foundation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Case Structuring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 – Foundation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Environment &amp; Data Management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 – Foundation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Shift-Left Design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2 – Efficiency Initiatives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Reusable Test Cases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3</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7</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2 – Efficiency Initiatives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Testing Team Training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8</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8</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3 – Effectiveness Enhancements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Case Quality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7</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3 – Effectiveness Enhancements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End-to-End Traceability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3</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7</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3 – Effectiveness Enhancements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Downstream Coverage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8</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3 – Effectiveness Enhancements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BAU Control Testing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8</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 – Governance Controls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Testing KPIs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9</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 – Governance Controls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Effort Estimation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9</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 – Governance Controls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Peer Review Controls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9</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 – Governance Controls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JIRA Release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10</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 – Governance Controls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Unified JIRA Structure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10</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 – Governance Controls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UAT Log Standards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10</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5 – Knowledge Sharing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Share Learnings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10</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5</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5 – Knowledge Sharing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Targeted Training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7</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10</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4</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5 – Knowledge Sharing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Best Practices Review</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7</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10</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4</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6 – Roadmap Evaluation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Implementation Review</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2</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6 – Roadmap Evaluation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KPI Benefit Assessment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2</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6 – Roadmap Evaluation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Stakeholder Feedback</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2</w:t>
            </w:r>
          </w:p>
        </w:tc>
      </w:tr>
      <w:tr>
        <w:tblPrEx>
          <w:tblInd w:w="10" w:type="dxa"/>
          <w:tblBorders>
            <w:bottom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6 – Roadmap Evaluation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Lessons &amp; Next Steps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12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2</w:t>
            </w:r>
          </w:p>
        </w:tc>
      </w:tr>
    </w:tbl>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8.3. RACI for Strategy Implementation</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5280"/>
        <w:gridCol w:w="5280"/>
        <w:gridCol w:w="5280"/>
        <w:gridCol w:w="5280"/>
        <w:gridCol w:w="5280"/>
        <w:gridCol w:w="528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Phase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Activity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Responsible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Accountable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Consulted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Informed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Automation Expansion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 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JIRA Test Management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Case Structuring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Requirement Owner, 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Environment &amp; Data Mgmt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 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1</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Shift-Left Design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Analyst, 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Reusable Test Cases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Testing Team Training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Senior Management</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3</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Case Quality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 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3</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End-to-End Traceability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3</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Downstream Coverage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 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3</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BAU Control Testing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Ops Team, 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Senior Management</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Testing KPIs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Senior Management</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Effort Estimation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Peer Review Controls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JIRA Release Setup</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Unified JIRA Structure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 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UAT Log Standards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Users, 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Sponsor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5</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Share Learnings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All Stakeholders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5</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Targeted Training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Training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5</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Best Practices Review</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Implementation Review</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 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Senior Management</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KPI Benefit Assessment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Sponsor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Stakeholder Feedback</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Users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All Stakeholders</w:t>
            </w:r>
          </w:p>
        </w:tc>
      </w:tr>
      <w:tr>
        <w:tblPrEx>
          <w:tblInd w:w="10" w:type="dxa"/>
          <w:tblBorders>
            <w:bottom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Phase 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Lessons &amp; Next Steps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 Business Users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All Stakeholders</w:t>
            </w:r>
          </w:p>
        </w:tc>
      </w:tr>
    </w:tbl>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8.4. Key Deliverables and Milestones</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9360"/>
        <w:gridCol w:w="9360"/>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Milestone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Timeline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Outcome</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Foundation Setup Completed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Week 4</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Core tools, processes, environments, and training implemented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Automation Strategy Implemented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Week 6</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Regression automation in place and reusable test packages created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Enhanced Test Quality &amp; Governance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Week 10</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BDD methodology, full traceability, and downstream impact tests operational</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Full Automation &amp; Governance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Week 10</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Unified testing framework fully adopted with clear UAT standards</w:t>
            </w:r>
          </w:p>
        </w:tc>
      </w:tr>
      <w:tr>
        <w:tblPrEx>
          <w:tblInd w:w="10" w:type="dxa"/>
          <w:tblBorders>
            <w:bottom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Roadmap Evaluation Completed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Week 12</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Benefits confirmed, KPIs evaluated, stakeholder feedback gathered</w:t>
            </w:r>
          </w:p>
        </w:tc>
      </w:tr>
    </w:tbl>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8.5. Challenges and Contingency Plan</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9360"/>
        <w:gridCol w:w="9360"/>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Challenge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Potential Impact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Proposed Solution</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Automation Feasibility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Increased manual effort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Prioritize exploratory testing, target alternative automation opportunities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Environment &amp; Data Constraints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Testing inaccuracies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Implement mock datasets, data masking, and simulation techniques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Cross-Team Dependencies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Timeline delays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Establish clear SLAs, adopt virtualization or stubbing methods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Defect Leakage &amp; Poor Coverage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risks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Improve test designs, implement peer reviews and BDD</w:t>
            </w:r>
          </w:p>
        </w:tc>
      </w:tr>
      <w:tr>
        <w:tblPrEx>
          <w:tblInd w:w="10" w:type="dxa"/>
          <w:tblBorders>
            <w:bottom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Resistance to Adoption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Low engagement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Provide targeted training and demonstrate measurable benefits</w:t>
            </w:r>
          </w:p>
        </w:tc>
      </w:tr>
    </w:tbl>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8.6. Evaluation Criteria</w:t>
      </w:r>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Criteria to confirm successful implementation:</w:t>
      </w:r>
    </w:p>
    <w:p>
      <w:pPr>
        <w:widowControl w:val="0"/>
        <w:numPr>
          <w:ilvl w:val="0"/>
          <w:numId w:val="48"/>
        </w:numPr>
        <w:autoSpaceDE w:val="0"/>
        <w:autoSpaceDN w:val="0"/>
        <w:adjustRightInd w:val="0"/>
        <w:spacing w:before="180" w:after="180"/>
        <w:rPr>
          <w:rFonts w:ascii="Courier New" w:hAnsi="Courier New" w:cs="Courier New"/>
          <w:rtl w:val="0"/>
        </w:rPr>
      </w:pPr>
      <w:r>
        <w:rPr>
          <w:rFonts w:ascii="Courier New" w:hAnsi="Courier New" w:cs="Courier New"/>
        </w:rPr>
        <w:t>Completion of all defined deliverables</w:t>
      </w:r>
    </w:p>
    <w:p>
      <w:pPr>
        <w:widowControl w:val="0"/>
        <w:numPr>
          <w:ilvl w:val="0"/>
          <w:numId w:val="48"/>
        </w:numPr>
        <w:autoSpaceDE w:val="0"/>
        <w:autoSpaceDN w:val="0"/>
        <w:adjustRightInd w:val="0"/>
        <w:spacing w:before="180" w:after="180"/>
        <w:rPr>
          <w:rFonts w:ascii="Courier New" w:hAnsi="Courier New" w:cs="Courier New"/>
        </w:rPr>
      </w:pPr>
      <w:r>
        <w:rPr>
          <w:rFonts w:ascii="Courier New" w:hAnsi="Courier New" w:cs="Courier New"/>
        </w:rPr>
        <w:t>Achievement of KPI improvements (defect rate, cycle times, coverage)</w:t>
      </w:r>
    </w:p>
    <w:p>
      <w:pPr>
        <w:widowControl w:val="0"/>
        <w:numPr>
          <w:ilvl w:val="0"/>
          <w:numId w:val="48"/>
        </w:numPr>
        <w:autoSpaceDE w:val="0"/>
        <w:autoSpaceDN w:val="0"/>
        <w:adjustRightInd w:val="0"/>
        <w:spacing w:before="180" w:after="180"/>
        <w:rPr>
          <w:rFonts w:ascii="Courier New" w:hAnsi="Courier New" w:cs="Courier New"/>
        </w:rPr>
      </w:pPr>
      <w:r>
        <w:rPr>
          <w:rFonts w:ascii="Courier New" w:hAnsi="Courier New" w:cs="Courier New"/>
        </w:rPr>
        <w:t>Full adoption of tools and standardized processes</w:t>
      </w:r>
    </w:p>
    <w:p>
      <w:pPr>
        <w:widowControl w:val="0"/>
        <w:numPr>
          <w:ilvl w:val="0"/>
          <w:numId w:val="48"/>
        </w:numPr>
        <w:autoSpaceDE w:val="0"/>
        <w:autoSpaceDN w:val="0"/>
        <w:adjustRightInd w:val="0"/>
        <w:spacing w:before="180" w:after="180"/>
        <w:rPr>
          <w:rFonts w:ascii="Courier New" w:hAnsi="Courier New" w:cs="Courier New"/>
        </w:rPr>
      </w:pPr>
      <w:r>
        <w:rPr>
          <w:rFonts w:ascii="Courier New" w:hAnsi="Courier New" w:cs="Courier New"/>
        </w:rPr>
        <w:t>Consistent governance and quality control adherence</w:t>
      </w:r>
    </w:p>
    <w:p>
      <w:pPr>
        <w:widowControl w:val="0"/>
        <w:numPr>
          <w:ilvl w:val="0"/>
          <w:numId w:val="48"/>
        </w:numPr>
        <w:autoSpaceDE w:val="0"/>
        <w:autoSpaceDN w:val="0"/>
        <w:adjustRightInd w:val="0"/>
        <w:spacing w:before="180" w:after="180"/>
        <w:rPr>
          <w:rFonts w:ascii="Courier New" w:hAnsi="Courier New" w:cs="Courier New"/>
        </w:rPr>
      </w:pPr>
      <w:r>
        <w:rPr>
          <w:rFonts w:ascii="Courier New" w:hAnsi="Courier New" w:cs="Courier New"/>
        </w:rPr>
        <w:t>Improved skill competency across testing roles</w:t>
      </w:r>
    </w:p>
    <w:p>
      <w:pPr>
        <w:widowControl w:val="0"/>
        <w:numPr>
          <w:ilvl w:val="0"/>
          <w:numId w:val="48"/>
        </w:numPr>
        <w:autoSpaceDE w:val="0"/>
        <w:autoSpaceDN w:val="0"/>
        <w:adjustRightInd w:val="0"/>
        <w:spacing w:before="180" w:after="180"/>
        <w:rPr>
          <w:rFonts w:ascii="Courier New" w:hAnsi="Courier New" w:cs="Courier New"/>
        </w:rPr>
      </w:pPr>
      <w:r>
        <w:rPr>
          <w:rFonts w:ascii="Courier New" w:hAnsi="Courier New" w:cs="Courier New"/>
        </w:rPr>
        <w:t>Positive stakeholder feedback validating improvements</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8.7. Benefits</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9360"/>
        <w:gridCol w:w="9360"/>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Strategic Area</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Activities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Benefits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Efficiency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Automation, Standardization, Training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Faster execution, reduced manual effort, productivity gains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Effectiveness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Shift-left, Coverage, Traceability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Early defect detection, improved alignment, fewer production issues</w:t>
            </w:r>
          </w:p>
        </w:tc>
      </w:tr>
      <w:tr>
        <w:tblPrEx>
          <w:tblInd w:w="10" w:type="dxa"/>
          <w:tblBorders>
            <w:bottom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Governance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Metrics, Reviews, Accountability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Enhanced transparency, control, and continuous improvement</w:t>
            </w:r>
          </w:p>
        </w:tc>
      </w:tr>
    </w:tbl>
    <w:p>
      <w:pPr>
        <w:widowControl w:val="0"/>
        <w:autoSpaceDE w:val="0"/>
        <w:autoSpaceDN w:val="0"/>
        <w:adjustRightInd w:val="0"/>
        <w:jc w:val="left"/>
        <w:rPr>
          <w:rFonts w:ascii="Courier New" w:hAnsi="Courier New" w:cs="Courier New"/>
          <w:rtl w:val="0"/>
        </w:rPr>
      </w:pPr>
      <w:bookmarkStart w:id="9" w:name="RACI1"/>
    </w:p>
    <w:p>
      <w:pPr>
        <w:widowControl w:val="0"/>
        <w:autoSpaceDE w:val="0"/>
        <w:autoSpaceDN w:val="0"/>
        <w:adjustRightInd w:val="0"/>
        <w:spacing w:before="240" w:after="180"/>
        <w:rPr>
          <w:rFonts w:ascii="Courier New" w:hAnsi="Courier New" w:cs="Courier New"/>
          <w:rtl w:val="0"/>
        </w:rPr>
      </w:pPr>
      <w:r>
        <w:rPr>
          <w:rFonts w:ascii="Courier New" w:hAnsi="Courier New" w:cs="Courier New"/>
          <w:b/>
          <w:sz w:val="36"/>
        </w:rPr>
        <w:t>9. RACI (Roles and Responsibilities)</w:t>
      </w:r>
      <w:bookmarkEnd w:id="9"/>
    </w:p>
    <w:p>
      <w:pPr>
        <w:widowControl w:val="0"/>
        <w:autoSpaceDE w:val="0"/>
        <w:autoSpaceDN w:val="0"/>
        <w:adjustRightInd w:val="0"/>
        <w:spacing w:before="180" w:after="180"/>
        <w:rPr>
          <w:rFonts w:ascii="Courier New" w:hAnsi="Courier New" w:cs="Courier New"/>
          <w:rtl w:val="0"/>
        </w:rPr>
      </w:pPr>
      <w:r>
        <w:rPr>
          <w:rFonts w:ascii="Courier New" w:hAnsi="Courier New" w:cs="Courier New"/>
        </w:rPr>
        <w:t>The RACI matrix clarifies ownership and accountability for testing activities and ensures effective cross-functional interactions. This structure supports stakeholder alignment, removes ambiguity, and facilitates coordinated execution across business, technical, and testing teams. As implementation evolves to full adoption, responsibility shifts to delivery teams, with the TCoE providing strategic consultation.</w:t>
      </w:r>
    </w:p>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9.1. Stakeholders in RACI</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9360"/>
        <w:gridCol w:w="9360"/>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Role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Description</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Oversees testing strategy, planning, execution, and reporting.</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Develops, executes, and documents test cases; manages defects.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Defines business requirements and acceptance criteria.</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Development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Responsible for technical solution design, defect resolution, and test automation support.</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Manages release readiness and oversees Go/No-Go decisions.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Coordinates project milestones, dependencies, and timelines.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Change Manager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Ensures testing aligns within broader change management activities.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Value Stream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Guides strategic alignment with business outcomes.</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End User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Engages in UAT, validates outcomes, and provides critical feedback.</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Senior Management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Provides oversight and approval for major milestones.</w:t>
            </w:r>
          </w:p>
        </w:tc>
      </w:tr>
      <w:tr>
        <w:tblPrEx>
          <w:tblInd w:w="10" w:type="dxa"/>
          <w:tblBorders>
            <w:bottom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Testing CoE (TCoE)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Provides strategic direction and process standardization guidance.</w:t>
            </w:r>
          </w:p>
        </w:tc>
      </w:tr>
    </w:tbl>
    <w:p>
      <w:pPr>
        <w:widowControl w:val="0"/>
        <w:autoSpaceDE w:val="0"/>
        <w:autoSpaceDN w:val="0"/>
        <w:adjustRightInd w:val="0"/>
        <w:spacing w:before="210" w:after="180"/>
        <w:rPr>
          <w:rFonts w:ascii="Courier New" w:hAnsi="Courier New" w:cs="Courier New"/>
          <w:rtl w:val="0"/>
        </w:rPr>
      </w:pPr>
      <w:r>
        <w:rPr>
          <w:rFonts w:ascii="Courier New" w:hAnsi="Courier New" w:cs="Courier New"/>
          <w:b/>
          <w:sz w:val="28"/>
        </w:rPr>
        <w:t>9.2. RACI Matrix for Testing Activities and Cross-Functional Integration</w:t>
      </w:r>
    </w:p>
    <w:tbl>
      <w:tblPr>
        <w:tblInd w:w="10" w:type="dxa"/>
        <w:tblBorders>
          <w:top w:val="none" w:sz="0" w:space="0" w:color="auto"/>
          <w:left w:val="none" w:sz="0" w:space="0" w:color="auto"/>
          <w:right w:val="none" w:sz="0" w:space="0" w:color="auto"/>
        </w:tblBorders>
        <w:tblCellMar>
          <w:top w:w="0" w:type="dxa"/>
          <w:left w:w="0" w:type="dxa"/>
          <w:bottom w:w="0" w:type="dxa"/>
          <w:right w:w="0" w:type="dxa"/>
        </w:tblCellMar>
      </w:tblPr>
      <w:tblGrid>
        <w:gridCol w:w="6336"/>
        <w:gridCol w:w="6336"/>
        <w:gridCol w:w="6336"/>
        <w:gridCol w:w="6336"/>
        <w:gridCol w:w="6336"/>
      </w:tblGrid>
      <w:tr>
        <w:tblPrEx>
          <w:tblInd w:w="10" w:type="dxa"/>
          <w:tblBorders>
            <w:top w:val="none" w:sz="0" w:space="0" w:color="auto"/>
            <w:left w:val="none" w:sz="0" w:space="0" w:color="auto"/>
            <w:right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Activity</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Responsible (R)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Accountable (A)</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Consulted (C)</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center"/>
              <w:rPr>
                <w:rFonts w:ascii="Courier New" w:hAnsi="Courier New" w:cs="Courier New"/>
              </w:rPr>
            </w:pPr>
            <w:r>
              <w:rPr>
                <w:rFonts w:ascii="Courier New" w:hAnsi="Courier New" w:cs="Courier New"/>
                <w:b/>
              </w:rPr>
              <w:t>Informed (I)</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Requirement Grooming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 Dev Lead, 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End User, Value Stream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Solution Design Review</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Analyst, Test Lead, 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Change Manager, Value Stream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Planning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Requirement Owner, Dev Lead, Project Manager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 Change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Case Creation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 Business Analyst, End User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 Change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Execution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 End User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 Project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Defect Triage &amp; Analysis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 Business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Change Manager, Project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Defect Fixing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 Business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 Change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Defect Fix Validation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 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Reporting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Analyst, 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Change Manager, Value Stream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Regression Testing</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Change Manager, 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UAT Coordination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Analyst, End User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Change Manager, 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Sign-Off</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Requirement Owner, End User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Senior Management, Project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Go/No-Go Decision Support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Change Manager, Business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Senior Management</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Post-Release Validation</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End User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 Change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Automation Tool Usage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Analyst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Release Manager</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Automation Tool Support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TCoE</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 Test Lead</w:t>
            </w:r>
          </w:p>
        </w:tc>
      </w:tr>
      <w:tr>
        <w:tblPrEx>
          <w:tblInd w:w="10" w:type="dxa"/>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KPI Benefit Assessment</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Project Manager, Dev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Senior Management</w:t>
            </w:r>
          </w:p>
        </w:tc>
      </w:tr>
      <w:tr>
        <w:tblPrEx>
          <w:tblInd w:w="10" w:type="dxa"/>
          <w:tblBorders>
            <w:bottom w:val="none" w:sz="0" w:space="0" w:color="auto"/>
          </w:tblBorders>
          <w:tblCellMar>
            <w:top w:w="0" w:type="dxa"/>
            <w:left w:w="0" w:type="dxa"/>
            <w:bottom w:w="0" w:type="dxa"/>
            <w:right w:w="0" w:type="dxa"/>
          </w:tblCellMar>
        </w:tblPrEx>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Lessons &amp; Next Steps</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Test Lead</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Business Users, Change Manager</w:t>
            </w:r>
          </w:p>
        </w:tc>
        <w:tc>
          <w:tcPr>
            <w:tcW w:w="9360" w:type="dxa"/>
            <w:tcBorders>
              <w:top w:val="single" w:sz="8" w:space="0" w:color="808080"/>
              <w:left w:val="single" w:sz="8" w:space="0" w:color="808080"/>
              <w:bottom w:val="single" w:sz="8" w:space="0" w:color="808080"/>
              <w:right w:val="single" w:sz="8" w:space="0" w:color="808080"/>
            </w:tcBorders>
            <w:vAlign w:val="top"/>
          </w:tcPr>
          <w:p>
            <w:pPr>
              <w:widowControl w:val="0"/>
              <w:autoSpaceDE w:val="0"/>
              <w:autoSpaceDN w:val="0"/>
              <w:adjustRightInd w:val="0"/>
              <w:jc w:val="left"/>
              <w:rPr>
                <w:rFonts w:ascii="Courier New" w:hAnsi="Courier New" w:cs="Courier New"/>
              </w:rPr>
            </w:pPr>
            <w:r>
              <w:rPr>
                <w:rFonts w:ascii="Courier New" w:hAnsi="Courier New" w:cs="Courier New"/>
              </w:rPr>
              <w:t>All Stakeholders</w:t>
            </w:r>
          </w:p>
        </w:tc>
      </w:tr>
    </w:tbl>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Sitka Text">
    <w:charset w:val="00"/>
    <w:family w:val="modern"/>
    <w:pitch w:val="variable"/>
    <w:sig w:usb0="00000000" w:usb1="00000000" w:usb2="00000000" w:usb3="00000000" w:csb0="00000001" w:csb1="00000000"/>
  </w:font>
  <w:font w:name="Candara">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autoSpaceDE w:val="0"/>
      <w:autoSpaceDN w:val="0"/>
      <w:adjustRightInd w:val="0"/>
      <w:jc w:val="center"/>
      <w:rPr>
        <w:rFonts w:ascii="Candara" w:hAnsi="Candara" w:cs="Candara"/>
      </w:rPr>
    </w:pPr>
    <w:r>
      <w:rPr>
        <w:rFonts w:ascii="Candara" w:hAnsi="Candara" w:cs="Candara"/>
      </w:rPr>
      <w:fldChar w:fldCharType="begin"/>
    </w:r>
    <w:r>
      <w:rPr>
        <w:rFonts w:ascii="Candara" w:hAnsi="Candara" w:cs="Candara"/>
      </w:rPr>
      <w:instrText>PAGE</w:instrText>
    </w:r>
    <w:r>
      <w:rPr>
        <w:rFonts w:ascii="Candara" w:hAnsi="Candara" w:cs="Candara"/>
      </w:rPr>
      <w:fldChar w:fldCharType="separate"/>
    </w:r>
    <w:r>
      <w:rPr>
        <w:rFonts w:ascii="Candara" w:hAnsi="Candara" w:cs="Candara"/>
      </w:rPr>
      <w:t>XXX</w:t>
    </w:r>
    <w:r>
      <w:rPr>
        <w:rFonts w:ascii="Candara" w:hAnsi="Candara" w:cs="Candara"/>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autoSpaceDE w:val="0"/>
      <w:autoSpaceDN w:val="0"/>
      <w:adjustRightInd w:val="0"/>
      <w:rPr>
        <w:rFonts w:ascii="Courier New" w:hAnsi="Courier New" w:cs="Courier New"/>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decimal"/>
      <w:lvlText w:val="%1."/>
      <w:lvlJc w:val="left"/>
      <w:pPr>
        <w:ind w:left="540" w:hanging="270"/>
      </w:pPr>
      <w:rPr>
        <w:rFonts w:ascii="Sitka Text"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decimal"/>
      <w:lvlText w:val="%1."/>
      <w:lvlJc w:val="left"/>
      <w:pPr>
        <w:ind w:left="540" w:hanging="270"/>
      </w:pPr>
      <w:rPr>
        <w:rFonts w:ascii="Sitka Text"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1"/>
      <w:numFmt w:val="decimal"/>
      <w:lvlText w:val="%1."/>
      <w:lvlJc w:val="left"/>
      <w:pPr>
        <w:ind w:left="540" w:hanging="270"/>
      </w:pPr>
      <w:rPr>
        <w:rFonts w:ascii="Sitka Text"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decimal"/>
      <w:lvlText w:val="%1."/>
      <w:lvlJc w:val="left"/>
      <w:pPr>
        <w:ind w:left="540" w:hanging="270"/>
      </w:pPr>
      <w:rPr>
        <w:rFonts w:ascii="Sitka Text"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1"/>
      <w:numFmt w:val="bullet"/>
      <w:lvlText w:val="•"/>
      <w:lvlJc w:val="left"/>
      <w:pPr>
        <w:ind w:left="540" w:hanging="270"/>
      </w:pPr>
      <w:rPr>
        <w:rFonts w:ascii="Sitka Text" w:eastAsia="Courier New"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00000007"/>
    <w:lvl w:ilvl="0">
      <w:start w:val="1"/>
      <w:numFmt w:val="bullet"/>
      <w:lvlText w:val="•"/>
      <w:lvlJc w:val="left"/>
      <w:pPr>
        <w:ind w:left="540" w:hanging="270"/>
      </w:pPr>
      <w:rPr>
        <w:rFonts w:ascii="Sitka Text" w:eastAsia="Courier New"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00000008"/>
    <w:lvl w:ilvl="0">
      <w:start w:val="1"/>
      <w:numFmt w:val="bullet"/>
      <w:lvlText w:val="•"/>
      <w:lvlJc w:val="left"/>
      <w:pPr>
        <w:ind w:left="540" w:hanging="270"/>
      </w:pPr>
      <w:rPr>
        <w:rFonts w:ascii="Sitka Text" w:eastAsia="Courier New"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00000009"/>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0000000A"/>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000B"/>
    <w:multiLevelType w:val="hybridMultilevel"/>
    <w:tmpl w:val="0000000B"/>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hybridMultilevel"/>
    <w:tmpl w:val="0000000C"/>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000D"/>
    <w:multiLevelType w:val="hybridMultilevel"/>
    <w:tmpl w:val="0000000D"/>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hybridMultilevel"/>
    <w:tmpl w:val="0000000E"/>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000F"/>
    <w:multiLevelType w:val="hybridMultilevel"/>
    <w:tmpl w:val="0000000F"/>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0010"/>
    <w:multiLevelType w:val="hybridMultilevel"/>
    <w:tmpl w:val="00000010"/>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1"/>
    <w:multiLevelType w:val="hybridMultilevel"/>
    <w:tmpl w:val="00000011"/>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0000012"/>
    <w:multiLevelType w:val="hybridMultilevel"/>
    <w:tmpl w:val="00000012"/>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0013"/>
    <w:multiLevelType w:val="hybridMultilevel"/>
    <w:tmpl w:val="00000013"/>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4"/>
    <w:multiLevelType w:val="hybridMultilevel"/>
    <w:tmpl w:val="00000014"/>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00000015"/>
    <w:multiLevelType w:val="hybridMultilevel"/>
    <w:tmpl w:val="00000015"/>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00000016"/>
    <w:multiLevelType w:val="hybridMultilevel"/>
    <w:tmpl w:val="00000016"/>
    <w:lvl w:ilvl="0">
      <w:start w:val="1"/>
      <w:numFmt w:val="bullet"/>
      <w:lvlText w:val="•"/>
      <w:lvlJc w:val="left"/>
      <w:pPr>
        <w:ind w:left="540" w:hanging="270"/>
      </w:pPr>
      <w:rPr>
        <w:rFonts w:ascii="Sitka Text" w:eastAsia="Courier New"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00000017"/>
    <w:multiLevelType w:val="hybridMultilevel"/>
    <w:tmpl w:val="00000017"/>
    <w:lvl w:ilvl="0">
      <w:start w:val="1"/>
      <w:numFmt w:val="bullet"/>
      <w:lvlText w:val="•"/>
      <w:lvlJc w:val="left"/>
      <w:pPr>
        <w:ind w:left="540" w:hanging="270"/>
      </w:pPr>
      <w:rPr>
        <w:rFonts w:ascii="Sitka Text" w:eastAsia="Courier New"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00000018"/>
    <w:multiLevelType w:val="hybridMultilevel"/>
    <w:tmpl w:val="00000018"/>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00000019"/>
    <w:multiLevelType w:val="hybridMultilevel"/>
    <w:tmpl w:val="00000019"/>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0000001A"/>
    <w:multiLevelType w:val="hybridMultilevel"/>
    <w:tmpl w:val="0000001A"/>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0000001B"/>
    <w:multiLevelType w:val="hybridMultilevel"/>
    <w:tmpl w:val="0000001B"/>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7">
    <w:nsid w:val="0000001C"/>
    <w:multiLevelType w:val="hybridMultilevel"/>
    <w:tmpl w:val="0000001C"/>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8">
    <w:nsid w:val="0000001D"/>
    <w:multiLevelType w:val="hybridMultilevel"/>
    <w:tmpl w:val="0000001D"/>
    <w:lvl w:ilvl="0">
      <w:start w:val="1"/>
      <w:numFmt w:val="bullet"/>
      <w:lvlText w:val="•"/>
      <w:lvlJc w:val="left"/>
      <w:pPr>
        <w:ind w:left="540" w:hanging="270"/>
      </w:pPr>
      <w:rPr>
        <w:rFonts w:ascii="Sitka Text" w:eastAsia="Courier New" w:hAnsi="Sitka Text"/>
        <w:b/>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0000001E"/>
    <w:multiLevelType w:val="hybridMultilevel"/>
    <w:tmpl w:val="0000001E"/>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0000001F"/>
    <w:multiLevelType w:val="hybridMultilevel"/>
    <w:tmpl w:val="0000001F"/>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00000020"/>
    <w:multiLevelType w:val="hybridMultilevel"/>
    <w:tmpl w:val="00000020"/>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00000021"/>
    <w:multiLevelType w:val="hybridMultilevel"/>
    <w:tmpl w:val="00000021"/>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00000022"/>
    <w:multiLevelType w:val="hybridMultilevel"/>
    <w:tmpl w:val="00000022"/>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00000023"/>
    <w:multiLevelType w:val="hybridMultilevel"/>
    <w:tmpl w:val="00000023"/>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00000024"/>
    <w:multiLevelType w:val="hybridMultilevel"/>
    <w:tmpl w:val="00000024"/>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00000025"/>
    <w:multiLevelType w:val="hybridMultilevel"/>
    <w:tmpl w:val="00000025"/>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00000026"/>
    <w:multiLevelType w:val="hybridMultilevel"/>
    <w:tmpl w:val="00000026"/>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00000027"/>
    <w:multiLevelType w:val="hybridMultilevel"/>
    <w:tmpl w:val="00000027"/>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00000028"/>
    <w:multiLevelType w:val="hybridMultilevel"/>
    <w:tmpl w:val="00000028"/>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00000029"/>
    <w:multiLevelType w:val="hybridMultilevel"/>
    <w:tmpl w:val="00000029"/>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0000002A"/>
    <w:multiLevelType w:val="hybridMultilevel"/>
    <w:tmpl w:val="0000002A"/>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0000002B"/>
    <w:multiLevelType w:val="hybridMultilevel"/>
    <w:tmpl w:val="0000002B"/>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0000002C"/>
    <w:multiLevelType w:val="hybridMultilevel"/>
    <w:tmpl w:val="0000002C"/>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4">
    <w:nsid w:val="0000002D"/>
    <w:multiLevelType w:val="hybridMultilevel"/>
    <w:tmpl w:val="0000002D"/>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5">
    <w:nsid w:val="0000002E"/>
    <w:multiLevelType w:val="hybridMultilevel"/>
    <w:tmpl w:val="0000002E"/>
    <w:lvl w:ilvl="0">
      <w:start w:val="1"/>
      <w:numFmt w:val="bullet"/>
      <w:lvlText w:val="•"/>
      <w:lvlJc w:val="left"/>
      <w:pPr>
        <w:ind w:left="540" w:hanging="270"/>
      </w:pPr>
      <w:rPr>
        <w:rFonts w:ascii="Sitka Text" w:eastAsia="Courier New" w:hAnsi="Sitka Text"/>
        <w:b w:val="0"/>
        <w:i w:val="0"/>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6">
    <w:nsid w:val="0000002F"/>
    <w:multiLevelType w:val="hybridMultilevel"/>
    <w:tmpl w:val="0000002F"/>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7">
    <w:nsid w:val="00000030"/>
    <w:multiLevelType w:val="hybridMultilevel"/>
    <w:tmpl w:val="00000030"/>
    <w:lvl w:ilvl="0">
      <w:start w:val="1"/>
      <w:numFmt w:val="bullet"/>
      <w:lvlText w:val="•"/>
      <w:lvlJc w:val="left"/>
      <w:pPr>
        <w:ind w:left="540" w:hanging="270"/>
      </w:pPr>
      <w:rPr>
        <w:rFonts w:ascii="Courier New" w:eastAsia="Courier New" w:hAnsi="Courier New"/>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Strategy review</dc:title>
  <dc:creator>&lt;$template_firstName&gt; &lt;$template_lastName&gt;</dc:creator>
  <cp:revision>0</cp:revision>
  <dcterms:created xsi:type="dcterms:W3CDTF">2025-03-28T11:28:12Z</dcterms:created>
  <dcterms:modified xsi:type="dcterms:W3CDTF">2025-03-28T11:28:12Z</dcterms:modified>
</cp:coreProperties>
</file>