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44321" w14:paraId="2EC7FD63" w14:textId="77777777">
      <w:pPr>
        <w:spacing w:after="120" w:line="240" w:lineRule="auto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  <w:b/>
          <w:bCs/>
        </w:rPr>
        <w:t>RAGHVENDRA SINGH</w:t>
      </w:r>
      <w:r>
        <w:rPr>
          <w:rFonts w:asciiTheme="minorHAnsi" w:hAnsiTheme="minorEastAsia" w:cstheme="minorEastAsia"/>
        </w:rPr>
        <w:t xml:space="preserve"> </w:t>
      </w:r>
    </w:p>
    <w:p w:rsidR="00144321" w14:paraId="495099ED" w14:textId="77777777">
      <w:pPr>
        <w:spacing w:after="120" w:line="240" w:lineRule="auto"/>
        <w:rPr>
          <w:rFonts w:asciiTheme="minorHAnsi" w:hAnsiTheme="minorEastAsia" w:cstheme="minorEastAsia"/>
          <w:color w:val="000000"/>
        </w:rPr>
      </w:pPr>
      <w:r>
        <w:rPr>
          <w:rFonts w:asciiTheme="minorHAnsi" w:hAnsiTheme="minorEastAsia" w:cstheme="minorEastAsia"/>
        </w:rPr>
        <w:t>Mobile: +91-</w:t>
      </w:r>
      <w:r>
        <w:rPr>
          <w:rFonts w:asciiTheme="minorHAnsi" w:hAnsiTheme="minorEastAsia" w:cstheme="minorEastAsia"/>
          <w:color w:val="000000"/>
        </w:rPr>
        <w:t>8882578803,</w:t>
      </w:r>
      <w:r>
        <w:rPr>
          <w:rFonts w:asciiTheme="minorHAnsi" w:hAnsiTheme="minorEastAsia" w:cstheme="minorEastAsia"/>
        </w:rPr>
        <w:t>8860990072</w:t>
      </w:r>
    </w:p>
    <w:p w:rsidR="00144321" w14:paraId="342E0692" w14:textId="77777777">
      <w:pPr>
        <w:spacing w:after="0" w:line="240" w:lineRule="auto"/>
        <w:rPr>
          <w:rFonts w:asciiTheme="minorHAnsi" w:hAnsiTheme="minorEastAsia" w:cstheme="minorEastAsia"/>
          <w:color w:val="0000FF"/>
          <w:u w:val="single"/>
        </w:rPr>
      </w:pPr>
      <w:r>
        <w:rPr>
          <w:rFonts w:asciiTheme="minorHAnsi" w:hAnsiTheme="minorEastAsia" w:cstheme="minorEastAsia"/>
        </w:rPr>
        <w:t xml:space="preserve">E-Mail: </w:t>
      </w:r>
      <w:r>
        <w:rPr>
          <w:rFonts w:asciiTheme="minorHAnsi" w:hAnsiTheme="minorEastAsia" w:cstheme="minorEastAsia"/>
          <w:color w:val="0000FF"/>
          <w:u w:val="single"/>
        </w:rPr>
        <w:t>raghvendra3030@gmail.com</w:t>
      </w:r>
    </w:p>
    <w:p w:rsidR="00144321" w14:paraId="64BED0F9" w14:textId="77777777">
      <w:pPr>
        <w:spacing w:after="0" w:line="240" w:lineRule="auto"/>
        <w:rPr>
          <w:rFonts w:asciiTheme="minorHAnsi" w:hAnsiTheme="minorEastAsia" w:cstheme="minorEastAsia"/>
          <w:b/>
          <w:bCs/>
        </w:rPr>
      </w:pPr>
    </w:p>
    <w:p w:rsidR="00144321" w14:paraId="0763DAAB" w14:textId="77777777">
      <w:pPr>
        <w:spacing w:after="0" w:line="240" w:lineRule="auto"/>
        <w:rPr>
          <w:rFonts w:asciiTheme="minorHAnsi" w:hAnsiTheme="minorEastAsia" w:cstheme="minorEastAsia"/>
          <w:b/>
          <w:bCs/>
        </w:rPr>
      </w:pPr>
      <w:r>
        <w:rPr>
          <w:rFonts w:asciiTheme="minorHAnsi" w:hAnsiTheme="minorEastAsia" w:cstheme="minorEastAsia"/>
          <w:b/>
          <w:bCs/>
        </w:rPr>
        <w:t>Professional Summary:</w:t>
      </w:r>
    </w:p>
    <w:p w:rsidR="00144321" w14:paraId="1CC88F6A" w14:textId="18452A9C">
      <w:pPr>
        <w:spacing w:after="0" w:line="240" w:lineRule="auto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>•</w:t>
      </w:r>
      <w:r>
        <w:rPr>
          <w:rFonts w:asciiTheme="minorHAnsi" w:hAnsiTheme="minorEastAsia" w:cstheme="minorEastAsia"/>
        </w:rPr>
        <w:t xml:space="preserve"> Total </w:t>
      </w:r>
      <w:r w:rsidR="00814277">
        <w:rPr>
          <w:rFonts w:asciiTheme="minorHAnsi" w:hAnsiTheme="minorEastAsia" w:cstheme="minorEastAsia"/>
        </w:rPr>
        <w:t>10+</w:t>
      </w:r>
      <w:r>
        <w:rPr>
          <w:rFonts w:asciiTheme="minorHAnsi" w:hAnsiTheme="minorEastAsia" w:cstheme="minorEastAsia"/>
        </w:rPr>
        <w:t xml:space="preserve"> years of experience in </w:t>
      </w:r>
      <w:r>
        <w:rPr>
          <w:rFonts w:asciiTheme="minorHAnsi" w:hAnsiTheme="minorEastAsia" w:cstheme="minorEastAsia"/>
        </w:rPr>
        <w:t>Postgres</w:t>
      </w:r>
      <w:r w:rsidR="00160FCB">
        <w:rPr>
          <w:rFonts w:asciiTheme="minorHAnsi" w:hAnsiTheme="minorEastAsia" w:cstheme="minorEastAsia"/>
        </w:rPr>
        <w:t xml:space="preserve"> as DBA</w:t>
      </w:r>
      <w:r>
        <w:rPr>
          <w:rFonts w:asciiTheme="minorHAnsi" w:hAnsiTheme="minorEastAsia" w:cstheme="minorEastAsia"/>
        </w:rPr>
        <w:t>,Oracle,SQL, PL/SQL, UNIX/</w:t>
      </w:r>
      <w:r>
        <w:rPr>
          <w:rFonts w:asciiTheme="minorHAnsi" w:hAnsiTheme="minorEastAsia" w:cstheme="minorEastAsia"/>
        </w:rPr>
        <w:t>LINUX,Data</w:t>
      </w:r>
      <w:r>
        <w:rPr>
          <w:rFonts w:asciiTheme="minorHAnsi" w:hAnsiTheme="minorEastAsia" w:cstheme="minorEastAsia"/>
        </w:rPr>
        <w:t xml:space="preserve"> </w:t>
      </w:r>
      <w:r>
        <w:rPr>
          <w:rFonts w:asciiTheme="minorHAnsi" w:hAnsiTheme="minorEastAsia" w:cstheme="minorEastAsia"/>
        </w:rPr>
        <w:t>migration</w:t>
      </w:r>
      <w:r w:rsidR="00A5383E">
        <w:rPr>
          <w:rFonts w:asciiTheme="minorHAnsi" w:hAnsiTheme="minorEastAsia" w:cstheme="minorEastAsia"/>
        </w:rPr>
        <w:t>,Data</w:t>
      </w:r>
      <w:r w:rsidR="00A5383E">
        <w:rPr>
          <w:rFonts w:asciiTheme="minorHAnsi" w:hAnsiTheme="minorEastAsia" w:cstheme="minorEastAsia"/>
        </w:rPr>
        <w:t xml:space="preserve"> Replication</w:t>
      </w:r>
      <w:r>
        <w:rPr>
          <w:rFonts w:asciiTheme="minorHAnsi" w:hAnsiTheme="minorEastAsia" w:cstheme="minorEastAsia"/>
        </w:rPr>
        <w:t xml:space="preserve"> .</w:t>
      </w:r>
    </w:p>
    <w:p w:rsidR="00144321" w14:paraId="55329F50" w14:textId="77777777">
      <w:pPr>
        <w:spacing w:after="0" w:line="240" w:lineRule="auto"/>
        <w:ind w:left="120" w:hanging="120" w:hangingChars="50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>•</w:t>
      </w:r>
      <w:r>
        <w:rPr>
          <w:rFonts w:asciiTheme="minorHAnsi" w:hAnsiTheme="minorEastAsia" w:cstheme="minorEastAsia"/>
        </w:rPr>
        <w:t xml:space="preserve"> Expertise in PL/SQL (</w:t>
      </w:r>
      <w:r>
        <w:rPr>
          <w:rFonts w:asciiTheme="minorHAnsi" w:hAnsiTheme="minorEastAsia" w:cstheme="minorEastAsia"/>
        </w:rPr>
        <w:t>Postgres</w:t>
      </w:r>
      <w:r>
        <w:rPr>
          <w:rFonts w:asciiTheme="minorHAnsi" w:hAnsiTheme="minorEastAsia" w:cstheme="minorEastAsia"/>
        </w:rPr>
        <w:t>(12),</w:t>
      </w:r>
      <w:r>
        <w:rPr>
          <w:rFonts w:asciiTheme="minorHAnsi" w:hAnsiTheme="minorEastAsia" w:cstheme="minorEastAsia"/>
        </w:rPr>
        <w:t>Postgis,Oracle,Informix</w:t>
      </w:r>
      <w:r>
        <w:rPr>
          <w:rFonts w:asciiTheme="minorHAnsi" w:hAnsiTheme="minorEastAsia" w:cstheme="minorEastAsia"/>
        </w:rPr>
        <w:t>) programming like writing Packages,</w:t>
      </w:r>
      <w:r>
        <w:rPr>
          <w:rFonts w:asciiTheme="minorHAnsi" w:hAnsiTheme="minorEastAsia" w:cstheme="minorEastAsia"/>
        </w:rPr>
        <w:t> </w:t>
      </w:r>
      <w:r>
        <w:rPr>
          <w:rFonts w:asciiTheme="minorHAnsi" w:hAnsiTheme="minorEastAsia" w:cstheme="minorEastAsia"/>
        </w:rPr>
        <w:t xml:space="preserve"> store  procedures,   </w:t>
      </w:r>
      <w:r>
        <w:rPr>
          <w:rFonts w:asciiTheme="minorHAnsi" w:hAnsiTheme="minorEastAsia" w:cstheme="minorEastAsia"/>
        </w:rPr>
        <w:t>functions,Index,View</w:t>
      </w:r>
      <w:r>
        <w:rPr>
          <w:rFonts w:asciiTheme="minorHAnsi" w:hAnsiTheme="minorEastAsia" w:cstheme="minorEastAsia"/>
        </w:rPr>
        <w:t xml:space="preserve"> and Triggers ,xml, </w:t>
      </w:r>
      <w:r>
        <w:rPr>
          <w:rFonts w:asciiTheme="minorHAnsi" w:hAnsiTheme="minorEastAsia" w:cstheme="minorEastAsia"/>
        </w:rPr>
        <w:t>excel,datawarehouse</w:t>
      </w:r>
      <w:r>
        <w:rPr>
          <w:rFonts w:asciiTheme="minorHAnsi" w:hAnsiTheme="minorEastAsia" w:cstheme="minorEastAsia"/>
        </w:rPr>
        <w:t>.</w:t>
      </w:r>
    </w:p>
    <w:p w:rsidR="00144321" w14:paraId="121696AF" w14:textId="77777777">
      <w:pPr>
        <w:spacing w:after="0" w:line="240" w:lineRule="auto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>•</w:t>
      </w:r>
      <w:r>
        <w:rPr>
          <w:rFonts w:asciiTheme="minorHAnsi" w:hAnsiTheme="minorEastAsia" w:cstheme="minorEastAsia"/>
        </w:rPr>
        <w:t xml:space="preserve"> Knowledge of DBMS &amp; RDBMS concepts.</w:t>
      </w:r>
    </w:p>
    <w:p w:rsidR="00144321" w14:paraId="079F6A28" w14:textId="77777777">
      <w:pPr>
        <w:spacing w:after="0" w:line="240" w:lineRule="auto"/>
        <w:rPr>
          <w:rFonts w:asciiTheme="minorHAnsi" w:hAnsiTheme="minorEastAsia" w:cstheme="minorEastAsia"/>
          <w:color w:val="000000"/>
        </w:rPr>
      </w:pPr>
      <w:r>
        <w:rPr>
          <w:rFonts w:asciiTheme="minorHAnsi" w:hAnsiTheme="minorEastAsia" w:cstheme="minorEastAsia"/>
        </w:rPr>
        <w:t>•</w:t>
      </w:r>
      <w:r>
        <w:rPr>
          <w:rFonts w:asciiTheme="minorHAnsi" w:hAnsiTheme="minorEastAsia" w:cstheme="minorEastAsia"/>
        </w:rPr>
        <w:t xml:space="preserve"> Proficient Knowledge of Query optimization and</w:t>
      </w:r>
      <w:r>
        <w:rPr>
          <w:rFonts w:asciiTheme="minorHAnsi" w:hAnsiTheme="minorEastAsia" w:cstheme="minorEastAsia"/>
          <w:color w:val="000000"/>
        </w:rPr>
        <w:t xml:space="preserve"> performance tuning</w:t>
      </w:r>
    </w:p>
    <w:p w:rsidR="00144321" w14:paraId="09B824F3" w14:textId="65E8FA9A">
      <w:pPr>
        <w:spacing w:after="0" w:line="240" w:lineRule="auto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>•</w:t>
      </w:r>
      <w:r>
        <w:rPr>
          <w:rFonts w:asciiTheme="minorHAnsi" w:hAnsiTheme="minorEastAsia" w:cstheme="minorEastAsia"/>
        </w:rPr>
        <w:t xml:space="preserve"> Proficient Knowledge of </w:t>
      </w:r>
      <w:r>
        <w:rPr>
          <w:rFonts w:asciiTheme="minorHAnsi" w:hAnsiTheme="minorEastAsia" w:cstheme="minorEastAsia"/>
        </w:rPr>
        <w:t>jaspersoft</w:t>
      </w:r>
      <w:r>
        <w:rPr>
          <w:rFonts w:asciiTheme="minorHAnsi" w:hAnsiTheme="minorEastAsia" w:cstheme="minorEastAsia"/>
        </w:rPr>
        <w:t xml:space="preserve"> </w:t>
      </w:r>
      <w:r>
        <w:rPr>
          <w:rFonts w:asciiTheme="minorHAnsi" w:hAnsiTheme="minorEastAsia" w:cstheme="minorEastAsia"/>
        </w:rPr>
        <w:t>ireport</w:t>
      </w:r>
      <w:r>
        <w:rPr>
          <w:rFonts w:asciiTheme="minorHAnsi" w:hAnsiTheme="minorEastAsia" w:cstheme="minorEastAsia"/>
        </w:rPr>
        <w:t xml:space="preserve"> designer 5.1.0</w:t>
      </w:r>
      <w:r w:rsidR="003A0122">
        <w:rPr>
          <w:rFonts w:asciiTheme="minorHAnsi" w:hAnsiTheme="minorEastAsia" w:cstheme="minorEastAsia"/>
        </w:rPr>
        <w:t>, SSRS Reports</w:t>
      </w:r>
    </w:p>
    <w:p w:rsidR="00144321" w14:paraId="786E3C64" w14:textId="577D4255">
      <w:pPr>
        <w:spacing w:after="0" w:line="240" w:lineRule="auto"/>
        <w:ind w:left="120" w:hanging="120" w:hangingChars="50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>•</w:t>
      </w:r>
      <w:r>
        <w:rPr>
          <w:rFonts w:asciiTheme="minorHAnsi" w:hAnsiTheme="minorEastAsia" w:cstheme="minorEastAsia"/>
        </w:rPr>
        <w:t xml:space="preserve"> Having excellent domain knowledge of </w:t>
      </w:r>
      <w:r w:rsidR="008C49B1">
        <w:rPr>
          <w:rFonts w:asciiTheme="minorHAnsi" w:hAnsiTheme="minorEastAsia" w:cstheme="minorEastAsia"/>
        </w:rPr>
        <w:t>Insurance,</w:t>
      </w:r>
      <w:r>
        <w:rPr>
          <w:rFonts w:asciiTheme="minorHAnsi" w:hAnsiTheme="minorEastAsia" w:cstheme="minorEastAsia"/>
        </w:rPr>
        <w:t>Real</w:t>
      </w:r>
      <w:r>
        <w:rPr>
          <w:rFonts w:asciiTheme="minorHAnsi" w:hAnsiTheme="minorEastAsia" w:cstheme="minorEastAsia"/>
        </w:rPr>
        <w:t xml:space="preserve"> </w:t>
      </w:r>
      <w:r>
        <w:rPr>
          <w:rFonts w:asciiTheme="minorHAnsi" w:hAnsiTheme="minorEastAsia" w:cstheme="minorEastAsia"/>
        </w:rPr>
        <w:t>State,Teleco</w:t>
      </w:r>
      <w:r w:rsidR="008F38C0">
        <w:rPr>
          <w:rFonts w:asciiTheme="minorHAnsi" w:hAnsiTheme="minorEastAsia" w:cstheme="minorEastAsia"/>
        </w:rPr>
        <w:t>m</w:t>
      </w:r>
      <w:r>
        <w:rPr>
          <w:rFonts w:asciiTheme="minorHAnsi" w:hAnsiTheme="minorEastAsia" w:cstheme="minorEastAsia"/>
        </w:rPr>
        <w:t>.</w:t>
      </w:r>
    </w:p>
    <w:p w:rsidR="00144321" w14:paraId="380FB86C" w14:textId="77777777">
      <w:pPr>
        <w:spacing w:after="0" w:line="240" w:lineRule="auto"/>
        <w:rPr>
          <w:rFonts w:asciiTheme="minorHAnsi" w:hAnsiTheme="minorEastAsia" w:cstheme="minorEastAsia"/>
        </w:rPr>
      </w:pPr>
    </w:p>
    <w:p w:rsidR="00144321" w14:paraId="4E22D6E2" w14:textId="77777777">
      <w:pPr>
        <w:pStyle w:val="Heading11"/>
        <w:keepNext/>
        <w:pBdr>
          <w:bottom w:val="single" w:sz="8" w:space="1" w:color="000000"/>
        </w:pBdr>
        <w:spacing w:after="0" w:line="240" w:lineRule="auto"/>
        <w:rPr>
          <w:rFonts w:asciiTheme="minorHAnsi" w:hAnsiTheme="minorEastAsia" w:cstheme="minorEastAsia"/>
          <w:b/>
          <w:bCs/>
        </w:rPr>
      </w:pPr>
      <w:r>
        <w:rPr>
          <w:rFonts w:asciiTheme="minorHAnsi" w:hAnsiTheme="minorEastAsia" w:cstheme="minorEastAsia"/>
          <w:b/>
          <w:bCs/>
          <w:lang w:val="en"/>
        </w:rPr>
        <w:t>Technical</w:t>
      </w:r>
      <w:r>
        <w:rPr>
          <w:rFonts w:asciiTheme="minorHAnsi" w:hAnsiTheme="minorEastAsia" w:cstheme="minorEastAsia"/>
          <w:b/>
          <w:bCs/>
        </w:rPr>
        <w:t xml:space="preserve"> Skills</w:t>
      </w:r>
    </w:p>
    <w:p w:rsidR="00144321" w14:paraId="299A792A" w14:textId="77777777">
      <w:pPr>
        <w:tabs>
          <w:tab w:val="left" w:pos="720"/>
        </w:tabs>
        <w:spacing w:line="240" w:lineRule="auto"/>
        <w:jc w:val="both"/>
        <w:rPr>
          <w:rFonts w:asciiTheme="minorHAnsi" w:hAnsiTheme="minorEastAsia" w:cstheme="minorEastAsia"/>
          <w:lang w:val="en"/>
        </w:rPr>
      </w:pPr>
      <w:r>
        <w:rPr>
          <w:rFonts w:asciiTheme="minorHAnsi" w:hAnsiTheme="minorEastAsia" w:cstheme="minorEastAsia"/>
          <w:b/>
          <w:bCs/>
          <w:lang w:val="en"/>
        </w:rPr>
        <w:t>Databases :</w:t>
      </w:r>
      <w:r>
        <w:rPr>
          <w:rFonts w:asciiTheme="minorHAnsi" w:hAnsiTheme="minorEastAsia" w:cstheme="minorEastAsia"/>
        </w:rPr>
        <w:t>Postgres(12),Postgis,Oracle(10g,11g),Postgres(11.10),Informix(11.1)</w:t>
      </w:r>
    </w:p>
    <w:p w:rsidR="00144321" w14:paraId="26270AAA" w14:textId="77777777">
      <w:pPr>
        <w:spacing w:line="240" w:lineRule="auto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  <w:b/>
          <w:bCs/>
          <w:lang w:val="en"/>
        </w:rPr>
        <w:t>Operating System :</w:t>
      </w:r>
      <w:r>
        <w:rPr>
          <w:rFonts w:asciiTheme="minorHAnsi" w:hAnsiTheme="minorEastAsia" w:cstheme="minorEastAsia"/>
          <w:lang w:val="en"/>
        </w:rPr>
        <w:t xml:space="preserve"> Windows 7 ,Linux</w:t>
      </w:r>
      <w:r>
        <w:rPr>
          <w:rFonts w:asciiTheme="minorHAnsi" w:hAnsiTheme="minorEastAsia" w:cstheme="minorEastAsia"/>
        </w:rPr>
        <w:t>/Unix</w:t>
      </w:r>
    </w:p>
    <w:p w:rsidR="00144321" w14:paraId="42D0DD65" w14:textId="77777777">
      <w:pPr>
        <w:spacing w:line="240" w:lineRule="auto"/>
        <w:rPr>
          <w:rFonts w:asciiTheme="minorHAnsi" w:hAnsiTheme="minorEastAsia" w:cstheme="minorEastAsia"/>
          <w:lang w:val="en"/>
        </w:rPr>
      </w:pPr>
      <w:r>
        <w:rPr>
          <w:rFonts w:asciiTheme="minorHAnsi" w:hAnsiTheme="minorEastAsia" w:cstheme="minorEastAsia"/>
          <w:b/>
          <w:bCs/>
          <w:lang w:val="en"/>
        </w:rPr>
        <w:t>Languages :</w:t>
      </w:r>
      <w:r>
        <w:rPr>
          <w:rFonts w:asciiTheme="minorHAnsi" w:hAnsiTheme="minorEastAsia" w:cstheme="minorEastAsia"/>
        </w:rPr>
        <w:t xml:space="preserve"> SQL and PL/</w:t>
      </w:r>
      <w:r>
        <w:rPr>
          <w:rFonts w:asciiTheme="minorHAnsi" w:hAnsiTheme="minorEastAsia" w:cstheme="minorEastAsia"/>
        </w:rPr>
        <w:t>SQL,Unix</w:t>
      </w:r>
      <w:r>
        <w:rPr>
          <w:rFonts w:asciiTheme="minorHAnsi" w:hAnsiTheme="minorEastAsia" w:cstheme="minorEastAsia"/>
        </w:rPr>
        <w:t xml:space="preserve"> Shell </w:t>
      </w:r>
      <w:r>
        <w:rPr>
          <w:rFonts w:asciiTheme="minorHAnsi" w:hAnsiTheme="minorEastAsia" w:cstheme="minorEastAsia"/>
        </w:rPr>
        <w:t>Scripting,xml</w:t>
      </w:r>
      <w:r>
        <w:rPr>
          <w:rFonts w:asciiTheme="minorHAnsi" w:hAnsiTheme="minorEastAsia" w:cstheme="minorEastAsia"/>
        </w:rPr>
        <w:t>,</w:t>
      </w:r>
    </w:p>
    <w:p w:rsidR="00144321" w14:paraId="61CA4A06" w14:textId="493D8554">
      <w:pPr>
        <w:spacing w:line="240" w:lineRule="auto"/>
        <w:rPr>
          <w:rFonts w:asciiTheme="minorHAnsi" w:hAnsiTheme="minorEastAsia" w:cstheme="minorEastAsia"/>
          <w:lang w:val="en"/>
        </w:rPr>
      </w:pPr>
      <w:r>
        <w:rPr>
          <w:rFonts w:asciiTheme="minorHAnsi" w:hAnsiTheme="minorEastAsia" w:cstheme="minorEastAsia"/>
          <w:b/>
          <w:bCs/>
          <w:lang w:val="en"/>
        </w:rPr>
        <w:t>Tools:</w:t>
      </w:r>
      <w:r>
        <w:rPr>
          <w:rFonts w:asciiTheme="minorHAnsi" w:hAnsiTheme="minorEastAsia" w:cstheme="minorEastAsia"/>
          <w:lang w:val="en"/>
        </w:rPr>
        <w:t xml:space="preserve"> </w:t>
      </w:r>
      <w:r w:rsidR="00814277">
        <w:rPr>
          <w:rFonts w:asciiTheme="minorHAnsi" w:hAnsiTheme="minorEastAsia" w:cstheme="minorEastAsia"/>
          <w:lang w:val="en"/>
        </w:rPr>
        <w:t>INFOSPHERE(DATA replication tool)</w:t>
      </w:r>
      <w:r w:rsidR="000D08D1">
        <w:rPr>
          <w:rFonts w:asciiTheme="minorHAnsi" w:hAnsiTheme="minorEastAsia" w:cstheme="minorEastAsia"/>
          <w:lang w:val="en"/>
        </w:rPr>
        <w:t>, SSRS Reports</w:t>
      </w:r>
      <w:r>
        <w:rPr>
          <w:rFonts w:asciiTheme="minorHAnsi" w:hAnsiTheme="minorEastAsia" w:cstheme="minorEastAsia"/>
          <w:lang w:val="en"/>
        </w:rPr>
        <w:t xml:space="preserve"> ,</w:t>
      </w:r>
      <w:r>
        <w:rPr>
          <w:rFonts w:asciiTheme="minorHAnsi" w:hAnsiTheme="minorEastAsia" w:cstheme="minorEastAsia"/>
          <w:lang w:val="en"/>
        </w:rPr>
        <w:t>TOAD,JIRA,excel</w:t>
      </w:r>
      <w:r>
        <w:rPr>
          <w:rFonts w:asciiTheme="minorHAnsi" w:hAnsiTheme="minorEastAsia" w:cstheme="minorEastAsia"/>
          <w:lang w:val="en"/>
        </w:rPr>
        <w:t>.</w:t>
      </w:r>
    </w:p>
    <w:p w:rsidR="00144321" w14:paraId="2886BC52" w14:textId="77777777">
      <w:pPr>
        <w:spacing w:line="240" w:lineRule="auto"/>
        <w:rPr>
          <w:rFonts w:asciiTheme="minorHAnsi" w:hAnsiTheme="minorEastAsia" w:cstheme="minorEastAsia"/>
          <w:lang w:val="en"/>
        </w:rPr>
      </w:pPr>
      <w:r>
        <w:rPr>
          <w:rFonts w:asciiTheme="minorHAnsi" w:hAnsiTheme="minorEastAsia" w:cstheme="minorEastAsia"/>
          <w:b/>
          <w:bCs/>
          <w:lang w:val="en"/>
        </w:rPr>
        <w:t>ETL Tools:</w:t>
      </w:r>
      <w:r>
        <w:rPr>
          <w:rFonts w:asciiTheme="minorHAnsi" w:hAnsiTheme="minorEastAsia" w:cstheme="minorEastAsia"/>
          <w:lang w:val="en"/>
        </w:rPr>
        <w:t xml:space="preserve"> Jasper </w:t>
      </w:r>
      <w:r>
        <w:rPr>
          <w:rFonts w:asciiTheme="minorHAnsi" w:hAnsiTheme="minorEastAsia" w:cstheme="minorEastAsia"/>
          <w:lang w:val="en"/>
        </w:rPr>
        <w:t>iReports</w:t>
      </w:r>
      <w:r>
        <w:rPr>
          <w:rFonts w:asciiTheme="minorHAnsi" w:hAnsiTheme="minorEastAsia" w:cstheme="minorEastAsia"/>
          <w:lang w:val="en"/>
        </w:rPr>
        <w:t xml:space="preserve"> 5.1</w:t>
      </w:r>
    </w:p>
    <w:p w:rsidR="00144321" w14:paraId="53F35E18" w14:textId="77777777">
      <w:pPr>
        <w:pStyle w:val="Heading11"/>
        <w:keepNext/>
        <w:pBdr>
          <w:bottom w:val="single" w:sz="8" w:space="1" w:color="000000"/>
        </w:pBdr>
        <w:spacing w:after="240" w:line="240" w:lineRule="auto"/>
        <w:rPr>
          <w:rFonts w:asciiTheme="minorHAnsi" w:hAnsiTheme="minorEastAsia" w:cstheme="minorEastAsia"/>
          <w:b/>
          <w:bCs/>
        </w:rPr>
      </w:pPr>
      <w:r>
        <w:rPr>
          <w:rFonts w:asciiTheme="minorHAnsi" w:hAnsiTheme="minorEastAsia" w:cstheme="minorEastAsia"/>
          <w:b/>
          <w:bCs/>
        </w:rPr>
        <w:t>Experience</w:t>
      </w:r>
    </w:p>
    <w:p w:rsidR="00554BAE" w:rsidP="00554BAE" w14:paraId="3EF90CD4" w14:textId="18865317">
      <w:pPr>
        <w:spacing w:line="240" w:lineRule="auto"/>
        <w:rPr>
          <w:rFonts w:asciiTheme="minorHAnsi" w:hAnsiTheme="minorEastAsia" w:cstheme="minorEastAsia"/>
          <w:color w:val="FFFF00"/>
        </w:rPr>
      </w:pPr>
      <w:r>
        <w:rPr>
          <w:rFonts w:asciiTheme="minorHAnsi" w:hAnsiTheme="minorEastAsia" w:cstheme="minorEastAsia"/>
          <w:color w:val="FFFF00"/>
          <w:highlight w:val="darkBlue"/>
        </w:rPr>
        <w:t>Cognizant Technology Pvt Ltd. (Nov -2021 To Till Date)</w:t>
      </w:r>
      <w:r>
        <w:rPr>
          <w:rFonts w:asciiTheme="minorHAnsi" w:hAnsiTheme="minorEastAsia" w:cstheme="minorEastAsia"/>
          <w:highlight w:val="darkBlue"/>
        </w:rPr>
        <w:tab/>
      </w:r>
      <w:r>
        <w:rPr>
          <w:rFonts w:asciiTheme="minorHAnsi" w:hAnsiTheme="minorEastAsia" w:cstheme="minorEastAsia"/>
          <w:highlight w:val="darkBlue"/>
        </w:rPr>
        <w:tab/>
      </w:r>
      <w:r>
        <w:rPr>
          <w:rFonts w:asciiTheme="minorHAnsi" w:hAnsiTheme="minorEastAsia" w:cstheme="minorEastAsia"/>
          <w:color w:val="00B050"/>
          <w:highlight w:val="darkBlue"/>
        </w:rPr>
        <w:t xml:space="preserve">                             </w:t>
      </w:r>
      <w:r>
        <w:rPr>
          <w:rFonts w:asciiTheme="minorHAnsi" w:hAnsiTheme="minorEastAsia" w:cstheme="minorEastAsia"/>
          <w:color w:val="FFFF00"/>
          <w:highlight w:val="darkBlue"/>
        </w:rPr>
        <w:t xml:space="preserve">Title: </w:t>
      </w:r>
      <w:r w:rsidR="00CB0382">
        <w:rPr>
          <w:rFonts w:asciiTheme="minorHAnsi" w:hAnsiTheme="minorEastAsia" w:cstheme="minorEastAsia"/>
          <w:color w:val="FFFF00"/>
          <w:highlight w:val="darkBlue"/>
        </w:rPr>
        <w:t>Sr Associate</w:t>
      </w:r>
      <w:r>
        <w:rPr>
          <w:rFonts w:asciiTheme="minorHAnsi" w:hAnsiTheme="minorEastAsia" w:cstheme="minorEastAsia"/>
          <w:color w:val="FFFF00"/>
          <w:highlight w:val="black"/>
        </w:rPr>
        <w:t xml:space="preserve"> </w:t>
      </w:r>
      <w:r>
        <w:rPr>
          <w:rFonts w:asciiTheme="minorHAnsi" w:hAnsiTheme="minorEastAsia" w:cstheme="minorEastAsia"/>
          <w:color w:val="FFFF00"/>
        </w:rPr>
        <w:t xml:space="preserve"> </w:t>
      </w:r>
    </w:p>
    <w:p w:rsidR="00073551" w:rsidP="00554BAE" w14:paraId="0DFAB427" w14:textId="2BF266FA">
      <w:pPr>
        <w:spacing w:line="240" w:lineRule="auto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>Domain: Insurance</w:t>
      </w:r>
    </w:p>
    <w:p w:rsidR="00073551" w:rsidP="00554BAE" w14:paraId="4EBB1508" w14:textId="157FA316">
      <w:pPr>
        <w:spacing w:line="240" w:lineRule="auto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>Project Name: Data Warehouse</w:t>
      </w:r>
    </w:p>
    <w:p w:rsidR="00073551" w:rsidP="00554BAE" w14:paraId="4F02BA44" w14:textId="5927B61D">
      <w:pPr>
        <w:spacing w:line="240" w:lineRule="auto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 xml:space="preserve">Technologies: </w:t>
      </w:r>
      <w:r w:rsidR="004F7BD7">
        <w:rPr>
          <w:rFonts w:asciiTheme="minorHAnsi" w:hAnsiTheme="minorEastAsia" w:cstheme="minorEastAsia"/>
        </w:rPr>
        <w:t>Oracle</w:t>
      </w:r>
      <w:r w:rsidR="002E3558">
        <w:rPr>
          <w:rFonts w:asciiTheme="minorHAnsi" w:hAnsiTheme="minorEastAsia" w:cstheme="minorEastAsia"/>
        </w:rPr>
        <w:t>(</w:t>
      </w:r>
      <w:r w:rsidR="004F7BD7">
        <w:rPr>
          <w:rFonts w:asciiTheme="minorHAnsi" w:hAnsiTheme="minorEastAsia" w:cstheme="minorEastAsia"/>
        </w:rPr>
        <w:t>12c</w:t>
      </w:r>
      <w:r w:rsidR="002E3558">
        <w:rPr>
          <w:rFonts w:asciiTheme="minorHAnsi" w:hAnsiTheme="minorEastAsia" w:cstheme="minorEastAsia"/>
        </w:rPr>
        <w:t>)</w:t>
      </w:r>
      <w:r>
        <w:rPr>
          <w:rFonts w:asciiTheme="minorHAnsi" w:hAnsiTheme="minorEastAsia" w:cstheme="minorEastAsia"/>
        </w:rPr>
        <w:t xml:space="preserve">, SSRS REPORTS , DATA </w:t>
      </w:r>
      <w:r>
        <w:rPr>
          <w:rFonts w:asciiTheme="minorHAnsi" w:hAnsiTheme="minorEastAsia" w:cstheme="minorEastAsia"/>
        </w:rPr>
        <w:t>Replication,PL</w:t>
      </w:r>
      <w:r>
        <w:rPr>
          <w:rFonts w:asciiTheme="minorHAnsi" w:hAnsiTheme="minorEastAsia" w:cstheme="minorEastAsia"/>
        </w:rPr>
        <w:t>/SQL</w:t>
      </w:r>
    </w:p>
    <w:p w:rsidR="00554BAE" w:rsidP="00554BAE" w14:paraId="736DFA54" w14:textId="4D7C0902">
      <w:pPr>
        <w:spacing w:line="240" w:lineRule="auto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 xml:space="preserve">Kotak Life Insurance provide multiple types of policy plan to client. User data and financial data are flowing in the system. </w:t>
      </w:r>
    </w:p>
    <w:p w:rsidR="00554BAE" w:rsidP="00554BAE" w14:paraId="5D295622" w14:textId="77777777">
      <w:pPr>
        <w:pStyle w:val="NormalGaramond"/>
        <w:numPr>
          <w:ilvl w:val="0"/>
          <w:numId w:val="2"/>
        </w:numPr>
        <w:spacing w:line="240" w:lineRule="auto"/>
        <w:jc w:val="left"/>
        <w:rPr>
          <w:rFonts w:asciiTheme="minorHAnsi" w:hAnsiTheme="minorEastAsia" w:cstheme="minorEastAsia"/>
          <w:sz w:val="24"/>
          <w:szCs w:val="24"/>
        </w:rPr>
      </w:pPr>
      <w:r>
        <w:rPr>
          <w:rFonts w:asciiTheme="minorHAnsi" w:hAnsiTheme="minorEastAsia" w:cstheme="minorEastAsia"/>
          <w:b/>
          <w:sz w:val="24"/>
          <w:szCs w:val="24"/>
        </w:rPr>
        <w:t>Role</w:t>
      </w:r>
    </w:p>
    <w:p w:rsidR="00554BAE" w:rsidP="00554BAE" w14:paraId="15DA4CAB" w14:textId="2668D27B">
      <w:pPr>
        <w:pStyle w:val="NormalGaramond"/>
        <w:numPr>
          <w:ilvl w:val="0"/>
          <w:numId w:val="3"/>
        </w:numPr>
        <w:spacing w:line="240" w:lineRule="auto"/>
        <w:jc w:val="left"/>
        <w:rPr>
          <w:rFonts w:asciiTheme="minorHAnsi" w:hAnsiTheme="minorEastAsia" w:cstheme="minorEastAsia"/>
          <w:sz w:val="24"/>
          <w:szCs w:val="24"/>
        </w:rPr>
      </w:pPr>
      <w:r>
        <w:rPr>
          <w:rFonts w:asciiTheme="minorHAnsi" w:hAnsiTheme="minorEastAsia" w:cstheme="minorEastAsia"/>
          <w:sz w:val="24"/>
          <w:szCs w:val="24"/>
        </w:rPr>
        <w:t>Define and implement the process for execution of day-to-day tasks such as change requests,</w:t>
      </w:r>
      <w:r w:rsidR="00063BDC">
        <w:rPr>
          <w:rFonts w:asciiTheme="minorHAnsi" w:hAnsiTheme="minorEastAsia" w:cstheme="minorEastAsia"/>
          <w:sz w:val="24"/>
          <w:szCs w:val="24"/>
        </w:rPr>
        <w:t xml:space="preserve"> Monitoring Daily activity</w:t>
      </w:r>
      <w:r>
        <w:rPr>
          <w:rFonts w:asciiTheme="minorHAnsi" w:hAnsiTheme="minorEastAsia" w:cstheme="minorEastAsia"/>
          <w:sz w:val="24"/>
          <w:szCs w:val="24"/>
        </w:rPr>
        <w:t>.</w:t>
      </w:r>
    </w:p>
    <w:p w:rsidR="00554BAE" w:rsidP="00554BAE" w14:paraId="2DCCBECD" w14:textId="77777777">
      <w:pPr>
        <w:numPr>
          <w:ilvl w:val="0"/>
          <w:numId w:val="3"/>
        </w:numPr>
        <w:suppressAutoHyphens w:val="0"/>
        <w:spacing w:line="240" w:lineRule="auto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>Implementation ,issue resolutions and help to support team.</w:t>
      </w:r>
    </w:p>
    <w:p w:rsidR="00554BAE" w:rsidP="00554BAE" w14:paraId="22C081AF" w14:textId="16F49AF5">
      <w:pPr>
        <w:numPr>
          <w:ilvl w:val="0"/>
          <w:numId w:val="3"/>
        </w:numPr>
        <w:suppressAutoHyphens w:val="0"/>
        <w:spacing w:line="240" w:lineRule="auto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 xml:space="preserve">Develop and deploy </w:t>
      </w:r>
      <w:r w:rsidR="000C6503">
        <w:rPr>
          <w:rFonts w:asciiTheme="minorHAnsi" w:hAnsiTheme="minorEastAsia" w:cstheme="minorEastAsia"/>
        </w:rPr>
        <w:t>SSRS Reports</w:t>
      </w:r>
      <w:r>
        <w:rPr>
          <w:rFonts w:asciiTheme="minorHAnsi" w:hAnsiTheme="minorEastAsia" w:cstheme="minorEastAsia"/>
        </w:rPr>
        <w:t xml:space="preserve"> on server</w:t>
      </w:r>
    </w:p>
    <w:p w:rsidR="00554BAE" w:rsidP="00554BAE" w14:paraId="4E3BEDCA" w14:textId="77777777">
      <w:pPr>
        <w:pStyle w:val="NormalGaramond"/>
        <w:numPr>
          <w:ilvl w:val="0"/>
          <w:numId w:val="3"/>
        </w:numPr>
        <w:spacing w:line="240" w:lineRule="auto"/>
        <w:jc w:val="left"/>
        <w:rPr>
          <w:rFonts w:asciiTheme="minorHAnsi" w:hAnsiTheme="minorEastAsia" w:cstheme="minorEastAsia"/>
          <w:sz w:val="24"/>
          <w:szCs w:val="24"/>
        </w:rPr>
      </w:pPr>
      <w:r>
        <w:rPr>
          <w:rFonts w:asciiTheme="minorHAnsi" w:hAnsiTheme="minorEastAsia" w:cstheme="minorEastAsia"/>
          <w:sz w:val="24"/>
          <w:szCs w:val="24"/>
        </w:rPr>
        <w:t>Create a build plan for the core components and basic level of testing.</w:t>
      </w:r>
    </w:p>
    <w:p w:rsidR="00554BAE" w14:paraId="23243459" w14:textId="77777777">
      <w:pPr>
        <w:spacing w:line="240" w:lineRule="auto"/>
        <w:rPr>
          <w:rFonts w:asciiTheme="minorHAnsi" w:hAnsiTheme="minorEastAsia" w:cstheme="minorEastAsia"/>
          <w:color w:val="FFFF00"/>
          <w:highlight w:val="darkBlue"/>
        </w:rPr>
      </w:pPr>
    </w:p>
    <w:p w:rsidR="00144321" w14:paraId="3A6DA36C" w14:textId="47D4D12F">
      <w:pPr>
        <w:spacing w:line="240" w:lineRule="auto"/>
        <w:rPr>
          <w:rFonts w:asciiTheme="minorHAnsi" w:hAnsiTheme="minorEastAsia" w:cstheme="minorEastAsia"/>
          <w:color w:val="FFFF00"/>
        </w:rPr>
      </w:pPr>
      <w:r>
        <w:rPr>
          <w:rFonts w:asciiTheme="minorHAnsi" w:hAnsiTheme="minorEastAsia" w:cstheme="minorEastAsia"/>
          <w:color w:val="FFFF00"/>
          <w:highlight w:val="darkBlue"/>
        </w:rPr>
        <w:t>Estel</w:t>
      </w:r>
      <w:r>
        <w:rPr>
          <w:rFonts w:asciiTheme="minorHAnsi" w:hAnsiTheme="minorEastAsia" w:cstheme="minorEastAsia"/>
          <w:color w:val="FFFF00"/>
          <w:highlight w:val="darkBlue"/>
        </w:rPr>
        <w:t xml:space="preserve"> Technologies, Gurgaon (Jul -2020 To </w:t>
      </w:r>
      <w:r w:rsidR="00124056">
        <w:rPr>
          <w:rFonts w:asciiTheme="minorHAnsi" w:hAnsiTheme="minorEastAsia" w:cstheme="minorEastAsia"/>
          <w:color w:val="FFFF00"/>
          <w:highlight w:val="darkBlue"/>
        </w:rPr>
        <w:t>10-Nov-2021</w:t>
      </w:r>
      <w:r>
        <w:rPr>
          <w:rFonts w:asciiTheme="minorHAnsi" w:hAnsiTheme="minorEastAsia" w:cstheme="minorEastAsia"/>
          <w:color w:val="FFFF00"/>
          <w:highlight w:val="darkBlue"/>
        </w:rPr>
        <w:t>)</w:t>
      </w:r>
      <w:r>
        <w:rPr>
          <w:rFonts w:asciiTheme="minorHAnsi" w:hAnsiTheme="minorEastAsia" w:cstheme="minorEastAsia"/>
          <w:highlight w:val="darkBlue"/>
        </w:rPr>
        <w:tab/>
      </w:r>
      <w:r>
        <w:rPr>
          <w:rFonts w:asciiTheme="minorHAnsi" w:hAnsiTheme="minorEastAsia" w:cstheme="minorEastAsia"/>
          <w:highlight w:val="darkBlue"/>
        </w:rPr>
        <w:tab/>
      </w:r>
      <w:r>
        <w:rPr>
          <w:rFonts w:asciiTheme="minorHAnsi" w:hAnsiTheme="minorEastAsia" w:cstheme="minorEastAsia"/>
          <w:color w:val="00B050"/>
          <w:highlight w:val="darkBlue"/>
        </w:rPr>
        <w:t xml:space="preserve">                </w:t>
      </w:r>
      <w:r>
        <w:rPr>
          <w:rFonts w:asciiTheme="minorHAnsi" w:hAnsiTheme="minorEastAsia" w:cstheme="minorEastAsia"/>
          <w:color w:val="FFFF00"/>
          <w:highlight w:val="darkBlue"/>
        </w:rPr>
        <w:t xml:space="preserve">Title: </w:t>
      </w:r>
      <w:r w:rsidR="007002ED">
        <w:rPr>
          <w:rFonts w:asciiTheme="minorHAnsi" w:hAnsiTheme="minorEastAsia" w:cstheme="minorEastAsia"/>
          <w:color w:val="FFFF00"/>
          <w:highlight w:val="darkBlue"/>
        </w:rPr>
        <w:t>Assistant Manager</w:t>
      </w:r>
      <w:r>
        <w:rPr>
          <w:rFonts w:asciiTheme="minorHAnsi" w:hAnsiTheme="minorEastAsia" w:cstheme="minorEastAsia"/>
          <w:color w:val="FFFF00"/>
          <w:highlight w:val="black"/>
        </w:rPr>
        <w:t xml:space="preserve"> </w:t>
      </w:r>
      <w:r>
        <w:rPr>
          <w:rFonts w:asciiTheme="minorHAnsi" w:hAnsiTheme="minorEastAsia" w:cstheme="minorEastAsia"/>
          <w:color w:val="FFFF00"/>
        </w:rPr>
        <w:t xml:space="preserve"> </w:t>
      </w:r>
    </w:p>
    <w:p w:rsidR="00144321" w14:paraId="1B2344DF" w14:textId="77777777">
      <w:pPr>
        <w:spacing w:line="240" w:lineRule="auto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>Estel</w:t>
      </w:r>
      <w:r>
        <w:rPr>
          <w:rFonts w:asciiTheme="minorHAnsi" w:hAnsiTheme="minorEastAsia" w:cstheme="minorEastAsia"/>
        </w:rPr>
        <w:t xml:space="preserve"> Technologies provides customized telecom services to clients in Middle East, Africa and South Asia. </w:t>
      </w:r>
      <w:r>
        <w:rPr>
          <w:rFonts w:asciiTheme="minorHAnsi" w:hAnsiTheme="minorEastAsia" w:cstheme="minorEastAsia"/>
        </w:rPr>
        <w:t>Estel</w:t>
      </w:r>
      <w:r>
        <w:rPr>
          <w:rFonts w:asciiTheme="minorHAnsi" w:hAnsiTheme="minorEastAsia" w:cstheme="minorEastAsia"/>
        </w:rPr>
        <w:t xml:space="preserve"> has expertise in mobile and micro-banking, telecom billing, mobile payments, loyalty, messaging and value added services to name a few.</w:t>
      </w:r>
    </w:p>
    <w:p w:rsidR="00144321" w14:paraId="3315E24C" w14:textId="77777777">
      <w:pPr>
        <w:pStyle w:val="NormalGaramond"/>
        <w:numPr>
          <w:ilvl w:val="0"/>
          <w:numId w:val="2"/>
        </w:numPr>
        <w:spacing w:line="240" w:lineRule="auto"/>
        <w:jc w:val="left"/>
        <w:rPr>
          <w:rFonts w:asciiTheme="minorHAnsi" w:hAnsiTheme="minorEastAsia" w:cstheme="minorEastAsia"/>
          <w:sz w:val="24"/>
          <w:szCs w:val="24"/>
        </w:rPr>
      </w:pPr>
      <w:r>
        <w:rPr>
          <w:rFonts w:asciiTheme="minorHAnsi" w:hAnsiTheme="minorEastAsia" w:cstheme="minorEastAsia"/>
          <w:b/>
          <w:sz w:val="24"/>
          <w:szCs w:val="24"/>
        </w:rPr>
        <w:t>Role</w:t>
      </w:r>
    </w:p>
    <w:p w:rsidR="00144321" w14:paraId="69975BCB" w14:textId="77777777">
      <w:pPr>
        <w:pStyle w:val="NormalGaramond"/>
        <w:numPr>
          <w:ilvl w:val="0"/>
          <w:numId w:val="3"/>
        </w:numPr>
        <w:spacing w:line="240" w:lineRule="auto"/>
        <w:jc w:val="left"/>
        <w:rPr>
          <w:rFonts w:asciiTheme="minorHAnsi" w:hAnsiTheme="minorEastAsia" w:cstheme="minorEastAsia"/>
          <w:sz w:val="24"/>
          <w:szCs w:val="24"/>
        </w:rPr>
      </w:pPr>
      <w:r>
        <w:rPr>
          <w:rFonts w:asciiTheme="minorHAnsi" w:hAnsiTheme="minorEastAsia" w:cstheme="minorEastAsia"/>
          <w:sz w:val="24"/>
          <w:szCs w:val="24"/>
        </w:rPr>
        <w:t xml:space="preserve">Define and implement the process for execution of day-to-day tasks such as change </w:t>
      </w:r>
      <w:r>
        <w:rPr>
          <w:rFonts w:asciiTheme="minorHAnsi" w:hAnsiTheme="minorEastAsia" w:cstheme="minorEastAsia"/>
          <w:sz w:val="24"/>
          <w:szCs w:val="24"/>
        </w:rPr>
        <w:t>requests,new</w:t>
      </w:r>
      <w:r>
        <w:rPr>
          <w:rFonts w:asciiTheme="minorHAnsi" w:hAnsiTheme="minorEastAsia" w:cstheme="minorEastAsia"/>
          <w:sz w:val="24"/>
          <w:szCs w:val="24"/>
        </w:rPr>
        <w:t xml:space="preserve"> development and defects through JIRA.</w:t>
      </w:r>
    </w:p>
    <w:p w:rsidR="00144321" w14:paraId="6EA960F2" w14:textId="77777777">
      <w:pPr>
        <w:pStyle w:val="NormalGaramond"/>
        <w:numPr>
          <w:ilvl w:val="0"/>
          <w:numId w:val="3"/>
        </w:numPr>
        <w:spacing w:line="240" w:lineRule="auto"/>
        <w:jc w:val="left"/>
        <w:rPr>
          <w:rFonts w:asciiTheme="minorHAnsi" w:hAnsiTheme="minorEastAsia" w:cstheme="minorEastAsia"/>
          <w:sz w:val="24"/>
          <w:szCs w:val="24"/>
        </w:rPr>
      </w:pPr>
      <w:r>
        <w:rPr>
          <w:rFonts w:asciiTheme="minorHAnsi" w:hAnsiTheme="minorEastAsia" w:cstheme="minorEastAsia"/>
          <w:sz w:val="24"/>
          <w:szCs w:val="24"/>
        </w:rPr>
        <w:t>Ensure project deliveries despite inadequate product knowledge and documentation received from the client.</w:t>
      </w:r>
    </w:p>
    <w:p w:rsidR="00144321" w14:paraId="72F91AD3" w14:textId="77777777">
      <w:pPr>
        <w:numPr>
          <w:ilvl w:val="0"/>
          <w:numId w:val="3"/>
        </w:numPr>
        <w:suppressAutoHyphens w:val="0"/>
        <w:spacing w:line="240" w:lineRule="auto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>Implementation ,issue resolutions and help to support team.</w:t>
      </w:r>
    </w:p>
    <w:p w:rsidR="00144321" w14:paraId="5986F4AE" w14:textId="77777777">
      <w:pPr>
        <w:numPr>
          <w:ilvl w:val="0"/>
          <w:numId w:val="3"/>
        </w:numPr>
        <w:suppressAutoHyphens w:val="0"/>
        <w:spacing w:line="240" w:lineRule="auto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 xml:space="preserve">Develop and deploy </w:t>
      </w:r>
      <w:r>
        <w:rPr>
          <w:rFonts w:asciiTheme="minorHAnsi" w:hAnsiTheme="minorEastAsia" w:cstheme="minorEastAsia"/>
        </w:rPr>
        <w:t>ireport</w:t>
      </w:r>
      <w:r>
        <w:rPr>
          <w:rFonts w:asciiTheme="minorHAnsi" w:hAnsiTheme="minorEastAsia" w:cstheme="minorEastAsia"/>
        </w:rPr>
        <w:t xml:space="preserve"> on server</w:t>
      </w:r>
    </w:p>
    <w:p w:rsidR="00144321" w14:paraId="2965A3EF" w14:textId="77777777">
      <w:pPr>
        <w:pStyle w:val="NormalGaramond"/>
        <w:numPr>
          <w:ilvl w:val="0"/>
          <w:numId w:val="3"/>
        </w:numPr>
        <w:spacing w:line="240" w:lineRule="auto"/>
        <w:jc w:val="left"/>
        <w:rPr>
          <w:rFonts w:asciiTheme="minorHAnsi" w:hAnsiTheme="minorEastAsia" w:cstheme="minorEastAsia"/>
          <w:sz w:val="24"/>
          <w:szCs w:val="24"/>
        </w:rPr>
      </w:pPr>
      <w:r>
        <w:rPr>
          <w:rFonts w:asciiTheme="minorHAnsi" w:hAnsiTheme="minorEastAsia" w:cstheme="minorEastAsia"/>
          <w:sz w:val="24"/>
          <w:szCs w:val="24"/>
        </w:rPr>
        <w:t>Create a build plan for the core components and basic level of testing.</w:t>
      </w:r>
    </w:p>
    <w:p w:rsidR="00144321" w14:paraId="3B4ED0CE" w14:textId="4AAD999F">
      <w:pPr>
        <w:spacing w:after="0" w:line="240" w:lineRule="auto"/>
        <w:rPr>
          <w:rFonts w:asciiTheme="minorHAnsi" w:hAnsiTheme="minorEastAsia" w:cstheme="minorEastAsia"/>
          <w:color w:val="FFFF00"/>
        </w:rPr>
      </w:pPr>
      <w:r>
        <w:rPr>
          <w:rFonts w:asciiTheme="minorHAnsi" w:hAnsiTheme="minorEastAsia" w:cstheme="minorEastAsia"/>
          <w:color w:val="FFFF00"/>
          <w:highlight w:val="darkBlue"/>
        </w:rPr>
        <w:t>Indiabulls</w:t>
      </w:r>
      <w:r>
        <w:rPr>
          <w:rFonts w:asciiTheme="minorHAnsi" w:hAnsiTheme="minorEastAsia" w:cstheme="minorEastAsia"/>
          <w:color w:val="FFFF00"/>
          <w:highlight w:val="darkBlue"/>
        </w:rPr>
        <w:t xml:space="preserve"> Ventures Ltd, Gurgaon (March 2018  To May-2020)</w:t>
      </w:r>
      <w:r>
        <w:rPr>
          <w:rFonts w:asciiTheme="minorHAnsi" w:hAnsiTheme="minorEastAsia" w:cstheme="minorEastAsia"/>
          <w:highlight w:val="darkBlue"/>
        </w:rPr>
        <w:tab/>
      </w:r>
      <w:r>
        <w:rPr>
          <w:rFonts w:asciiTheme="minorHAnsi" w:hAnsiTheme="minorEastAsia" w:cstheme="minorEastAsia"/>
          <w:highlight w:val="darkBlue"/>
        </w:rPr>
        <w:tab/>
      </w:r>
      <w:r>
        <w:rPr>
          <w:rFonts w:asciiTheme="minorHAnsi" w:hAnsiTheme="minorEastAsia" w:cstheme="minorEastAsia"/>
          <w:color w:val="00B050"/>
          <w:highlight w:val="darkBlue"/>
        </w:rPr>
        <w:t xml:space="preserve">    </w:t>
      </w:r>
      <w:r>
        <w:rPr>
          <w:rFonts w:asciiTheme="minorHAnsi" w:hAnsiTheme="minorEastAsia" w:cstheme="minorEastAsia"/>
          <w:color w:val="FFFF00"/>
          <w:highlight w:val="darkBlue"/>
        </w:rPr>
        <w:t>Title:</w:t>
      </w:r>
      <w:r w:rsidR="00DA5AAD">
        <w:rPr>
          <w:rFonts w:asciiTheme="minorHAnsi" w:hAnsiTheme="minorEastAsia" w:cstheme="minorEastAsia"/>
          <w:color w:val="FFFF00"/>
          <w:highlight w:val="darkBlue"/>
        </w:rPr>
        <w:t>Sr</w:t>
      </w:r>
      <w:r>
        <w:rPr>
          <w:rFonts w:asciiTheme="minorHAnsi" w:hAnsiTheme="minorEastAsia" w:cstheme="minorEastAsia"/>
          <w:color w:val="FFFF00"/>
          <w:highlight w:val="darkBlue"/>
        </w:rPr>
        <w:t xml:space="preserve"> Developer</w:t>
      </w:r>
      <w:r>
        <w:rPr>
          <w:rFonts w:asciiTheme="minorHAnsi" w:hAnsiTheme="minorEastAsia" w:cstheme="minorEastAsia"/>
          <w:color w:val="FFFF00"/>
          <w:highlight w:val="black"/>
        </w:rPr>
        <w:t xml:space="preserve"> </w:t>
      </w:r>
      <w:r>
        <w:rPr>
          <w:rFonts w:asciiTheme="minorHAnsi" w:hAnsiTheme="minorEastAsia" w:cstheme="minorEastAsia"/>
          <w:color w:val="FFFF00"/>
        </w:rPr>
        <w:t xml:space="preserve"> </w:t>
      </w:r>
    </w:p>
    <w:p w:rsidR="00144321" w14:paraId="59AD4587" w14:textId="77777777">
      <w:pPr>
        <w:spacing w:after="0" w:line="240" w:lineRule="auto"/>
        <w:ind w:left="360"/>
        <w:jc w:val="both"/>
        <w:rPr>
          <w:rFonts w:asciiTheme="minorHAnsi" w:hAnsiTheme="minorEastAsia" w:cstheme="minorEastAsia"/>
          <w:b/>
          <w:color w:val="FFFF00"/>
          <w:u w:val="single"/>
        </w:rPr>
      </w:pPr>
    </w:p>
    <w:p w:rsidR="00144321" w14:paraId="67512BF3" w14:textId="77777777">
      <w:pPr>
        <w:pStyle w:val="NormalGaramond"/>
        <w:spacing w:after="120" w:afterLines="50" w:line="240" w:lineRule="auto"/>
        <w:ind w:left="360"/>
        <w:jc w:val="left"/>
        <w:rPr>
          <w:rFonts w:asciiTheme="minorHAnsi" w:hAnsiTheme="minorEastAsia" w:cstheme="minorEastAsia"/>
          <w:sz w:val="24"/>
          <w:szCs w:val="24"/>
        </w:rPr>
      </w:pPr>
      <w:r>
        <w:rPr>
          <w:rFonts w:asciiTheme="minorHAnsi" w:hAnsiTheme="minorEastAsia" w:cstheme="minorEastAsia"/>
        </w:rPr>
        <w:t>Indiabulls</w:t>
      </w:r>
      <w:r>
        <w:rPr>
          <w:rFonts w:asciiTheme="minorHAnsi" w:hAnsiTheme="minorEastAsia" w:cstheme="minorEastAsia"/>
        </w:rPr>
        <w:t xml:space="preserve"> Group is leading business houses with interests in housing finance, real estate, securities, construction </w:t>
      </w:r>
      <w:r>
        <w:rPr>
          <w:rFonts w:asciiTheme="minorHAnsi" w:hAnsiTheme="minorEastAsia" w:cstheme="minorEastAsia"/>
        </w:rPr>
        <w:t>equipm</w:t>
      </w:r>
      <w:r>
        <w:rPr>
          <w:rFonts w:asciiTheme="minorHAnsi" w:hAnsiTheme="minorEastAsia" w:cstheme="minorEastAsia"/>
          <w:sz w:val="24"/>
          <w:szCs w:val="24"/>
        </w:rPr>
        <w:t xml:space="preserve"> </w:t>
      </w:r>
    </w:p>
    <w:p w:rsidR="00144321" w14:paraId="300FF64D" w14:textId="77777777">
      <w:pPr>
        <w:pStyle w:val="NormalGaramond"/>
        <w:numPr>
          <w:ilvl w:val="0"/>
          <w:numId w:val="2"/>
        </w:numPr>
        <w:spacing w:after="120" w:afterLines="50" w:line="240" w:lineRule="auto"/>
        <w:jc w:val="left"/>
        <w:rPr>
          <w:rFonts w:asciiTheme="minorHAnsi" w:hAnsiTheme="minorEastAsia" w:cstheme="minorEastAsia"/>
          <w:sz w:val="24"/>
          <w:szCs w:val="24"/>
        </w:rPr>
      </w:pPr>
      <w:r>
        <w:rPr>
          <w:rFonts w:asciiTheme="minorHAnsi" w:hAnsiTheme="minorEastAsia" w:cstheme="minorEastAsia"/>
          <w:b/>
          <w:sz w:val="24"/>
          <w:szCs w:val="24"/>
        </w:rPr>
        <w:t>Role</w:t>
      </w:r>
    </w:p>
    <w:p w:rsidR="00144321" w14:paraId="6F68A676" w14:textId="77777777">
      <w:pPr>
        <w:pStyle w:val="NormalGaramond"/>
        <w:numPr>
          <w:ilvl w:val="0"/>
          <w:numId w:val="3"/>
        </w:numPr>
        <w:spacing w:after="120" w:afterLines="50" w:line="240" w:lineRule="auto"/>
        <w:jc w:val="left"/>
        <w:rPr>
          <w:rFonts w:asciiTheme="minorHAnsi" w:hAnsiTheme="minorEastAsia" w:cstheme="minorEastAsia"/>
          <w:sz w:val="24"/>
          <w:szCs w:val="24"/>
        </w:rPr>
      </w:pPr>
      <w:r>
        <w:rPr>
          <w:rFonts w:asciiTheme="minorHAnsi" w:hAnsiTheme="minorEastAsia"/>
          <w:sz w:val="24"/>
          <w:szCs w:val="24"/>
        </w:rPr>
        <w:t xml:space="preserve">Writing package, store </w:t>
      </w:r>
      <w:r>
        <w:rPr>
          <w:rFonts w:asciiTheme="minorHAnsi" w:hAnsiTheme="minorEastAsia"/>
          <w:sz w:val="24"/>
          <w:szCs w:val="24"/>
        </w:rPr>
        <w:t>procedure,function,view,trigger,indexes,Query</w:t>
      </w:r>
      <w:r>
        <w:rPr>
          <w:rFonts w:asciiTheme="minorHAnsi" w:hAnsiTheme="minorEastAsia"/>
          <w:sz w:val="24"/>
          <w:szCs w:val="24"/>
        </w:rPr>
        <w:t xml:space="preserve"> Optimization.</w:t>
      </w:r>
    </w:p>
    <w:p w:rsidR="00144321" w14:paraId="1CC6E971" w14:textId="77777777">
      <w:pPr>
        <w:pStyle w:val="NormalGaramond"/>
        <w:numPr>
          <w:ilvl w:val="0"/>
          <w:numId w:val="3"/>
        </w:numPr>
        <w:spacing w:after="120" w:afterLines="50" w:line="240" w:lineRule="auto"/>
        <w:jc w:val="left"/>
        <w:rPr>
          <w:rFonts w:asciiTheme="minorHAnsi" w:hAnsiTheme="minorEastAsia" w:cstheme="minorEastAsia"/>
          <w:sz w:val="24"/>
          <w:szCs w:val="24"/>
        </w:rPr>
      </w:pPr>
      <w:r>
        <w:rPr>
          <w:rFonts w:asciiTheme="minorHAnsi" w:hAnsiTheme="minorEastAsia" w:cstheme="minorEastAsia"/>
          <w:sz w:val="24"/>
          <w:szCs w:val="24"/>
        </w:rPr>
        <w:t xml:space="preserve">Define and implement the process for execution of day-to-day tasks such as change </w:t>
      </w:r>
      <w:r>
        <w:rPr>
          <w:rFonts w:asciiTheme="minorHAnsi" w:hAnsiTheme="minorEastAsia" w:cstheme="minorEastAsia"/>
          <w:sz w:val="24"/>
          <w:szCs w:val="24"/>
        </w:rPr>
        <w:t>requests,new</w:t>
      </w:r>
      <w:r>
        <w:rPr>
          <w:rFonts w:asciiTheme="minorHAnsi" w:hAnsiTheme="minorEastAsia" w:cstheme="minorEastAsia"/>
          <w:sz w:val="24"/>
          <w:szCs w:val="24"/>
        </w:rPr>
        <w:t xml:space="preserve"> development and defects .</w:t>
      </w:r>
    </w:p>
    <w:p w:rsidR="00144321" w14:paraId="15F64F2C" w14:textId="77777777">
      <w:pPr>
        <w:widowControl/>
        <w:numPr>
          <w:ilvl w:val="0"/>
          <w:numId w:val="2"/>
        </w:numPr>
        <w:suppressAutoHyphens w:val="0"/>
        <w:autoSpaceDE/>
        <w:spacing w:after="120" w:afterLines="50" w:line="240" w:lineRule="auto"/>
        <w:rPr>
          <w:rFonts w:asciiTheme="minorHAnsi" w:hAnsiTheme="minorEastAsia" w:cstheme="minorEastAsia"/>
          <w:b/>
        </w:rPr>
      </w:pPr>
      <w:r>
        <w:rPr>
          <w:rFonts w:asciiTheme="minorHAnsi" w:hAnsiTheme="minorEastAsia" w:cstheme="minorEastAsia"/>
          <w:b/>
        </w:rPr>
        <w:t>Projects:</w:t>
      </w:r>
    </w:p>
    <w:p w:rsidR="00144321" w14:paraId="25480A87" w14:textId="77777777">
      <w:pPr>
        <w:pStyle w:val="NormalGaramond"/>
        <w:spacing w:after="120" w:afterLines="50" w:line="240" w:lineRule="auto"/>
        <w:ind w:left="360" w:firstLine="240" w:firstLineChars="100"/>
        <w:jc w:val="left"/>
        <w:rPr>
          <w:rFonts w:asciiTheme="minorHAnsi" w:hAnsiTheme="minorEastAsia" w:cstheme="minorEastAsia"/>
          <w:sz w:val="24"/>
          <w:szCs w:val="24"/>
        </w:rPr>
      </w:pPr>
      <w:r>
        <w:rPr>
          <w:rFonts w:asciiTheme="minorHAnsi" w:hAnsiTheme="minorEastAsia" w:cstheme="minorEastAsia"/>
          <w:sz w:val="24"/>
          <w:szCs w:val="24"/>
        </w:rPr>
        <w:t>CRM For Real State and Security(Trading account).</w:t>
      </w:r>
    </w:p>
    <w:p w:rsidR="00144321" w14:paraId="57C891B7" w14:textId="77777777">
      <w:pPr>
        <w:spacing w:line="240" w:lineRule="auto"/>
        <w:rPr>
          <w:rFonts w:asciiTheme="minorHAnsi" w:hAnsiTheme="minorEastAsia" w:cstheme="minorEastAsia"/>
          <w:color w:val="FFFF00"/>
        </w:rPr>
      </w:pPr>
      <w:r>
        <w:rPr>
          <w:rFonts w:asciiTheme="minorHAnsi" w:hAnsiTheme="minorEastAsia" w:cstheme="minorEastAsia"/>
          <w:color w:val="FFFF00"/>
          <w:highlight w:val="darkBlue"/>
        </w:rPr>
        <w:t>Estel</w:t>
      </w:r>
      <w:r>
        <w:rPr>
          <w:rFonts w:asciiTheme="minorHAnsi" w:hAnsiTheme="minorEastAsia" w:cstheme="minorEastAsia"/>
          <w:color w:val="FFFF00"/>
          <w:highlight w:val="darkBlue"/>
        </w:rPr>
        <w:t xml:space="preserve"> Technologies, Gurgaon (Jan 2014 To March 2018)</w:t>
      </w:r>
      <w:r>
        <w:rPr>
          <w:rFonts w:asciiTheme="minorHAnsi" w:hAnsiTheme="minorEastAsia" w:cstheme="minorEastAsia"/>
          <w:highlight w:val="darkBlue"/>
        </w:rPr>
        <w:tab/>
      </w:r>
      <w:r>
        <w:rPr>
          <w:rFonts w:asciiTheme="minorHAnsi" w:hAnsiTheme="minorEastAsia" w:cstheme="minorEastAsia"/>
          <w:highlight w:val="darkBlue"/>
        </w:rPr>
        <w:tab/>
      </w:r>
      <w:r>
        <w:rPr>
          <w:rFonts w:asciiTheme="minorHAnsi" w:hAnsiTheme="minorEastAsia" w:cstheme="minorEastAsia"/>
          <w:color w:val="00B050"/>
          <w:highlight w:val="darkBlue"/>
        </w:rPr>
        <w:t xml:space="preserve">                              </w:t>
      </w:r>
      <w:r>
        <w:rPr>
          <w:rFonts w:asciiTheme="minorHAnsi" w:hAnsiTheme="minorEastAsia" w:cstheme="minorEastAsia"/>
          <w:color w:val="FFFF00"/>
          <w:highlight w:val="darkBlue"/>
        </w:rPr>
        <w:t>Title: Developer</w:t>
      </w:r>
      <w:r>
        <w:rPr>
          <w:rFonts w:asciiTheme="minorHAnsi" w:hAnsiTheme="minorEastAsia" w:cstheme="minorEastAsia"/>
          <w:color w:val="FFFF00"/>
          <w:highlight w:val="black"/>
        </w:rPr>
        <w:t xml:space="preserve"> </w:t>
      </w:r>
      <w:r>
        <w:rPr>
          <w:rFonts w:asciiTheme="minorHAnsi" w:hAnsiTheme="minorEastAsia" w:cstheme="minorEastAsia"/>
          <w:color w:val="FFFF00"/>
        </w:rPr>
        <w:t xml:space="preserve"> </w:t>
      </w:r>
    </w:p>
    <w:p w:rsidR="00144321" w14:paraId="448B0DEB" w14:textId="77777777">
      <w:pPr>
        <w:spacing w:line="240" w:lineRule="auto"/>
        <w:rPr>
          <w:rFonts w:asciiTheme="minorHAnsi" w:hAnsiTheme="minorEastAsia" w:cstheme="minorEastAsia"/>
          <w:b/>
          <w:u w:val="single"/>
        </w:rPr>
      </w:pPr>
      <w:r>
        <w:rPr>
          <w:rFonts w:asciiTheme="minorHAnsi" w:hAnsiTheme="minorEastAsia" w:cstheme="minorEastAsia"/>
        </w:rPr>
        <w:t>Estel</w:t>
      </w:r>
      <w:r>
        <w:rPr>
          <w:rFonts w:asciiTheme="minorHAnsi" w:hAnsiTheme="minorEastAsia" w:cstheme="minorEastAsia"/>
        </w:rPr>
        <w:t xml:space="preserve"> Technologies provides customized telecom services to clients in Middle East, Africa and South Asia. </w:t>
      </w:r>
      <w:r>
        <w:rPr>
          <w:rFonts w:asciiTheme="minorHAnsi" w:hAnsiTheme="minorEastAsia" w:cstheme="minorEastAsia"/>
        </w:rPr>
        <w:t>Estel</w:t>
      </w:r>
      <w:r>
        <w:rPr>
          <w:rFonts w:asciiTheme="minorHAnsi" w:hAnsiTheme="minorEastAsia" w:cstheme="minorEastAsia"/>
        </w:rPr>
        <w:t xml:space="preserve"> has expertise in mobile and micro-banking, telecom billing, mobile payments, loyalty, messaging and value added services to name a few.</w:t>
      </w:r>
    </w:p>
    <w:p w:rsidR="00144321" w14:paraId="25A1D48D" w14:textId="77777777">
      <w:pPr>
        <w:pStyle w:val="NormalGaramond"/>
        <w:numPr>
          <w:ilvl w:val="0"/>
          <w:numId w:val="2"/>
        </w:numPr>
        <w:spacing w:line="240" w:lineRule="auto"/>
        <w:jc w:val="left"/>
        <w:rPr>
          <w:rFonts w:asciiTheme="minorHAnsi" w:hAnsiTheme="minorEastAsia" w:cstheme="minorEastAsia"/>
          <w:sz w:val="24"/>
          <w:szCs w:val="24"/>
        </w:rPr>
      </w:pPr>
      <w:r>
        <w:rPr>
          <w:rFonts w:asciiTheme="minorHAnsi" w:hAnsiTheme="minorEastAsia" w:cstheme="minorEastAsia"/>
          <w:b/>
          <w:sz w:val="24"/>
          <w:szCs w:val="24"/>
        </w:rPr>
        <w:t>Role</w:t>
      </w:r>
    </w:p>
    <w:p w:rsidR="00144321" w14:paraId="4C63F971" w14:textId="77777777">
      <w:pPr>
        <w:pStyle w:val="NormalGaramond"/>
        <w:numPr>
          <w:ilvl w:val="0"/>
          <w:numId w:val="3"/>
        </w:numPr>
        <w:spacing w:line="240" w:lineRule="auto"/>
        <w:jc w:val="left"/>
        <w:rPr>
          <w:rFonts w:asciiTheme="minorHAnsi" w:hAnsiTheme="minorEastAsia" w:cstheme="minorEastAsia"/>
          <w:sz w:val="24"/>
          <w:szCs w:val="24"/>
        </w:rPr>
      </w:pPr>
      <w:r>
        <w:rPr>
          <w:rFonts w:asciiTheme="minorHAnsi" w:hAnsiTheme="minorEastAsia" w:cstheme="minorEastAsia"/>
          <w:sz w:val="24"/>
          <w:szCs w:val="24"/>
        </w:rPr>
        <w:t xml:space="preserve">Define and implement the process for execution of day-to-day tasks such as change </w:t>
      </w:r>
      <w:r>
        <w:rPr>
          <w:rFonts w:asciiTheme="minorHAnsi" w:hAnsiTheme="minorEastAsia" w:cstheme="minorEastAsia"/>
          <w:sz w:val="24"/>
          <w:szCs w:val="24"/>
        </w:rPr>
        <w:t>requests,new</w:t>
      </w:r>
      <w:r>
        <w:rPr>
          <w:rFonts w:asciiTheme="minorHAnsi" w:hAnsiTheme="minorEastAsia" w:cstheme="minorEastAsia"/>
          <w:sz w:val="24"/>
          <w:szCs w:val="24"/>
        </w:rPr>
        <w:t xml:space="preserve"> development and defects through JIRA.</w:t>
      </w:r>
    </w:p>
    <w:p w:rsidR="00144321" w14:paraId="3265442F" w14:textId="77777777">
      <w:pPr>
        <w:pStyle w:val="NormalGaramond"/>
        <w:numPr>
          <w:ilvl w:val="0"/>
          <w:numId w:val="3"/>
        </w:numPr>
        <w:spacing w:line="240" w:lineRule="auto"/>
        <w:jc w:val="left"/>
        <w:rPr>
          <w:rFonts w:asciiTheme="minorHAnsi" w:hAnsiTheme="minorEastAsia" w:cstheme="minorEastAsia"/>
          <w:sz w:val="24"/>
          <w:szCs w:val="24"/>
        </w:rPr>
      </w:pPr>
      <w:r>
        <w:rPr>
          <w:rFonts w:asciiTheme="minorHAnsi" w:hAnsiTheme="minorEastAsia" w:cstheme="minorEastAsia"/>
          <w:sz w:val="24"/>
          <w:szCs w:val="24"/>
        </w:rPr>
        <w:t>Ensure project deliveries despite inadequate product knowledge and documentation received from the client.</w:t>
      </w:r>
    </w:p>
    <w:p w:rsidR="00144321" w14:paraId="71F59AA2" w14:textId="77777777">
      <w:pPr>
        <w:numPr>
          <w:ilvl w:val="0"/>
          <w:numId w:val="3"/>
        </w:numPr>
        <w:suppressAutoHyphens w:val="0"/>
        <w:spacing w:line="240" w:lineRule="auto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>Implementation ,issue resolutions and help to support team.</w:t>
      </w:r>
    </w:p>
    <w:p w:rsidR="00144321" w14:paraId="763A37B4" w14:textId="77777777">
      <w:pPr>
        <w:numPr>
          <w:ilvl w:val="0"/>
          <w:numId w:val="3"/>
        </w:numPr>
        <w:suppressAutoHyphens w:val="0"/>
        <w:spacing w:line="240" w:lineRule="auto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 xml:space="preserve">Develop and deploy </w:t>
      </w:r>
      <w:r>
        <w:rPr>
          <w:rFonts w:asciiTheme="minorHAnsi" w:hAnsiTheme="minorEastAsia" w:cstheme="minorEastAsia"/>
        </w:rPr>
        <w:t>ireport</w:t>
      </w:r>
      <w:r>
        <w:rPr>
          <w:rFonts w:asciiTheme="minorHAnsi" w:hAnsiTheme="minorEastAsia" w:cstheme="minorEastAsia"/>
        </w:rPr>
        <w:t xml:space="preserve"> on server</w:t>
      </w:r>
    </w:p>
    <w:p w:rsidR="00144321" w14:paraId="3277E229" w14:textId="77777777">
      <w:pPr>
        <w:pStyle w:val="NormalGaramond"/>
        <w:numPr>
          <w:ilvl w:val="0"/>
          <w:numId w:val="3"/>
        </w:numPr>
        <w:spacing w:line="240" w:lineRule="auto"/>
        <w:jc w:val="left"/>
        <w:rPr>
          <w:rFonts w:asciiTheme="minorHAnsi" w:hAnsiTheme="minorEastAsia" w:cstheme="minorEastAsia"/>
          <w:sz w:val="24"/>
          <w:szCs w:val="24"/>
        </w:rPr>
      </w:pPr>
      <w:r>
        <w:rPr>
          <w:rFonts w:asciiTheme="minorHAnsi" w:hAnsiTheme="minorEastAsia" w:cstheme="minorEastAsia"/>
          <w:sz w:val="24"/>
          <w:szCs w:val="24"/>
        </w:rPr>
        <w:t>Create a build plan for the core components and basic level of testing.</w:t>
      </w:r>
    </w:p>
    <w:p w:rsidR="00144321" w14:paraId="3C2C1CC8" w14:textId="77777777">
      <w:pPr>
        <w:numPr>
          <w:ilvl w:val="0"/>
          <w:numId w:val="3"/>
        </w:numPr>
        <w:suppressAutoHyphens w:val="0"/>
        <w:spacing w:line="240" w:lineRule="auto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>Develope</w:t>
      </w:r>
      <w:r>
        <w:rPr>
          <w:rFonts w:asciiTheme="minorHAnsi" w:hAnsiTheme="minorEastAsia" w:cstheme="minorEastAsia"/>
        </w:rPr>
        <w:t xml:space="preserve"> </w:t>
      </w:r>
      <w:r>
        <w:rPr>
          <w:rFonts w:asciiTheme="minorHAnsi" w:hAnsiTheme="minorEastAsia" w:cstheme="minorEastAsia"/>
        </w:rPr>
        <w:t>iReport</w:t>
      </w:r>
      <w:r>
        <w:rPr>
          <w:rFonts w:asciiTheme="minorHAnsi" w:hAnsiTheme="minorEastAsia" w:cstheme="minorEastAsia"/>
        </w:rPr>
        <w:t xml:space="preserve"> based on procedures and query.</w:t>
      </w:r>
    </w:p>
    <w:p w:rsidR="00144321" w14:paraId="0358EEFD" w14:textId="77777777">
      <w:pPr>
        <w:widowControl/>
        <w:numPr>
          <w:ilvl w:val="0"/>
          <w:numId w:val="2"/>
        </w:numPr>
        <w:suppressAutoHyphens w:val="0"/>
        <w:autoSpaceDE/>
        <w:spacing w:line="240" w:lineRule="auto"/>
        <w:rPr>
          <w:rFonts w:asciiTheme="minorHAnsi" w:hAnsiTheme="minorEastAsia" w:cstheme="minorEastAsia"/>
          <w:b/>
        </w:rPr>
      </w:pPr>
      <w:r>
        <w:rPr>
          <w:rFonts w:asciiTheme="minorHAnsi" w:hAnsiTheme="minorEastAsia" w:cstheme="minorEastAsia"/>
          <w:b/>
        </w:rPr>
        <w:t xml:space="preserve"> Projects:</w:t>
      </w:r>
    </w:p>
    <w:p w:rsidR="00144321" w14:paraId="05D51A95" w14:textId="77777777">
      <w:pPr>
        <w:widowControl/>
        <w:numPr>
          <w:ilvl w:val="0"/>
          <w:numId w:val="4"/>
        </w:numPr>
        <w:suppressAutoHyphens w:val="0"/>
        <w:autoSpaceDE/>
        <w:spacing w:line="240" w:lineRule="auto"/>
        <w:jc w:val="both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  <w:b/>
        </w:rPr>
        <w:t>M-Banking, Micro-Banking, E-Voucher, E-</w:t>
      </w:r>
      <w:r>
        <w:rPr>
          <w:rFonts w:asciiTheme="minorHAnsi" w:hAnsiTheme="minorEastAsia" w:cstheme="minorEastAsia"/>
          <w:b/>
        </w:rPr>
        <w:t>Topup</w:t>
      </w:r>
      <w:r>
        <w:rPr>
          <w:rFonts w:asciiTheme="minorHAnsi" w:hAnsiTheme="minorEastAsia" w:cstheme="minorEastAsia"/>
          <w:b/>
        </w:rPr>
        <w:t>, M-</w:t>
      </w:r>
      <w:r>
        <w:rPr>
          <w:rFonts w:asciiTheme="minorHAnsi" w:hAnsiTheme="minorEastAsia" w:cstheme="minorEastAsia"/>
          <w:b/>
        </w:rPr>
        <w:t>Pointz</w:t>
      </w:r>
      <w:r>
        <w:rPr>
          <w:rFonts w:asciiTheme="minorHAnsi" w:hAnsiTheme="minorEastAsia" w:cstheme="minorEastAsia"/>
          <w:b/>
        </w:rPr>
        <w:t>, M-Remittance</w:t>
      </w:r>
      <w:r>
        <w:rPr>
          <w:rFonts w:asciiTheme="minorHAnsi" w:hAnsiTheme="minorEastAsia" w:cstheme="minorEastAsia"/>
          <w:b/>
          <w:i/>
        </w:rPr>
        <w:t xml:space="preserve">: </w:t>
      </w:r>
    </w:p>
    <w:p w:rsidR="00144321" w14:paraId="5B698238" w14:textId="77777777">
      <w:pPr>
        <w:widowControl/>
        <w:numPr>
          <w:ilvl w:val="0"/>
          <w:numId w:val="4"/>
        </w:numPr>
        <w:suppressAutoHyphens w:val="0"/>
        <w:autoSpaceDE/>
        <w:spacing w:line="240" w:lineRule="auto"/>
        <w:jc w:val="both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  <w:i/>
          <w:u w:val="single"/>
        </w:rPr>
        <w:t>M-Banking</w:t>
      </w:r>
      <w:r>
        <w:rPr>
          <w:rFonts w:asciiTheme="minorHAnsi" w:hAnsiTheme="minorEastAsia" w:cstheme="minorEastAsia"/>
          <w:i/>
        </w:rPr>
        <w:t>:</w:t>
      </w:r>
      <w:r>
        <w:rPr>
          <w:rFonts w:asciiTheme="minorHAnsi" w:hAnsiTheme="minorEastAsia" w:cstheme="minorEastAsia"/>
        </w:rPr>
        <w:t xml:space="preserve"> the multi-threaded application developed by </w:t>
      </w:r>
      <w:r>
        <w:rPr>
          <w:rFonts w:asciiTheme="minorHAnsi" w:hAnsiTheme="minorEastAsia" w:cstheme="minorEastAsia"/>
        </w:rPr>
        <w:t>Estel</w:t>
      </w:r>
      <w:r>
        <w:rPr>
          <w:rFonts w:asciiTheme="minorHAnsi" w:hAnsiTheme="minorEastAsia" w:cstheme="minorEastAsia"/>
        </w:rPr>
        <w:t xml:space="preserve"> for mobile banking domain, has features like fund transfer (P2P, P2M, bill pay), </w:t>
      </w:r>
      <w:r>
        <w:rPr>
          <w:rFonts w:asciiTheme="minorHAnsi" w:hAnsiTheme="minorEastAsia" w:cstheme="minorEastAsia"/>
        </w:rPr>
        <w:t>Topup</w:t>
      </w:r>
      <w:r>
        <w:rPr>
          <w:rFonts w:asciiTheme="minorHAnsi" w:hAnsiTheme="minorEastAsia" w:cstheme="minorEastAsia"/>
        </w:rPr>
        <w:t>, bill pay, balance enquiry, quick statement etc. all the transactions are being credited from the subscriber</w:t>
      </w:r>
      <w:r>
        <w:rPr>
          <w:rFonts w:asciiTheme="minorHAnsi" w:hAnsiTheme="minorEastAsia" w:cstheme="minorEastAsia"/>
        </w:rPr>
        <w:t>’</w:t>
      </w:r>
      <w:r>
        <w:rPr>
          <w:rFonts w:asciiTheme="minorHAnsi" w:hAnsiTheme="minorEastAsia" w:cstheme="minorEastAsia"/>
        </w:rPr>
        <w:t xml:space="preserve">s bank account based on the mobile number registered. It is integrated on HTTP, ISO 8583, SMPP client, with the admin portal for configuring the m-banking platform and self care portal for subscribers of the service. </w:t>
      </w:r>
    </w:p>
    <w:p w:rsidR="00144321" w14:paraId="79B5921B" w14:textId="77777777">
      <w:pPr>
        <w:widowControl/>
        <w:numPr>
          <w:ilvl w:val="0"/>
          <w:numId w:val="4"/>
        </w:numPr>
        <w:suppressAutoHyphens w:val="0"/>
        <w:autoSpaceDE/>
        <w:spacing w:line="240" w:lineRule="auto"/>
        <w:jc w:val="both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  <w:i/>
          <w:u w:val="single"/>
        </w:rPr>
        <w:t>Micro-Banking</w:t>
      </w:r>
      <w:r>
        <w:rPr>
          <w:rFonts w:asciiTheme="minorHAnsi" w:hAnsiTheme="minorEastAsia" w:cstheme="minorEastAsia"/>
        </w:rPr>
        <w:t>:</w:t>
      </w:r>
      <w:r>
        <w:rPr>
          <w:rFonts w:asciiTheme="minorHAnsi" w:hAnsiTheme="minorEastAsia" w:cstheme="minorEastAsia"/>
          <w:b/>
        </w:rPr>
        <w:t xml:space="preserve"> </w:t>
      </w:r>
      <w:r>
        <w:rPr>
          <w:rFonts w:asciiTheme="minorHAnsi" w:hAnsiTheme="minorEastAsia" w:cstheme="minorEastAsia"/>
        </w:rPr>
        <w:t xml:space="preserve">the application built as an extension of m-banking platform, has wallets for subscribers and users for fund transfer (P2P, P2M, bill pay), </w:t>
      </w:r>
      <w:r>
        <w:rPr>
          <w:rFonts w:asciiTheme="minorHAnsi" w:hAnsiTheme="minorEastAsia" w:cstheme="minorEastAsia"/>
        </w:rPr>
        <w:t>topup</w:t>
      </w:r>
      <w:r>
        <w:rPr>
          <w:rFonts w:asciiTheme="minorHAnsi" w:hAnsiTheme="minorEastAsia" w:cstheme="minorEastAsia"/>
        </w:rPr>
        <w:t>, remittance, cash-in/out instead of bank account, send and receive money to/from unregistered users. All the transactions on micro-banking platform are done by Agents registered to whom the subscriber approach physically. The transactions are being done through the STK menu.</w:t>
      </w:r>
    </w:p>
    <w:p w:rsidR="00144321" w14:paraId="45B30800" w14:textId="77777777">
      <w:pPr>
        <w:widowControl/>
        <w:numPr>
          <w:ilvl w:val="0"/>
          <w:numId w:val="4"/>
        </w:numPr>
        <w:suppressAutoHyphens w:val="0"/>
        <w:autoSpaceDE/>
        <w:spacing w:line="240" w:lineRule="auto"/>
        <w:jc w:val="both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  <w:i/>
          <w:u w:val="single"/>
        </w:rPr>
        <w:t>E-Voucher</w:t>
      </w:r>
      <w:r>
        <w:rPr>
          <w:rFonts w:asciiTheme="minorHAnsi" w:hAnsiTheme="minorEastAsia" w:cstheme="minorEastAsia"/>
        </w:rPr>
        <w:t>: extension of m-banking platform for selling POS/Web Service based top-up pins through the retailer chain</w:t>
      </w:r>
    </w:p>
    <w:p w:rsidR="00144321" w14:paraId="0046BAF3" w14:textId="77777777">
      <w:pPr>
        <w:widowControl/>
        <w:numPr>
          <w:ilvl w:val="0"/>
          <w:numId w:val="4"/>
        </w:numPr>
        <w:suppressAutoHyphens w:val="0"/>
        <w:autoSpaceDE/>
        <w:spacing w:line="240" w:lineRule="auto"/>
        <w:jc w:val="both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  <w:i/>
          <w:u w:val="single"/>
        </w:rPr>
        <w:t>E-Top-up</w:t>
      </w:r>
      <w:r>
        <w:rPr>
          <w:rFonts w:asciiTheme="minorHAnsi" w:hAnsiTheme="minorEastAsia" w:cstheme="minorEastAsia"/>
        </w:rPr>
        <w:t xml:space="preserve">: pin-less recharge of prepaid mobile </w:t>
      </w:r>
      <w:r>
        <w:rPr>
          <w:rFonts w:asciiTheme="minorHAnsi" w:hAnsiTheme="minorEastAsia" w:cstheme="minorEastAsia"/>
        </w:rPr>
        <w:t>topup</w:t>
      </w:r>
      <w:r>
        <w:rPr>
          <w:rFonts w:asciiTheme="minorHAnsi" w:hAnsiTheme="minorEastAsia" w:cstheme="minorEastAsia"/>
        </w:rPr>
        <w:t xml:space="preserve"> through retailer distribution chain</w:t>
      </w:r>
    </w:p>
    <w:p w:rsidR="00144321" w14:paraId="347EB2AD" w14:textId="77777777">
      <w:pPr>
        <w:spacing w:line="240" w:lineRule="auto"/>
        <w:rPr>
          <w:rFonts w:asciiTheme="minorHAnsi" w:hAnsiTheme="minorEastAsia" w:cstheme="minorEastAsia"/>
          <w:color w:val="FFFF00"/>
          <w:highlight w:val="darkBlue"/>
        </w:rPr>
      </w:pPr>
    </w:p>
    <w:p w:rsidR="00144321" w14:paraId="7B996BBD" w14:textId="77777777">
      <w:pPr>
        <w:spacing w:line="240" w:lineRule="auto"/>
        <w:rPr>
          <w:rFonts w:asciiTheme="minorHAnsi" w:hAnsiTheme="minorEastAsia" w:cstheme="minorEastAsia"/>
          <w:color w:val="FFFF00"/>
        </w:rPr>
      </w:pPr>
      <w:r>
        <w:rPr>
          <w:rFonts w:asciiTheme="minorHAnsi" w:hAnsiTheme="minorEastAsia" w:cstheme="minorEastAsia"/>
          <w:color w:val="FFFF00"/>
          <w:highlight w:val="darkBlue"/>
        </w:rPr>
        <w:t xml:space="preserve">4c Plus , </w:t>
      </w:r>
      <w:r>
        <w:rPr>
          <w:rFonts w:asciiTheme="minorHAnsi" w:hAnsiTheme="minorEastAsia" w:cstheme="minorEastAsia"/>
          <w:color w:val="FFFF00"/>
          <w:highlight w:val="darkBlue"/>
        </w:rPr>
        <w:t>Gaziabaad</w:t>
      </w:r>
      <w:r>
        <w:rPr>
          <w:rFonts w:asciiTheme="minorHAnsi" w:hAnsiTheme="minorEastAsia" w:cstheme="minorEastAsia"/>
          <w:color w:val="FFFF00"/>
          <w:highlight w:val="darkBlue"/>
        </w:rPr>
        <w:t xml:space="preserve"> (Jun 2012-Nov 2013)</w:t>
      </w:r>
      <w:r>
        <w:rPr>
          <w:rFonts w:asciiTheme="minorHAnsi" w:hAnsiTheme="minorEastAsia" w:cstheme="minorEastAsia"/>
          <w:highlight w:val="darkBlue"/>
        </w:rPr>
        <w:tab/>
      </w:r>
      <w:r>
        <w:rPr>
          <w:rFonts w:asciiTheme="minorHAnsi" w:hAnsiTheme="minorEastAsia" w:cstheme="minorEastAsia"/>
          <w:highlight w:val="darkBlue"/>
        </w:rPr>
        <w:tab/>
      </w:r>
      <w:r>
        <w:rPr>
          <w:rFonts w:asciiTheme="minorHAnsi" w:hAnsiTheme="minorEastAsia" w:cstheme="minorEastAsia"/>
          <w:color w:val="00B050"/>
          <w:highlight w:val="darkBlue"/>
        </w:rPr>
        <w:t xml:space="preserve">                              </w:t>
      </w:r>
      <w:r>
        <w:rPr>
          <w:rFonts w:asciiTheme="minorHAnsi" w:hAnsiTheme="minorEastAsia" w:cstheme="minorEastAsia"/>
          <w:color w:val="FFFF00"/>
          <w:highlight w:val="darkBlue"/>
        </w:rPr>
        <w:t>Title: Developer</w:t>
      </w:r>
      <w:r>
        <w:rPr>
          <w:rFonts w:asciiTheme="minorHAnsi" w:hAnsiTheme="minorEastAsia" w:cstheme="minorEastAsia"/>
          <w:color w:val="FFFF00"/>
          <w:highlight w:val="black"/>
        </w:rPr>
        <w:t xml:space="preserve"> </w:t>
      </w:r>
      <w:r>
        <w:rPr>
          <w:rFonts w:asciiTheme="minorHAnsi" w:hAnsiTheme="minorEastAsia" w:cstheme="minorEastAsia"/>
          <w:color w:val="FFFF00"/>
        </w:rPr>
        <w:t xml:space="preserve"> </w:t>
      </w:r>
    </w:p>
    <w:p w:rsidR="00144321" w14:paraId="47C73888" w14:textId="77777777">
      <w:pPr>
        <w:widowControl/>
        <w:numPr>
          <w:ilvl w:val="0"/>
          <w:numId w:val="5"/>
        </w:numPr>
        <w:suppressAutoHyphens w:val="0"/>
        <w:autoSpaceDE/>
        <w:spacing w:before="60" w:after="60" w:line="240" w:lineRule="auto"/>
        <w:jc w:val="both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  <w:lang w:val="en"/>
        </w:rPr>
        <w:t>Project : ERP Software For Sugar Company</w:t>
      </w:r>
    </w:p>
    <w:p w:rsidR="00144321" w14:paraId="40D09173" w14:textId="77777777">
      <w:pPr>
        <w:widowControl/>
        <w:numPr>
          <w:ilvl w:val="0"/>
          <w:numId w:val="5"/>
        </w:numPr>
        <w:suppressAutoHyphens w:val="0"/>
        <w:autoSpaceDE/>
        <w:spacing w:before="60" w:after="60" w:line="240" w:lineRule="auto"/>
        <w:jc w:val="both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  <w:lang w:val="en"/>
        </w:rPr>
        <w:t>Responsibilities:</w:t>
      </w:r>
      <w:r>
        <w:rPr>
          <w:rFonts w:asciiTheme="minorHAnsi" w:hAnsiTheme="minorEastAsia" w:cstheme="minorEastAsia"/>
        </w:rPr>
        <w:t xml:space="preserve"> </w:t>
      </w:r>
      <w:r>
        <w:rPr>
          <w:rFonts w:asciiTheme="minorHAnsi" w:hAnsiTheme="minorEastAsia" w:cstheme="minorEastAsia"/>
          <w:lang w:val="en"/>
        </w:rPr>
        <w:t>Gathering the client requirement.</w:t>
      </w:r>
    </w:p>
    <w:p w:rsidR="00144321" w14:paraId="1C68ACAA" w14:textId="77777777">
      <w:pPr>
        <w:widowControl/>
        <w:numPr>
          <w:ilvl w:val="0"/>
          <w:numId w:val="5"/>
        </w:numPr>
        <w:suppressAutoHyphens w:val="0"/>
        <w:autoSpaceDE/>
        <w:spacing w:before="60" w:after="60" w:line="240" w:lineRule="auto"/>
        <w:jc w:val="both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>Implementation as per the client requirement.</w:t>
      </w:r>
    </w:p>
    <w:p w:rsidR="00144321" w14:paraId="76B4BEF6" w14:textId="77777777">
      <w:pPr>
        <w:widowControl/>
        <w:numPr>
          <w:ilvl w:val="0"/>
          <w:numId w:val="5"/>
        </w:numPr>
        <w:suppressAutoHyphens w:val="0"/>
        <w:autoSpaceDE/>
        <w:spacing w:before="60" w:after="60" w:line="240" w:lineRule="auto"/>
        <w:jc w:val="both"/>
        <w:rPr>
          <w:rFonts w:asciiTheme="minorHAnsi" w:hAnsiTheme="minorEastAsia" w:cstheme="minorEastAsia"/>
          <w:lang w:val="en"/>
        </w:rPr>
      </w:pPr>
      <w:r>
        <w:rPr>
          <w:rFonts w:asciiTheme="minorHAnsi" w:hAnsiTheme="minorEastAsia" w:cstheme="minorEastAsia"/>
        </w:rPr>
        <w:t xml:space="preserve">Creating Procedures, </w:t>
      </w:r>
      <w:r>
        <w:rPr>
          <w:rFonts w:asciiTheme="minorHAnsi" w:hAnsiTheme="minorEastAsia" w:cstheme="minorEastAsia"/>
        </w:rPr>
        <w:t>Functions,view,triggers,Index</w:t>
      </w:r>
      <w:r>
        <w:rPr>
          <w:rFonts w:asciiTheme="minorHAnsi" w:hAnsiTheme="minorEastAsia" w:cstheme="minorEastAsia"/>
        </w:rPr>
        <w:t>.</w:t>
      </w:r>
      <w:r>
        <w:rPr>
          <w:rFonts w:asciiTheme="minorHAnsi" w:hAnsiTheme="minorEastAsia" w:cstheme="minorEastAsia"/>
          <w:lang w:val="en"/>
        </w:rPr>
        <w:t xml:space="preserve">        </w:t>
      </w:r>
    </w:p>
    <w:p w:rsidR="00144321" w14:paraId="0F0ECEF8" w14:textId="77777777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EastAsia" w:cstheme="minorEastAsia"/>
          <w:b/>
          <w:bCs/>
        </w:rPr>
      </w:pPr>
      <w:r>
        <w:rPr>
          <w:rFonts w:asciiTheme="minorHAnsi" w:hAnsiTheme="minorEastAsia" w:cstheme="minorEastAsia"/>
          <w:bCs/>
        </w:rPr>
        <w:t>Environment :</w:t>
      </w:r>
      <w:r>
        <w:rPr>
          <w:rFonts w:asciiTheme="minorHAnsi" w:hAnsiTheme="minorEastAsia" w:cstheme="minorEastAsia"/>
        </w:rPr>
        <w:t xml:space="preserve">  Oracle 10g.</w:t>
      </w:r>
    </w:p>
    <w:p w:rsidR="00144321" w14:paraId="4626AD47" w14:textId="77777777">
      <w:pPr>
        <w:spacing w:after="0" w:line="240" w:lineRule="auto"/>
        <w:rPr>
          <w:rFonts w:asciiTheme="minorHAnsi" w:hAnsiTheme="minorEastAsia" w:cstheme="minorEastAsia"/>
          <w:lang w:val="en"/>
        </w:rPr>
      </w:pPr>
      <w:r>
        <w:rPr>
          <w:rFonts w:asciiTheme="minorHAnsi" w:hAnsiTheme="minorEastAsia" w:cstheme="minorEastAsia"/>
          <w:lang w:val="en"/>
        </w:rPr>
        <w:t xml:space="preserve">            </w:t>
      </w:r>
    </w:p>
    <w:p w:rsidR="00144321" w14:paraId="54D24493" w14:textId="77777777">
      <w:pPr>
        <w:pStyle w:val="Heading11"/>
        <w:keepNext/>
        <w:pBdr>
          <w:bottom w:val="single" w:sz="8" w:space="1" w:color="000000"/>
        </w:pBdr>
        <w:spacing w:after="0" w:line="240" w:lineRule="auto"/>
        <w:rPr>
          <w:rFonts w:asciiTheme="minorHAnsi" w:hAnsiTheme="minorEastAsia" w:cstheme="minorEastAsia"/>
          <w:b/>
          <w:bCs/>
        </w:rPr>
      </w:pPr>
      <w:r>
        <w:rPr>
          <w:rFonts w:asciiTheme="minorHAnsi" w:hAnsiTheme="minorEastAsia" w:cstheme="minorEastAsia"/>
          <w:b/>
          <w:bCs/>
        </w:rPr>
        <w:t>Educational Qualification</w:t>
      </w:r>
    </w:p>
    <w:p w:rsidR="00144321" w14:paraId="219D95B1" w14:textId="77777777">
      <w:pPr>
        <w:tabs>
          <w:tab w:val="left" w:pos="720"/>
        </w:tabs>
        <w:spacing w:after="0" w:line="240" w:lineRule="auto"/>
        <w:ind w:left="720" w:hanging="360"/>
        <w:jc w:val="both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 xml:space="preserve"> </w:t>
      </w:r>
      <w:r>
        <w:rPr>
          <w:rFonts w:asciiTheme="minorHAnsi" w:hAnsiTheme="minorEastAsia" w:cstheme="minorEastAsia"/>
        </w:rPr>
        <w:tab/>
        <w:t xml:space="preserve">MCA  under Gautam Buddha Technical University(GBTU) in the year 2011 </w:t>
      </w:r>
    </w:p>
    <w:p w:rsidR="00144321" w14:paraId="35847C6C" w14:textId="77777777">
      <w:pPr>
        <w:tabs>
          <w:tab w:val="left" w:pos="720"/>
        </w:tabs>
        <w:spacing w:after="0" w:line="240" w:lineRule="auto"/>
        <w:jc w:val="both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  <w:b/>
          <w:bCs/>
        </w:rPr>
        <w:t xml:space="preserve">             </w:t>
      </w:r>
      <w:r>
        <w:rPr>
          <w:rFonts w:asciiTheme="minorHAnsi" w:hAnsiTheme="minorEastAsia" w:cstheme="minorEastAsia"/>
        </w:rPr>
        <w:t>BSC  under Bundelkhand</w:t>
      </w:r>
      <w:r>
        <w:rPr>
          <w:rFonts w:asciiTheme="minorHAnsi" w:hAnsiTheme="minorEastAsia" w:cstheme="minorEastAsia"/>
          <w:b/>
          <w:bCs/>
        </w:rPr>
        <w:t xml:space="preserve"> </w:t>
      </w:r>
      <w:r>
        <w:rPr>
          <w:rFonts w:asciiTheme="minorHAnsi" w:hAnsiTheme="minorEastAsia" w:cstheme="minorEastAsia"/>
        </w:rPr>
        <w:t xml:space="preserve">University in the year 2006 </w:t>
      </w:r>
    </w:p>
    <w:p w:rsidR="00144321" w14:paraId="36A5FBE6" w14:textId="77777777">
      <w:pPr>
        <w:tabs>
          <w:tab w:val="left" w:pos="720"/>
        </w:tabs>
        <w:spacing w:after="120" w:afterLines="50" w:line="240" w:lineRule="auto"/>
        <w:ind w:left="720" w:hanging="360"/>
        <w:jc w:val="both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 xml:space="preserve"> </w:t>
      </w:r>
      <w:r>
        <w:rPr>
          <w:rFonts w:asciiTheme="minorHAnsi" w:hAnsiTheme="minorEastAsia" w:cstheme="minorEastAsia"/>
        </w:rPr>
        <w:tab/>
        <w:t>Higher secondary School Certificate Examination from Uttar Pradesh Board in the year 2002       Matriculation from Uttar Pradesh Board in the year 2000</w:t>
      </w:r>
    </w:p>
    <w:p w:rsidR="00144321" w14:paraId="18BD7708" w14:textId="77777777">
      <w:pPr>
        <w:pStyle w:val="Heading11"/>
        <w:keepNext/>
        <w:pBdr>
          <w:bottom w:val="single" w:sz="8" w:space="1" w:color="000000"/>
        </w:pBdr>
        <w:spacing w:after="240" w:line="240" w:lineRule="auto"/>
        <w:rPr>
          <w:rFonts w:asciiTheme="minorHAnsi" w:hAnsiTheme="minorEastAsia" w:cstheme="minorEastAsia"/>
          <w:b/>
          <w:bCs/>
        </w:rPr>
      </w:pPr>
      <w:r>
        <w:rPr>
          <w:rFonts w:asciiTheme="minorHAnsi" w:hAnsiTheme="minorEastAsia" w:cstheme="minorEastAsia"/>
          <w:b/>
          <w:bCs/>
        </w:rPr>
        <w:t>Industrial Experience</w:t>
      </w:r>
    </w:p>
    <w:tbl>
      <w:tblPr>
        <w:tblW w:w="11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86"/>
        <w:gridCol w:w="597"/>
        <w:gridCol w:w="4517"/>
      </w:tblGrid>
      <w:tr w14:paraId="0C499B09" w14:textId="77777777">
        <w:tblPrEx>
          <w:tblW w:w="117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486"/>
        </w:trPr>
        <w:tc>
          <w:tcPr>
            <w:tcW w:w="6586" w:type="dxa"/>
            <w:shd w:val="clear" w:color="auto" w:fill="17365D"/>
          </w:tcPr>
          <w:p w:rsidR="00144321" w14:paraId="378C2488" w14:textId="77777777">
            <w:pPr>
              <w:spacing w:line="240" w:lineRule="auto"/>
              <w:rPr>
                <w:rFonts w:asciiTheme="minorHAnsi" w:hAnsiTheme="minorEastAsia" w:cstheme="minorEastAsia"/>
                <w:b/>
                <w:color w:val="FFFFFF"/>
              </w:rPr>
            </w:pPr>
            <w:r>
              <w:rPr>
                <w:rFonts w:asciiTheme="minorHAnsi" w:hAnsiTheme="minorEastAsia" w:cstheme="minorEastAsia"/>
                <w:b/>
                <w:color w:val="FFFFFF"/>
              </w:rPr>
              <w:t>Organization</w:t>
            </w:r>
          </w:p>
        </w:tc>
        <w:tc>
          <w:tcPr>
            <w:tcW w:w="597" w:type="dxa"/>
            <w:shd w:val="clear" w:color="auto" w:fill="17365D"/>
          </w:tcPr>
          <w:p w:rsidR="00144321" w14:paraId="166238D8" w14:textId="77777777">
            <w:pPr>
              <w:spacing w:line="240" w:lineRule="auto"/>
              <w:rPr>
                <w:rFonts w:asciiTheme="minorHAnsi" w:hAnsiTheme="minorEastAsia" w:cstheme="minorEastAsia"/>
                <w:b/>
              </w:rPr>
            </w:pPr>
          </w:p>
        </w:tc>
        <w:tc>
          <w:tcPr>
            <w:tcW w:w="4517" w:type="dxa"/>
            <w:shd w:val="clear" w:color="auto" w:fill="17365D"/>
          </w:tcPr>
          <w:p w:rsidR="00144321" w14:paraId="512B7C3A" w14:textId="77777777">
            <w:pPr>
              <w:spacing w:line="240" w:lineRule="auto"/>
              <w:jc w:val="center"/>
              <w:rPr>
                <w:rFonts w:asciiTheme="minorHAnsi" w:hAnsiTheme="minorEastAsia" w:cstheme="minorEastAsia"/>
                <w:b/>
              </w:rPr>
            </w:pPr>
            <w:r>
              <w:rPr>
                <w:rFonts w:asciiTheme="minorHAnsi" w:hAnsiTheme="minorEastAsia" w:cstheme="minorEastAsia"/>
                <w:b/>
              </w:rPr>
              <w:t>Duration</w:t>
            </w:r>
          </w:p>
        </w:tc>
      </w:tr>
      <w:tr w14:paraId="5A4E8737" w14:textId="77777777">
        <w:tblPrEx>
          <w:tblW w:w="11700" w:type="dxa"/>
          <w:tblLayout w:type="fixed"/>
          <w:tblLook w:val="04A0"/>
        </w:tblPrEx>
        <w:trPr>
          <w:trHeight w:val="486"/>
        </w:trPr>
        <w:tc>
          <w:tcPr>
            <w:tcW w:w="6586" w:type="dxa"/>
            <w:shd w:val="clear" w:color="auto" w:fill="auto"/>
          </w:tcPr>
          <w:p w:rsidR="00144321" w14:paraId="7ECD5333" w14:textId="77777777">
            <w:pPr>
              <w:tabs>
                <w:tab w:val="left" w:pos="1515"/>
              </w:tabs>
              <w:spacing w:line="240" w:lineRule="auto"/>
              <w:jc w:val="both"/>
              <w:rPr>
                <w:rFonts w:asciiTheme="minorHAnsi" w:hAnsiTheme="minorEastAsia" w:cstheme="minorEastAsia"/>
              </w:rPr>
            </w:pPr>
            <w:r>
              <w:rPr>
                <w:rFonts w:asciiTheme="minorHAnsi" w:hAnsiTheme="minorEastAsia" w:cstheme="minorEastAsia"/>
              </w:rPr>
              <w:t>Estel</w:t>
            </w:r>
            <w:r>
              <w:rPr>
                <w:rFonts w:asciiTheme="minorHAnsi" w:hAnsiTheme="minorEastAsia" w:cstheme="minorEastAsia"/>
              </w:rPr>
              <w:t xml:space="preserve"> Technologies (</w:t>
            </w:r>
            <w:r>
              <w:rPr>
                <w:rFonts w:asciiTheme="minorHAnsi" w:hAnsiTheme="minorEastAsia" w:cstheme="minorEastAsia"/>
              </w:rPr>
              <w:t>pvt</w:t>
            </w:r>
            <w:r>
              <w:rPr>
                <w:rFonts w:asciiTheme="minorHAnsi" w:hAnsiTheme="minorEastAsia" w:cstheme="minorEastAsia"/>
              </w:rPr>
              <w:t>) Ltd</w:t>
            </w:r>
          </w:p>
        </w:tc>
        <w:tc>
          <w:tcPr>
            <w:tcW w:w="597" w:type="dxa"/>
            <w:shd w:val="clear" w:color="auto" w:fill="auto"/>
          </w:tcPr>
          <w:p w:rsidR="00144321" w14:paraId="25FDCECE" w14:textId="77777777">
            <w:pPr>
              <w:spacing w:line="240" w:lineRule="auto"/>
              <w:rPr>
                <w:rFonts w:asciiTheme="minorHAnsi" w:hAnsiTheme="minorEastAsia" w:cstheme="minorEastAsia"/>
              </w:rPr>
            </w:pPr>
            <w:r>
              <w:rPr>
                <w:rFonts w:asciiTheme="minorHAnsi" w:hAnsiTheme="minorEastAsia" w:cstheme="minorEastAsia"/>
              </w:rPr>
              <w:t>:</w:t>
            </w:r>
          </w:p>
        </w:tc>
        <w:tc>
          <w:tcPr>
            <w:tcW w:w="4517" w:type="dxa"/>
            <w:shd w:val="clear" w:color="auto" w:fill="auto"/>
          </w:tcPr>
          <w:p w:rsidR="00144321" w14:paraId="14F3714E" w14:textId="77777777">
            <w:pPr>
              <w:spacing w:line="240" w:lineRule="auto"/>
              <w:jc w:val="both"/>
              <w:rPr>
                <w:rFonts w:asciiTheme="minorHAnsi" w:hAnsiTheme="minorEastAsia" w:cstheme="minorEastAsia"/>
              </w:rPr>
            </w:pPr>
            <w:r>
              <w:rPr>
                <w:rFonts w:asciiTheme="minorHAnsi" w:hAnsiTheme="minorEastAsia" w:cstheme="minorEastAsia"/>
              </w:rPr>
              <w:t>Jul 2020 To Till Date</w:t>
            </w:r>
          </w:p>
        </w:tc>
      </w:tr>
      <w:tr w14:paraId="299DA3D7" w14:textId="77777777">
        <w:tblPrEx>
          <w:tblW w:w="11700" w:type="dxa"/>
          <w:tblLayout w:type="fixed"/>
          <w:tblLook w:val="04A0"/>
        </w:tblPrEx>
        <w:trPr>
          <w:trHeight w:val="486"/>
        </w:trPr>
        <w:tc>
          <w:tcPr>
            <w:tcW w:w="6586" w:type="dxa"/>
            <w:shd w:val="clear" w:color="auto" w:fill="auto"/>
          </w:tcPr>
          <w:p w:rsidR="00144321" w14:paraId="11A62692" w14:textId="77777777">
            <w:pPr>
              <w:spacing w:line="240" w:lineRule="auto"/>
              <w:jc w:val="both"/>
              <w:rPr>
                <w:rFonts w:asciiTheme="minorHAnsi" w:hAnsiTheme="minorEastAsia" w:cstheme="minorEastAsia"/>
              </w:rPr>
            </w:pPr>
            <w:r>
              <w:rPr>
                <w:rFonts w:asciiTheme="minorHAnsi" w:hAnsiTheme="minorEastAsia" w:cstheme="minorEastAsia"/>
              </w:rPr>
              <w:t>Indiabulls</w:t>
            </w:r>
            <w:r>
              <w:rPr>
                <w:rFonts w:asciiTheme="minorHAnsi" w:hAnsiTheme="minorEastAsia" w:cstheme="minorEastAsia"/>
              </w:rPr>
              <w:t xml:space="preserve"> Ventures Ltd.</w:t>
            </w:r>
          </w:p>
        </w:tc>
        <w:tc>
          <w:tcPr>
            <w:tcW w:w="597" w:type="dxa"/>
            <w:shd w:val="clear" w:color="auto" w:fill="auto"/>
          </w:tcPr>
          <w:p w:rsidR="00144321" w14:paraId="2E225D7F" w14:textId="77777777">
            <w:pPr>
              <w:spacing w:line="240" w:lineRule="auto"/>
              <w:rPr>
                <w:rFonts w:asciiTheme="minorHAnsi" w:hAnsiTheme="minorEastAsia" w:cstheme="minorEastAsia"/>
              </w:rPr>
            </w:pPr>
            <w:r>
              <w:rPr>
                <w:rFonts w:asciiTheme="minorHAnsi" w:hAnsiTheme="minorEastAsia" w:cstheme="minorEastAsia"/>
              </w:rPr>
              <w:t>:</w:t>
            </w:r>
          </w:p>
        </w:tc>
        <w:tc>
          <w:tcPr>
            <w:tcW w:w="4517" w:type="dxa"/>
            <w:shd w:val="clear" w:color="auto" w:fill="auto"/>
          </w:tcPr>
          <w:p w:rsidR="00144321" w14:paraId="77699C49" w14:textId="77777777">
            <w:pPr>
              <w:spacing w:line="240" w:lineRule="auto"/>
              <w:jc w:val="both"/>
              <w:rPr>
                <w:rFonts w:asciiTheme="minorHAnsi" w:hAnsiTheme="minorEastAsia" w:cstheme="minorEastAsia"/>
              </w:rPr>
            </w:pPr>
            <w:r>
              <w:rPr>
                <w:rFonts w:asciiTheme="minorHAnsi" w:hAnsiTheme="minorEastAsia" w:cstheme="minorEastAsia"/>
              </w:rPr>
              <w:t>March 2018 To May 2020</w:t>
            </w:r>
          </w:p>
        </w:tc>
      </w:tr>
      <w:tr w14:paraId="4BF83D31" w14:textId="77777777">
        <w:tblPrEx>
          <w:tblW w:w="11700" w:type="dxa"/>
          <w:tblLayout w:type="fixed"/>
          <w:tblLook w:val="04A0"/>
        </w:tblPrEx>
        <w:trPr>
          <w:trHeight w:val="497"/>
        </w:trPr>
        <w:tc>
          <w:tcPr>
            <w:tcW w:w="6586" w:type="dxa"/>
            <w:shd w:val="clear" w:color="auto" w:fill="auto"/>
          </w:tcPr>
          <w:p w:rsidR="00144321" w14:paraId="1FA34ABF" w14:textId="77777777">
            <w:pPr>
              <w:spacing w:line="240" w:lineRule="auto"/>
              <w:jc w:val="both"/>
              <w:rPr>
                <w:rFonts w:asciiTheme="minorHAnsi" w:hAnsiTheme="minorEastAsia" w:cstheme="minorEastAsia"/>
              </w:rPr>
            </w:pPr>
            <w:r>
              <w:rPr>
                <w:rFonts w:asciiTheme="minorHAnsi" w:hAnsiTheme="minorEastAsia" w:cstheme="minorEastAsia"/>
              </w:rPr>
              <w:t>Estel</w:t>
            </w:r>
            <w:r>
              <w:rPr>
                <w:rFonts w:asciiTheme="minorHAnsi" w:hAnsiTheme="minorEastAsia" w:cstheme="minorEastAsia"/>
              </w:rPr>
              <w:t xml:space="preserve"> Technologies (</w:t>
            </w:r>
            <w:r>
              <w:rPr>
                <w:rFonts w:asciiTheme="minorHAnsi" w:hAnsiTheme="minorEastAsia" w:cstheme="minorEastAsia"/>
              </w:rPr>
              <w:t>pvt</w:t>
            </w:r>
            <w:r>
              <w:rPr>
                <w:rFonts w:asciiTheme="minorHAnsi" w:hAnsiTheme="minorEastAsia" w:cstheme="minorEastAsia"/>
              </w:rPr>
              <w:t>) Ltd</w:t>
            </w:r>
          </w:p>
        </w:tc>
        <w:tc>
          <w:tcPr>
            <w:tcW w:w="597" w:type="dxa"/>
            <w:shd w:val="clear" w:color="auto" w:fill="auto"/>
          </w:tcPr>
          <w:p w:rsidR="00144321" w14:paraId="56773A7B" w14:textId="77777777">
            <w:pPr>
              <w:spacing w:line="240" w:lineRule="auto"/>
              <w:rPr>
                <w:rFonts w:asciiTheme="minorHAnsi" w:hAnsiTheme="minorEastAsia" w:cstheme="minorEastAsia"/>
              </w:rPr>
            </w:pPr>
            <w:r>
              <w:rPr>
                <w:rFonts w:asciiTheme="minorHAnsi" w:hAnsiTheme="minorEastAsia" w:cstheme="minorEastAsia"/>
              </w:rPr>
              <w:t>:</w:t>
            </w:r>
          </w:p>
        </w:tc>
        <w:tc>
          <w:tcPr>
            <w:tcW w:w="4517" w:type="dxa"/>
            <w:shd w:val="clear" w:color="auto" w:fill="auto"/>
          </w:tcPr>
          <w:p w:rsidR="00144321" w14:paraId="370B6A42" w14:textId="77777777">
            <w:pPr>
              <w:spacing w:line="240" w:lineRule="auto"/>
              <w:jc w:val="both"/>
              <w:rPr>
                <w:rFonts w:asciiTheme="minorHAnsi" w:hAnsiTheme="minorEastAsia" w:cstheme="minorEastAsia"/>
              </w:rPr>
            </w:pPr>
            <w:r>
              <w:rPr>
                <w:rFonts w:asciiTheme="minorHAnsi" w:hAnsiTheme="minorEastAsia" w:cstheme="minorEastAsia"/>
              </w:rPr>
              <w:t>Jan 2014 To March 2018</w:t>
            </w:r>
          </w:p>
        </w:tc>
      </w:tr>
      <w:tr w14:paraId="1A500D6A" w14:textId="77777777">
        <w:tblPrEx>
          <w:tblW w:w="11700" w:type="dxa"/>
          <w:tblLayout w:type="fixed"/>
          <w:tblLook w:val="04A0"/>
        </w:tblPrEx>
        <w:trPr>
          <w:trHeight w:val="497"/>
        </w:trPr>
        <w:tc>
          <w:tcPr>
            <w:tcW w:w="6586" w:type="dxa"/>
            <w:shd w:val="clear" w:color="auto" w:fill="auto"/>
          </w:tcPr>
          <w:p w:rsidR="00144321" w14:paraId="0D506B21" w14:textId="77777777">
            <w:pPr>
              <w:spacing w:line="240" w:lineRule="auto"/>
              <w:jc w:val="both"/>
              <w:rPr>
                <w:rFonts w:asciiTheme="minorHAnsi" w:hAnsiTheme="minorEastAsia" w:cstheme="minorEastAsia"/>
              </w:rPr>
            </w:pPr>
            <w:r>
              <w:rPr>
                <w:rFonts w:asciiTheme="minorHAnsi" w:hAnsiTheme="minorEastAsia" w:cstheme="minorEastAsia"/>
              </w:rPr>
              <w:t>4cplus (</w:t>
            </w:r>
            <w:r>
              <w:rPr>
                <w:rFonts w:asciiTheme="minorHAnsi" w:hAnsiTheme="minorEastAsia" w:cstheme="minorEastAsia"/>
              </w:rPr>
              <w:t>pvt</w:t>
            </w:r>
            <w:r>
              <w:rPr>
                <w:rFonts w:asciiTheme="minorHAnsi" w:hAnsiTheme="minorEastAsia" w:cstheme="minorEastAsia"/>
              </w:rPr>
              <w:t>) Ltd.</w:t>
            </w:r>
          </w:p>
        </w:tc>
        <w:tc>
          <w:tcPr>
            <w:tcW w:w="597" w:type="dxa"/>
            <w:shd w:val="clear" w:color="auto" w:fill="auto"/>
          </w:tcPr>
          <w:p w:rsidR="00144321" w14:paraId="612A7ACC" w14:textId="77777777">
            <w:pPr>
              <w:spacing w:line="240" w:lineRule="auto"/>
              <w:rPr>
                <w:rFonts w:asciiTheme="minorHAnsi" w:hAnsiTheme="minorEastAsia" w:cstheme="minorEastAsia"/>
              </w:rPr>
            </w:pPr>
            <w:r>
              <w:rPr>
                <w:rFonts w:asciiTheme="minorHAnsi" w:hAnsiTheme="minorEastAsia" w:cstheme="minorEastAsia"/>
              </w:rPr>
              <w:t>:</w:t>
            </w:r>
          </w:p>
        </w:tc>
        <w:tc>
          <w:tcPr>
            <w:tcW w:w="4517" w:type="dxa"/>
            <w:shd w:val="clear" w:color="auto" w:fill="auto"/>
          </w:tcPr>
          <w:p w:rsidR="00144321" w14:paraId="35B5CB96" w14:textId="77777777">
            <w:pPr>
              <w:spacing w:line="240" w:lineRule="auto"/>
              <w:jc w:val="both"/>
              <w:rPr>
                <w:rFonts w:asciiTheme="minorHAnsi" w:hAnsiTheme="minorEastAsia" w:cstheme="minorEastAsia"/>
              </w:rPr>
            </w:pPr>
            <w:r>
              <w:rPr>
                <w:rFonts w:asciiTheme="minorHAnsi" w:hAnsiTheme="minorEastAsia" w:cstheme="minorEastAsia"/>
              </w:rPr>
              <w:t>jun</w:t>
            </w:r>
            <w:r>
              <w:rPr>
                <w:rFonts w:asciiTheme="minorHAnsi" w:hAnsiTheme="minorEastAsia" w:cstheme="minorEastAsia"/>
              </w:rPr>
              <w:t xml:space="preserve"> 2012 To Nov 2013</w:t>
            </w:r>
          </w:p>
        </w:tc>
      </w:tr>
    </w:tbl>
    <w:p w:rsidR="00144321" w14:paraId="0C1F5FC5" w14:textId="77777777">
      <w:pPr>
        <w:pStyle w:val="Heading11"/>
        <w:keepNext/>
        <w:pBdr>
          <w:bottom w:val="single" w:sz="8" w:space="1" w:color="000000"/>
        </w:pBdr>
        <w:spacing w:line="240" w:lineRule="auto"/>
        <w:rPr>
          <w:rFonts w:asciiTheme="minorHAnsi" w:hAnsiTheme="minorEastAsia" w:cstheme="minorEastAsia"/>
          <w:b/>
        </w:rPr>
      </w:pPr>
    </w:p>
    <w:p w:rsidR="00144321" w14:paraId="2AA9CE40" w14:textId="77777777">
      <w:pPr>
        <w:pStyle w:val="Heading11"/>
        <w:keepNext/>
        <w:pBdr>
          <w:bottom w:val="single" w:sz="8" w:space="1" w:color="000000"/>
        </w:pBdr>
        <w:spacing w:line="240" w:lineRule="auto"/>
        <w:rPr>
          <w:rFonts w:asciiTheme="minorHAnsi" w:hAnsiTheme="minorEastAsia" w:cstheme="minorEastAsia"/>
          <w:b/>
        </w:rPr>
      </w:pPr>
      <w:r>
        <w:rPr>
          <w:rFonts w:asciiTheme="minorHAnsi" w:hAnsiTheme="minorEastAsia" w:cstheme="minorEastAsia"/>
          <w:b/>
        </w:rPr>
        <w:t>Personal Detail</w:t>
      </w:r>
    </w:p>
    <w:p w:rsidR="00144321" w14:paraId="4F5A443E" w14:textId="77777777">
      <w:pPr>
        <w:spacing w:line="240" w:lineRule="auto"/>
        <w:ind w:left="360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 xml:space="preserve">  </w:t>
      </w:r>
      <w:r>
        <w:rPr>
          <w:rFonts w:asciiTheme="minorHAnsi" w:hAnsiTheme="minorEastAsia" w:cstheme="minorEastAsia"/>
        </w:rPr>
        <w:tab/>
        <w:t>Birth-Date</w:t>
      </w:r>
      <w:r>
        <w:rPr>
          <w:rFonts w:asciiTheme="minorHAnsi" w:hAnsiTheme="minorEastAsia" w:cstheme="minorEastAsia"/>
        </w:rPr>
        <w:tab/>
      </w:r>
      <w:r>
        <w:rPr>
          <w:rFonts w:asciiTheme="minorHAnsi" w:hAnsiTheme="minorEastAsia" w:cstheme="minorEastAsia"/>
        </w:rPr>
        <w:tab/>
      </w:r>
      <w:r>
        <w:rPr>
          <w:rFonts w:asciiTheme="minorHAnsi" w:hAnsiTheme="minorEastAsia" w:cstheme="minorEastAsia"/>
        </w:rPr>
        <w:tab/>
      </w:r>
      <w:r>
        <w:rPr>
          <w:rFonts w:asciiTheme="minorHAnsi" w:hAnsiTheme="minorEastAsia" w:cstheme="minorEastAsia"/>
        </w:rPr>
        <w:tab/>
        <w:t xml:space="preserve"> : 20/04/1986</w:t>
      </w:r>
    </w:p>
    <w:p w:rsidR="00144321" w14:paraId="54F8D3F1" w14:textId="77777777">
      <w:pPr>
        <w:spacing w:line="240" w:lineRule="auto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 xml:space="preserve"> </w:t>
      </w:r>
      <w:r>
        <w:rPr>
          <w:rFonts w:asciiTheme="minorHAnsi" w:hAnsiTheme="minorEastAsia" w:cstheme="minorEastAsia"/>
        </w:rPr>
        <w:tab/>
        <w:t>Gender</w:t>
      </w:r>
      <w:r>
        <w:rPr>
          <w:rFonts w:asciiTheme="minorHAnsi" w:hAnsiTheme="minorEastAsia" w:cstheme="minorEastAsia"/>
        </w:rPr>
        <w:tab/>
      </w:r>
      <w:r>
        <w:rPr>
          <w:rFonts w:asciiTheme="minorHAnsi" w:hAnsiTheme="minorEastAsia" w:cstheme="minorEastAsia"/>
        </w:rPr>
        <w:tab/>
      </w:r>
      <w:r>
        <w:rPr>
          <w:rFonts w:asciiTheme="minorHAnsi" w:hAnsiTheme="minorEastAsia" w:cstheme="minorEastAsia"/>
        </w:rPr>
        <w:tab/>
      </w:r>
      <w:r>
        <w:rPr>
          <w:rFonts w:asciiTheme="minorHAnsi" w:hAnsiTheme="minorEastAsia" w:cstheme="minorEastAsia"/>
        </w:rPr>
        <w:tab/>
        <w:t xml:space="preserve"> : Male</w:t>
      </w:r>
    </w:p>
    <w:p w:rsidR="00144321" w14:paraId="68E7A116" w14:textId="77777777">
      <w:pPr>
        <w:spacing w:line="240" w:lineRule="auto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 xml:space="preserve"> </w:t>
      </w:r>
      <w:r>
        <w:rPr>
          <w:rFonts w:asciiTheme="minorHAnsi" w:hAnsiTheme="minorEastAsia" w:cstheme="minorEastAsia"/>
        </w:rPr>
        <w:tab/>
        <w:t>Marital Status</w:t>
      </w:r>
      <w:r>
        <w:rPr>
          <w:rFonts w:asciiTheme="minorHAnsi" w:hAnsiTheme="minorEastAsia" w:cstheme="minorEastAsia"/>
        </w:rPr>
        <w:tab/>
      </w:r>
      <w:r>
        <w:rPr>
          <w:rFonts w:asciiTheme="minorHAnsi" w:hAnsiTheme="minorEastAsia" w:cstheme="minorEastAsia"/>
        </w:rPr>
        <w:tab/>
      </w:r>
      <w:r>
        <w:rPr>
          <w:rFonts w:asciiTheme="minorHAnsi" w:hAnsiTheme="minorEastAsia" w:cstheme="minorEastAsia"/>
        </w:rPr>
        <w:tab/>
      </w:r>
      <w:r>
        <w:rPr>
          <w:rFonts w:asciiTheme="minorHAnsi" w:hAnsiTheme="minorEastAsia" w:cstheme="minorEastAsia"/>
        </w:rPr>
        <w:tab/>
        <w:t xml:space="preserve"> : Married</w:t>
      </w:r>
    </w:p>
    <w:p w:rsidR="00144321" w14:paraId="191BAF59" w14:textId="77777777">
      <w:pPr>
        <w:spacing w:line="240" w:lineRule="auto"/>
        <w:ind w:firstLine="720"/>
        <w:rPr>
          <w:rFonts w:asciiTheme="minorHAnsi" w:hAnsiTheme="minorEastAsia" w:cstheme="minorEastAsia"/>
        </w:rPr>
      </w:pPr>
      <w:r>
        <w:rPr>
          <w:rFonts w:asciiTheme="minorHAnsi" w:hAnsiTheme="minorEastAsia" w:cstheme="minorEastAsia"/>
        </w:rPr>
        <w:t xml:space="preserve">PAN CARD </w:t>
      </w:r>
      <w:r>
        <w:rPr>
          <w:rFonts w:asciiTheme="minorHAnsi" w:hAnsiTheme="minorEastAsia" w:cstheme="minorEastAsia"/>
        </w:rPr>
        <w:tab/>
      </w:r>
      <w:r>
        <w:rPr>
          <w:rFonts w:asciiTheme="minorHAnsi" w:hAnsiTheme="minorEastAsia" w:cstheme="minorEastAsia"/>
        </w:rPr>
        <w:tab/>
      </w:r>
      <w:r>
        <w:rPr>
          <w:rFonts w:asciiTheme="minorHAnsi" w:hAnsiTheme="minorEastAsia" w:cstheme="minorEastAsia"/>
        </w:rPr>
        <w:tab/>
      </w:r>
      <w:r>
        <w:rPr>
          <w:rFonts w:asciiTheme="minorHAnsi" w:hAnsiTheme="minorEastAsia" w:cstheme="minorEastAsia"/>
        </w:rPr>
        <w:tab/>
        <w:t xml:space="preserve"> : DAZPS2119J        </w:t>
      </w:r>
      <w:r>
        <w:rPr>
          <w:rFonts w:asciiTheme="minorHAnsi" w:hAnsiTheme="minorEastAsia" w:cstheme="minorEastAsia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mso-height-relative:page;mso-width-relative:page;position:absolute;z-index:251658240"/>
        </w:pict>
      </w:r>
      <w:r>
        <w:pict>
          <v:shape id="_x0000_s1026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440" w:right="1800" w:bottom="1440" w:left="6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left" w:pos="0"/>
        </w:tabs>
        <w:ind w:left="1584" w:hanging="1584"/>
      </w:pPr>
    </w:lvl>
  </w:abstractNum>
  <w:abstractNum w:abstractNumId="1">
    <w:nsid w:val="20580280"/>
    <w:multiLevelType w:val="multilevel"/>
    <w:tmpl w:val="2058028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B7820"/>
    <w:multiLevelType w:val="multilevel"/>
    <w:tmpl w:val="500B782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A74C1"/>
    <w:multiLevelType w:val="multilevel"/>
    <w:tmpl w:val="6D4A74C1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D1573"/>
    <w:multiLevelType w:val="multilevel"/>
    <w:tmpl w:val="7BDD157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displayBackgroundShape/>
  <w:embedSystemFonts/>
  <w:proofState w:spelling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63B"/>
    <w:rsid w:val="0001570D"/>
    <w:rsid w:val="000342DB"/>
    <w:rsid w:val="00040308"/>
    <w:rsid w:val="00050128"/>
    <w:rsid w:val="00054CF8"/>
    <w:rsid w:val="00063BDC"/>
    <w:rsid w:val="00073551"/>
    <w:rsid w:val="00087F54"/>
    <w:rsid w:val="000A3DAA"/>
    <w:rsid w:val="000B4E38"/>
    <w:rsid w:val="000B4E91"/>
    <w:rsid w:val="000C6503"/>
    <w:rsid w:val="000D08D1"/>
    <w:rsid w:val="000D16A9"/>
    <w:rsid w:val="000E70C1"/>
    <w:rsid w:val="000F7465"/>
    <w:rsid w:val="000F7946"/>
    <w:rsid w:val="001224D5"/>
    <w:rsid w:val="00124056"/>
    <w:rsid w:val="001325DF"/>
    <w:rsid w:val="00144321"/>
    <w:rsid w:val="0014704F"/>
    <w:rsid w:val="00150656"/>
    <w:rsid w:val="00151997"/>
    <w:rsid w:val="001601D5"/>
    <w:rsid w:val="00160FCB"/>
    <w:rsid w:val="00171A26"/>
    <w:rsid w:val="00172F1F"/>
    <w:rsid w:val="00184676"/>
    <w:rsid w:val="0018542D"/>
    <w:rsid w:val="001966F8"/>
    <w:rsid w:val="001B20BD"/>
    <w:rsid w:val="001B483E"/>
    <w:rsid w:val="001D38CC"/>
    <w:rsid w:val="001D66A4"/>
    <w:rsid w:val="001D74D1"/>
    <w:rsid w:val="001E26A1"/>
    <w:rsid w:val="002104A8"/>
    <w:rsid w:val="00210917"/>
    <w:rsid w:val="00212FF2"/>
    <w:rsid w:val="002209EF"/>
    <w:rsid w:val="002216A1"/>
    <w:rsid w:val="00222AD6"/>
    <w:rsid w:val="002362E0"/>
    <w:rsid w:val="00244F8F"/>
    <w:rsid w:val="002459C2"/>
    <w:rsid w:val="00253958"/>
    <w:rsid w:val="0026705C"/>
    <w:rsid w:val="0026785E"/>
    <w:rsid w:val="00287CFA"/>
    <w:rsid w:val="00290508"/>
    <w:rsid w:val="002B35BF"/>
    <w:rsid w:val="002D3550"/>
    <w:rsid w:val="002E3558"/>
    <w:rsid w:val="002E7244"/>
    <w:rsid w:val="002E731F"/>
    <w:rsid w:val="002F4EEA"/>
    <w:rsid w:val="003046E6"/>
    <w:rsid w:val="00305BDB"/>
    <w:rsid w:val="00311638"/>
    <w:rsid w:val="00313077"/>
    <w:rsid w:val="00314ACC"/>
    <w:rsid w:val="00317142"/>
    <w:rsid w:val="00322B0B"/>
    <w:rsid w:val="00325C75"/>
    <w:rsid w:val="00352FD9"/>
    <w:rsid w:val="00355720"/>
    <w:rsid w:val="00366894"/>
    <w:rsid w:val="00382755"/>
    <w:rsid w:val="00391558"/>
    <w:rsid w:val="003935E0"/>
    <w:rsid w:val="003A0122"/>
    <w:rsid w:val="003B0304"/>
    <w:rsid w:val="003B04C9"/>
    <w:rsid w:val="003B6EE9"/>
    <w:rsid w:val="003C6104"/>
    <w:rsid w:val="003C6D8C"/>
    <w:rsid w:val="003C7586"/>
    <w:rsid w:val="003F10DC"/>
    <w:rsid w:val="003F1DA8"/>
    <w:rsid w:val="003F569C"/>
    <w:rsid w:val="004011C2"/>
    <w:rsid w:val="004029DF"/>
    <w:rsid w:val="00402F88"/>
    <w:rsid w:val="00423465"/>
    <w:rsid w:val="004452C8"/>
    <w:rsid w:val="004471D5"/>
    <w:rsid w:val="0046362D"/>
    <w:rsid w:val="00475E7E"/>
    <w:rsid w:val="00484C10"/>
    <w:rsid w:val="004A4528"/>
    <w:rsid w:val="004B5ADF"/>
    <w:rsid w:val="004C0452"/>
    <w:rsid w:val="004C458A"/>
    <w:rsid w:val="004F7BD7"/>
    <w:rsid w:val="00511C4E"/>
    <w:rsid w:val="00516567"/>
    <w:rsid w:val="0052152C"/>
    <w:rsid w:val="005378B9"/>
    <w:rsid w:val="005410A5"/>
    <w:rsid w:val="00541DB8"/>
    <w:rsid w:val="00545091"/>
    <w:rsid w:val="005521AB"/>
    <w:rsid w:val="00554BAE"/>
    <w:rsid w:val="0056354F"/>
    <w:rsid w:val="00566AA2"/>
    <w:rsid w:val="00581858"/>
    <w:rsid w:val="00581A36"/>
    <w:rsid w:val="0058416E"/>
    <w:rsid w:val="005C78D5"/>
    <w:rsid w:val="00602110"/>
    <w:rsid w:val="00602BAF"/>
    <w:rsid w:val="006145CB"/>
    <w:rsid w:val="00614C49"/>
    <w:rsid w:val="00644E70"/>
    <w:rsid w:val="00647237"/>
    <w:rsid w:val="0064727B"/>
    <w:rsid w:val="006577C0"/>
    <w:rsid w:val="00667455"/>
    <w:rsid w:val="00667C98"/>
    <w:rsid w:val="00671800"/>
    <w:rsid w:val="00697E42"/>
    <w:rsid w:val="006A3214"/>
    <w:rsid w:val="006A371A"/>
    <w:rsid w:val="006A4CDD"/>
    <w:rsid w:val="006A4DD7"/>
    <w:rsid w:val="006A7C72"/>
    <w:rsid w:val="006B5926"/>
    <w:rsid w:val="006C6D7C"/>
    <w:rsid w:val="006D1C12"/>
    <w:rsid w:val="006D5541"/>
    <w:rsid w:val="007002ED"/>
    <w:rsid w:val="00710639"/>
    <w:rsid w:val="00714B60"/>
    <w:rsid w:val="00753177"/>
    <w:rsid w:val="00756CF0"/>
    <w:rsid w:val="0076654E"/>
    <w:rsid w:val="00787B81"/>
    <w:rsid w:val="00794028"/>
    <w:rsid w:val="007A0B9A"/>
    <w:rsid w:val="007B05FC"/>
    <w:rsid w:val="007B60B1"/>
    <w:rsid w:val="007B64BD"/>
    <w:rsid w:val="007B7122"/>
    <w:rsid w:val="007B7A28"/>
    <w:rsid w:val="007C1961"/>
    <w:rsid w:val="007E5D8F"/>
    <w:rsid w:val="007F73B8"/>
    <w:rsid w:val="007F7773"/>
    <w:rsid w:val="007F79F2"/>
    <w:rsid w:val="007F7EB2"/>
    <w:rsid w:val="00802BFC"/>
    <w:rsid w:val="00812B2E"/>
    <w:rsid w:val="00814277"/>
    <w:rsid w:val="008163EF"/>
    <w:rsid w:val="00845C0B"/>
    <w:rsid w:val="00846D24"/>
    <w:rsid w:val="00855EAA"/>
    <w:rsid w:val="00856B2A"/>
    <w:rsid w:val="008661CF"/>
    <w:rsid w:val="00871689"/>
    <w:rsid w:val="008725A7"/>
    <w:rsid w:val="0087683A"/>
    <w:rsid w:val="008804CA"/>
    <w:rsid w:val="00883E8E"/>
    <w:rsid w:val="008849F7"/>
    <w:rsid w:val="00894A42"/>
    <w:rsid w:val="008A50F4"/>
    <w:rsid w:val="008A7C95"/>
    <w:rsid w:val="008B18AD"/>
    <w:rsid w:val="008C49B1"/>
    <w:rsid w:val="008C4BEE"/>
    <w:rsid w:val="008D084D"/>
    <w:rsid w:val="008D1991"/>
    <w:rsid w:val="008D3289"/>
    <w:rsid w:val="008F38C0"/>
    <w:rsid w:val="00901D97"/>
    <w:rsid w:val="00914D41"/>
    <w:rsid w:val="00916282"/>
    <w:rsid w:val="00927413"/>
    <w:rsid w:val="00930D09"/>
    <w:rsid w:val="0096515A"/>
    <w:rsid w:val="00976D41"/>
    <w:rsid w:val="00981974"/>
    <w:rsid w:val="009A1A0C"/>
    <w:rsid w:val="009A30D9"/>
    <w:rsid w:val="009B2AB2"/>
    <w:rsid w:val="009D07E1"/>
    <w:rsid w:val="009D31EF"/>
    <w:rsid w:val="009D3ED2"/>
    <w:rsid w:val="009D5ADF"/>
    <w:rsid w:val="009D6837"/>
    <w:rsid w:val="009E3DC4"/>
    <w:rsid w:val="009E78B6"/>
    <w:rsid w:val="009F6760"/>
    <w:rsid w:val="00A04C91"/>
    <w:rsid w:val="00A22F31"/>
    <w:rsid w:val="00A36B4E"/>
    <w:rsid w:val="00A372F4"/>
    <w:rsid w:val="00A4709E"/>
    <w:rsid w:val="00A5383E"/>
    <w:rsid w:val="00A655F1"/>
    <w:rsid w:val="00A65D52"/>
    <w:rsid w:val="00A73564"/>
    <w:rsid w:val="00A73F54"/>
    <w:rsid w:val="00A77DAE"/>
    <w:rsid w:val="00A921CD"/>
    <w:rsid w:val="00AA493F"/>
    <w:rsid w:val="00AA5904"/>
    <w:rsid w:val="00AB0090"/>
    <w:rsid w:val="00AC44A9"/>
    <w:rsid w:val="00AE31DC"/>
    <w:rsid w:val="00B056AC"/>
    <w:rsid w:val="00B07040"/>
    <w:rsid w:val="00B15115"/>
    <w:rsid w:val="00B20CC1"/>
    <w:rsid w:val="00B31F35"/>
    <w:rsid w:val="00B36AB3"/>
    <w:rsid w:val="00B37D85"/>
    <w:rsid w:val="00B42298"/>
    <w:rsid w:val="00B5074E"/>
    <w:rsid w:val="00B57F2E"/>
    <w:rsid w:val="00B6383F"/>
    <w:rsid w:val="00B67365"/>
    <w:rsid w:val="00B70B94"/>
    <w:rsid w:val="00B71C22"/>
    <w:rsid w:val="00B9099A"/>
    <w:rsid w:val="00B942A3"/>
    <w:rsid w:val="00BB3EBB"/>
    <w:rsid w:val="00BC0679"/>
    <w:rsid w:val="00BC20F3"/>
    <w:rsid w:val="00BC3653"/>
    <w:rsid w:val="00BC3D7C"/>
    <w:rsid w:val="00BE233C"/>
    <w:rsid w:val="00BF3657"/>
    <w:rsid w:val="00BF4A9C"/>
    <w:rsid w:val="00BF7D3D"/>
    <w:rsid w:val="00C04BE0"/>
    <w:rsid w:val="00C0654F"/>
    <w:rsid w:val="00C20706"/>
    <w:rsid w:val="00C30798"/>
    <w:rsid w:val="00C400A2"/>
    <w:rsid w:val="00C61B94"/>
    <w:rsid w:val="00C90E9D"/>
    <w:rsid w:val="00C95A28"/>
    <w:rsid w:val="00CB0382"/>
    <w:rsid w:val="00CE5472"/>
    <w:rsid w:val="00D1162F"/>
    <w:rsid w:val="00D13BBA"/>
    <w:rsid w:val="00D15630"/>
    <w:rsid w:val="00D37BB2"/>
    <w:rsid w:val="00D37CB7"/>
    <w:rsid w:val="00D40F57"/>
    <w:rsid w:val="00D422BD"/>
    <w:rsid w:val="00D520E4"/>
    <w:rsid w:val="00D60237"/>
    <w:rsid w:val="00D61EA7"/>
    <w:rsid w:val="00D64C29"/>
    <w:rsid w:val="00D67161"/>
    <w:rsid w:val="00D82384"/>
    <w:rsid w:val="00D831E8"/>
    <w:rsid w:val="00DA3338"/>
    <w:rsid w:val="00DA5AAD"/>
    <w:rsid w:val="00DC13EE"/>
    <w:rsid w:val="00DC1A57"/>
    <w:rsid w:val="00DE2122"/>
    <w:rsid w:val="00E0016A"/>
    <w:rsid w:val="00E0089F"/>
    <w:rsid w:val="00E02AAD"/>
    <w:rsid w:val="00E15DE6"/>
    <w:rsid w:val="00E218DD"/>
    <w:rsid w:val="00E240D4"/>
    <w:rsid w:val="00E35479"/>
    <w:rsid w:val="00E427DD"/>
    <w:rsid w:val="00E46BD0"/>
    <w:rsid w:val="00E51B51"/>
    <w:rsid w:val="00E53BFE"/>
    <w:rsid w:val="00E57304"/>
    <w:rsid w:val="00E6077F"/>
    <w:rsid w:val="00E66866"/>
    <w:rsid w:val="00E77BB8"/>
    <w:rsid w:val="00EA2B9D"/>
    <w:rsid w:val="00EB4644"/>
    <w:rsid w:val="00EB4DE4"/>
    <w:rsid w:val="00ED3F7C"/>
    <w:rsid w:val="00EE21CE"/>
    <w:rsid w:val="00EE388E"/>
    <w:rsid w:val="00EF1BBF"/>
    <w:rsid w:val="00EF3329"/>
    <w:rsid w:val="00F010C0"/>
    <w:rsid w:val="00F07863"/>
    <w:rsid w:val="00F11411"/>
    <w:rsid w:val="00F13BB3"/>
    <w:rsid w:val="00F2463B"/>
    <w:rsid w:val="00F40E03"/>
    <w:rsid w:val="00F675ED"/>
    <w:rsid w:val="00F7569D"/>
    <w:rsid w:val="00F834FB"/>
    <w:rsid w:val="00F87154"/>
    <w:rsid w:val="00F9257B"/>
    <w:rsid w:val="00FA47C6"/>
    <w:rsid w:val="00FA4F83"/>
    <w:rsid w:val="00FA6DB2"/>
    <w:rsid w:val="00FB0C98"/>
    <w:rsid w:val="00FD3DFF"/>
    <w:rsid w:val="00FD4267"/>
    <w:rsid w:val="00FD4BC9"/>
    <w:rsid w:val="00FE01AB"/>
    <w:rsid w:val="010B5B62"/>
    <w:rsid w:val="0252111B"/>
    <w:rsid w:val="02B029E3"/>
    <w:rsid w:val="048113AD"/>
    <w:rsid w:val="05325BE1"/>
    <w:rsid w:val="071E5439"/>
    <w:rsid w:val="09125575"/>
    <w:rsid w:val="097A3449"/>
    <w:rsid w:val="09F12318"/>
    <w:rsid w:val="0A2E6EE5"/>
    <w:rsid w:val="0AB92C91"/>
    <w:rsid w:val="0B8C5833"/>
    <w:rsid w:val="0BC726EF"/>
    <w:rsid w:val="0BE04975"/>
    <w:rsid w:val="0C6A0ECE"/>
    <w:rsid w:val="0DA179E7"/>
    <w:rsid w:val="0DD4641B"/>
    <w:rsid w:val="0F7B2CA7"/>
    <w:rsid w:val="0FCF42A1"/>
    <w:rsid w:val="100F4828"/>
    <w:rsid w:val="124255B3"/>
    <w:rsid w:val="12CD04F9"/>
    <w:rsid w:val="12E0381A"/>
    <w:rsid w:val="142A5B8F"/>
    <w:rsid w:val="15024BD2"/>
    <w:rsid w:val="153E032F"/>
    <w:rsid w:val="15516806"/>
    <w:rsid w:val="162A0435"/>
    <w:rsid w:val="16AE49C8"/>
    <w:rsid w:val="174D3B9A"/>
    <w:rsid w:val="18DE5CCA"/>
    <w:rsid w:val="197915FA"/>
    <w:rsid w:val="19FF752B"/>
    <w:rsid w:val="1C4C0639"/>
    <w:rsid w:val="1D366249"/>
    <w:rsid w:val="1D3F3276"/>
    <w:rsid w:val="1D6E2FA5"/>
    <w:rsid w:val="202A036F"/>
    <w:rsid w:val="20531BB6"/>
    <w:rsid w:val="22497CC6"/>
    <w:rsid w:val="233B3062"/>
    <w:rsid w:val="24126622"/>
    <w:rsid w:val="2424375F"/>
    <w:rsid w:val="24643EF4"/>
    <w:rsid w:val="25211373"/>
    <w:rsid w:val="27374C5F"/>
    <w:rsid w:val="274B7569"/>
    <w:rsid w:val="27A51EED"/>
    <w:rsid w:val="27C82408"/>
    <w:rsid w:val="27DB76F9"/>
    <w:rsid w:val="2802569E"/>
    <w:rsid w:val="28075CB3"/>
    <w:rsid w:val="2830377B"/>
    <w:rsid w:val="28387444"/>
    <w:rsid w:val="28FE22D9"/>
    <w:rsid w:val="291A6D07"/>
    <w:rsid w:val="2A021BBD"/>
    <w:rsid w:val="2B8127FC"/>
    <w:rsid w:val="2C5C2F0D"/>
    <w:rsid w:val="2CD145E0"/>
    <w:rsid w:val="2EE90D35"/>
    <w:rsid w:val="2F8834A9"/>
    <w:rsid w:val="2FA272FC"/>
    <w:rsid w:val="31B64501"/>
    <w:rsid w:val="31DA69EA"/>
    <w:rsid w:val="332507A9"/>
    <w:rsid w:val="337433DF"/>
    <w:rsid w:val="33B242CA"/>
    <w:rsid w:val="343A60F8"/>
    <w:rsid w:val="36911D12"/>
    <w:rsid w:val="37301393"/>
    <w:rsid w:val="37A4596E"/>
    <w:rsid w:val="3A8E3DF5"/>
    <w:rsid w:val="3A8F0FAC"/>
    <w:rsid w:val="3A97583A"/>
    <w:rsid w:val="3B221B54"/>
    <w:rsid w:val="3BC626D9"/>
    <w:rsid w:val="3BF0090E"/>
    <w:rsid w:val="3C7A56DD"/>
    <w:rsid w:val="3D3D0CBC"/>
    <w:rsid w:val="3E675B30"/>
    <w:rsid w:val="3EEC259D"/>
    <w:rsid w:val="403C4903"/>
    <w:rsid w:val="40BE704A"/>
    <w:rsid w:val="40C92942"/>
    <w:rsid w:val="4119677C"/>
    <w:rsid w:val="42437FC9"/>
    <w:rsid w:val="42465CD8"/>
    <w:rsid w:val="42795EEB"/>
    <w:rsid w:val="44F2222F"/>
    <w:rsid w:val="45970A32"/>
    <w:rsid w:val="476A43FC"/>
    <w:rsid w:val="48440E31"/>
    <w:rsid w:val="48900B0E"/>
    <w:rsid w:val="491801F8"/>
    <w:rsid w:val="497E3AF7"/>
    <w:rsid w:val="49D46685"/>
    <w:rsid w:val="49FC7BCB"/>
    <w:rsid w:val="4C246CF3"/>
    <w:rsid w:val="4C4362F0"/>
    <w:rsid w:val="4C675816"/>
    <w:rsid w:val="4C7D1777"/>
    <w:rsid w:val="4E032349"/>
    <w:rsid w:val="4E590A77"/>
    <w:rsid w:val="4EA26CFA"/>
    <w:rsid w:val="4EF22B6E"/>
    <w:rsid w:val="51325D5A"/>
    <w:rsid w:val="51F472E8"/>
    <w:rsid w:val="520125C5"/>
    <w:rsid w:val="54393B93"/>
    <w:rsid w:val="54E159C1"/>
    <w:rsid w:val="55786798"/>
    <w:rsid w:val="55890A61"/>
    <w:rsid w:val="55CE1E1C"/>
    <w:rsid w:val="571854E3"/>
    <w:rsid w:val="57A26DB1"/>
    <w:rsid w:val="57A27424"/>
    <w:rsid w:val="57D17336"/>
    <w:rsid w:val="57EE25A2"/>
    <w:rsid w:val="57F272A0"/>
    <w:rsid w:val="58527FF3"/>
    <w:rsid w:val="585F3431"/>
    <w:rsid w:val="58815D40"/>
    <w:rsid w:val="58A401EA"/>
    <w:rsid w:val="5D112B69"/>
    <w:rsid w:val="5D86741C"/>
    <w:rsid w:val="5F4B23CE"/>
    <w:rsid w:val="5F990342"/>
    <w:rsid w:val="629C0926"/>
    <w:rsid w:val="631F0B52"/>
    <w:rsid w:val="633D2167"/>
    <w:rsid w:val="640C7B87"/>
    <w:rsid w:val="6477370D"/>
    <w:rsid w:val="65712DED"/>
    <w:rsid w:val="65893298"/>
    <w:rsid w:val="65BB31FD"/>
    <w:rsid w:val="65C54B28"/>
    <w:rsid w:val="6763712A"/>
    <w:rsid w:val="67C77C14"/>
    <w:rsid w:val="683B3535"/>
    <w:rsid w:val="6CB01B97"/>
    <w:rsid w:val="6D534622"/>
    <w:rsid w:val="6DF11CAD"/>
    <w:rsid w:val="6E4705BC"/>
    <w:rsid w:val="6E600A79"/>
    <w:rsid w:val="6EDD5BD7"/>
    <w:rsid w:val="6F11106B"/>
    <w:rsid w:val="6FBC1173"/>
    <w:rsid w:val="6FC444A0"/>
    <w:rsid w:val="70ED0788"/>
    <w:rsid w:val="72041BB5"/>
    <w:rsid w:val="72482F7C"/>
    <w:rsid w:val="726C3BF3"/>
    <w:rsid w:val="73B454DE"/>
    <w:rsid w:val="744774BF"/>
    <w:rsid w:val="756A2A95"/>
    <w:rsid w:val="762D78D8"/>
    <w:rsid w:val="784E467E"/>
    <w:rsid w:val="78D20372"/>
    <w:rsid w:val="79A90DB6"/>
    <w:rsid w:val="79AF1F89"/>
    <w:rsid w:val="7AAC40C1"/>
    <w:rsid w:val="7D2D7086"/>
    <w:rsid w:val="7D804242"/>
    <w:rsid w:val="7D9A611B"/>
    <w:rsid w:val="7E122A52"/>
    <w:rsid w:val="7EE03F9D"/>
    <w:rsid w:val="7F1B67B3"/>
  </w:rsids>
  <m:mathPr>
    <m:mathFont m:val="Cambria Math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docId w15:val="{4ABA84C6-DB54-4372-9BF7-A7B89263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E w:val="0"/>
      <w:spacing w:after="160" w:line="259" w:lineRule="auto"/>
    </w:pPr>
    <w:rPr>
      <w:rFonts w:ascii="Garamond" w:eastAsia="Garamond" w:hAnsi="Garamond" w:cs="Garamond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2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</w:rPr>
  </w:style>
  <w:style w:type="paragraph" w:styleId="List">
    <w:name w:val="List"/>
    <w:basedOn w:val="BodyText"/>
    <w:qFormat/>
  </w:style>
  <w:style w:type="character" w:styleId="Strong">
    <w:name w:val="Strong"/>
    <w:qFormat/>
    <w:rPr>
      <w:b/>
      <w:bCs/>
    </w:rPr>
  </w:style>
  <w:style w:type="character" w:customStyle="1" w:styleId="WW8Num2z0">
    <w:name w:val="WW8Num2z0"/>
    <w:qFormat/>
    <w:rPr>
      <w:rFonts w:ascii="Wingdings" w:hAnsi="Wingdings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-Absatz-Standardschriftart1111111111111111">
    <w:name w:val="WW-Absatz-Standardschriftart1111111111111111"/>
    <w:qFormat/>
  </w:style>
  <w:style w:type="character" w:customStyle="1" w:styleId="WW-Absatz-Standardschriftart11111111111111111">
    <w:name w:val="WW-Absatz-Standardschriftart11111111111111111"/>
    <w:qFormat/>
  </w:style>
  <w:style w:type="character" w:customStyle="1" w:styleId="RTFNum21">
    <w:name w:val="RTF_Num 2 1"/>
    <w:qFormat/>
    <w:rPr>
      <w:rFonts w:eastAsia="Garamond"/>
      <w:color w:val="auto"/>
      <w:sz w:val="24"/>
      <w:szCs w:val="24"/>
      <w:lang w:val="en-US"/>
    </w:rPr>
  </w:style>
  <w:style w:type="character" w:customStyle="1" w:styleId="RTFNum22">
    <w:name w:val="RTF_Num 2 2"/>
    <w:qFormat/>
    <w:rPr>
      <w:rFonts w:ascii="Garamond" w:eastAsia="Garamond" w:hAnsi="Garamond" w:cs="Garamond"/>
      <w:color w:val="auto"/>
      <w:sz w:val="24"/>
      <w:szCs w:val="24"/>
      <w:lang w:val="en-US"/>
    </w:rPr>
  </w:style>
  <w:style w:type="character" w:customStyle="1" w:styleId="RTFNum23">
    <w:name w:val="RTF_Num 2 3"/>
    <w:rPr>
      <w:rFonts w:ascii="Garamond" w:eastAsia="Garamond" w:hAnsi="Garamond" w:cs="Garamond"/>
      <w:color w:val="auto"/>
      <w:sz w:val="24"/>
      <w:szCs w:val="24"/>
      <w:lang w:val="en-US"/>
    </w:rPr>
  </w:style>
  <w:style w:type="character" w:customStyle="1" w:styleId="RTFNum24">
    <w:name w:val="RTF_Num 2 4"/>
    <w:qFormat/>
    <w:rPr>
      <w:rFonts w:ascii="Garamond" w:eastAsia="Garamond" w:hAnsi="Garamond" w:cs="Garamond"/>
      <w:color w:val="auto"/>
      <w:sz w:val="24"/>
      <w:szCs w:val="24"/>
      <w:lang w:val="en-US"/>
    </w:rPr>
  </w:style>
  <w:style w:type="character" w:customStyle="1" w:styleId="RTFNum25">
    <w:name w:val="RTF_Num 2 5"/>
    <w:qFormat/>
    <w:rPr>
      <w:rFonts w:ascii="Garamond" w:eastAsia="Garamond" w:hAnsi="Garamond" w:cs="Garamond"/>
      <w:color w:val="auto"/>
      <w:sz w:val="24"/>
      <w:szCs w:val="24"/>
      <w:lang w:val="en-US"/>
    </w:rPr>
  </w:style>
  <w:style w:type="character" w:customStyle="1" w:styleId="RTFNum26">
    <w:name w:val="RTF_Num 2 6"/>
    <w:qFormat/>
    <w:rPr>
      <w:rFonts w:ascii="Garamond" w:eastAsia="Garamond" w:hAnsi="Garamond" w:cs="Garamond"/>
      <w:color w:val="auto"/>
      <w:sz w:val="24"/>
      <w:szCs w:val="24"/>
      <w:lang w:val="en-US"/>
    </w:rPr>
  </w:style>
  <w:style w:type="character" w:customStyle="1" w:styleId="RTFNum27">
    <w:name w:val="RTF_Num 2 7"/>
    <w:qFormat/>
    <w:rPr>
      <w:rFonts w:ascii="Garamond" w:eastAsia="Garamond" w:hAnsi="Garamond" w:cs="Garamond"/>
      <w:color w:val="auto"/>
      <w:sz w:val="24"/>
      <w:szCs w:val="24"/>
      <w:lang w:val="en-US"/>
    </w:rPr>
  </w:style>
  <w:style w:type="character" w:customStyle="1" w:styleId="RTFNum28">
    <w:name w:val="RTF_Num 2 8"/>
    <w:qFormat/>
    <w:rPr>
      <w:rFonts w:ascii="Garamond" w:eastAsia="Garamond" w:hAnsi="Garamond" w:cs="Garamond"/>
      <w:color w:val="auto"/>
      <w:sz w:val="24"/>
      <w:szCs w:val="24"/>
      <w:lang w:val="en-US"/>
    </w:rPr>
  </w:style>
  <w:style w:type="character" w:customStyle="1" w:styleId="RTFNum29">
    <w:name w:val="RTF_Num 2 9"/>
    <w:qFormat/>
    <w:rPr>
      <w:rFonts w:ascii="Garamond" w:eastAsia="Garamond" w:hAnsi="Garamond" w:cs="Garamond"/>
      <w:color w:val="auto"/>
      <w:sz w:val="24"/>
      <w:szCs w:val="24"/>
      <w:lang w:val="en-US"/>
    </w:rPr>
  </w:style>
  <w:style w:type="character" w:customStyle="1" w:styleId="RTFNum210">
    <w:name w:val="RTF_Num 2 10"/>
    <w:qFormat/>
    <w:rPr>
      <w:rFonts w:ascii="Garamond" w:eastAsia="Garamond" w:hAnsi="Garamond" w:cs="Garamond"/>
      <w:color w:val="auto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Lucida Sans Unicode" w:hAnsi="Arial" w:cs="Arial"/>
      <w:sz w:val="28"/>
      <w:szCs w:val="28"/>
    </w:rPr>
  </w:style>
  <w:style w:type="paragraph" w:customStyle="1" w:styleId="Index">
    <w:name w:val="Index"/>
    <w:basedOn w:val="Normal"/>
    <w:qFormat/>
  </w:style>
  <w:style w:type="paragraph" w:customStyle="1" w:styleId="Caption1">
    <w:name w:val="Caption1"/>
    <w:basedOn w:val="Normal"/>
    <w:qFormat/>
    <w:pPr>
      <w:spacing w:before="120" w:after="120"/>
    </w:pPr>
    <w:rPr>
      <w:i/>
      <w:iCs/>
    </w:rPr>
  </w:style>
  <w:style w:type="paragraph" w:customStyle="1" w:styleId="WW-caption">
    <w:name w:val="WW-caption"/>
    <w:basedOn w:val="Normal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qFormat/>
    <w:pPr>
      <w:spacing w:before="120" w:after="120"/>
    </w:pPr>
    <w:rPr>
      <w:i/>
      <w:iCs/>
    </w:rPr>
  </w:style>
  <w:style w:type="paragraph" w:customStyle="1" w:styleId="WW-caption11">
    <w:name w:val="WW-caption11"/>
    <w:basedOn w:val="Normal"/>
    <w:qFormat/>
    <w:pPr>
      <w:spacing w:before="120" w:after="120"/>
    </w:pPr>
    <w:rPr>
      <w:i/>
      <w:iCs/>
    </w:rPr>
  </w:style>
  <w:style w:type="paragraph" w:customStyle="1" w:styleId="WW-caption111">
    <w:name w:val="WW-caption111"/>
    <w:basedOn w:val="Normal"/>
    <w:qFormat/>
    <w:pPr>
      <w:spacing w:before="120" w:after="120"/>
    </w:pPr>
    <w:rPr>
      <w:i/>
      <w:iCs/>
    </w:rPr>
  </w:style>
  <w:style w:type="paragraph" w:customStyle="1" w:styleId="WW-caption1111">
    <w:name w:val="WW-caption1111"/>
    <w:basedOn w:val="Normal"/>
    <w:qFormat/>
    <w:pPr>
      <w:spacing w:before="120" w:after="120"/>
    </w:pPr>
    <w:rPr>
      <w:i/>
      <w:iCs/>
    </w:rPr>
  </w:style>
  <w:style w:type="paragraph" w:customStyle="1" w:styleId="WW-caption11111">
    <w:name w:val="WW-caption11111"/>
    <w:basedOn w:val="Normal"/>
    <w:pPr>
      <w:spacing w:before="120" w:after="120"/>
    </w:pPr>
    <w:rPr>
      <w:i/>
      <w:iCs/>
    </w:rPr>
  </w:style>
  <w:style w:type="paragraph" w:customStyle="1" w:styleId="Heading11">
    <w:name w:val="Heading 11"/>
    <w:next w:val="Normal"/>
    <w:qFormat/>
    <w:pPr>
      <w:widowControl w:val="0"/>
      <w:suppressAutoHyphens/>
      <w:autoSpaceDE w:val="0"/>
      <w:spacing w:after="160" w:line="259" w:lineRule="auto"/>
    </w:pPr>
    <w:rPr>
      <w:rFonts w:ascii="Garamond" w:eastAsia="Garamond" w:hAnsi="Garamond" w:cs="Garamond"/>
      <w:sz w:val="24"/>
      <w:szCs w:val="24"/>
      <w:lang w:val="en-US" w:eastAsia="hi-IN" w:bidi="hi-IN"/>
    </w:rPr>
  </w:style>
  <w:style w:type="paragraph" w:customStyle="1" w:styleId="Heading21">
    <w:name w:val="Heading 21"/>
    <w:next w:val="Normal"/>
    <w:qFormat/>
    <w:pPr>
      <w:widowControl w:val="0"/>
      <w:suppressAutoHyphens/>
      <w:autoSpaceDE w:val="0"/>
      <w:spacing w:after="160" w:line="259" w:lineRule="auto"/>
    </w:pPr>
    <w:rPr>
      <w:rFonts w:ascii="Garamond" w:eastAsia="Garamond" w:hAnsi="Garamond" w:cs="Garamond"/>
      <w:sz w:val="24"/>
      <w:szCs w:val="24"/>
      <w:lang w:val="en-US" w:eastAsia="hi-IN" w:bidi="hi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NormalGaramond">
    <w:name w:val="Normal + Garamond"/>
    <w:basedOn w:val="Normal"/>
    <w:qFormat/>
    <w:pPr>
      <w:widowControl/>
      <w:suppressAutoHyphens w:val="0"/>
      <w:autoSpaceDE/>
      <w:jc w:val="both"/>
    </w:pPr>
    <w:rPr>
      <w:rFonts w:eastAsia="Times New Roman" w:cs="Arial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s://rdxfootmark.naukri.com/v2/track/openCv?trackingInfo=1d22fb876283570d113f71277c28c0cc134f4b0419514c4847440321091b5b58120b120511425c5a0a435601514841481f0f2b5613581957545f4d5d4a0e560c0a4257587a4553524f0e524b120014110d5302025b321f4652444168154a571b50481a0c100413405b4f1543094a5d030903475e5c0c564912011101030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A1DEF36C-BD87-2247-92A5-A0AD644C5988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931</Words>
  <Characters>5312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raghvendra.s7</dc:creator>
  <cp:lastModifiedBy>Raghvendra Singh</cp:lastModifiedBy>
  <cp:revision>38</cp:revision>
  <cp:lastPrinted>2019-02-12T08:22:00Z</cp:lastPrinted>
  <dcterms:created xsi:type="dcterms:W3CDTF">2020-06-25T08:42:00Z</dcterms:created>
  <dcterms:modified xsi:type="dcterms:W3CDTF">2023-09-11T08:08:00Z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