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4DCE2" w14:textId="77777777" w:rsidR="00961456" w:rsidRPr="008B5934" w:rsidRDefault="00961456" w:rsidP="008B5934">
      <w:pPr>
        <w:jc w:val="center"/>
        <w:rPr>
          <w:b/>
          <w:color w:val="FF0000"/>
          <w:sz w:val="40"/>
          <w:szCs w:val="40"/>
        </w:rPr>
      </w:pPr>
      <w:r w:rsidRPr="008B5934">
        <w:rPr>
          <w:b/>
          <w:color w:val="FF0000"/>
          <w:sz w:val="40"/>
          <w:szCs w:val="40"/>
        </w:rPr>
        <w:t>PRCP-1000-ProtugeseBank</w:t>
      </w:r>
    </w:p>
    <w:tbl>
      <w:tblPr>
        <w:tblpPr w:leftFromText="180" w:rightFromText="180" w:horzAnchor="margin" w:tblpXSpec="center" w:tblpY="1185"/>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961456" w:rsidRPr="00961456" w14:paraId="7D40F2E6" w14:textId="77777777" w:rsidTr="0096145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9BDC1" w14:textId="77777777" w:rsidR="00961456" w:rsidRPr="00961456" w:rsidRDefault="00961456" w:rsidP="008B5934">
            <w:pPr>
              <w:spacing w:line="240" w:lineRule="auto"/>
              <w:jc w:val="both"/>
              <w:rPr>
                <w:rFonts w:ascii="Times New Roman" w:eastAsia="Times New Roman" w:hAnsi="Times New Roman" w:cs="Times New Roman"/>
                <w:sz w:val="24"/>
                <w:szCs w:val="24"/>
                <w:lang w:val="en-IN"/>
              </w:rPr>
            </w:pPr>
          </w:p>
        </w:tc>
      </w:tr>
    </w:tbl>
    <w:tbl>
      <w:tblPr>
        <w:tblStyle w:val="TableGrid"/>
        <w:tblW w:w="9016" w:type="dxa"/>
        <w:jc w:val="center"/>
        <w:tblLook w:val="04A0" w:firstRow="1" w:lastRow="0" w:firstColumn="1" w:lastColumn="0" w:noHBand="0" w:noVBand="1"/>
      </w:tblPr>
      <w:tblGrid>
        <w:gridCol w:w="2254"/>
        <w:gridCol w:w="2254"/>
        <w:gridCol w:w="2254"/>
        <w:gridCol w:w="2254"/>
      </w:tblGrid>
      <w:tr w:rsidR="00961456" w:rsidRPr="003C2852" w14:paraId="4C4FF139" w14:textId="77777777" w:rsidTr="003C2852">
        <w:trPr>
          <w:jc w:val="center"/>
        </w:trPr>
        <w:tc>
          <w:tcPr>
            <w:tcW w:w="2254" w:type="dxa"/>
          </w:tcPr>
          <w:p w14:paraId="17E60510" w14:textId="77777777" w:rsidR="00961456" w:rsidRPr="003C2852" w:rsidRDefault="00961456" w:rsidP="008B5934">
            <w:pPr>
              <w:spacing w:before="240" w:after="240" w:line="240" w:lineRule="auto"/>
              <w:jc w:val="both"/>
            </w:pPr>
          </w:p>
        </w:tc>
        <w:tc>
          <w:tcPr>
            <w:tcW w:w="225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1"/>
              <w:gridCol w:w="246"/>
            </w:tblGrid>
            <w:tr w:rsidR="00961456" w:rsidRPr="003C2852" w14:paraId="29B4ABC9" w14:textId="77777777" w:rsidTr="0096145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849F5" w14:textId="2F331751" w:rsidR="00961456" w:rsidRPr="003C2852" w:rsidRDefault="008B5934" w:rsidP="008B5934">
                  <w:pPr>
                    <w:spacing w:before="240" w:after="240" w:line="240" w:lineRule="auto"/>
                    <w:jc w:val="both"/>
                    <w:rPr>
                      <w:rFonts w:ascii="Helvetica" w:eastAsia="Times New Roman" w:hAnsi="Helvetica" w:cs="Helvetica"/>
                      <w:bCs/>
                      <w:color w:val="000000"/>
                      <w:sz w:val="18"/>
                      <w:szCs w:val="18"/>
                      <w:lang w:val="en-IN"/>
                    </w:rPr>
                  </w:pPr>
                  <w:r>
                    <w:rPr>
                      <w:rFonts w:ascii="Helvetica" w:eastAsia="Times New Roman" w:hAnsi="Helvetica" w:cs="Helvetica"/>
                      <w:bCs/>
                      <w:color w:val="000000"/>
                      <w:sz w:val="18"/>
                      <w:szCs w:val="18"/>
                      <w:lang w:val="en-IN"/>
                    </w:rPr>
                    <w:t>M</w:t>
                  </w:r>
                  <w:r w:rsidR="00961456" w:rsidRPr="003C2852">
                    <w:rPr>
                      <w:rFonts w:ascii="Helvetica" w:eastAsia="Times New Roman" w:hAnsi="Helvetica" w:cs="Helvetica"/>
                      <w:bCs/>
                      <w:color w:val="000000"/>
                      <w:sz w:val="18"/>
                      <w:szCs w:val="18"/>
                      <w:lang w:val="en-IN"/>
                    </w:rPr>
                    <w:t>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A0668" w14:textId="77777777" w:rsidR="00961456" w:rsidRPr="003C2852" w:rsidRDefault="00961456" w:rsidP="008B5934">
                  <w:pPr>
                    <w:spacing w:before="240" w:after="240" w:line="240" w:lineRule="auto"/>
                    <w:jc w:val="both"/>
                    <w:rPr>
                      <w:rFonts w:ascii="Helvetica" w:eastAsia="Times New Roman" w:hAnsi="Helvetica" w:cs="Helvetica"/>
                      <w:bCs/>
                      <w:color w:val="000000"/>
                      <w:sz w:val="18"/>
                      <w:szCs w:val="18"/>
                      <w:lang w:val="en-IN"/>
                    </w:rPr>
                  </w:pPr>
                </w:p>
              </w:tc>
            </w:tr>
          </w:tbl>
          <w:p w14:paraId="6E5CEB1C" w14:textId="77777777" w:rsidR="00961456" w:rsidRPr="003C2852" w:rsidRDefault="00961456" w:rsidP="008B5934">
            <w:pPr>
              <w:spacing w:before="240" w:after="240" w:line="240" w:lineRule="auto"/>
              <w:jc w:val="both"/>
            </w:pPr>
          </w:p>
        </w:tc>
        <w:tc>
          <w:tcPr>
            <w:tcW w:w="2254" w:type="dxa"/>
          </w:tcPr>
          <w:p w14:paraId="28EE66C4" w14:textId="77777777" w:rsidR="00961456" w:rsidRPr="003C2852" w:rsidRDefault="00961456" w:rsidP="008B5934">
            <w:pPr>
              <w:spacing w:before="240" w:after="240" w:line="240" w:lineRule="auto"/>
              <w:jc w:val="both"/>
              <w:rPr>
                <w:rFonts w:ascii="Helvetica" w:eastAsia="Times New Roman" w:hAnsi="Helvetica" w:cs="Helvetica"/>
                <w:bCs/>
                <w:color w:val="000000"/>
                <w:sz w:val="18"/>
                <w:szCs w:val="18"/>
                <w:lang w:val="en-IN"/>
              </w:rPr>
            </w:pPr>
            <w:proofErr w:type="spellStart"/>
            <w:r w:rsidRPr="003C2852">
              <w:rPr>
                <w:rFonts w:ascii="Helvetica" w:eastAsia="Times New Roman" w:hAnsi="Helvetica" w:cs="Helvetica"/>
                <w:bCs/>
                <w:color w:val="000000"/>
                <w:sz w:val="18"/>
                <w:szCs w:val="18"/>
                <w:lang w:val="en-IN"/>
              </w:rPr>
              <w:t>best_score</w:t>
            </w:r>
            <w:proofErr w:type="spellEnd"/>
          </w:p>
          <w:p w14:paraId="7DB48921" w14:textId="77777777" w:rsidR="00961456" w:rsidRPr="003C2852" w:rsidRDefault="00961456" w:rsidP="008B5934">
            <w:pPr>
              <w:spacing w:before="240" w:after="240" w:line="240" w:lineRule="auto"/>
              <w:jc w:val="both"/>
            </w:pPr>
          </w:p>
        </w:tc>
        <w:tc>
          <w:tcPr>
            <w:tcW w:w="2254" w:type="dxa"/>
          </w:tcPr>
          <w:p w14:paraId="11FDAFDA" w14:textId="0965966C" w:rsidR="00961456" w:rsidRPr="003C2852" w:rsidRDefault="00961456" w:rsidP="008B5934">
            <w:pPr>
              <w:spacing w:before="240" w:after="240" w:line="240" w:lineRule="auto"/>
              <w:jc w:val="both"/>
            </w:pPr>
            <w:proofErr w:type="spellStart"/>
            <w:r w:rsidRPr="003C2852">
              <w:rPr>
                <w:rFonts w:ascii="Helvetica" w:eastAsia="Times New Roman" w:hAnsi="Helvetica" w:cs="Helvetica"/>
                <w:bCs/>
                <w:color w:val="000000"/>
                <w:sz w:val="18"/>
                <w:szCs w:val="18"/>
                <w:lang w:val="en-IN"/>
              </w:rPr>
              <w:t>best_params</w:t>
            </w:r>
            <w:proofErr w:type="spellEnd"/>
          </w:p>
        </w:tc>
      </w:tr>
      <w:tr w:rsidR="00961456" w:rsidRPr="003C2852" w14:paraId="755B6FDF" w14:textId="77777777" w:rsidTr="003C2852">
        <w:trPr>
          <w:jc w:val="center"/>
        </w:trPr>
        <w:tc>
          <w:tcPr>
            <w:tcW w:w="2254" w:type="dxa"/>
          </w:tcPr>
          <w:p w14:paraId="31E5E5EF" w14:textId="11E40A86" w:rsidR="00961456" w:rsidRPr="003C2852" w:rsidRDefault="003C2852" w:rsidP="008B5934">
            <w:pPr>
              <w:spacing w:before="240" w:after="240" w:line="240" w:lineRule="auto"/>
              <w:jc w:val="both"/>
            </w:pPr>
            <w:r w:rsidRPr="003C2852">
              <w:t>1</w:t>
            </w:r>
          </w:p>
        </w:tc>
        <w:tc>
          <w:tcPr>
            <w:tcW w:w="2254" w:type="dxa"/>
          </w:tcPr>
          <w:p w14:paraId="5BB2CD93" w14:textId="176D2D16" w:rsidR="00961456" w:rsidRPr="003C2852" w:rsidRDefault="003C2852" w:rsidP="008B5934">
            <w:pPr>
              <w:spacing w:before="240" w:after="240" w:line="240" w:lineRule="auto"/>
              <w:jc w:val="both"/>
            </w:pPr>
            <w:proofErr w:type="spellStart"/>
            <w:r w:rsidRPr="003C2852">
              <w:rPr>
                <w:rFonts w:ascii="Helvetica" w:hAnsi="Helvetica" w:cs="Helvetica"/>
                <w:color w:val="000000"/>
                <w:sz w:val="18"/>
                <w:szCs w:val="18"/>
              </w:rPr>
              <w:t>svm</w:t>
            </w:r>
            <w:proofErr w:type="spellEnd"/>
          </w:p>
        </w:tc>
        <w:tc>
          <w:tcPr>
            <w:tcW w:w="2254" w:type="dxa"/>
          </w:tcPr>
          <w:p w14:paraId="758572BD" w14:textId="3001C0A1" w:rsidR="00961456" w:rsidRPr="003C2852" w:rsidRDefault="003C2852" w:rsidP="008B5934">
            <w:pPr>
              <w:spacing w:before="240" w:after="240" w:line="240" w:lineRule="auto"/>
              <w:jc w:val="both"/>
            </w:pPr>
            <w:r w:rsidRPr="003C2852">
              <w:rPr>
                <w:rFonts w:ascii="Helvetica" w:hAnsi="Helvetica" w:cs="Helvetica"/>
                <w:color w:val="000000"/>
                <w:sz w:val="18"/>
                <w:szCs w:val="18"/>
              </w:rPr>
              <w:t>907602</w:t>
            </w:r>
          </w:p>
        </w:tc>
        <w:tc>
          <w:tcPr>
            <w:tcW w:w="2254" w:type="dxa"/>
          </w:tcPr>
          <w:p w14:paraId="1B8FC3E9" w14:textId="7D064630" w:rsidR="00961456" w:rsidRPr="003C2852" w:rsidRDefault="003C2852" w:rsidP="008B5934">
            <w:pPr>
              <w:spacing w:before="240" w:after="240" w:line="240" w:lineRule="auto"/>
              <w:jc w:val="both"/>
            </w:pPr>
            <w:r w:rsidRPr="003C2852">
              <w:rPr>
                <w:rFonts w:ascii="Helvetica" w:hAnsi="Helvetica" w:cs="Helvetica"/>
                <w:color w:val="000000"/>
                <w:sz w:val="18"/>
                <w:szCs w:val="18"/>
              </w:rPr>
              <w:t>{'C': 1, 'kernel': '</w:t>
            </w:r>
            <w:proofErr w:type="spellStart"/>
            <w:r w:rsidRPr="003C2852">
              <w:rPr>
                <w:rFonts w:ascii="Helvetica" w:hAnsi="Helvetica" w:cs="Helvetica"/>
                <w:color w:val="000000"/>
                <w:sz w:val="18"/>
                <w:szCs w:val="18"/>
              </w:rPr>
              <w:t>rbf</w:t>
            </w:r>
            <w:proofErr w:type="spellEnd"/>
            <w:r w:rsidRPr="003C2852">
              <w:rPr>
                <w:rFonts w:ascii="Helvetica" w:hAnsi="Helvetica" w:cs="Helvetica"/>
                <w:color w:val="000000"/>
                <w:sz w:val="18"/>
                <w:szCs w:val="18"/>
              </w:rPr>
              <w:t>'}</w:t>
            </w:r>
          </w:p>
        </w:tc>
      </w:tr>
      <w:tr w:rsidR="00961456" w:rsidRPr="003C2852" w14:paraId="5B25DB40" w14:textId="77777777" w:rsidTr="003C2852">
        <w:trPr>
          <w:jc w:val="center"/>
        </w:trPr>
        <w:tc>
          <w:tcPr>
            <w:tcW w:w="2254" w:type="dxa"/>
          </w:tcPr>
          <w:p w14:paraId="4FDFC0FC" w14:textId="747479F6" w:rsidR="00961456" w:rsidRPr="003C2852" w:rsidRDefault="003C2852" w:rsidP="008B5934">
            <w:pPr>
              <w:spacing w:before="240" w:after="240" w:line="240" w:lineRule="auto"/>
              <w:jc w:val="both"/>
            </w:pPr>
            <w:r w:rsidRPr="003C2852">
              <w:t>2</w:t>
            </w:r>
          </w:p>
        </w:tc>
        <w:tc>
          <w:tcPr>
            <w:tcW w:w="2254" w:type="dxa"/>
          </w:tcPr>
          <w:p w14:paraId="55FB70DE" w14:textId="2C97E10C" w:rsidR="00961456" w:rsidRPr="003C2852" w:rsidRDefault="003C2852" w:rsidP="008B5934">
            <w:pPr>
              <w:spacing w:before="240" w:after="240" w:line="240" w:lineRule="auto"/>
              <w:jc w:val="both"/>
            </w:pPr>
            <w:proofErr w:type="spellStart"/>
            <w:r w:rsidRPr="003C2852">
              <w:rPr>
                <w:rFonts w:ascii="Helvetica" w:hAnsi="Helvetica" w:cs="Helvetica"/>
                <w:color w:val="000000"/>
                <w:sz w:val="18"/>
                <w:szCs w:val="18"/>
              </w:rPr>
              <w:t>random_forest</w:t>
            </w:r>
            <w:proofErr w:type="spellEnd"/>
          </w:p>
        </w:tc>
        <w:tc>
          <w:tcPr>
            <w:tcW w:w="2254" w:type="dxa"/>
          </w:tcPr>
          <w:p w14:paraId="2A25CF03" w14:textId="7C5A5915" w:rsidR="00961456" w:rsidRPr="003C2852" w:rsidRDefault="003C2852" w:rsidP="008B5934">
            <w:pPr>
              <w:spacing w:before="240" w:after="240" w:line="240" w:lineRule="auto"/>
              <w:jc w:val="both"/>
            </w:pPr>
            <w:r w:rsidRPr="003C2852">
              <w:rPr>
                <w:rFonts w:ascii="Helvetica" w:hAnsi="Helvetica" w:cs="Helvetica"/>
                <w:color w:val="000000"/>
                <w:sz w:val="18"/>
                <w:szCs w:val="18"/>
              </w:rPr>
              <w:t>0.905621</w:t>
            </w:r>
          </w:p>
        </w:tc>
        <w:tc>
          <w:tcPr>
            <w:tcW w:w="2254" w:type="dxa"/>
          </w:tcPr>
          <w:p w14:paraId="0783822E" w14:textId="3A958415" w:rsidR="00961456" w:rsidRPr="003C2852" w:rsidRDefault="003C2852" w:rsidP="008B5934">
            <w:pPr>
              <w:spacing w:before="240" w:after="240" w:line="240" w:lineRule="auto"/>
              <w:jc w:val="both"/>
            </w:pPr>
            <w:r w:rsidRPr="003C2852">
              <w:rPr>
                <w:rFonts w:ascii="Helvetica" w:hAnsi="Helvetica" w:cs="Helvetica"/>
                <w:color w:val="000000"/>
                <w:sz w:val="18"/>
                <w:szCs w:val="18"/>
                <w:shd w:val="clear" w:color="auto" w:fill="FFFFFF"/>
              </w:rPr>
              <w:t>{'</w:t>
            </w:r>
            <w:proofErr w:type="spellStart"/>
            <w:r w:rsidRPr="003C2852">
              <w:rPr>
                <w:rFonts w:ascii="Helvetica" w:hAnsi="Helvetica" w:cs="Helvetica"/>
                <w:color w:val="000000"/>
                <w:sz w:val="18"/>
                <w:szCs w:val="18"/>
                <w:shd w:val="clear" w:color="auto" w:fill="FFFFFF"/>
              </w:rPr>
              <w:t>n_estimators</w:t>
            </w:r>
            <w:proofErr w:type="spellEnd"/>
            <w:r w:rsidRPr="003C2852">
              <w:rPr>
                <w:rFonts w:ascii="Helvetica" w:hAnsi="Helvetica" w:cs="Helvetica"/>
                <w:color w:val="000000"/>
                <w:sz w:val="18"/>
                <w:szCs w:val="18"/>
                <w:shd w:val="clear" w:color="auto" w:fill="FFFFFF"/>
              </w:rPr>
              <w:t>': 10}</w:t>
            </w:r>
          </w:p>
        </w:tc>
      </w:tr>
      <w:tr w:rsidR="00961456" w:rsidRPr="003C2852" w14:paraId="4AB06B1F" w14:textId="77777777" w:rsidTr="003C2852">
        <w:trPr>
          <w:jc w:val="center"/>
        </w:trPr>
        <w:tc>
          <w:tcPr>
            <w:tcW w:w="2254" w:type="dxa"/>
          </w:tcPr>
          <w:p w14:paraId="56591D76" w14:textId="3377D6EB" w:rsidR="00961456" w:rsidRPr="003C2852" w:rsidRDefault="003C2852" w:rsidP="008B5934">
            <w:pPr>
              <w:spacing w:before="240" w:after="240" w:line="240" w:lineRule="auto"/>
              <w:jc w:val="both"/>
            </w:pPr>
            <w:r w:rsidRPr="003C2852">
              <w:t>3</w:t>
            </w:r>
          </w:p>
        </w:tc>
        <w:tc>
          <w:tcPr>
            <w:tcW w:w="2254" w:type="dxa"/>
          </w:tcPr>
          <w:p w14:paraId="45FC5559" w14:textId="77777777" w:rsidR="003C2852" w:rsidRPr="003C2852" w:rsidRDefault="003C2852" w:rsidP="008B5934">
            <w:pPr>
              <w:spacing w:before="240" w:after="240" w:line="240" w:lineRule="auto"/>
              <w:jc w:val="both"/>
              <w:rPr>
                <w:rFonts w:ascii="Helvetica" w:eastAsia="Times New Roman" w:hAnsi="Helvetica" w:cs="Helvetica"/>
                <w:color w:val="000000"/>
                <w:sz w:val="18"/>
                <w:szCs w:val="18"/>
                <w:lang w:val="en-IN"/>
              </w:rPr>
            </w:pPr>
            <w:proofErr w:type="spellStart"/>
            <w:r w:rsidRPr="003C2852">
              <w:rPr>
                <w:rFonts w:ascii="Helvetica" w:hAnsi="Helvetica" w:cs="Helvetica"/>
                <w:color w:val="000000"/>
                <w:sz w:val="18"/>
                <w:szCs w:val="18"/>
              </w:rPr>
              <w:t>logistic_regression</w:t>
            </w:r>
            <w:proofErr w:type="spellEnd"/>
          </w:p>
          <w:p w14:paraId="33CC1155" w14:textId="77777777" w:rsidR="00961456" w:rsidRPr="003C2852" w:rsidRDefault="00961456" w:rsidP="008B5934">
            <w:pPr>
              <w:spacing w:before="240" w:after="240" w:line="240" w:lineRule="auto"/>
              <w:jc w:val="both"/>
            </w:pPr>
          </w:p>
        </w:tc>
        <w:tc>
          <w:tcPr>
            <w:tcW w:w="2254" w:type="dxa"/>
          </w:tcPr>
          <w:p w14:paraId="2A9AA1D3" w14:textId="77777777" w:rsidR="003C2852" w:rsidRPr="003C2852" w:rsidRDefault="003C2852" w:rsidP="008B5934">
            <w:pPr>
              <w:spacing w:before="240" w:after="240" w:line="240" w:lineRule="auto"/>
              <w:jc w:val="both"/>
              <w:rPr>
                <w:rFonts w:ascii="Helvetica" w:eastAsia="Times New Roman" w:hAnsi="Helvetica" w:cs="Helvetica"/>
                <w:color w:val="000000"/>
                <w:sz w:val="18"/>
                <w:szCs w:val="18"/>
                <w:lang w:val="en-IN"/>
              </w:rPr>
            </w:pPr>
            <w:r w:rsidRPr="003C2852">
              <w:rPr>
                <w:rFonts w:ascii="Helvetica" w:hAnsi="Helvetica" w:cs="Helvetica"/>
                <w:color w:val="000000"/>
                <w:sz w:val="18"/>
                <w:szCs w:val="18"/>
              </w:rPr>
              <w:t>0.910348</w:t>
            </w:r>
          </w:p>
          <w:p w14:paraId="36C1BF13" w14:textId="77777777" w:rsidR="00961456" w:rsidRPr="003C2852" w:rsidRDefault="00961456" w:rsidP="008B5934">
            <w:pPr>
              <w:spacing w:before="240" w:after="240" w:line="240" w:lineRule="auto"/>
              <w:jc w:val="both"/>
            </w:pPr>
          </w:p>
        </w:tc>
        <w:tc>
          <w:tcPr>
            <w:tcW w:w="2254" w:type="dxa"/>
          </w:tcPr>
          <w:p w14:paraId="41CC0389" w14:textId="15AE3416" w:rsidR="00961456" w:rsidRPr="003C2852" w:rsidRDefault="003C2852" w:rsidP="008B5934">
            <w:pPr>
              <w:spacing w:before="240" w:after="240" w:line="240" w:lineRule="auto"/>
              <w:jc w:val="both"/>
            </w:pPr>
            <w:r w:rsidRPr="003C2852">
              <w:rPr>
                <w:rFonts w:ascii="Helvetica" w:hAnsi="Helvetica" w:cs="Helvetica"/>
                <w:color w:val="000000"/>
                <w:sz w:val="18"/>
                <w:szCs w:val="18"/>
              </w:rPr>
              <w:t>{'C': 10}</w:t>
            </w:r>
          </w:p>
        </w:tc>
      </w:tr>
    </w:tbl>
    <w:p w14:paraId="670BAAFB" w14:textId="6128972B" w:rsidR="00961456" w:rsidRDefault="00961456" w:rsidP="008B5934">
      <w:pPr>
        <w:jc w:val="both"/>
      </w:pPr>
    </w:p>
    <w:p w14:paraId="6D3C2E7A" w14:textId="38CFE0B4" w:rsidR="008B5934" w:rsidRDefault="008B5934" w:rsidP="008B5934">
      <w:pPr>
        <w:jc w:val="both"/>
      </w:pPr>
    </w:p>
    <w:p w14:paraId="5ACA67F0" w14:textId="66C04FD8" w:rsidR="008B5934" w:rsidRDefault="008B5934" w:rsidP="008B593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According</w:t>
      </w:r>
      <w:r>
        <w:rPr>
          <w:rFonts w:ascii="Helvetica" w:hAnsi="Helvetica" w:cs="Helvetica"/>
          <w:color w:val="000000"/>
          <w:sz w:val="21"/>
          <w:szCs w:val="21"/>
        </w:rPr>
        <w:t xml:space="preserve"> to the result we can </w:t>
      </w:r>
      <w:r>
        <w:rPr>
          <w:rFonts w:ascii="Helvetica" w:hAnsi="Helvetica" w:cs="Helvetica"/>
          <w:color w:val="000000"/>
          <w:sz w:val="21"/>
          <w:szCs w:val="21"/>
        </w:rPr>
        <w:t>predict</w:t>
      </w:r>
      <w:r>
        <w:rPr>
          <w:rFonts w:ascii="Helvetica" w:hAnsi="Helvetica" w:cs="Helvetica"/>
          <w:color w:val="000000"/>
          <w:sz w:val="21"/>
          <w:szCs w:val="21"/>
        </w:rPr>
        <w:t xml:space="preserve"> the best model for the above project will be Logistic regression as best score for the logistic regression is 0.91% among all best.</w:t>
      </w:r>
    </w:p>
    <w:p w14:paraId="70F1FFC9" w14:textId="77777777" w:rsidR="008B5934" w:rsidRDefault="008B5934" w:rsidP="008B5934">
      <w:pPr>
        <w:pStyle w:val="Heading1"/>
        <w:spacing w:before="129" w:beforeAutospacing="0" w:after="0" w:afterAutospacing="0"/>
        <w:jc w:val="both"/>
        <w:rPr>
          <w:rFonts w:ascii="inherit" w:hAnsi="inherit" w:cs="Helvetica"/>
          <w:color w:val="000000"/>
          <w:sz w:val="39"/>
          <w:szCs w:val="39"/>
        </w:rPr>
      </w:pPr>
    </w:p>
    <w:p w14:paraId="22023642" w14:textId="49E8542C" w:rsidR="008B5934" w:rsidRDefault="008B5934" w:rsidP="008B5934">
      <w:pPr>
        <w:pStyle w:val="Heading1"/>
        <w:spacing w:before="129" w:beforeAutospacing="0" w:after="0" w:afterAutospacing="0"/>
        <w:jc w:val="both"/>
        <w:rPr>
          <w:rFonts w:ascii="inherit" w:hAnsi="inherit" w:cs="Helvetica"/>
          <w:color w:val="000000"/>
          <w:sz w:val="39"/>
          <w:szCs w:val="39"/>
        </w:rPr>
      </w:pPr>
      <w:r>
        <w:rPr>
          <w:rFonts w:ascii="inherit" w:hAnsi="inherit" w:cs="Helvetica"/>
          <w:color w:val="000000"/>
          <w:sz w:val="39"/>
          <w:szCs w:val="39"/>
        </w:rPr>
        <w:t>Create a report stating the performance of multiple models on this data and suggest the best model for production.</w:t>
      </w:r>
    </w:p>
    <w:p w14:paraId="19EC1FE7" w14:textId="4B4EEE8A" w:rsidR="008B5934" w:rsidRDefault="008B5934" w:rsidP="008B5934">
      <w:pPr>
        <w:jc w:val="both"/>
      </w:pPr>
    </w:p>
    <w:p w14:paraId="2E220C0F" w14:textId="4024A575" w:rsidR="008B5934" w:rsidRDefault="008B5934" w:rsidP="008B5934">
      <w:pPr>
        <w:jc w:val="both"/>
        <w:rPr>
          <w:rFonts w:ascii="Helvetica" w:hAnsi="Helvetica" w:cs="Helvetica"/>
          <w:color w:val="FF0000"/>
          <w:sz w:val="28"/>
          <w:szCs w:val="28"/>
          <w:shd w:val="clear" w:color="auto" w:fill="FFFFFF"/>
        </w:rPr>
      </w:pPr>
      <w:r w:rsidRPr="008B5934">
        <w:rPr>
          <w:rFonts w:ascii="Helvetica" w:hAnsi="Helvetica" w:cs="Helvetica"/>
          <w:color w:val="FF0000"/>
          <w:sz w:val="28"/>
          <w:szCs w:val="28"/>
          <w:shd w:val="clear" w:color="auto" w:fill="FFFFFF"/>
        </w:rPr>
        <w:t>logistic Regression</w:t>
      </w:r>
    </w:p>
    <w:p w14:paraId="58EC554A" w14:textId="7D90E546" w:rsidR="008B5934" w:rsidRDefault="008B5934" w:rsidP="008B5934">
      <w:pPr>
        <w:jc w:val="both"/>
        <w:rPr>
          <w:color w:val="FF0000"/>
          <w:sz w:val="28"/>
          <w:szCs w:val="28"/>
        </w:rPr>
      </w:pPr>
    </w:p>
    <w:p w14:paraId="18E2399A"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5D53F625"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79C72D65"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5B0C7499"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00D502A0"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5244A074"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1323F711"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13F48410" w14:textId="77777777" w:rsidR="008B5934" w:rsidRDefault="008B5934" w:rsidP="008B5934">
      <w:pPr>
        <w:pStyle w:val="Heading1"/>
        <w:shd w:val="clear" w:color="auto" w:fill="FFFFFF"/>
        <w:spacing w:before="129" w:beforeAutospacing="0" w:after="0" w:afterAutospacing="0"/>
        <w:jc w:val="both"/>
        <w:rPr>
          <w:rFonts w:ascii="Helvetica" w:hAnsi="Helvetica" w:cs="Helvetica"/>
          <w:color w:val="000000"/>
          <w:sz w:val="39"/>
          <w:szCs w:val="39"/>
        </w:rPr>
      </w:pPr>
    </w:p>
    <w:p w14:paraId="392ECB4F" w14:textId="65CA10D4" w:rsidR="008B5934" w:rsidRPr="008B5934" w:rsidRDefault="008B5934" w:rsidP="008B5934">
      <w:pPr>
        <w:pStyle w:val="Heading1"/>
        <w:shd w:val="clear" w:color="auto" w:fill="FFFFFF"/>
        <w:spacing w:before="129" w:beforeAutospacing="0" w:after="0" w:afterAutospacing="0"/>
        <w:jc w:val="both"/>
        <w:rPr>
          <w:rFonts w:ascii="Helvetica" w:hAnsi="Helvetica" w:cs="Helvetica"/>
          <w:color w:val="FF0000"/>
          <w:sz w:val="39"/>
          <w:szCs w:val="39"/>
        </w:rPr>
      </w:pPr>
      <w:r w:rsidRPr="008B5934">
        <w:rPr>
          <w:rFonts w:ascii="Helvetica" w:hAnsi="Helvetica" w:cs="Helvetica"/>
          <w:color w:val="FF0000"/>
          <w:sz w:val="39"/>
          <w:szCs w:val="39"/>
        </w:rPr>
        <w:t>Report on Challenges faced</w:t>
      </w:r>
    </w:p>
    <w:p w14:paraId="3AB8B620" w14:textId="533A78C1" w:rsidR="008B5934" w:rsidRDefault="008B5934" w:rsidP="008B5934">
      <w:pPr>
        <w:jc w:val="both"/>
        <w:rPr>
          <w:color w:val="FF0000"/>
          <w:sz w:val="28"/>
          <w:szCs w:val="28"/>
        </w:rPr>
      </w:pPr>
    </w:p>
    <w:p w14:paraId="6392C813" w14:textId="77777777" w:rsidR="008B5934" w:rsidRPr="008B5934" w:rsidRDefault="008B5934" w:rsidP="008B5934">
      <w:pPr>
        <w:jc w:val="both"/>
        <w:rPr>
          <w:sz w:val="28"/>
          <w:szCs w:val="28"/>
        </w:rPr>
      </w:pPr>
      <w:r w:rsidRPr="008B5934">
        <w:rPr>
          <w:sz w:val="28"/>
          <w:szCs w:val="28"/>
        </w:rPr>
        <w:t>(1) Data Quality and Quantity:</w:t>
      </w:r>
    </w:p>
    <w:p w14:paraId="11127B6A" w14:textId="77777777" w:rsidR="008B5934" w:rsidRPr="008B5934" w:rsidRDefault="008B5934" w:rsidP="008B5934">
      <w:pPr>
        <w:jc w:val="both"/>
        <w:rPr>
          <w:sz w:val="28"/>
          <w:szCs w:val="28"/>
        </w:rPr>
      </w:pPr>
    </w:p>
    <w:p w14:paraId="03EA6A63" w14:textId="185D80DA" w:rsidR="008B5934" w:rsidRDefault="008B5934" w:rsidP="008B5934">
      <w:pPr>
        <w:jc w:val="both"/>
        <w:rPr>
          <w:sz w:val="28"/>
          <w:szCs w:val="28"/>
        </w:rPr>
      </w:pPr>
      <w:r w:rsidRPr="008B5934">
        <w:rPr>
          <w:sz w:val="28"/>
          <w:szCs w:val="28"/>
        </w:rPr>
        <w:t>Insufficient or poor-quality data can significantly impact the performance of machine learning models.</w:t>
      </w:r>
      <w:r>
        <w:rPr>
          <w:sz w:val="28"/>
          <w:szCs w:val="28"/>
        </w:rPr>
        <w:t xml:space="preserve"> </w:t>
      </w:r>
      <w:r w:rsidRPr="008B5934">
        <w:rPr>
          <w:sz w:val="28"/>
          <w:szCs w:val="28"/>
        </w:rPr>
        <w:t xml:space="preserve">Imbalanced datasets may lead to biased or inaccurate </w:t>
      </w:r>
      <w:r w:rsidRPr="008B5934">
        <w:rPr>
          <w:sz w:val="28"/>
          <w:szCs w:val="28"/>
        </w:rPr>
        <w:t>predictions. Here</w:t>
      </w:r>
      <w:r w:rsidRPr="008B5934">
        <w:rPr>
          <w:sz w:val="28"/>
          <w:szCs w:val="28"/>
        </w:rPr>
        <w:t xml:space="preserve"> in this data </w:t>
      </w:r>
      <w:r w:rsidRPr="008B5934">
        <w:rPr>
          <w:sz w:val="28"/>
          <w:szCs w:val="28"/>
        </w:rPr>
        <w:t>unknown</w:t>
      </w:r>
      <w:r w:rsidRPr="008B5934">
        <w:rPr>
          <w:sz w:val="28"/>
          <w:szCs w:val="28"/>
        </w:rPr>
        <w:t xml:space="preserve"> values doing the same effect on data.</w:t>
      </w:r>
    </w:p>
    <w:p w14:paraId="5624DE72" w14:textId="77777777" w:rsidR="008B5934" w:rsidRPr="008B5934" w:rsidRDefault="008B5934" w:rsidP="008B5934">
      <w:pPr>
        <w:jc w:val="both"/>
        <w:rPr>
          <w:sz w:val="28"/>
          <w:szCs w:val="28"/>
        </w:rPr>
      </w:pPr>
    </w:p>
    <w:p w14:paraId="530009B7" w14:textId="77777777" w:rsidR="008B5934" w:rsidRPr="008B5934" w:rsidRDefault="008B5934" w:rsidP="008B5934">
      <w:pPr>
        <w:jc w:val="both"/>
        <w:rPr>
          <w:sz w:val="28"/>
          <w:szCs w:val="28"/>
        </w:rPr>
      </w:pPr>
      <w:r w:rsidRPr="008B5934">
        <w:rPr>
          <w:sz w:val="28"/>
          <w:szCs w:val="28"/>
        </w:rPr>
        <w:t>#Missing value 'job' variable: 330</w:t>
      </w:r>
    </w:p>
    <w:p w14:paraId="4381A2B2" w14:textId="77777777" w:rsidR="008B5934" w:rsidRPr="008B5934" w:rsidRDefault="008B5934" w:rsidP="008B5934">
      <w:pPr>
        <w:jc w:val="both"/>
        <w:rPr>
          <w:sz w:val="28"/>
          <w:szCs w:val="28"/>
        </w:rPr>
      </w:pPr>
      <w:r w:rsidRPr="008B5934">
        <w:rPr>
          <w:sz w:val="28"/>
          <w:szCs w:val="28"/>
        </w:rPr>
        <w:t>#Missing value 'marital' variable: 80</w:t>
      </w:r>
    </w:p>
    <w:p w14:paraId="5F4B721C" w14:textId="77777777" w:rsidR="008B5934" w:rsidRPr="008B5934" w:rsidRDefault="008B5934" w:rsidP="008B5934">
      <w:pPr>
        <w:jc w:val="both"/>
        <w:rPr>
          <w:sz w:val="28"/>
          <w:szCs w:val="28"/>
        </w:rPr>
      </w:pPr>
      <w:r w:rsidRPr="008B5934">
        <w:rPr>
          <w:sz w:val="28"/>
          <w:szCs w:val="28"/>
        </w:rPr>
        <w:t>#Missing value 'education' variable: 1730</w:t>
      </w:r>
    </w:p>
    <w:p w14:paraId="6C658824" w14:textId="77777777" w:rsidR="008B5934" w:rsidRPr="008B5934" w:rsidRDefault="008B5934" w:rsidP="008B5934">
      <w:pPr>
        <w:jc w:val="both"/>
        <w:rPr>
          <w:sz w:val="28"/>
          <w:szCs w:val="28"/>
        </w:rPr>
      </w:pPr>
      <w:r w:rsidRPr="008B5934">
        <w:rPr>
          <w:sz w:val="28"/>
          <w:szCs w:val="28"/>
        </w:rPr>
        <w:t>#Missing value 'default' variable: 8596</w:t>
      </w:r>
    </w:p>
    <w:p w14:paraId="0E24C378" w14:textId="77777777" w:rsidR="008B5934" w:rsidRPr="008B5934" w:rsidRDefault="008B5934" w:rsidP="008B5934">
      <w:pPr>
        <w:jc w:val="both"/>
        <w:rPr>
          <w:sz w:val="28"/>
          <w:szCs w:val="28"/>
        </w:rPr>
      </w:pPr>
      <w:r w:rsidRPr="008B5934">
        <w:rPr>
          <w:sz w:val="28"/>
          <w:szCs w:val="28"/>
        </w:rPr>
        <w:t>#Missing value 'housing' variable: 990</w:t>
      </w:r>
    </w:p>
    <w:p w14:paraId="336B85C5" w14:textId="77777777" w:rsidR="008B5934" w:rsidRPr="008B5934" w:rsidRDefault="008B5934" w:rsidP="008B5934">
      <w:pPr>
        <w:jc w:val="both"/>
        <w:rPr>
          <w:sz w:val="28"/>
          <w:szCs w:val="28"/>
        </w:rPr>
      </w:pPr>
      <w:r w:rsidRPr="008B5934">
        <w:rPr>
          <w:sz w:val="28"/>
          <w:szCs w:val="28"/>
        </w:rPr>
        <w:t>#Missing value 'loan' variable: 990</w:t>
      </w:r>
    </w:p>
    <w:p w14:paraId="3EF7B2BB" w14:textId="77777777" w:rsidR="008B5934" w:rsidRPr="008B5934" w:rsidRDefault="008B5934" w:rsidP="008B5934">
      <w:pPr>
        <w:jc w:val="both"/>
        <w:rPr>
          <w:sz w:val="28"/>
          <w:szCs w:val="28"/>
        </w:rPr>
      </w:pPr>
      <w:r w:rsidRPr="008B5934">
        <w:rPr>
          <w:sz w:val="28"/>
          <w:szCs w:val="28"/>
        </w:rPr>
        <w:t>#Missing value 'contact' variable: 0</w:t>
      </w:r>
    </w:p>
    <w:p w14:paraId="3F907372" w14:textId="77777777" w:rsidR="008B5934" w:rsidRPr="008B5934" w:rsidRDefault="008B5934" w:rsidP="008B5934">
      <w:pPr>
        <w:jc w:val="both"/>
        <w:rPr>
          <w:sz w:val="28"/>
          <w:szCs w:val="28"/>
        </w:rPr>
      </w:pPr>
      <w:r w:rsidRPr="008B5934">
        <w:rPr>
          <w:sz w:val="28"/>
          <w:szCs w:val="28"/>
        </w:rPr>
        <w:t>#Missing value 'month' variable: 0</w:t>
      </w:r>
    </w:p>
    <w:p w14:paraId="23A9A925" w14:textId="77777777" w:rsidR="008B5934" w:rsidRPr="008B5934" w:rsidRDefault="008B5934" w:rsidP="008B5934">
      <w:pPr>
        <w:jc w:val="both"/>
        <w:rPr>
          <w:sz w:val="28"/>
          <w:szCs w:val="28"/>
        </w:rPr>
      </w:pPr>
      <w:r w:rsidRPr="008B5934">
        <w:rPr>
          <w:sz w:val="28"/>
          <w:szCs w:val="28"/>
        </w:rPr>
        <w:t>#Missing value '</w:t>
      </w:r>
      <w:proofErr w:type="spellStart"/>
      <w:r w:rsidRPr="008B5934">
        <w:rPr>
          <w:sz w:val="28"/>
          <w:szCs w:val="28"/>
        </w:rPr>
        <w:t>day_of_week</w:t>
      </w:r>
      <w:proofErr w:type="spellEnd"/>
      <w:r w:rsidRPr="008B5934">
        <w:rPr>
          <w:sz w:val="28"/>
          <w:szCs w:val="28"/>
        </w:rPr>
        <w:t>' variable: 0</w:t>
      </w:r>
    </w:p>
    <w:p w14:paraId="3ECAA3EB" w14:textId="77777777" w:rsidR="008B5934" w:rsidRPr="008B5934" w:rsidRDefault="008B5934" w:rsidP="008B5934">
      <w:pPr>
        <w:jc w:val="both"/>
        <w:rPr>
          <w:sz w:val="28"/>
          <w:szCs w:val="28"/>
        </w:rPr>
      </w:pPr>
      <w:r w:rsidRPr="008B5934">
        <w:rPr>
          <w:sz w:val="28"/>
          <w:szCs w:val="28"/>
        </w:rPr>
        <w:t>#Missing value '</w:t>
      </w:r>
      <w:proofErr w:type="spellStart"/>
      <w:r w:rsidRPr="008B5934">
        <w:rPr>
          <w:sz w:val="28"/>
          <w:szCs w:val="28"/>
        </w:rPr>
        <w:t>poutcome</w:t>
      </w:r>
      <w:proofErr w:type="spellEnd"/>
      <w:r w:rsidRPr="008B5934">
        <w:rPr>
          <w:sz w:val="28"/>
          <w:szCs w:val="28"/>
        </w:rPr>
        <w:t>' variable: 0</w:t>
      </w:r>
    </w:p>
    <w:p w14:paraId="7EFF400A" w14:textId="77777777" w:rsidR="008B5934" w:rsidRPr="008B5934" w:rsidRDefault="008B5934" w:rsidP="008B5934">
      <w:pPr>
        <w:jc w:val="both"/>
        <w:rPr>
          <w:sz w:val="28"/>
          <w:szCs w:val="28"/>
        </w:rPr>
      </w:pPr>
    </w:p>
    <w:p w14:paraId="2148BF63" w14:textId="77777777" w:rsidR="008B5934" w:rsidRPr="008B5934" w:rsidRDefault="008B5934" w:rsidP="008B5934">
      <w:pPr>
        <w:jc w:val="both"/>
        <w:rPr>
          <w:sz w:val="28"/>
          <w:szCs w:val="28"/>
        </w:rPr>
      </w:pPr>
      <w:r w:rsidRPr="008B5934">
        <w:rPr>
          <w:sz w:val="28"/>
          <w:szCs w:val="28"/>
        </w:rPr>
        <w:t>(2) Feature Engineering:</w:t>
      </w:r>
    </w:p>
    <w:p w14:paraId="7EE30743" w14:textId="77777777" w:rsidR="008B5934" w:rsidRPr="008B5934" w:rsidRDefault="008B5934" w:rsidP="008B5934">
      <w:pPr>
        <w:jc w:val="both"/>
        <w:rPr>
          <w:sz w:val="28"/>
          <w:szCs w:val="28"/>
        </w:rPr>
      </w:pPr>
    </w:p>
    <w:p w14:paraId="669A8E6C" w14:textId="73ED2974" w:rsidR="008B5934" w:rsidRPr="008B5934" w:rsidRDefault="008B5934" w:rsidP="008B5934">
      <w:pPr>
        <w:jc w:val="both"/>
        <w:rPr>
          <w:sz w:val="28"/>
          <w:szCs w:val="28"/>
        </w:rPr>
      </w:pPr>
      <w:r w:rsidRPr="008B5934">
        <w:rPr>
          <w:sz w:val="28"/>
          <w:szCs w:val="28"/>
        </w:rPr>
        <w:t xml:space="preserve">Identifying and selecting relevant features is a crucial but challenging task. Dealing with high-dimensional data and extracting meaningful features can be </w:t>
      </w:r>
      <w:r w:rsidRPr="008B5934">
        <w:rPr>
          <w:sz w:val="28"/>
          <w:szCs w:val="28"/>
        </w:rPr>
        <w:t>complex. Here</w:t>
      </w:r>
      <w:r w:rsidRPr="008B5934">
        <w:rPr>
          <w:sz w:val="28"/>
          <w:szCs w:val="28"/>
        </w:rPr>
        <w:t xml:space="preserve"> in this dataset out of 21 columns only some are </w:t>
      </w:r>
      <w:r w:rsidRPr="008B5934">
        <w:rPr>
          <w:sz w:val="28"/>
          <w:szCs w:val="28"/>
        </w:rPr>
        <w:t>relevant</w:t>
      </w:r>
      <w:r w:rsidRPr="008B5934">
        <w:rPr>
          <w:sz w:val="28"/>
          <w:szCs w:val="28"/>
        </w:rPr>
        <w:t xml:space="preserve"> data other than that not useful according to requirement which effect the result of machine learning result.</w:t>
      </w:r>
    </w:p>
    <w:p w14:paraId="5256B374" w14:textId="77777777" w:rsidR="008B5934" w:rsidRPr="008B5934" w:rsidRDefault="008B5934" w:rsidP="008B5934">
      <w:pPr>
        <w:jc w:val="both"/>
        <w:rPr>
          <w:sz w:val="28"/>
          <w:szCs w:val="28"/>
        </w:rPr>
      </w:pPr>
    </w:p>
    <w:p w14:paraId="632F4A65" w14:textId="77777777" w:rsidR="008B5934" w:rsidRPr="008B5934" w:rsidRDefault="008B5934" w:rsidP="008B5934">
      <w:pPr>
        <w:jc w:val="both"/>
        <w:rPr>
          <w:sz w:val="28"/>
          <w:szCs w:val="28"/>
        </w:rPr>
      </w:pPr>
      <w:r w:rsidRPr="008B5934">
        <w:rPr>
          <w:sz w:val="28"/>
          <w:szCs w:val="28"/>
        </w:rPr>
        <w:t>(3) Model Selection and Hyperparameter Tuning:</w:t>
      </w:r>
    </w:p>
    <w:p w14:paraId="2845FC0E" w14:textId="77777777" w:rsidR="008B5934" w:rsidRPr="008B5934" w:rsidRDefault="008B5934" w:rsidP="008B5934">
      <w:pPr>
        <w:jc w:val="both"/>
        <w:rPr>
          <w:sz w:val="28"/>
          <w:szCs w:val="28"/>
        </w:rPr>
      </w:pPr>
    </w:p>
    <w:p w14:paraId="71D1A693" w14:textId="4ABFFD8C" w:rsidR="008B5934" w:rsidRDefault="008B5934" w:rsidP="008B5934">
      <w:pPr>
        <w:jc w:val="both"/>
        <w:rPr>
          <w:sz w:val="28"/>
          <w:szCs w:val="28"/>
        </w:rPr>
      </w:pPr>
      <w:r w:rsidRPr="008B5934">
        <w:rPr>
          <w:sz w:val="28"/>
          <w:szCs w:val="28"/>
        </w:rPr>
        <w:t>Choosing the right algorithm for your specific problem and tuning its hyperparameters can be time-consuming.</w:t>
      </w:r>
      <w:r>
        <w:rPr>
          <w:sz w:val="28"/>
          <w:szCs w:val="28"/>
        </w:rPr>
        <w:t xml:space="preserve"> </w:t>
      </w:r>
      <w:r w:rsidRPr="008B5934">
        <w:rPr>
          <w:sz w:val="28"/>
          <w:szCs w:val="28"/>
        </w:rPr>
        <w:t>Overfitting or underfitting may occur if the model is not appropriately tuned. here in this project time consuming for model selection and for hyperparameter is very high might.</w:t>
      </w:r>
    </w:p>
    <w:p w14:paraId="5AD354E1" w14:textId="77777777" w:rsidR="008B5934" w:rsidRPr="008B5934" w:rsidRDefault="008B5934" w:rsidP="008B5934">
      <w:pPr>
        <w:jc w:val="both"/>
        <w:rPr>
          <w:sz w:val="28"/>
          <w:szCs w:val="28"/>
        </w:rPr>
      </w:pPr>
    </w:p>
    <w:p w14:paraId="2FC0730F" w14:textId="77777777" w:rsidR="008B5934" w:rsidRPr="008B5934" w:rsidRDefault="008B5934" w:rsidP="008B5934">
      <w:pPr>
        <w:jc w:val="both"/>
        <w:rPr>
          <w:sz w:val="28"/>
          <w:szCs w:val="28"/>
        </w:rPr>
      </w:pPr>
      <w:bookmarkStart w:id="0" w:name="_GoBack"/>
      <w:bookmarkEnd w:id="0"/>
    </w:p>
    <w:p w14:paraId="26732B44" w14:textId="77777777" w:rsidR="008B5934" w:rsidRPr="008B5934" w:rsidRDefault="008B5934" w:rsidP="008B5934">
      <w:pPr>
        <w:jc w:val="both"/>
        <w:rPr>
          <w:sz w:val="28"/>
          <w:szCs w:val="28"/>
        </w:rPr>
      </w:pPr>
      <w:r w:rsidRPr="008B5934">
        <w:rPr>
          <w:sz w:val="28"/>
          <w:szCs w:val="28"/>
        </w:rPr>
        <w:lastRenderedPageBreak/>
        <w:t xml:space="preserve">(4) Interpretability and </w:t>
      </w:r>
      <w:proofErr w:type="spellStart"/>
      <w:r w:rsidRPr="008B5934">
        <w:rPr>
          <w:sz w:val="28"/>
          <w:szCs w:val="28"/>
        </w:rPr>
        <w:t>Explainability</w:t>
      </w:r>
      <w:proofErr w:type="spellEnd"/>
      <w:r w:rsidRPr="008B5934">
        <w:rPr>
          <w:sz w:val="28"/>
          <w:szCs w:val="28"/>
        </w:rPr>
        <w:t>:</w:t>
      </w:r>
    </w:p>
    <w:p w14:paraId="2B4F91CB" w14:textId="77777777" w:rsidR="008B5934" w:rsidRPr="008B5934" w:rsidRDefault="008B5934" w:rsidP="008B5934">
      <w:pPr>
        <w:jc w:val="both"/>
        <w:rPr>
          <w:sz w:val="28"/>
          <w:szCs w:val="28"/>
        </w:rPr>
      </w:pPr>
    </w:p>
    <w:p w14:paraId="2698D42B" w14:textId="77777777" w:rsidR="008B5934" w:rsidRPr="008B5934" w:rsidRDefault="008B5934" w:rsidP="008B5934">
      <w:pPr>
        <w:jc w:val="both"/>
        <w:rPr>
          <w:sz w:val="28"/>
          <w:szCs w:val="28"/>
        </w:rPr>
      </w:pPr>
      <w:r w:rsidRPr="008B5934">
        <w:rPr>
          <w:sz w:val="28"/>
          <w:szCs w:val="28"/>
        </w:rPr>
        <w:t xml:space="preserve">Understanding and interpreting the decisions made by complex machine learning models is often challenging. </w:t>
      </w:r>
      <w:proofErr w:type="spellStart"/>
      <w:r w:rsidRPr="008B5934">
        <w:rPr>
          <w:sz w:val="28"/>
          <w:szCs w:val="28"/>
        </w:rPr>
        <w:t>Explainability</w:t>
      </w:r>
      <w:proofErr w:type="spellEnd"/>
      <w:r w:rsidRPr="008B5934">
        <w:rPr>
          <w:sz w:val="28"/>
          <w:szCs w:val="28"/>
        </w:rPr>
        <w:t xml:space="preserve"> is crucial, especially in applications where model decisions impact human lives or have legal implications. here in this project related to financial occupancy so due to that very sensitive depending project.</w:t>
      </w:r>
    </w:p>
    <w:p w14:paraId="50102AAB" w14:textId="77777777" w:rsidR="008B5934" w:rsidRPr="008B5934" w:rsidRDefault="008B5934" w:rsidP="008B5934">
      <w:pPr>
        <w:jc w:val="both"/>
        <w:rPr>
          <w:sz w:val="28"/>
          <w:szCs w:val="28"/>
        </w:rPr>
      </w:pPr>
    </w:p>
    <w:p w14:paraId="1741D30A" w14:textId="77777777" w:rsidR="008B5934" w:rsidRPr="008B5934" w:rsidRDefault="008B5934" w:rsidP="008B5934">
      <w:pPr>
        <w:jc w:val="both"/>
        <w:rPr>
          <w:sz w:val="28"/>
          <w:szCs w:val="28"/>
        </w:rPr>
      </w:pPr>
      <w:r w:rsidRPr="008B5934">
        <w:rPr>
          <w:sz w:val="28"/>
          <w:szCs w:val="28"/>
        </w:rPr>
        <w:t>(5) Computational Resources:</w:t>
      </w:r>
    </w:p>
    <w:p w14:paraId="5349F635" w14:textId="77777777" w:rsidR="008B5934" w:rsidRPr="008B5934" w:rsidRDefault="008B5934" w:rsidP="008B5934">
      <w:pPr>
        <w:jc w:val="both"/>
        <w:rPr>
          <w:sz w:val="28"/>
          <w:szCs w:val="28"/>
        </w:rPr>
      </w:pPr>
    </w:p>
    <w:p w14:paraId="10E095DC" w14:textId="59014D07" w:rsidR="008B5934" w:rsidRPr="008B5934" w:rsidRDefault="008B5934" w:rsidP="008B5934">
      <w:pPr>
        <w:jc w:val="both"/>
        <w:rPr>
          <w:sz w:val="28"/>
          <w:szCs w:val="28"/>
        </w:rPr>
      </w:pPr>
      <w:r w:rsidRPr="008B5934">
        <w:rPr>
          <w:sz w:val="28"/>
          <w:szCs w:val="28"/>
        </w:rPr>
        <w:t>Training deep learning models can be computationally intensive and may require powerful hardware.</w:t>
      </w:r>
      <w:r>
        <w:rPr>
          <w:sz w:val="28"/>
          <w:szCs w:val="28"/>
        </w:rPr>
        <w:t xml:space="preserve"> </w:t>
      </w:r>
      <w:r w:rsidRPr="008B5934">
        <w:rPr>
          <w:sz w:val="28"/>
          <w:szCs w:val="28"/>
        </w:rPr>
        <w:t>Optimization of algorithms to run efficiently on available resources is a common concern.</w:t>
      </w:r>
    </w:p>
    <w:p w14:paraId="12E1DA30" w14:textId="77777777" w:rsidR="008B5934" w:rsidRPr="008B5934" w:rsidRDefault="008B5934" w:rsidP="008B5934">
      <w:pPr>
        <w:jc w:val="both"/>
        <w:rPr>
          <w:sz w:val="28"/>
          <w:szCs w:val="28"/>
        </w:rPr>
      </w:pPr>
    </w:p>
    <w:p w14:paraId="7D7C1EED" w14:textId="77777777" w:rsidR="008B5934" w:rsidRPr="008B5934" w:rsidRDefault="008B5934" w:rsidP="008B5934">
      <w:pPr>
        <w:jc w:val="both"/>
        <w:rPr>
          <w:sz w:val="28"/>
          <w:szCs w:val="28"/>
        </w:rPr>
      </w:pPr>
      <w:r w:rsidRPr="008B5934">
        <w:rPr>
          <w:sz w:val="28"/>
          <w:szCs w:val="28"/>
        </w:rPr>
        <w:t>(6) Deployment and Integration:</w:t>
      </w:r>
    </w:p>
    <w:p w14:paraId="1DBB72D8" w14:textId="77777777" w:rsidR="008B5934" w:rsidRPr="008B5934" w:rsidRDefault="008B5934" w:rsidP="008B5934">
      <w:pPr>
        <w:jc w:val="both"/>
        <w:rPr>
          <w:sz w:val="28"/>
          <w:szCs w:val="28"/>
        </w:rPr>
      </w:pPr>
    </w:p>
    <w:p w14:paraId="053762E7" w14:textId="3CF3333C" w:rsidR="008B5934" w:rsidRDefault="008B5934" w:rsidP="008B5934">
      <w:pPr>
        <w:jc w:val="both"/>
        <w:rPr>
          <w:sz w:val="28"/>
          <w:szCs w:val="28"/>
        </w:rPr>
      </w:pPr>
      <w:r w:rsidRPr="008B5934">
        <w:rPr>
          <w:sz w:val="28"/>
          <w:szCs w:val="28"/>
        </w:rPr>
        <w:t>Translating a trained model into a production-ready system can pose challenges.</w:t>
      </w:r>
      <w:r>
        <w:rPr>
          <w:sz w:val="28"/>
          <w:szCs w:val="28"/>
        </w:rPr>
        <w:t xml:space="preserve"> </w:t>
      </w:r>
      <w:r w:rsidRPr="008B5934">
        <w:rPr>
          <w:sz w:val="28"/>
          <w:szCs w:val="28"/>
        </w:rPr>
        <w:t>Integrating machine learning solutions with existing workflows or applications may require additional effort.</w:t>
      </w:r>
    </w:p>
    <w:p w14:paraId="3553F6D5" w14:textId="3BE22088" w:rsidR="008B5934" w:rsidRDefault="008B5934" w:rsidP="008B5934">
      <w:pPr>
        <w:jc w:val="both"/>
        <w:rPr>
          <w:sz w:val="28"/>
          <w:szCs w:val="28"/>
        </w:rPr>
      </w:pPr>
    </w:p>
    <w:p w14:paraId="0B46FCD8" w14:textId="77777777" w:rsidR="008B5934" w:rsidRPr="008B5934" w:rsidRDefault="008B5934" w:rsidP="008B5934">
      <w:pPr>
        <w:pStyle w:val="Heading1"/>
        <w:shd w:val="clear" w:color="auto" w:fill="FFFFFF"/>
        <w:spacing w:before="129" w:beforeAutospacing="0" w:after="0" w:afterAutospacing="0"/>
        <w:jc w:val="both"/>
        <w:rPr>
          <w:rFonts w:ascii="Helvetica" w:hAnsi="Helvetica" w:cs="Helvetica"/>
          <w:color w:val="FF0000"/>
          <w:sz w:val="39"/>
          <w:szCs w:val="39"/>
        </w:rPr>
      </w:pPr>
      <w:r w:rsidRPr="008B5934">
        <w:rPr>
          <w:rFonts w:ascii="Helvetica" w:hAnsi="Helvetica" w:cs="Helvetica"/>
          <w:color w:val="FF0000"/>
          <w:sz w:val="39"/>
          <w:szCs w:val="39"/>
        </w:rPr>
        <w:t>Conclusion</w:t>
      </w:r>
    </w:p>
    <w:p w14:paraId="3562B6CE" w14:textId="77777777" w:rsidR="008B5934" w:rsidRDefault="008B5934" w:rsidP="008B5934">
      <w:pPr>
        <w:jc w:val="both"/>
        <w:rPr>
          <w:sz w:val="28"/>
          <w:szCs w:val="28"/>
        </w:rPr>
      </w:pPr>
    </w:p>
    <w:p w14:paraId="043537A0" w14:textId="28CE5ED6" w:rsidR="008B5934" w:rsidRPr="008B5934" w:rsidRDefault="008B5934" w:rsidP="008B5934">
      <w:pPr>
        <w:jc w:val="both"/>
        <w:rPr>
          <w:sz w:val="24"/>
          <w:szCs w:val="24"/>
        </w:rPr>
      </w:pPr>
      <w:r w:rsidRPr="008B5934">
        <w:rPr>
          <w:rFonts w:ascii="Helvetica" w:hAnsi="Helvetica" w:cs="Helvetica"/>
          <w:color w:val="000000"/>
          <w:sz w:val="24"/>
          <w:szCs w:val="24"/>
          <w:shd w:val="clear" w:color="auto" w:fill="FFFFFF"/>
        </w:rPr>
        <w:t xml:space="preserve">As we can see from the analysis there is enough information to predict customer behavior with high accuracy. Due to the unbalanced nature of the dataset, we need to pay attention to the minority class, i.e. call duration. here in this dataset age reliving </w:t>
      </w:r>
      <w:r w:rsidRPr="008B5934">
        <w:rPr>
          <w:rFonts w:ascii="Helvetica" w:hAnsi="Helvetica" w:cs="Helvetica"/>
          <w:color w:val="000000"/>
          <w:sz w:val="24"/>
          <w:szCs w:val="24"/>
          <w:shd w:val="clear" w:color="auto" w:fill="FFFFFF"/>
        </w:rPr>
        <w:t>depends</w:t>
      </w:r>
      <w:r w:rsidRPr="008B5934">
        <w:rPr>
          <w:rFonts w:ascii="Helvetica" w:hAnsi="Helvetica" w:cs="Helvetica"/>
          <w:color w:val="000000"/>
          <w:sz w:val="24"/>
          <w:szCs w:val="24"/>
          <w:shd w:val="clear" w:color="auto" w:fill="FFFFFF"/>
        </w:rPr>
        <w:t xml:space="preserve"> some of the results which we can able to understand </w:t>
      </w:r>
      <w:r w:rsidRPr="008B5934">
        <w:rPr>
          <w:rFonts w:ascii="Helvetica" w:hAnsi="Helvetica" w:cs="Helvetica"/>
          <w:color w:val="000000"/>
          <w:sz w:val="24"/>
          <w:szCs w:val="24"/>
          <w:shd w:val="clear" w:color="auto" w:fill="FFFFFF"/>
        </w:rPr>
        <w:t>by</w:t>
      </w:r>
      <w:r w:rsidRPr="008B5934">
        <w:rPr>
          <w:rFonts w:ascii="Helvetica" w:hAnsi="Helvetica" w:cs="Helvetica"/>
          <w:color w:val="000000"/>
          <w:sz w:val="24"/>
          <w:szCs w:val="24"/>
          <w:shd w:val="clear" w:color="auto" w:fill="FFFFFF"/>
        </w:rPr>
        <w:t xml:space="preserve"> using default classifiers, there was 70% bal. accuracy was achieved, after introducing the class weight, model </w:t>
      </w:r>
      <w:r w:rsidRPr="008B5934">
        <w:rPr>
          <w:rFonts w:ascii="Helvetica" w:hAnsi="Helvetica" w:cs="Helvetica"/>
          <w:color w:val="000000"/>
          <w:sz w:val="24"/>
          <w:szCs w:val="24"/>
          <w:shd w:val="clear" w:color="auto" w:fill="FFFFFF"/>
        </w:rPr>
        <w:t>improved</w:t>
      </w:r>
      <w:r w:rsidRPr="008B5934">
        <w:rPr>
          <w:rFonts w:ascii="Helvetica" w:hAnsi="Helvetica" w:cs="Helvetica"/>
          <w:color w:val="000000"/>
          <w:sz w:val="24"/>
          <w:szCs w:val="24"/>
          <w:shd w:val="clear" w:color="auto" w:fill="FFFFFF"/>
        </w:rPr>
        <w:t xml:space="preserve"> by .10, with total accuracy 87%. Final model is </w:t>
      </w:r>
      <w:proofErr w:type="spellStart"/>
      <w:proofErr w:type="gramStart"/>
      <w:r w:rsidRPr="008B5934">
        <w:rPr>
          <w:rFonts w:ascii="Helvetica" w:hAnsi="Helvetica" w:cs="Helvetica"/>
          <w:color w:val="000000"/>
          <w:sz w:val="24"/>
          <w:szCs w:val="24"/>
          <w:shd w:val="clear" w:color="auto" w:fill="FFFFFF"/>
        </w:rPr>
        <w:t>LogisticRegression</w:t>
      </w:r>
      <w:proofErr w:type="spellEnd"/>
      <w:r w:rsidRPr="008B5934">
        <w:rPr>
          <w:rFonts w:ascii="Helvetica" w:hAnsi="Helvetica" w:cs="Helvetica"/>
          <w:color w:val="000000"/>
          <w:sz w:val="24"/>
          <w:szCs w:val="24"/>
          <w:shd w:val="clear" w:color="auto" w:fill="FFFFFF"/>
        </w:rPr>
        <w:t>(</w:t>
      </w:r>
      <w:proofErr w:type="gramEnd"/>
      <w:r w:rsidRPr="008B5934">
        <w:rPr>
          <w:rFonts w:ascii="Helvetica" w:hAnsi="Helvetica" w:cs="Helvetica"/>
          <w:color w:val="000000"/>
          <w:sz w:val="24"/>
          <w:szCs w:val="24"/>
          <w:shd w:val="clear" w:color="auto" w:fill="FFFFFF"/>
        </w:rPr>
        <w:t>C=1.0,classweight = balanced).</w:t>
      </w:r>
    </w:p>
    <w:sectPr w:rsidR="008B5934" w:rsidRPr="008B5934" w:rsidSect="008B593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71"/>
    <w:rsid w:val="003C2852"/>
    <w:rsid w:val="008B5934"/>
    <w:rsid w:val="00961456"/>
    <w:rsid w:val="00BE77D5"/>
    <w:rsid w:val="00DB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04F4"/>
  <w15:chartTrackingRefBased/>
  <w15:docId w15:val="{D78EF976-96B2-463D-81CD-CFBF28B0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456"/>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9614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45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6145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961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61456"/>
    <w:rPr>
      <w:rFonts w:ascii="Courier New" w:eastAsia="Times New Roman" w:hAnsi="Courier New" w:cs="Courier New"/>
      <w:sz w:val="20"/>
      <w:szCs w:val="20"/>
      <w:lang w:eastAsia="en-IN"/>
    </w:rPr>
  </w:style>
  <w:style w:type="table" w:styleId="TableGrid">
    <w:name w:val="Table Grid"/>
    <w:basedOn w:val="TableNormal"/>
    <w:uiPriority w:val="39"/>
    <w:rsid w:val="0096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4366">
      <w:bodyDiv w:val="1"/>
      <w:marLeft w:val="0"/>
      <w:marRight w:val="0"/>
      <w:marTop w:val="0"/>
      <w:marBottom w:val="0"/>
      <w:divBdr>
        <w:top w:val="none" w:sz="0" w:space="0" w:color="auto"/>
        <w:left w:val="none" w:sz="0" w:space="0" w:color="auto"/>
        <w:bottom w:val="none" w:sz="0" w:space="0" w:color="auto"/>
        <w:right w:val="none" w:sz="0" w:space="0" w:color="auto"/>
      </w:divBdr>
    </w:div>
    <w:div w:id="350686422">
      <w:bodyDiv w:val="1"/>
      <w:marLeft w:val="0"/>
      <w:marRight w:val="0"/>
      <w:marTop w:val="0"/>
      <w:marBottom w:val="0"/>
      <w:divBdr>
        <w:top w:val="none" w:sz="0" w:space="0" w:color="auto"/>
        <w:left w:val="none" w:sz="0" w:space="0" w:color="auto"/>
        <w:bottom w:val="none" w:sz="0" w:space="0" w:color="auto"/>
        <w:right w:val="none" w:sz="0" w:space="0" w:color="auto"/>
      </w:divBdr>
    </w:div>
    <w:div w:id="353772722">
      <w:bodyDiv w:val="1"/>
      <w:marLeft w:val="0"/>
      <w:marRight w:val="0"/>
      <w:marTop w:val="0"/>
      <w:marBottom w:val="0"/>
      <w:divBdr>
        <w:top w:val="none" w:sz="0" w:space="0" w:color="auto"/>
        <w:left w:val="none" w:sz="0" w:space="0" w:color="auto"/>
        <w:bottom w:val="none" w:sz="0" w:space="0" w:color="auto"/>
        <w:right w:val="none" w:sz="0" w:space="0" w:color="auto"/>
      </w:divBdr>
      <w:divsChild>
        <w:div w:id="909845264">
          <w:marLeft w:val="0"/>
          <w:marRight w:val="0"/>
          <w:marTop w:val="0"/>
          <w:marBottom w:val="0"/>
          <w:divBdr>
            <w:top w:val="single" w:sz="6" w:space="4" w:color="auto"/>
            <w:left w:val="single" w:sz="6" w:space="4" w:color="auto"/>
            <w:bottom w:val="single" w:sz="6" w:space="4" w:color="auto"/>
            <w:right w:val="single" w:sz="6" w:space="4" w:color="auto"/>
          </w:divBdr>
          <w:divsChild>
            <w:div w:id="2084184274">
              <w:marLeft w:val="0"/>
              <w:marRight w:val="0"/>
              <w:marTop w:val="0"/>
              <w:marBottom w:val="0"/>
              <w:divBdr>
                <w:top w:val="none" w:sz="0" w:space="0" w:color="auto"/>
                <w:left w:val="none" w:sz="0" w:space="0" w:color="auto"/>
                <w:bottom w:val="none" w:sz="0" w:space="0" w:color="auto"/>
                <w:right w:val="none" w:sz="0" w:space="0" w:color="auto"/>
              </w:divBdr>
              <w:divsChild>
                <w:div w:id="301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773">
          <w:marLeft w:val="0"/>
          <w:marRight w:val="0"/>
          <w:marTop w:val="0"/>
          <w:marBottom w:val="0"/>
          <w:divBdr>
            <w:top w:val="single" w:sz="6" w:space="4" w:color="auto"/>
            <w:left w:val="single" w:sz="6" w:space="4" w:color="auto"/>
            <w:bottom w:val="single" w:sz="6" w:space="4" w:color="auto"/>
            <w:right w:val="single" w:sz="6" w:space="4" w:color="auto"/>
          </w:divBdr>
          <w:divsChild>
            <w:div w:id="2147241116">
              <w:marLeft w:val="0"/>
              <w:marRight w:val="0"/>
              <w:marTop w:val="0"/>
              <w:marBottom w:val="0"/>
              <w:divBdr>
                <w:top w:val="none" w:sz="0" w:space="0" w:color="auto"/>
                <w:left w:val="none" w:sz="0" w:space="0" w:color="auto"/>
                <w:bottom w:val="none" w:sz="0" w:space="0" w:color="auto"/>
                <w:right w:val="none" w:sz="0" w:space="0" w:color="auto"/>
              </w:divBdr>
              <w:divsChild>
                <w:div w:id="6414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162">
          <w:marLeft w:val="0"/>
          <w:marRight w:val="0"/>
          <w:marTop w:val="0"/>
          <w:marBottom w:val="0"/>
          <w:divBdr>
            <w:top w:val="single" w:sz="6" w:space="4" w:color="auto"/>
            <w:left w:val="single" w:sz="6" w:space="4" w:color="auto"/>
            <w:bottom w:val="single" w:sz="6" w:space="4" w:color="auto"/>
            <w:right w:val="single" w:sz="6" w:space="4" w:color="auto"/>
          </w:divBdr>
          <w:divsChild>
            <w:div w:id="2135782686">
              <w:marLeft w:val="0"/>
              <w:marRight w:val="0"/>
              <w:marTop w:val="0"/>
              <w:marBottom w:val="0"/>
              <w:divBdr>
                <w:top w:val="none" w:sz="0" w:space="0" w:color="auto"/>
                <w:left w:val="none" w:sz="0" w:space="0" w:color="auto"/>
                <w:bottom w:val="none" w:sz="0" w:space="0" w:color="auto"/>
                <w:right w:val="none" w:sz="0" w:space="0" w:color="auto"/>
              </w:divBdr>
              <w:divsChild>
                <w:div w:id="2242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747">
          <w:marLeft w:val="0"/>
          <w:marRight w:val="0"/>
          <w:marTop w:val="0"/>
          <w:marBottom w:val="0"/>
          <w:divBdr>
            <w:top w:val="single" w:sz="6" w:space="4" w:color="auto"/>
            <w:left w:val="single" w:sz="6" w:space="4" w:color="auto"/>
            <w:bottom w:val="single" w:sz="6" w:space="4" w:color="auto"/>
            <w:right w:val="single" w:sz="6" w:space="4" w:color="auto"/>
          </w:divBdr>
          <w:divsChild>
            <w:div w:id="726145666">
              <w:marLeft w:val="0"/>
              <w:marRight w:val="0"/>
              <w:marTop w:val="0"/>
              <w:marBottom w:val="0"/>
              <w:divBdr>
                <w:top w:val="none" w:sz="0" w:space="0" w:color="auto"/>
                <w:left w:val="none" w:sz="0" w:space="0" w:color="auto"/>
                <w:bottom w:val="none" w:sz="0" w:space="0" w:color="auto"/>
                <w:right w:val="none" w:sz="0" w:space="0" w:color="auto"/>
              </w:divBdr>
              <w:divsChild>
                <w:div w:id="2015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437">
          <w:marLeft w:val="0"/>
          <w:marRight w:val="0"/>
          <w:marTop w:val="0"/>
          <w:marBottom w:val="0"/>
          <w:divBdr>
            <w:top w:val="single" w:sz="6" w:space="4" w:color="auto"/>
            <w:left w:val="single" w:sz="6" w:space="4" w:color="auto"/>
            <w:bottom w:val="single" w:sz="6" w:space="4" w:color="auto"/>
            <w:right w:val="single" w:sz="6" w:space="4" w:color="auto"/>
          </w:divBdr>
          <w:divsChild>
            <w:div w:id="816192353">
              <w:marLeft w:val="0"/>
              <w:marRight w:val="0"/>
              <w:marTop w:val="0"/>
              <w:marBottom w:val="0"/>
              <w:divBdr>
                <w:top w:val="none" w:sz="0" w:space="0" w:color="auto"/>
                <w:left w:val="none" w:sz="0" w:space="0" w:color="auto"/>
                <w:bottom w:val="none" w:sz="0" w:space="0" w:color="auto"/>
                <w:right w:val="none" w:sz="0" w:space="0" w:color="auto"/>
              </w:divBdr>
              <w:divsChild>
                <w:div w:id="555625216">
                  <w:marLeft w:val="0"/>
                  <w:marRight w:val="0"/>
                  <w:marTop w:val="0"/>
                  <w:marBottom w:val="0"/>
                  <w:divBdr>
                    <w:top w:val="single" w:sz="6" w:space="0" w:color="CFCFCF"/>
                    <w:left w:val="single" w:sz="6" w:space="0" w:color="CFCFCF"/>
                    <w:bottom w:val="single" w:sz="6" w:space="0" w:color="CFCFCF"/>
                    <w:right w:val="single" w:sz="6" w:space="0" w:color="CFCFCF"/>
                  </w:divBdr>
                  <w:divsChild>
                    <w:div w:id="1312559630">
                      <w:marLeft w:val="0"/>
                      <w:marRight w:val="0"/>
                      <w:marTop w:val="0"/>
                      <w:marBottom w:val="0"/>
                      <w:divBdr>
                        <w:top w:val="none" w:sz="0" w:space="0" w:color="auto"/>
                        <w:left w:val="none" w:sz="0" w:space="0" w:color="auto"/>
                        <w:bottom w:val="none" w:sz="0" w:space="0" w:color="auto"/>
                        <w:right w:val="none" w:sz="0" w:space="0" w:color="auto"/>
                      </w:divBdr>
                      <w:divsChild>
                        <w:div w:id="425226986">
                          <w:marLeft w:val="0"/>
                          <w:marRight w:val="0"/>
                          <w:marTop w:val="0"/>
                          <w:marBottom w:val="0"/>
                          <w:divBdr>
                            <w:top w:val="none" w:sz="0" w:space="0" w:color="auto"/>
                            <w:left w:val="none" w:sz="0" w:space="0" w:color="auto"/>
                            <w:bottom w:val="none" w:sz="0" w:space="0" w:color="auto"/>
                            <w:right w:val="none" w:sz="0" w:space="0" w:color="auto"/>
                          </w:divBdr>
                        </w:div>
                        <w:div w:id="2142334562">
                          <w:marLeft w:val="0"/>
                          <w:marRight w:val="-750"/>
                          <w:marTop w:val="0"/>
                          <w:marBottom w:val="0"/>
                          <w:divBdr>
                            <w:top w:val="none" w:sz="0" w:space="0" w:color="auto"/>
                            <w:left w:val="none" w:sz="0" w:space="0" w:color="auto"/>
                            <w:bottom w:val="none" w:sz="0" w:space="0" w:color="auto"/>
                            <w:right w:val="none" w:sz="0" w:space="0" w:color="auto"/>
                          </w:divBdr>
                          <w:divsChild>
                            <w:div w:id="289434191">
                              <w:marLeft w:val="0"/>
                              <w:marRight w:val="0"/>
                              <w:marTop w:val="0"/>
                              <w:marBottom w:val="0"/>
                              <w:divBdr>
                                <w:top w:val="none" w:sz="0" w:space="0" w:color="auto"/>
                                <w:left w:val="none" w:sz="0" w:space="0" w:color="auto"/>
                                <w:bottom w:val="none" w:sz="0" w:space="0" w:color="auto"/>
                                <w:right w:val="none" w:sz="0" w:space="0" w:color="auto"/>
                              </w:divBdr>
                              <w:divsChild>
                                <w:div w:id="1541548679">
                                  <w:marLeft w:val="0"/>
                                  <w:marRight w:val="0"/>
                                  <w:marTop w:val="0"/>
                                  <w:marBottom w:val="0"/>
                                  <w:divBdr>
                                    <w:top w:val="none" w:sz="0" w:space="0" w:color="auto"/>
                                    <w:left w:val="none" w:sz="0" w:space="0" w:color="auto"/>
                                    <w:bottom w:val="none" w:sz="0" w:space="0" w:color="auto"/>
                                    <w:right w:val="none" w:sz="0" w:space="0" w:color="auto"/>
                                  </w:divBdr>
                                  <w:divsChild>
                                    <w:div w:id="1239897370">
                                      <w:marLeft w:val="0"/>
                                      <w:marRight w:val="0"/>
                                      <w:marTop w:val="0"/>
                                      <w:marBottom w:val="0"/>
                                      <w:divBdr>
                                        <w:top w:val="none" w:sz="0" w:space="0" w:color="auto"/>
                                        <w:left w:val="none" w:sz="0" w:space="0" w:color="auto"/>
                                        <w:bottom w:val="none" w:sz="0" w:space="0" w:color="auto"/>
                                        <w:right w:val="none" w:sz="0" w:space="0" w:color="auto"/>
                                      </w:divBdr>
                                      <w:divsChild>
                                        <w:div w:id="390152719">
                                          <w:marLeft w:val="0"/>
                                          <w:marRight w:val="0"/>
                                          <w:marTop w:val="0"/>
                                          <w:marBottom w:val="0"/>
                                          <w:divBdr>
                                            <w:top w:val="none" w:sz="0" w:space="0" w:color="auto"/>
                                            <w:left w:val="none" w:sz="0" w:space="0" w:color="auto"/>
                                            <w:bottom w:val="none" w:sz="0" w:space="0" w:color="auto"/>
                                            <w:right w:val="none" w:sz="0" w:space="0" w:color="auto"/>
                                          </w:divBdr>
                                          <w:divsChild>
                                            <w:div w:id="5883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92257">
          <w:marLeft w:val="0"/>
          <w:marRight w:val="0"/>
          <w:marTop w:val="0"/>
          <w:marBottom w:val="0"/>
          <w:divBdr>
            <w:top w:val="single" w:sz="6" w:space="4" w:color="auto"/>
            <w:left w:val="single" w:sz="6" w:space="4" w:color="auto"/>
            <w:bottom w:val="single" w:sz="6" w:space="4" w:color="auto"/>
            <w:right w:val="single" w:sz="6" w:space="4" w:color="auto"/>
          </w:divBdr>
          <w:divsChild>
            <w:div w:id="843474062">
              <w:marLeft w:val="0"/>
              <w:marRight w:val="0"/>
              <w:marTop w:val="0"/>
              <w:marBottom w:val="0"/>
              <w:divBdr>
                <w:top w:val="none" w:sz="0" w:space="0" w:color="auto"/>
                <w:left w:val="none" w:sz="0" w:space="0" w:color="auto"/>
                <w:bottom w:val="none" w:sz="0" w:space="0" w:color="auto"/>
                <w:right w:val="none" w:sz="0" w:space="0" w:color="auto"/>
              </w:divBdr>
              <w:divsChild>
                <w:div w:id="37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785">
          <w:marLeft w:val="0"/>
          <w:marRight w:val="0"/>
          <w:marTop w:val="0"/>
          <w:marBottom w:val="0"/>
          <w:divBdr>
            <w:top w:val="single" w:sz="6" w:space="4" w:color="auto"/>
            <w:left w:val="single" w:sz="6" w:space="4" w:color="auto"/>
            <w:bottom w:val="single" w:sz="6" w:space="4" w:color="auto"/>
            <w:right w:val="single" w:sz="6" w:space="4" w:color="auto"/>
          </w:divBdr>
          <w:divsChild>
            <w:div w:id="879974556">
              <w:marLeft w:val="0"/>
              <w:marRight w:val="0"/>
              <w:marTop w:val="0"/>
              <w:marBottom w:val="0"/>
              <w:divBdr>
                <w:top w:val="none" w:sz="0" w:space="0" w:color="auto"/>
                <w:left w:val="none" w:sz="0" w:space="0" w:color="auto"/>
                <w:bottom w:val="none" w:sz="0" w:space="0" w:color="auto"/>
                <w:right w:val="none" w:sz="0" w:space="0" w:color="auto"/>
              </w:divBdr>
              <w:divsChild>
                <w:div w:id="9628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39613">
      <w:bodyDiv w:val="1"/>
      <w:marLeft w:val="0"/>
      <w:marRight w:val="0"/>
      <w:marTop w:val="0"/>
      <w:marBottom w:val="0"/>
      <w:divBdr>
        <w:top w:val="none" w:sz="0" w:space="0" w:color="auto"/>
        <w:left w:val="none" w:sz="0" w:space="0" w:color="auto"/>
        <w:bottom w:val="none" w:sz="0" w:space="0" w:color="auto"/>
        <w:right w:val="none" w:sz="0" w:space="0" w:color="auto"/>
      </w:divBdr>
    </w:div>
    <w:div w:id="945577878">
      <w:bodyDiv w:val="1"/>
      <w:marLeft w:val="0"/>
      <w:marRight w:val="0"/>
      <w:marTop w:val="0"/>
      <w:marBottom w:val="0"/>
      <w:divBdr>
        <w:top w:val="none" w:sz="0" w:space="0" w:color="auto"/>
        <w:left w:val="none" w:sz="0" w:space="0" w:color="auto"/>
        <w:bottom w:val="none" w:sz="0" w:space="0" w:color="auto"/>
        <w:right w:val="none" w:sz="0" w:space="0" w:color="auto"/>
      </w:divBdr>
      <w:divsChild>
        <w:div w:id="1221750196">
          <w:marLeft w:val="0"/>
          <w:marRight w:val="0"/>
          <w:marTop w:val="0"/>
          <w:marBottom w:val="0"/>
          <w:divBdr>
            <w:top w:val="single" w:sz="6" w:space="4" w:color="auto"/>
            <w:left w:val="single" w:sz="6" w:space="4" w:color="auto"/>
            <w:bottom w:val="single" w:sz="6" w:space="4" w:color="auto"/>
            <w:right w:val="single" w:sz="6" w:space="4" w:color="auto"/>
          </w:divBdr>
          <w:divsChild>
            <w:div w:id="682636353">
              <w:marLeft w:val="0"/>
              <w:marRight w:val="0"/>
              <w:marTop w:val="0"/>
              <w:marBottom w:val="0"/>
              <w:divBdr>
                <w:top w:val="none" w:sz="0" w:space="0" w:color="auto"/>
                <w:left w:val="none" w:sz="0" w:space="0" w:color="auto"/>
                <w:bottom w:val="none" w:sz="0" w:space="0" w:color="auto"/>
                <w:right w:val="none" w:sz="0" w:space="0" w:color="auto"/>
              </w:divBdr>
              <w:divsChild>
                <w:div w:id="1766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519">
          <w:marLeft w:val="0"/>
          <w:marRight w:val="0"/>
          <w:marTop w:val="0"/>
          <w:marBottom w:val="0"/>
          <w:divBdr>
            <w:top w:val="single" w:sz="6" w:space="4" w:color="auto"/>
            <w:left w:val="single" w:sz="6" w:space="4" w:color="auto"/>
            <w:bottom w:val="single" w:sz="6" w:space="4" w:color="auto"/>
            <w:right w:val="single" w:sz="6" w:space="4" w:color="auto"/>
          </w:divBdr>
          <w:divsChild>
            <w:div w:id="217130647">
              <w:marLeft w:val="0"/>
              <w:marRight w:val="0"/>
              <w:marTop w:val="0"/>
              <w:marBottom w:val="0"/>
              <w:divBdr>
                <w:top w:val="none" w:sz="0" w:space="0" w:color="auto"/>
                <w:left w:val="none" w:sz="0" w:space="0" w:color="auto"/>
                <w:bottom w:val="none" w:sz="0" w:space="0" w:color="auto"/>
                <w:right w:val="none" w:sz="0" w:space="0" w:color="auto"/>
              </w:divBdr>
              <w:divsChild>
                <w:div w:id="8746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422">
      <w:bodyDiv w:val="1"/>
      <w:marLeft w:val="0"/>
      <w:marRight w:val="0"/>
      <w:marTop w:val="0"/>
      <w:marBottom w:val="0"/>
      <w:divBdr>
        <w:top w:val="none" w:sz="0" w:space="0" w:color="auto"/>
        <w:left w:val="none" w:sz="0" w:space="0" w:color="auto"/>
        <w:bottom w:val="none" w:sz="0" w:space="0" w:color="auto"/>
        <w:right w:val="none" w:sz="0" w:space="0" w:color="auto"/>
      </w:divBdr>
    </w:div>
    <w:div w:id="1737972572">
      <w:bodyDiv w:val="1"/>
      <w:marLeft w:val="0"/>
      <w:marRight w:val="0"/>
      <w:marTop w:val="0"/>
      <w:marBottom w:val="0"/>
      <w:divBdr>
        <w:top w:val="none" w:sz="0" w:space="0" w:color="auto"/>
        <w:left w:val="none" w:sz="0" w:space="0" w:color="auto"/>
        <w:bottom w:val="none" w:sz="0" w:space="0" w:color="auto"/>
        <w:right w:val="none" w:sz="0" w:space="0" w:color="auto"/>
      </w:divBdr>
    </w:div>
    <w:div w:id="19351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2024-02-01T10:52:00Z</dcterms:created>
  <dcterms:modified xsi:type="dcterms:W3CDTF">2024-02-01T11:22:00Z</dcterms:modified>
</cp:coreProperties>
</file>