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602" w:lineRule="exact" w:before="0" w:after="0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54"/>
        </w:rPr>
        <w:t>ADVENTURE WORKS</w:t>
      </w:r>
    </w:p>
    <w:p>
      <w:pPr>
        <w:autoSpaceDN w:val="0"/>
        <w:autoSpaceDE w:val="0"/>
        <w:widowControl/>
        <w:spacing w:line="446" w:lineRule="exact" w:before="1696" w:after="0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0"/>
        </w:rPr>
        <w:t>OBJECTIVE</w:t>
      </w:r>
    </w:p>
    <w:p>
      <w:pPr>
        <w:autoSpaceDN w:val="0"/>
        <w:autoSpaceDE w:val="0"/>
        <w:widowControl/>
        <w:spacing w:line="332" w:lineRule="exact" w:before="582" w:after="0"/>
        <w:ind w:left="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After seeing the impressive work you've done on the Global Superstore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dashboard, your reputation in the market has soared. Your ability to transform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complex data into insightful and actionable visuals has garnered widespread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acclaim. Now, numerous companies are eager to collaborate with you, </w:t>
      </w:r>
      <w:r>
        <w:rPr>
          <w:rFonts w:ascii="Arial" w:hAnsi="Arial" w:eastAsia="Arial"/>
          <w:b w:val="0"/>
          <w:i w:val="0"/>
          <w:color w:val="000000"/>
          <w:sz w:val="26"/>
        </w:rPr>
        <w:t>recognizing your expertise and innovative approach.</w:t>
      </w:r>
    </w:p>
    <w:p>
      <w:pPr>
        <w:autoSpaceDN w:val="0"/>
        <w:autoSpaceDE w:val="0"/>
        <w:widowControl/>
        <w:spacing w:line="336" w:lineRule="exact" w:before="290" w:after="0"/>
        <w:ind w:left="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One notable example is the retail giant Adventure Works, which is keen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become your client. They have been impressed by your ability to create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comprehensive dashboards that address both logical and real-world business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challenges. Adventure Works sees great potential in leveraging your skills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enhance their data analytics and reporting capabilities, ensuring they stay </w:t>
      </w:r>
      <w:r>
        <w:rPr>
          <w:rFonts w:ascii="Arial" w:hAnsi="Arial" w:eastAsia="Arial"/>
          <w:b w:val="0"/>
          <w:i w:val="0"/>
          <w:color w:val="000000"/>
          <w:sz w:val="26"/>
        </w:rPr>
        <w:t>ahead in the competitive retail landscape.</w:t>
      </w:r>
    </w:p>
    <w:p>
      <w:pPr>
        <w:autoSpaceDN w:val="0"/>
        <w:autoSpaceDE w:val="0"/>
        <w:widowControl/>
        <w:spacing w:line="400" w:lineRule="exact" w:before="2106" w:after="0"/>
        <w:ind w:left="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1 (pg-1)</w:t>
      </w:r>
    </w:p>
    <w:p>
      <w:pPr>
        <w:autoSpaceDN w:val="0"/>
        <w:autoSpaceDE w:val="0"/>
        <w:widowControl/>
        <w:spacing w:line="328" w:lineRule="exact" w:before="288" w:after="0"/>
        <w:ind w:left="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Adventure Works has a dedicated in-house business analyst team. This team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has meticulously reviewed their needs and has forwarded a comprehensive </w:t>
      </w:r>
      <w:r>
        <w:rPr>
          <w:rFonts w:ascii="Arial" w:hAnsi="Arial" w:eastAsia="Arial"/>
          <w:b w:val="0"/>
          <w:i w:val="0"/>
          <w:color w:val="000000"/>
          <w:sz w:val="26"/>
        </w:rPr>
        <w:t>list of requirements that they wish to see incorporated into the new dashboard.</w:t>
      </w:r>
    </w:p>
    <w:p>
      <w:pPr>
        <w:autoSpaceDN w:val="0"/>
        <w:autoSpaceDE w:val="0"/>
        <w:widowControl/>
        <w:spacing w:line="334" w:lineRule="exact" w:before="46" w:after="0"/>
        <w:ind w:left="3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These requirements should be adhered to and fulfilled with the aim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enhancing data visualisation, improving decision-making processes,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providing actionable insights to support their strategic objectives. By meeting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these specifications, the dashboard should serve the analytical needs of the </w:t>
      </w:r>
      <w:r>
        <w:rPr>
          <w:rFonts w:ascii="Arial" w:hAnsi="Arial" w:eastAsia="Arial"/>
          <w:b w:val="0"/>
          <w:i w:val="0"/>
          <w:color w:val="000000"/>
          <w:sz w:val="26"/>
        </w:rPr>
        <w:t>organisation, ultimately driving more informed business decisions.</w:t>
      </w:r>
    </w:p>
    <w:p>
      <w:pPr>
        <w:sectPr>
          <w:pgSz w:w="11906" w:h="16838"/>
          <w:pgMar w:top="724" w:right="1440" w:bottom="130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6"/>
          <w:u w:val="single"/>
        </w:rPr>
        <w:t>They have provided you with their sales data.</w:t>
      </w:r>
    </w:p>
    <w:p>
      <w:pPr>
        <w:autoSpaceDN w:val="0"/>
        <w:autoSpaceDE w:val="0"/>
        <w:widowControl/>
        <w:spacing w:line="336" w:lineRule="exact" w:before="846" w:after="0"/>
        <w:ind w:left="1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1- The team requires the inclusion of cards displaying essential details such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as total sales, total costs, total orders handled and total quantity sold. These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cards should provide a quick and comprehensive overview of the company's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current market position. By summarising these key metrics, the dashboard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should enable the team to instantly assess their performance, and make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informed decisions to drive business growth and competitiveness in the </w:t>
      </w:r>
      <w:r>
        <w:rPr>
          <w:rFonts w:ascii="Arial" w:hAnsi="Arial" w:eastAsia="Arial"/>
          <w:b w:val="0"/>
          <w:i w:val="0"/>
          <w:color w:val="000000"/>
          <w:sz w:val="26"/>
        </w:rPr>
        <w:t>market.</w:t>
      </w:r>
    </w:p>
    <w:p>
      <w:pPr>
        <w:autoSpaceDN w:val="0"/>
        <w:autoSpaceDE w:val="0"/>
        <w:widowControl/>
        <w:spacing w:line="340" w:lineRule="exact" w:before="872" w:after="0"/>
        <w:ind w:left="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2- The company now seeks a detailed visualisation that illustrates the sum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sales and the sum of costs on a month-by-month basis. This chart should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designed in a way to easily visualise the months where the cost amounts are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lower than the sales amounts. This visual should aim to provide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comparative view, the company should be able to easily identify periods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profitability, track financial performance trends over time, and pinpoint specific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months where their revenue exceeds expenses, this should also help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company to figure out if there are any months where the sum of cost is always </w:t>
      </w:r>
      <w:r>
        <w:rPr>
          <w:rFonts w:ascii="Arial" w:hAnsi="Arial" w:eastAsia="Arial"/>
          <w:b w:val="0"/>
          <w:i w:val="0"/>
          <w:color w:val="000000"/>
          <w:sz w:val="26"/>
        </w:rPr>
        <w:t>lower than sum of sales when compared to different years.</w:t>
      </w:r>
    </w:p>
    <w:p>
      <w:pPr>
        <w:autoSpaceDN w:val="0"/>
        <w:autoSpaceDE w:val="0"/>
        <w:widowControl/>
        <w:spacing w:line="334" w:lineRule="exact" w:before="880" w:after="0"/>
        <w:ind w:left="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3- The company also requires a fundamental visual representation to track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quantity sold per quarter. This graph should also effectively measure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quarterly performance across different years, enabling the company to assess </w:t>
      </w:r>
      <w:r>
        <w:rPr>
          <w:rFonts w:ascii="Arial" w:hAnsi="Arial" w:eastAsia="Arial"/>
          <w:b w:val="0"/>
          <w:i w:val="0"/>
          <w:color w:val="000000"/>
          <w:sz w:val="26"/>
        </w:rPr>
        <w:t>sales trends and performance over time on a quarterly basis.</w:t>
      </w:r>
    </w:p>
    <w:p>
      <w:pPr>
        <w:autoSpaceDN w:val="0"/>
        <w:autoSpaceDE w:val="0"/>
        <w:widowControl/>
        <w:spacing w:line="334" w:lineRule="exact" w:before="876" w:after="0"/>
        <w:ind w:left="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4- The company is interested in identifying the top 10 selling products annually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and assessing whether these products consistently rank among the top 10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across different years. This analysis should provide insights into product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performance trends over time, highlighting consistent best-sellers 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identifying any shifts in consumer preferences or market dynamics.</w:t>
      </w:r>
    </w:p>
    <w:p>
      <w:pPr>
        <w:sectPr>
          <w:pgSz w:w="11906" w:h="16838"/>
          <w:pgMar w:top="722" w:right="1354" w:bottom="1440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2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2 (pg-1)</w:t>
      </w:r>
    </w:p>
    <w:p>
      <w:pPr>
        <w:autoSpaceDN w:val="0"/>
        <w:autoSpaceDE w:val="0"/>
        <w:widowControl/>
        <w:spacing w:line="318" w:lineRule="exact" w:before="1012" w:after="0"/>
        <w:ind w:left="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Their business analyst team was constantly monitoring your dashboard and </w:t>
      </w:r>
      <w:r>
        <w:rPr>
          <w:rFonts w:ascii="Arial" w:hAnsi="Arial" w:eastAsia="Arial"/>
          <w:b w:val="0"/>
          <w:i w:val="0"/>
          <w:color w:val="000000"/>
          <w:sz w:val="26"/>
        </w:rPr>
        <w:t>The adventure works have assigned a few more tasks for you.</w:t>
      </w:r>
    </w:p>
    <w:p>
      <w:pPr>
        <w:autoSpaceDN w:val="0"/>
        <w:autoSpaceDE w:val="0"/>
        <w:widowControl/>
        <w:spacing w:line="332" w:lineRule="exact" w:before="864" w:after="0"/>
        <w:ind w:left="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1- On the report page, they are requesting a non-interactive visual that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remains fixed, providing a clear snapshot of two key metrics: total sales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orders placed. This visual is intended to provide immediate, at-a-glance </w:t>
      </w:r>
      <w:r>
        <w:rPr>
          <w:rFonts w:ascii="Arial" w:hAnsi="Arial" w:eastAsia="Arial"/>
          <w:b w:val="0"/>
          <w:i w:val="0"/>
          <w:color w:val="000000"/>
          <w:sz w:val="26"/>
        </w:rPr>
        <w:t>insights into these critical performance indicators .</w:t>
      </w:r>
    </w:p>
    <w:p>
      <w:pPr>
        <w:autoSpaceDN w:val="0"/>
        <w:autoSpaceDE w:val="0"/>
        <w:widowControl/>
        <w:spacing w:line="336" w:lineRule="exact" w:before="52" w:after="0"/>
        <w:ind w:left="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Additionally, they require a dynamic visual that tracks progress towards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their ambitious sales target of $100 million for the year 2021. This target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was established as part of their strategic plan spanning from 2016 to 2021.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visual will dynamically update to show how close the organisation is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reaching this milestone, offering ongoing motivation and strategic alignment </w:t>
      </w:r>
      <w:r>
        <w:rPr>
          <w:rFonts w:ascii="Arial" w:hAnsi="Arial" w:eastAsia="Arial"/>
          <w:b w:val="0"/>
          <w:i w:val="0"/>
          <w:color w:val="000000"/>
          <w:sz w:val="26"/>
        </w:rPr>
        <w:t>with their long-term business objectives."</w:t>
      </w:r>
    </w:p>
    <w:p>
      <w:pPr>
        <w:autoSpaceDN w:val="0"/>
        <w:autoSpaceDE w:val="0"/>
        <w:widowControl/>
        <w:spacing w:line="338" w:lineRule="exact" w:before="874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2- On the same page, the company requires two additional visuals: one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depicting the sales trend over the years, providing a historical perspective 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revenue performance, and another graph displaying the median unit price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median sales price trends over the year. Together, these visuals should offer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invaluable insights into the company's financial trajectory and pricing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dynamics. They should enable strategic decision-making by highlighting long-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term sales patterns and pricing trends, empowering stakeholders to assess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market performance, optimise pricing strategies, and align business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operations with overarching strategic goals."</w:t>
      </w:r>
    </w:p>
    <w:p>
      <w:pPr>
        <w:autoSpaceDN w:val="0"/>
        <w:autoSpaceDE w:val="0"/>
        <w:widowControl/>
        <w:spacing w:line="336" w:lineRule="exact" w:before="878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3- The company's Business Analyst team has also tasked you with enhancing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report page to ensure all the aforementioned visuals dynamically respond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 product categories. This enhancement should provide a deeper, more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nuanced analysis of sales performance and pricing trends across different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product categories, empowering strategic insights and informed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decision-making to the organisation."</w:t>
      </w:r>
    </w:p>
    <w:p>
      <w:pPr>
        <w:sectPr>
          <w:pgSz w:w="11906" w:h="16838"/>
          <w:pgMar w:top="1080" w:right="141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[YOUR MANAGER ASKED YOU TO ADD CLEAR SLICERS OPTION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FROM YOUR END SO THAT CLIENT DON'T HAVE TO FACE ANY ISSUE </w:t>
      </w:r>
      <w:r>
        <w:rPr>
          <w:rFonts w:ascii="Arial" w:hAnsi="Arial" w:eastAsia="Arial"/>
          <w:b w:val="0"/>
          <w:i w:val="0"/>
          <w:color w:val="000000"/>
          <w:sz w:val="26"/>
        </w:rPr>
        <w:t>REMOVING THE SELECTED VALUES]</w:t>
      </w:r>
    </w:p>
    <w:p>
      <w:pPr>
        <w:autoSpaceDN w:val="0"/>
        <w:autoSpaceDE w:val="0"/>
        <w:widowControl/>
        <w:spacing w:line="400" w:lineRule="exact" w:before="2258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3</w:t>
      </w:r>
    </w:p>
    <w:p>
      <w:pPr>
        <w:autoSpaceDN w:val="0"/>
        <w:autoSpaceDE w:val="0"/>
        <w:widowControl/>
        <w:spacing w:line="318" w:lineRule="exact" w:before="296" w:after="0"/>
        <w:ind w:left="2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Company reached out to you to do some more additional changes in </w:t>
      </w:r>
      <w:r>
        <w:rPr>
          <w:rFonts w:ascii="Arial" w:hAnsi="Arial" w:eastAsia="Arial"/>
          <w:b w:val="0"/>
          <w:i w:val="0"/>
          <w:color w:val="000000"/>
          <w:sz w:val="26"/>
        </w:rPr>
        <w:t>the dashboard.</w:t>
      </w:r>
    </w:p>
    <w:p>
      <w:pPr>
        <w:autoSpaceDN w:val="0"/>
        <w:autoSpaceDE w:val="0"/>
        <w:widowControl/>
        <w:spacing w:line="318" w:lineRule="exact" w:before="294" w:after="0"/>
        <w:ind w:left="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They wanted you to insert an image of the company logo on the first page of </w:t>
      </w:r>
      <w:r>
        <w:rPr>
          <w:rFonts w:ascii="Arial" w:hAnsi="Arial" w:eastAsia="Arial"/>
          <w:b w:val="0"/>
          <w:i w:val="0"/>
          <w:color w:val="000000"/>
          <w:sz w:val="26"/>
        </w:rPr>
        <w:t>the dashboard.</w:t>
      </w:r>
    </w:p>
    <w:p>
      <w:pPr>
        <w:autoSpaceDN w:val="0"/>
        <w:autoSpaceDE w:val="0"/>
        <w:widowControl/>
        <w:spacing w:line="240" w:lineRule="auto" w:before="336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94479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479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318" w:after="0"/>
        <w:ind w:left="2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And on clicking on the photo it should forward you to the link </w:t>
      </w:r>
      <w:r>
        <w:rPr>
          <w:rFonts w:ascii="Arial" w:hAnsi="Arial" w:eastAsia="Arial"/>
          <w:b w:val="0"/>
          <w:i w:val="0"/>
          <w:color w:val="000000"/>
          <w:sz w:val="26"/>
        </w:rPr>
        <w:t>:-</w:t>
      </w:r>
    </w:p>
    <w:p>
      <w:pPr>
        <w:sectPr>
          <w:pgSz w:w="11906" w:h="16838"/>
          <w:pgMar w:top="7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1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4 (pg-2)</w:t>
      </w:r>
    </w:p>
    <w:p>
      <w:pPr>
        <w:autoSpaceDN w:val="0"/>
        <w:autoSpaceDE w:val="0"/>
        <w:widowControl/>
        <w:spacing w:line="314" w:lineRule="exact" w:before="1028" w:after="0"/>
        <w:ind w:left="1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8"/>
          <w:u w:val="single"/>
        </w:rPr>
        <w:t>They have provided you with a reseller dataset also now.</w:t>
      </w:r>
    </w:p>
    <w:p>
      <w:pPr>
        <w:autoSpaceDN w:val="0"/>
        <w:autoSpaceDE w:val="0"/>
        <w:widowControl/>
        <w:spacing w:line="332" w:lineRule="exact" w:before="266" w:after="0"/>
        <w:ind w:left="732" w:right="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1. The Business Analysis team is preparing concise visuals for the CEO,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who requires quick insights without delving deeply into the data. They've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requested two map-based visualisations: one to depict sales by region, </w:t>
      </w:r>
      <w:r>
        <w:rPr>
          <w:rFonts w:ascii="Arial" w:hAnsi="Arial" w:eastAsia="Arial"/>
          <w:b w:val="0"/>
          <w:i w:val="0"/>
          <w:color w:val="000000"/>
          <w:sz w:val="26"/>
        </w:rPr>
        <w:t>and another to show sales by country-region.</w:t>
      </w:r>
    </w:p>
    <w:p>
      <w:pPr>
        <w:autoSpaceDN w:val="0"/>
        <w:autoSpaceDE w:val="0"/>
        <w:widowControl/>
        <w:spacing w:line="326" w:lineRule="exact" w:before="60" w:after="0"/>
        <w:ind w:left="73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first visualisation should effectively visualise sales across regions,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 such a way that size of some shape should determine the sum of </w:t>
      </w:r>
      <w:r>
        <w:rPr>
          <w:rFonts w:ascii="Arial" w:hAnsi="Arial" w:eastAsia="Arial"/>
          <w:b w:val="0"/>
          <w:i w:val="0"/>
          <w:color w:val="000000"/>
          <w:sz w:val="26"/>
        </w:rPr>
        <w:t>sales of a region , more the sales greater will be the size of that shape.</w:t>
      </w:r>
    </w:p>
    <w:p>
      <w:pPr>
        <w:autoSpaceDN w:val="0"/>
        <w:autoSpaceDE w:val="0"/>
        <w:widowControl/>
        <w:spacing w:line="334" w:lineRule="exact" w:before="46" w:after="0"/>
        <w:ind w:left="73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second map will categorise country-regions based on sales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volume: country-regions with sales under 1 crore should be marked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red, those between 1-5 crore in brown, and regions exceeding 5 crore in </w:t>
      </w:r>
      <w:r>
        <w:rPr>
          <w:rFonts w:ascii="Arial" w:hAnsi="Arial" w:eastAsia="Arial"/>
          <w:b w:val="0"/>
          <w:i w:val="0"/>
          <w:color w:val="000000"/>
          <w:sz w:val="26"/>
        </w:rPr>
        <w:t>green.</w:t>
      </w:r>
    </w:p>
    <w:p>
      <w:pPr>
        <w:autoSpaceDN w:val="0"/>
        <w:autoSpaceDE w:val="0"/>
        <w:widowControl/>
        <w:spacing w:line="336" w:lineRule="exact" w:before="872" w:after="0"/>
        <w:ind w:left="732" w:right="288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2. The Business Analyst team has also tasked you with visualising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sales and quantity sold over the years categorised by different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reseller types. They are interested in understanding how sales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quantities have evolved annually across various types of resellers.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This visualisation will provide insights into the performance trends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each reseller type over time, helping to identify which types contribute </w:t>
      </w:r>
      <w:r>
        <w:rPr>
          <w:rFonts w:ascii="Arial" w:hAnsi="Arial" w:eastAsia="Arial"/>
          <w:b w:val="0"/>
          <w:i w:val="0"/>
          <w:color w:val="000000"/>
          <w:sz w:val="26"/>
        </w:rPr>
        <w:t>most significantly to sales and quantity sold annually.</w:t>
      </w:r>
    </w:p>
    <w:p>
      <w:pPr>
        <w:autoSpaceDN w:val="0"/>
        <w:autoSpaceDE w:val="0"/>
        <w:widowControl/>
        <w:spacing w:line="334" w:lineRule="exact" w:before="880" w:after="0"/>
        <w:ind w:left="732" w:right="14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3. You are also tasked with creating a visual representation of quantity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sold per country-region. The team has specified that this visual should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illustrate the performance relative to the top-performing country-region,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which will be set at 100%. Other regions' performance should be </w:t>
      </w:r>
      <w:r>
        <w:rPr>
          <w:rFonts w:ascii="Arial" w:hAnsi="Arial" w:eastAsia="Arial"/>
          <w:b w:val="0"/>
          <w:i w:val="0"/>
          <w:color w:val="000000"/>
          <w:sz w:val="26"/>
        </w:rPr>
        <w:t>compared as a percentage relative to this top performer.</w:t>
      </w:r>
    </w:p>
    <w:p>
      <w:pPr>
        <w:autoSpaceDN w:val="0"/>
        <w:autoSpaceDE w:val="0"/>
        <w:widowControl/>
        <w:spacing w:line="326" w:lineRule="exact" w:before="60" w:after="0"/>
        <w:ind w:left="73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This visualisation should aim to clearly highlight which country-regions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are leading in terms of quantity sold and how other regions compare in </w:t>
      </w:r>
      <w:r>
        <w:rPr>
          <w:rFonts w:ascii="Arial" w:hAnsi="Arial" w:eastAsia="Arial"/>
          <w:b w:val="0"/>
          <w:i w:val="0"/>
          <w:color w:val="000000"/>
          <w:sz w:val="26"/>
        </w:rPr>
        <w:t>relation to the top performer.</w:t>
      </w:r>
    </w:p>
    <w:p>
      <w:pPr>
        <w:sectPr>
          <w:pgSz w:w="11906" w:h="16838"/>
          <w:pgMar w:top="724" w:right="1350" w:bottom="1410" w:left="14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722" w:right="14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4. The Adventure Works strategy team has identified significant potential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 the bike segment. They are keen to analyse their current market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position within this segment by examining sales across different bike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categories over varying time frames: annually, quarterly, monthly, and </w:t>
      </w:r>
      <w:r>
        <w:rPr>
          <w:rFonts w:ascii="Arial" w:hAnsi="Arial" w:eastAsia="Arial"/>
          <w:b w:val="0"/>
          <w:i w:val="0"/>
          <w:color w:val="000000"/>
          <w:sz w:val="26"/>
        </w:rPr>
        <w:t>daily.</w:t>
      </w:r>
    </w:p>
    <w:p>
      <w:pPr>
        <w:autoSpaceDN w:val="0"/>
        <w:autoSpaceDE w:val="0"/>
        <w:widowControl/>
        <w:spacing w:line="326" w:lineRule="exact" w:before="62" w:after="0"/>
        <w:ind w:left="72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This analysis will provide insights into the performance trends of each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bike category over different time intervals, aiding in strategic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decision-making to capitalise on the identified market potential.</w:t>
      </w:r>
    </w:p>
    <w:p>
      <w:pPr>
        <w:autoSpaceDN w:val="0"/>
        <w:autoSpaceDE w:val="0"/>
        <w:widowControl/>
        <w:spacing w:line="402" w:lineRule="exact" w:before="1484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5 pg(3)</w:t>
      </w:r>
    </w:p>
    <w:p>
      <w:pPr>
        <w:autoSpaceDN w:val="0"/>
        <w:autoSpaceDE w:val="0"/>
        <w:widowControl/>
        <w:spacing w:line="336" w:lineRule="exact" w:before="514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1- The team is interested in understanding customer colour preferences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across different product categories. They have requested a visualisation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showing the number of articles sold in each colour within each category. This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analysis should provide insights into which colours are most popular within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each product category, helping the team tailor their inventory and marketing </w:t>
      </w:r>
      <w:r>
        <w:rPr>
          <w:rFonts w:ascii="Arial" w:hAnsi="Arial" w:eastAsia="Arial"/>
          <w:b w:val="0"/>
          <w:i w:val="0"/>
          <w:color w:val="000000"/>
          <w:sz w:val="26"/>
        </w:rPr>
        <w:t>strategies accordingly.</w:t>
      </w:r>
    </w:p>
    <w:p>
      <w:pPr>
        <w:autoSpaceDN w:val="0"/>
        <w:autoSpaceDE w:val="0"/>
        <w:widowControl/>
        <w:spacing w:line="334" w:lineRule="exact" w:before="400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2- Companies have figured out that they are lagging in the trajectory to meet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target that was set in 2016, to improve their sales they wanted to see how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distribution of their resellers in each region and as per their type , so that if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there is any lag they can work on filling that lag, create a visualisation for the </w:t>
      </w:r>
      <w:r>
        <w:rPr>
          <w:rFonts w:ascii="Arial" w:hAnsi="Arial" w:eastAsia="Arial"/>
          <w:b w:val="0"/>
          <w:i w:val="0"/>
          <w:color w:val="000000"/>
          <w:sz w:val="26"/>
        </w:rPr>
        <w:t>same.</w:t>
      </w:r>
    </w:p>
    <w:p>
      <w:pPr>
        <w:autoSpaceDN w:val="0"/>
        <w:autoSpaceDE w:val="0"/>
        <w:widowControl/>
        <w:spacing w:line="326" w:lineRule="exact" w:before="986" w:after="0"/>
        <w:ind w:left="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3- The company is undergoing restructuring and needs to assess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workload of its sales employees. They want to categorise employees based </w:t>
      </w:r>
      <w:r>
        <w:rPr>
          <w:rFonts w:ascii="Arial" w:hAnsi="Arial" w:eastAsia="Arial"/>
          <w:b w:val="0"/>
          <w:i w:val="0"/>
          <w:color w:val="000000"/>
          <w:sz w:val="26"/>
        </w:rPr>
        <w:t>on the number of retailers they manage: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304" w:after="0"/>
        <w:ind w:left="362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●Employees managing fewer than 1500 retailers are considered under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burdened (represented in pink).</w:t>
      </w:r>
    </w:p>
    <w:p>
      <w:pPr>
        <w:autoSpaceDN w:val="0"/>
        <w:autoSpaceDE w:val="0"/>
        <w:widowControl/>
        <w:spacing w:line="318" w:lineRule="exact" w:before="54" w:after="0"/>
        <w:ind w:left="288" w:right="1296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●Those managing between 1500 and 6000 retailers are neither </w:t>
      </w:r>
      <w:r>
        <w:rPr>
          <w:rFonts w:ascii="Arial" w:hAnsi="Arial" w:eastAsia="Arial"/>
          <w:b w:val="0"/>
          <w:i w:val="0"/>
          <w:color w:val="000000"/>
          <w:sz w:val="26"/>
        </w:rPr>
        <w:t>overburdened nor underburdened (represented in green).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54" w:after="0"/>
        <w:ind w:left="362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●Employees managing more than 6000 retailers are considered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overburdened (represented in red).</w:t>
      </w:r>
    </w:p>
    <w:p>
      <w:pPr>
        <w:sectPr>
          <w:pgSz w:w="11906" w:h="16838"/>
          <w:pgMar w:top="728" w:right="1412" w:bottom="9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company requests a table displaying each employee's workload status,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prioritising under burdened employees at the top. This visualisation should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help identify workload imbalances and guide restructuring efforts to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optimise employee efficiency.</w:t>
      </w:r>
    </w:p>
    <w:p>
      <w:pPr>
        <w:autoSpaceDN w:val="0"/>
        <w:autoSpaceDE w:val="0"/>
        <w:widowControl/>
        <w:spacing w:line="332" w:lineRule="exact" w:before="638" w:after="0"/>
        <w:ind w:left="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4- The Business Analyst team is interested in understanding the distribution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resellers under each employee across different countries. This analysis should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provide insights into how resellers are allocated among employees,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highlighting potential areas for reallocation or support based on workload and </w:t>
      </w:r>
      <w:r>
        <w:rPr>
          <w:rFonts w:ascii="Arial" w:hAnsi="Arial" w:eastAsia="Arial"/>
          <w:b w:val="0"/>
          <w:i w:val="0"/>
          <w:color w:val="000000"/>
          <w:sz w:val="26"/>
        </w:rPr>
        <w:t>geographical coverage.</w:t>
      </w:r>
    </w:p>
    <w:p>
      <w:pPr>
        <w:autoSpaceDN w:val="0"/>
        <w:autoSpaceDE w:val="0"/>
        <w:widowControl/>
        <w:spacing w:line="318" w:lineRule="exact" w:before="412" w:after="0"/>
        <w:ind w:left="2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5- Additionally, the BA team wants to visualise the sum of sales and costs </w:t>
      </w:r>
      <w:r>
        <w:rPr>
          <w:rFonts w:ascii="Arial" w:hAnsi="Arial" w:eastAsia="Arial"/>
          <w:b w:val="0"/>
          <w:i w:val="0"/>
          <w:color w:val="000000"/>
          <w:sz w:val="26"/>
        </w:rPr>
        <w:t>per state using bar charts</w:t>
      </w:r>
    </w:p>
    <w:p>
      <w:pPr>
        <w:autoSpaceDN w:val="0"/>
        <w:autoSpaceDE w:val="0"/>
        <w:widowControl/>
        <w:spacing w:line="336" w:lineRule="exact" w:before="380" w:after="0"/>
        <w:ind w:left="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6- Finally, the BA team is interested in analysing the quantity of products sold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based on group, country. This analysis should provide a comprehensive view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of sales performance across different geographical categories, enabling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informed decision-making and targeted marketing strategies. Prepare a visual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for the same in a way that the team moves to countries of those groups only </w:t>
      </w:r>
      <w:r>
        <w:rPr>
          <w:rFonts w:ascii="Arial" w:hAnsi="Arial" w:eastAsia="Arial"/>
          <w:b w:val="0"/>
          <w:i w:val="0"/>
          <w:color w:val="000000"/>
          <w:sz w:val="26"/>
        </w:rPr>
        <w:t>where they are interested in.</w:t>
      </w:r>
    </w:p>
    <w:p>
      <w:pPr>
        <w:autoSpaceDN w:val="0"/>
        <w:autoSpaceDE w:val="0"/>
        <w:widowControl/>
        <w:spacing w:line="400" w:lineRule="exact" w:before="11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6</w:t>
      </w:r>
    </w:p>
    <w:p>
      <w:pPr>
        <w:autoSpaceDN w:val="0"/>
        <w:autoSpaceDE w:val="0"/>
        <w:widowControl/>
        <w:spacing w:line="328" w:lineRule="exact" w:before="390" w:after="0"/>
        <w:ind w:left="2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From the first visual (mail 5) client saw that product type components are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being sold in almost every colour. Now the client is more interested to know </w:t>
      </w:r>
      <w:r>
        <w:rPr>
          <w:rFonts w:ascii="Arial" w:hAnsi="Arial" w:eastAsia="Arial"/>
          <w:b w:val="0"/>
          <w:i w:val="0"/>
          <w:color w:val="000000"/>
          <w:sz w:val="26"/>
        </w:rPr>
        <w:t>more about this category.</w:t>
      </w:r>
    </w:p>
    <w:p>
      <w:pPr>
        <w:autoSpaceDN w:val="0"/>
        <w:autoSpaceDE w:val="0"/>
        <w:widowControl/>
        <w:spacing w:line="332" w:lineRule="exact" w:before="50" w:after="0"/>
        <w:ind w:left="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They wanted that on the report page where there is the graph that you plotted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for first visual (mail 5), you should create something , by clicking on which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BA team will land into the visuals created by you of Mail 1 and Mail 2 (pg-1) </w:t>
      </w:r>
      <w:r>
        <w:rPr>
          <w:rFonts w:ascii="Arial" w:hAnsi="Arial" w:eastAsia="Arial"/>
          <w:b w:val="0"/>
          <w:i w:val="0"/>
          <w:color w:val="000000"/>
          <w:sz w:val="26"/>
        </w:rPr>
        <w:t>filtered by the product category - component</w:t>
      </w:r>
    </w:p>
    <w:sectPr w:rsidR="00FC693F" w:rsidRPr="0006063C" w:rsidSect="00034616">
      <w:pgSz w:w="11906" w:h="16838"/>
      <w:pgMar w:top="728" w:right="1354" w:bottom="1440" w:left="14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