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Kompletní Architektonická a Technická Dokumentace Projektu RemoteACC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Název projektu:</w:t>
      </w:r>
      <w:r w:rsidDel="00000000" w:rsidR="00000000" w:rsidRPr="00000000">
        <w:rPr>
          <w:rtl w:val="0"/>
        </w:rPr>
        <w:t xml:space="preserve"> RemoteACC (Remote Access &amp; Control Infrastructure) </w:t>
      </w:r>
      <w:r w:rsidDel="00000000" w:rsidR="00000000" w:rsidRPr="00000000">
        <w:rPr>
          <w:b w:val="1"/>
          <w:bCs w:val="1"/>
          <w:rtl w:val="0"/>
        </w:rPr>
        <w:t xml:space="preserve">Verze specifikace:</w:t>
      </w:r>
      <w:r w:rsidDel="00000000" w:rsidR="00000000" w:rsidRPr="00000000">
        <w:rPr>
          <w:rtl w:val="0"/>
        </w:rPr>
        <w:t xml:space="preserve"> 1.0.0 </w:t>
      </w:r>
      <w:r w:rsidDel="00000000" w:rsidR="00000000" w:rsidRPr="00000000">
        <w:rPr>
          <w:b w:val="1"/>
          <w:bCs w:val="1"/>
          <w:rtl w:val="0"/>
        </w:rPr>
        <w:t xml:space="preserve">Stav:</w:t>
      </w:r>
      <w:r w:rsidDel="00000000" w:rsidR="00000000" w:rsidRPr="00000000">
        <w:rPr>
          <w:rtl w:val="0"/>
        </w:rPr>
        <w:t xml:space="preserve"> Technický návrh / Systémový design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Architektonický Koncept a Síťová Topologie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Systém </w:t>
      </w:r>
      <w:r w:rsidDel="00000000" w:rsidR="00000000" w:rsidRPr="00000000">
        <w:rPr>
          <w:b w:val="1"/>
          <w:bCs w:val="1"/>
          <w:rtl w:val="0"/>
        </w:rPr>
        <w:t xml:space="preserve">RemoteACC</w:t>
      </w:r>
      <w:r w:rsidDel="00000000" w:rsidR="00000000" w:rsidRPr="00000000">
        <w:rPr>
          <w:rtl w:val="0"/>
        </w:rPr>
        <w:t xml:space="preserve"> je navržený jako distribuovaná infrastruktura pro vzdálenou správu a ovládání zařízení spuštěných v privátních sítích (za NAT, CGNAT, stavovými firewally) bez nutnosti veřejné IP adresy nebo konfigurace port forwarding (UPnP/NAT-PMP).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+-----------------------------------------------------------------------------------+</w:t>
        <w:br w:type="textWrapping"/>
        <w:t xml:space="preserve">|                                 BOOTSTRAP SERVER                                  |</w:t>
        <w:br w:type="textWrapping"/>
        <w:t xml:space="preserve">|                      (Veřejný VPS / Public IPv4 &amp; IPv6)                           |</w:t>
        <w:br w:type="textWrapping"/>
        <w:t xml:space="preserve">|                                                                                   |</w:t>
        <w:br w:type="textWrapping"/>
        <w:t xml:space="preserve">|   +-------------------+    +---------------------+    +-----------------------+   |</w:t>
        <w:br w:type="textWrapping"/>
        <w:t xml:space="preserve">|   | Signaling Server  |    | STUN/TURN (ICE)     |    | Encrypted Relay Node  |   |</w:t>
        <w:br w:type="textWrapping"/>
        <w:t xml:space="preserve">|   | (QUIC / TLS 1.3)  |    | (NAT Traversal)     |    | (Fallback Router)     |   |</w:t>
        <w:br w:type="textWrapping"/>
        <w:t xml:space="preserve">|   +---------+---------+    +----------+----------+    +-----------+-----------+   |</w:t>
        <w:br w:type="textWrapping"/>
        <w:t xml:space="preserve">+-------------|-------------------------|---------------------------|---------------+</w:t>
        <w:br w:type="textWrapping"/>
        <w:t xml:space="preserve">              | Control                 | Hole                      | Fallback Data</w:t>
        <w:br w:type="textWrapping"/>
        <w:t xml:space="preserve">              | Signaling               | Punching                  | Stream</w:t>
        <w:br w:type="textWrapping"/>
        <w:t xml:space="preserve">              v                         v                           v</w:t>
        <w:br w:type="textWrapping"/>
        <w:t xml:space="preserve">+---------------------------+                         +---------------------------+</w:t>
        <w:br w:type="textWrapping"/>
        <w:t xml:space="preserve">|   RemoteACC Client A      | &lt;======= P2P UDP =====&gt; |   RemoteACC Client B      |</w:t>
        <w:br w:type="textWrapping"/>
        <w:t xml:space="preserve">|  (Cílové zařízení / Node) |      Direct Tunnel      |  (Operátor / Controller)  |</w:t>
        <w:br w:type="textWrapping"/>
        <w:t xml:space="preserve">|  [Windows/Linux/Android/  |   (Encrypted QUIC /     |  [Windows/Linux/macOS/    |</w:t>
        <w:br w:type="textWrapping"/>
        <w:t xml:space="preserve">|   macOS/iOS]              |    WireGuard-style)     |   Android/iOS]            |</w:t>
        <w:br w:type="textWrapping"/>
        <w:t xml:space="preserve">+---------------------------+                         +---------------------------+</w:t>
        <w:br w:type="textWrapping"/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Topologické Prvky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Bootstrap Server (VPS):</w:t>
      </w:r>
    </w:p>
    <w:p w:rsidR="00000000" w:rsidDel="00000000" w:rsidP="00000000" w:rsidRDefault="00000000" w:rsidRPr="00000000" w14:paraId="0000000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Signalizační uzel (Signaling Server):</w:t>
      </w:r>
      <w:r w:rsidDel="00000000" w:rsidR="00000000" w:rsidRPr="00000000">
        <w:rPr>
          <w:rtl w:val="0"/>
        </w:rPr>
        <w:t xml:space="preserve"> Udržuje trvalé šifrované řídicí kanály k registrovaným klientským uzlům. Umožňuje zprostředkování autentizace, výměnu SDP/ICE kandidátů a vyhledání zařízení podle ID (Connect String).</w:t>
      </w:r>
    </w:p>
    <w:p w:rsidR="00000000" w:rsidDel="00000000" w:rsidP="00000000" w:rsidRDefault="00000000" w:rsidRPr="00000000" w14:paraId="0000000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STUN/TURN Uzel (ICE Framework):</w:t>
      </w:r>
      <w:r w:rsidDel="00000000" w:rsidR="00000000" w:rsidRPr="00000000">
        <w:rPr>
          <w:rtl w:val="0"/>
        </w:rPr>
        <w:t xml:space="preserve"> Zajišťuje detekci typu NATu (Full Cone, Restricted Cone, Port Restricted, Symmetric NAT) a zprostředkovává vytvoření přímého P2P spojení (UDP Hole Punching).</w:t>
      </w:r>
    </w:p>
    <w:p w:rsidR="00000000" w:rsidDel="00000000" w:rsidP="00000000" w:rsidRDefault="00000000" w:rsidRPr="00000000" w14:paraId="0000000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Encrypted Relay Uzel:</w:t>
      </w:r>
      <w:r w:rsidDel="00000000" w:rsidR="00000000" w:rsidRPr="00000000">
        <w:rPr>
          <w:rtl w:val="0"/>
        </w:rPr>
        <w:t xml:space="preserve"> Slouží jako transparentní, nulově-znalostní (Zero-Knowledge) přenosové relé pro případ, že oba konce leží za restriktivním Symmetric NATem a P2P spojení nelze navázat.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RemoteACC Client / Agent (Klientský uzel):</w:t>
      </w:r>
    </w:p>
    <w:p w:rsidR="00000000" w:rsidDel="00000000" w:rsidP="00000000" w:rsidRDefault="00000000" w:rsidRPr="00000000" w14:paraId="0000000C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Běží jako systémová služba (daemon/service) nebo uživatelská aplikace.</w:t>
      </w:r>
    </w:p>
    <w:p w:rsidR="00000000" w:rsidDel="00000000" w:rsidP="00000000" w:rsidRDefault="00000000" w:rsidRPr="00000000" w14:paraId="0000000D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Umožňuje jak oboustranné přijímání příchozích relací (Host Mode), tak zahajování odchozích relací (Client Mode), popřípadě funguje jako </w:t>
      </w:r>
      <w:r w:rsidDel="00000000" w:rsidR="00000000" w:rsidRPr="00000000">
        <w:rPr>
          <w:b w:val="1"/>
          <w:bCs w:val="1"/>
          <w:rtl w:val="0"/>
        </w:rPr>
        <w:t xml:space="preserve">Relay Mesh Node</w:t>
      </w:r>
      <w:r w:rsidDel="00000000" w:rsidR="00000000" w:rsidRPr="00000000">
        <w:rPr>
          <w:rtl w:val="0"/>
        </w:rPr>
        <w:t xml:space="preserve"> pro přeposílání relací na další lokální zařízení v privátní síti.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Doporučený Technologický Stoh a Programovací Jazyky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Pro dosažení vysokého výkonu, nízké latence, bezpečné práce s pamětí a maximální přenositelnosti napříč platformami (Windows, Linux, macOS, Android, iOS) je navržen hibridní vícevrstvý stoh.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Srovnání a Výběr Programovacích Jazyků pro Core Engine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Varianta / Jazyk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Výkon &amp; Latence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Bezpečnost Paměti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Cross-Platform Podpora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Vhodnost pro RemoteACC Core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Míra Jistoty &amp; Konsenzus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Varianta A: Rust (Doporučeno)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Extrémní (Zero-cost abstractions)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Absolutní (Compile-time memory safety bez GC)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Vynikající (LLVM target pro x86_64, AArch64, ARMv7)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Nejvhodnější</w:t>
            </w:r>
            <w:r w:rsidDel="00000000" w:rsidR="00000000" w:rsidRPr="00000000">
              <w:rPr>
                <w:rtl w:val="0"/>
              </w:rPr>
              <w:t xml:space="preserve">: Ideální pro nízkoúrovňové síťování, A/V pipeline a OS API binding.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Prokázané</w:t>
            </w:r>
            <w:r w:rsidDel="00000000" w:rsidR="00000000" w:rsidRPr="00000000">
              <w:rPr>
                <w:rtl w:val="0"/>
              </w:rPr>
              <w:t xml:space="preserve">: Průmyslový standard pro moderní remote control (RustDesk, Tailscale engine components).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Varianta B: C++20 / C++23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Extrémní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Manuální (Riziko memory leaks, buffer overflow)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Vynikající (Přímo na platformní SDK)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Vhodné s výhradami</w:t>
            </w:r>
            <w:r w:rsidDel="00000000" w:rsidR="00000000" w:rsidRPr="00000000">
              <w:rPr>
                <w:rtl w:val="0"/>
              </w:rPr>
              <w:t xml:space="preserve">: Vyžaduje striktní lintery a bezpečnostní audit.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Prokázané</w:t>
            </w:r>
            <w:r w:rsidDel="00000000" w:rsidR="00000000" w:rsidRPr="00000000">
              <w:rPr>
                <w:rtl w:val="0"/>
              </w:rPr>
              <w:t xml:space="preserve">: Tradiční volba legacy řešení (TeamViewer, AnyDesk core).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Varianta C: Go (Golang)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Vysoká (GC pause latency risk)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Bezpečná (Garbage Collected)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Vynikající (Jednoduchá křížová kompilace)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Vhodné pro Bootstrap Server</w:t>
            </w:r>
            <w:r w:rsidDel="00000000" w:rsidR="00000000" w:rsidRPr="00000000">
              <w:rPr>
                <w:rtl w:val="0"/>
              </w:rPr>
              <w:t xml:space="preserve">, méně optimální pro realtime video capture/encode.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Vysoce pravděpodobné</w:t>
            </w:r>
            <w:r w:rsidDel="00000000" w:rsidR="00000000" w:rsidRPr="00000000">
              <w:rPr>
                <w:rtl w:val="0"/>
              </w:rPr>
              <w:t xml:space="preserve">: Skvělé na serverovou infrastrukturu (Docker, Kubernetes), horší pro mobilní GUI a A/V capture.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Architektura Klientské Aplikace (UI + Core)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Engine (C-ABI Shared Library v Rustu):</w:t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Společná logika pro síťování (QUIC/ICE), šifrování, protokoly, řízení PTY/TTY, kompresi souborů a kódování streamů.</w:t>
      </w:r>
    </w:p>
    <w:p w:rsidR="00000000" w:rsidDel="00000000" w:rsidP="00000000" w:rsidRDefault="00000000" w:rsidRPr="00000000" w14:paraId="0000002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Zkompilováno do .dll (Windows), .so (Linux), .dylib (macOS), .so přes JNI (Android), .a / XCFramework (iOS).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Uživatelské Rozhraní (GUI Framework):</w:t>
      </w:r>
    </w:p>
    <w:p w:rsidR="00000000" w:rsidDel="00000000" w:rsidP="00000000" w:rsidRDefault="00000000" w:rsidRPr="00000000" w14:paraId="0000002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Primární varianta: Flutter (Dart)</w:t>
      </w:r>
    </w:p>
    <w:p w:rsidR="00000000" w:rsidDel="00000000" w:rsidP="00000000" w:rsidRDefault="00000000" w:rsidRPr="00000000" w14:paraId="0000002F">
      <w:pPr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i w:val="1"/>
          <w:iCs w:val="1"/>
          <w:rtl w:val="0"/>
        </w:rPr>
        <w:t xml:space="preserve">Důvod:</w:t>
      </w:r>
      <w:r w:rsidDel="00000000" w:rsidR="00000000" w:rsidRPr="00000000">
        <w:rPr>
          <w:rtl w:val="0"/>
        </w:rPr>
        <w:t xml:space="preserve"> Jednotná kódová základna pro Windows, Linux, macOS, Android i iOS. Native GPU rendering přes Impeller/Skia Engine, vysoký snímací kmitočet (60/120 FPS), vynikající podpora custom widgetů pro zobrazení vzdálené plochy a terminálu.</w:t>
      </w:r>
    </w:p>
    <w:p w:rsidR="00000000" w:rsidDel="00000000" w:rsidP="00000000" w:rsidRDefault="00000000" w:rsidRPr="00000000" w14:paraId="00000030">
      <w:pPr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i w:val="1"/>
          <w:iCs w:val="1"/>
          <w:rtl w:val="0"/>
        </w:rPr>
        <w:t xml:space="preserve">Míra jistoty:</w:t>
      </w:r>
      <w:r w:rsidDel="00000000" w:rsidR="00000000" w:rsidRPr="00000000">
        <w:rPr>
          <w:rtl w:val="0"/>
        </w:rPr>
        <w:t xml:space="preserve"> Vysoce pravděpodobné.</w:t>
      </w:r>
    </w:p>
    <w:p w:rsidR="00000000" w:rsidDel="00000000" w:rsidP="00000000" w:rsidRDefault="00000000" w:rsidRPr="00000000" w14:paraId="0000003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Sekundární varianta: Tauri v2 (Rust + Web Frontend - React/Vue)</w:t>
      </w:r>
    </w:p>
    <w:p w:rsidR="00000000" w:rsidDel="00000000" w:rsidP="00000000" w:rsidRDefault="00000000" w:rsidRPr="00000000" w14:paraId="00000032">
      <w:pPr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i w:val="1"/>
          <w:iCs w:val="1"/>
          <w:rtl w:val="0"/>
        </w:rPr>
        <w:t xml:space="preserve">Důvod:</w:t>
      </w:r>
      <w:r w:rsidDel="00000000" w:rsidR="00000000" w:rsidRPr="00000000">
        <w:rPr>
          <w:rtl w:val="0"/>
        </w:rPr>
        <w:t xml:space="preserve"> Extrémně malé binární rozměry na desktopu, využití systémového WebView (WebView2 na Win, WebKit na macOS/iOS/Linux). V2 podporuje mobilní platformy.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Protokolová Specifikace a Síťová Komunikace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Komunikační vrstva RemoteACC je postavena na moderních transportních protokolech navržených pro minimalizaci latence a odolnost vůči ztrátovosti paketů (Packet Loss).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+-----------------------------------------------------------------------+</w:t>
        <w:br w:type="textWrapping"/>
        <w:t xml:space="preserve">|                       RemoteACC Protocol Stack                        |</w:t>
        <w:br w:type="textWrapping"/>
        <w:t xml:space="preserve">+-----------------------------------------------------------------------+</w:t>
        <w:br w:type="textWrapping"/>
        <w:t xml:space="preserve">| Application Layer:  TTY/PTY | Desktop Video | Audio | File Transfer   |</w:t>
        <w:br w:type="textWrapping"/>
        <w:t xml:space="preserve">+-----------------------------------------------------------------------+</w:t>
        <w:br w:type="textWrapping"/>
        <w:t xml:space="preserve">| Serialization:      Protocol Buffers v3 / FlatBuffers (Zero-Copy)    |</w:t>
        <w:br w:type="textWrapping"/>
        <w:t xml:space="preserve">+-----------------------------------------------------------------------+</w:t>
        <w:br w:type="textWrapping"/>
        <w:t xml:space="preserve">| Encryption:         Noise Protocol Framework / ChaCha20-Poly1305      |</w:t>
        <w:br w:type="textWrapping"/>
        <w:t xml:space="preserve">+-----------------------------------------------------------------------+</w:t>
        <w:br w:type="textWrapping"/>
        <w:t xml:space="preserve">| Multiplexing:       QUIC Streams / WebRTC DataChannels               |</w:t>
        <w:br w:type="textWrapping"/>
        <w:t xml:space="preserve">+-----------------------------------------------------------------------+</w:t>
        <w:br w:type="textWrapping"/>
        <w:t xml:space="preserve">| Transport Layer:    UDP (Primary P2P) | TCP/TLS 1.3 (Fallback Relay) |</w:t>
        <w:br w:type="textWrapping"/>
        <w:t xml:space="preserve">+-----------------------------------------------------------------------+</w:t>
        <w:br w:type="textWrapping"/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Transportní a Přenosová Vrstva</w:t>
      </w:r>
    </w:p>
    <w:p w:rsidR="00000000" w:rsidDel="00000000" w:rsidP="00000000" w:rsidRDefault="00000000" w:rsidRPr="00000000" w14:paraId="00000037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QUIC over UDP (Google/IETF RFC 9000):</w:t>
      </w:r>
    </w:p>
    <w:p w:rsidR="00000000" w:rsidDel="00000000" w:rsidP="00000000" w:rsidRDefault="00000000" w:rsidRPr="00000000" w14:paraId="0000003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Nativní multiplexování streamů bez problému Head-of-Line Blocking (loss jednoho streamu neblokuje ostatní).</w:t>
      </w:r>
    </w:p>
    <w:p w:rsidR="00000000" w:rsidDel="00000000" w:rsidP="00000000" w:rsidRDefault="00000000" w:rsidRPr="00000000" w14:paraId="0000003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Integrované TLS 1.3 šifrování s 0-RTT/1-RTT obnovením spojení při změně síťového rozhraní (Mobilní roaming: Wi-Fi -&gt; 5G bez rozpadu relace díky Connection ID).</w:t>
      </w:r>
    </w:p>
    <w:p w:rsidR="00000000" w:rsidDel="00000000" w:rsidP="00000000" w:rsidRDefault="00000000" w:rsidRPr="00000000" w14:paraId="0000003A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ICE / STUN / TURN (RFC 8445):</w:t>
      </w:r>
    </w:p>
    <w:p w:rsidR="00000000" w:rsidDel="00000000" w:rsidP="00000000" w:rsidRDefault="00000000" w:rsidRPr="00000000" w14:paraId="0000003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Automatické vyjednání nejkratší síťové cesty.</w:t>
      </w:r>
    </w:p>
    <w:p w:rsidR="00000000" w:rsidDel="00000000" w:rsidP="00000000" w:rsidRDefault="00000000" w:rsidRPr="00000000" w14:paraId="0000003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STUN binding testy pro zjištění mapped address.</w:t>
      </w:r>
    </w:p>
    <w:p w:rsidR="00000000" w:rsidDel="00000000" w:rsidP="00000000" w:rsidRDefault="00000000" w:rsidRPr="00000000" w14:paraId="0000003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TURN relay přes Bootstrap server v případě restriktivních firewalů.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Šifrování a Bezpečnostní Model (Zero-Trust E2EE)</w:t>
      </w:r>
    </w:p>
    <w:p w:rsidR="00000000" w:rsidDel="00000000" w:rsidP="00000000" w:rsidRDefault="00000000" w:rsidRPr="00000000" w14:paraId="0000003F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End-to-End Encryption (E2EE):</w:t>
      </w:r>
      <w:r w:rsidDel="00000000" w:rsidR="00000000" w:rsidRPr="00000000">
        <w:rPr>
          <w:rtl w:val="0"/>
        </w:rPr>
        <w:t xml:space="preserve"> Bootstrap server </w:t>
      </w:r>
      <w:r w:rsidDel="00000000" w:rsidR="00000000" w:rsidRPr="00000000">
        <w:rPr>
          <w:b w:val="1"/>
          <w:bCs w:val="1"/>
          <w:rtl w:val="0"/>
        </w:rPr>
        <w:t xml:space="preserve">nemá přístup</w:t>
      </w:r>
      <w:r w:rsidDel="00000000" w:rsidR="00000000" w:rsidRPr="00000000">
        <w:rPr>
          <w:rtl w:val="0"/>
        </w:rPr>
        <w:t xml:space="preserve"> k dešifrovacím klíčům obsahu relace (video, audio, klávesy, soubory). Server vidí pouze encrypted envelopes a routing metadata.</w:t>
      </w:r>
    </w:p>
    <w:p w:rsidR="00000000" w:rsidDel="00000000" w:rsidP="00000000" w:rsidRDefault="00000000" w:rsidRPr="00000000" w14:paraId="00000040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Kryptografické primitivy:</w:t>
      </w:r>
    </w:p>
    <w:p w:rsidR="00000000" w:rsidDel="00000000" w:rsidP="00000000" w:rsidRDefault="00000000" w:rsidRPr="00000000" w14:paraId="00000041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Key Exchange:</w:t>
      </w:r>
      <w:r w:rsidDel="00000000" w:rsidR="00000000" w:rsidRPr="00000000">
        <w:rPr>
          <w:rtl w:val="0"/>
        </w:rPr>
        <w:t xml:space="preserve"> Ed25519 pro identitu uzlů (veřejný klíč tvoří součást Connect Stringu), X25519 pro ephemeral ECDH vyjednání relačního klíče.</w:t>
      </w:r>
    </w:p>
    <w:p w:rsidR="00000000" w:rsidDel="00000000" w:rsidP="00000000" w:rsidRDefault="00000000" w:rsidRPr="00000000" w14:paraId="00000042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Symetrické šifrování:</w:t>
      </w:r>
      <w:r w:rsidDel="00000000" w:rsidR="00000000" w:rsidRPr="00000000">
        <w:rPr>
          <w:rtl w:val="0"/>
        </w:rPr>
        <w:t xml:space="preserve"> ChaCha20-Poly1305 (vysoce optimální i pro mobilní procesory bez instrukční sady AES-NI) nebo AES-256-GCM (s využitím hardware akcelerace AES-NI na x86_64).</w:t>
      </w:r>
    </w:p>
    <w:p w:rsidR="00000000" w:rsidDel="00000000" w:rsidP="00000000" w:rsidRDefault="00000000" w:rsidRPr="00000000" w14:paraId="00000043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Autentizace zařízení:</w:t>
      </w:r>
      <w:r w:rsidDel="00000000" w:rsidR="00000000" w:rsidRPr="00000000">
        <w:rPr>
          <w:rtl w:val="0"/>
        </w:rPr>
        <w:t xml:space="preserve"> Pair PIN, TOTP (Time-based One-Time Password), nebo Public Key Trust-On-First-Use (TOFU) / Certificate Signing Request (CSR).</w:t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Architektura Subsystémů Aplikace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+---------------------------------------------------------------------------------------+</w:t>
        <w:br w:type="textWrapping"/>
        <w:t xml:space="preserve">|                               REMOTEACC CLIENT ENGINE                                 |</w:t>
        <w:br w:type="textWrapping"/>
        <w:t xml:space="preserve">+---------------------------------------------------------------------------------------+</w:t>
        <w:br w:type="textWrapping"/>
        <w:t xml:space="preserve">|  +---------------------+  +---------------------+  +-------------------------------+  |</w:t>
        <w:br w:type="textWrapping"/>
        <w:t xml:space="preserve">|  | Screen Capture Mod. |  | Audio Capture Mod.  |  | Input &amp; Control Injection Mod.|  |</w:t>
        <w:br w:type="textWrapping"/>
        <w:t xml:space="preserve">|  | (DXGI/PipeWire/SCK) |  | (WASAPI/Pulse/Core) |  | (SendInput/uinput/CoreGraph.) |  |</w:t>
        <w:br w:type="textWrapping"/>
        <w:t xml:space="preserve">|  +----------+----------+  +----------+----------+  +---------------+---------------+  |</w:t>
        <w:br w:type="textWrapping"/>
        <w:t xml:space="preserve">|             |                        |                            |                   |</w:t>
        <w:br w:type="textWrapping"/>
        <w:t xml:space="preserve">|             v                        v                            v                   |</w:t>
        <w:br w:type="textWrapping"/>
        <w:t xml:space="preserve">|  +---------------------+  +---------------------+  +-------------------------------+  |</w:t>
        <w:br w:type="textWrapping"/>
        <w:t xml:space="preserve">|  | Hardware A/V Encoder|  | Opus Audio Encoder  |  | PTY/TTY Terminal Engine       |  |</w:t>
        <w:br w:type="textWrapping"/>
        <w:t xml:space="preserve">|  | (NVENC/VAAPI/VT/MC) |  | (Low Latency FEC)   |  | (ConPTY/openpty/WinPTY)       |  |</w:t>
        <w:br w:type="textWrapping"/>
        <w:t xml:space="preserve">|  +----------+----------+  +----------+----------+  +---------------+---------------+  |</w:t>
        <w:br w:type="textWrapping"/>
        <w:t xml:space="preserve">|             |                        |                            |                   |</w:t>
        <w:br w:type="textWrapping"/>
        <w:t xml:space="preserve">|             +------------------------+----------------------------+                   |</w:t>
        <w:br w:type="textWrapping"/>
        <w:t xml:space="preserve">|                                      |                                                |</w:t>
        <w:br w:type="textWrapping"/>
        <w:t xml:space="preserve">|                                      v                                                |</w:t>
        <w:br w:type="textWrapping"/>
        <w:t xml:space="preserve">|  +---------------------------------------------------------------------------------+  |</w:t>
        <w:br w:type="textWrapping"/>
        <w:t xml:space="preserve">|  |               Multiplexed QUIC Engine / Crypto Layer (Rust)                     |  |</w:t>
        <w:br w:type="textWrapping"/>
        <w:t xml:space="preserve">|  +---------------------------------------------------------------------------------+  |</w:t>
        <w:br w:type="textWrapping"/>
        <w:t xml:space="preserve">+---------------------------------------------------------------------------------------+</w:t>
        <w:br w:type="textWrapping"/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Subsystém Vzdáleného Terminálu (TTY / PTY Session)</w:t>
      </w:r>
    </w:p>
    <w:p w:rsidR="00000000" w:rsidDel="00000000" w:rsidP="00000000" w:rsidRDefault="00000000" w:rsidRPr="00000000" w14:paraId="00000047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Windows:</w:t>
      </w:r>
      <w:r w:rsidDel="00000000" w:rsidR="00000000" w:rsidRPr="00000000">
        <w:rPr>
          <w:rtl w:val="0"/>
        </w:rPr>
        <w:t xml:space="preserve"> Využití rozhraní ConPTY (Windows Pseudo Console API). Umožňuje plné mapování ANSI/VT100/VT525 únikových sekvencí, změnu velikosti okna (resize signals) a podporu pro PowerShell, CMD a WSL bash.</w:t>
      </w:r>
    </w:p>
    <w:p w:rsidR="00000000" w:rsidDel="00000000" w:rsidP="00000000" w:rsidRDefault="00000000" w:rsidRPr="00000000" w14:paraId="00000048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Linux / macOS:</w:t>
      </w:r>
      <w:r w:rsidDel="00000000" w:rsidR="00000000" w:rsidRPr="00000000">
        <w:rPr>
          <w:rtl w:val="0"/>
        </w:rPr>
        <w:t xml:space="preserve"> Využití POSIX openpty() / forkpty() s alokací PTY master/slave zařízení a direktním propojením na klientský shell (/bin/bash, /bin/zsh).</w:t>
      </w:r>
    </w:p>
    <w:p w:rsidR="00000000" w:rsidDel="00000000" w:rsidP="00000000" w:rsidRDefault="00000000" w:rsidRPr="00000000" w14:paraId="00000049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Android:</w:t>
      </w:r>
      <w:r w:rsidDel="00000000" w:rsidR="00000000" w:rsidRPr="00000000">
        <w:rPr>
          <w:rtl w:val="0"/>
        </w:rPr>
        <w:t xml:space="preserve"> Přístup k Android Shell (/system/bin/sh) nebo prostředí Termux/chroot přes NDK native pty execution.</w:t>
      </w:r>
    </w:p>
    <w:p w:rsidR="00000000" w:rsidDel="00000000" w:rsidP="00000000" w:rsidRDefault="00000000" w:rsidRPr="00000000" w14:paraId="0000004A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iOS:</w:t>
      </w:r>
      <w:r w:rsidDel="00000000" w:rsidR="00000000" w:rsidRPr="00000000">
        <w:rPr>
          <w:rtl w:val="0"/>
        </w:rPr>
        <w:t xml:space="preserve"> Pouze Client Role pro TTY ovládání vzdálených uzlů (iOS neumožňuje vytvoření příkazového řádku pro vzdálenou správu z důvodu OS sandboxingu).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Subsystém Snímání a Streamování Obrazu (GUI Desktop Session)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 dosažení obnovovací frekvence 60+ FPS při nízkém zatížení CPU se využívají výhradně hardware-akcelerovaná rozhraní:</w:t>
      </w:r>
    </w:p>
    <w:p w:rsidR="00000000" w:rsidDel="00000000" w:rsidP="00000000" w:rsidRDefault="00000000" w:rsidRPr="00000000" w14:paraId="0000004D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Windows:</w:t>
      </w:r>
      <w:r w:rsidDel="00000000" w:rsidR="00000000" w:rsidRPr="00000000">
        <w:rPr>
          <w:rtl w:val="0"/>
        </w:rPr>
        <w:t xml:space="preserve"> DXGI Desktop Duplication API (DirectX 11/12 GPU memcpy do videopaměti).</w:t>
      </w:r>
    </w:p>
    <w:p w:rsidR="00000000" w:rsidDel="00000000" w:rsidP="00000000" w:rsidRDefault="00000000" w:rsidRPr="00000000" w14:paraId="0000004E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Linux:</w:t>
      </w:r>
      <w:r w:rsidDel="00000000" w:rsidR="00000000" w:rsidRPr="00000000">
        <w:rPr>
          <w:rtl w:val="0"/>
        </w:rPr>
        <w:t xml:space="preserve"> PipeWire rozhraní přes Wayland Desktop Portal (xdg-desktop-portal) pro moderní distribuce (Fedora, Ubuntu 22.04+), fallback na XCB / XShm pro legacy X11 relace.</w:t>
      </w:r>
    </w:p>
    <w:p w:rsidR="00000000" w:rsidDel="00000000" w:rsidP="00000000" w:rsidRDefault="00000000" w:rsidRPr="00000000" w14:paraId="0000004F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macOS:</w:t>
      </w:r>
      <w:r w:rsidDel="00000000" w:rsidR="00000000" w:rsidRPr="00000000">
        <w:rPr>
          <w:rtl w:val="0"/>
        </w:rPr>
        <w:t xml:space="preserve"> ScreenCaptureKit API (macOS 12.3+), které poskytuje přímo nulově-kopírovatelné GPU frame-buffery.</w:t>
      </w:r>
    </w:p>
    <w:p w:rsidR="00000000" w:rsidDel="00000000" w:rsidP="00000000" w:rsidRDefault="00000000" w:rsidRPr="00000000" w14:paraId="0000005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Android:</w:t>
      </w:r>
      <w:r w:rsidDel="00000000" w:rsidR="00000000" w:rsidRPr="00000000">
        <w:rPr>
          <w:rtl w:val="0"/>
        </w:rPr>
        <w:t xml:space="preserve"> MediaProjection API + SurfaceTexture / HardwareBuffer pro zachytávání displeje za chodu.</w:t>
      </w:r>
    </w:p>
    <w:p w:rsidR="00000000" w:rsidDel="00000000" w:rsidP="00000000" w:rsidRDefault="00000000" w:rsidRPr="00000000" w14:paraId="00000051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iOS:</w:t>
      </w:r>
      <w:r w:rsidDel="00000000" w:rsidR="00000000" w:rsidRPr="00000000">
        <w:rPr>
          <w:rtl w:val="0"/>
        </w:rPr>
        <w:t xml:space="preserve"> ReplayKit / Broadcast Upload Extension (omezeno zásadami systému iOS na explicitně schválené sdílení obrazovky).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4.3 Subsystém Vzdáleného Ovládání (Input Injection)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Windows:</w:t>
      </w:r>
      <w:r w:rsidDel="00000000" w:rsidR="00000000" w:rsidRPr="00000000">
        <w:rPr>
          <w:rtl w:val="0"/>
        </w:rPr>
        <w:t xml:space="preserve"> SendInput() API na úrovni OS kernel driveru/service (pro obcházení UAC dialogů musí služba běžet pod účtem NT AUTHORITY\SYSTEM s příznakem uiAccess=true).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Linux:</w:t>
      </w:r>
      <w:r w:rsidDel="00000000" w:rsidR="00000000" w:rsidRPr="00000000">
        <w:rPr>
          <w:rtl w:val="0"/>
        </w:rPr>
        <w:t xml:space="preserve"> /dev/uinput subsystém (poskytuje nativní virtuální klávesnici a myš pro X11 i Wayland).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macOS:</w:t>
      </w:r>
      <w:r w:rsidDel="00000000" w:rsidR="00000000" w:rsidRPr="00000000">
        <w:rPr>
          <w:rtl w:val="0"/>
        </w:rPr>
        <w:t xml:space="preserve"> CGEventPost rozhraní v frameworku ApplicationServices (vyžaduje oprávnění Accessibility v Nastavení Soukromí).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Android:</w:t>
      </w:r>
      <w:r w:rsidDel="00000000" w:rsidR="00000000" w:rsidRPr="00000000">
        <w:rPr>
          <w:rtl w:val="0"/>
        </w:rPr>
        <w:t xml:space="preserve"> AccessibilityService API pro simulaci tap/swipe gest, nebo u rootovaných/ADB zařízení zápis přímo do /dev/input/event*.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4.4 Subsystém Zvuku (Audio Redirection)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Snímání (Capture):</w:t>
      </w:r>
      <w:r w:rsidDel="00000000" w:rsidR="00000000" w:rsidRPr="00000000">
        <w:rPr>
          <w:rtl w:val="0"/>
        </w:rPr>
        <w:t xml:space="preserve"> WASAPI Loopback (Windows), PulseAudio/PipeWire monitor source (Linux), CoreAudio Process Tap (macOS), AudioPlaybackCapture API (Android 10+).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Kódování: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Opus Codec</w:t>
      </w:r>
      <w:r w:rsidDel="00000000" w:rsidR="00000000" w:rsidRPr="00000000">
        <w:rPr>
          <w:rtl w:val="0"/>
        </w:rPr>
        <w:t xml:space="preserve"> (RFC 6716).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Konfigurace pro nízko-latenční přenos: Frame size 5 ms až 10 ms, řízení šířky pásma v rozsahu 16 kbps (hlas) až 128 kbps (high-fidelity audio), zapnuté in-band Forward Error Correction (FEC).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4.5 Subsystém Přenosu Souborů (File Manager)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Paralelní chunkovaný přenos využívající oddělený QUIC Stream.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Optimalizační vlastnosti: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Resume/Pause:</w:t>
      </w:r>
      <w:r w:rsidDel="00000000" w:rsidR="00000000" w:rsidRPr="00000000">
        <w:rPr>
          <w:rtl w:val="0"/>
        </w:rPr>
        <w:t xml:space="preserve"> Schopnost navázat přeršený přenos porovnáním blokových SHA-256 hashů.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On-the-fly Compression:</w:t>
      </w:r>
      <w:r w:rsidDel="00000000" w:rsidR="00000000" w:rsidRPr="00000000">
        <w:rPr>
          <w:rtl w:val="0"/>
        </w:rPr>
        <w:t xml:space="preserve"> Zstandard (zstd) komprese u textových a nekomprimovaných datových proudů.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Pipelining:</w:t>
      </w:r>
      <w:r w:rsidDel="00000000" w:rsidR="00000000" w:rsidRPr="00000000">
        <w:rPr>
          <w:rtl w:val="0"/>
        </w:rPr>
        <w:t xml:space="preserve"> Zápis přes Asynchronous I/O (IOCP na Windows, io_uring na Linuxu).</w:t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5. Optimalizační Mechanismy pro Přenos Dat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 Adaptivní Řízení Streamování Obrazu (Video Pipeline Optimization)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Tile-Based / Region-of-Interest (ROI) Encoding: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Obrazovka je rozdělena na mřížku dlaždic (např. 64x64 px). Porovnávají se pouze změněné dlaždice (Dirty Rectangles). Nevyžaduje se re-encode celé obrazovky, pokud se změní pouze kurzor nebo řádek textu.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Kaskádová Volba Kodeků (Codec Fallback &amp; Hardware Acceleration):</w:t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Primární: </w:t>
      </w:r>
      <w:r w:rsidDel="00000000" w:rsidR="00000000" w:rsidRPr="00000000">
        <w:rPr>
          <w:b w:val="1"/>
          <w:bCs w:val="1"/>
          <w:rtl w:val="0"/>
        </w:rPr>
        <w:t xml:space="preserve">AV1</w:t>
      </w:r>
      <w:r w:rsidDel="00000000" w:rsidR="00000000" w:rsidRPr="00000000">
        <w:rPr>
          <w:rtl w:val="0"/>
        </w:rPr>
        <w:t xml:space="preserve"> (nejvyšší kompresní poměr, vyžaduje moderní HW akceleraci).</w:t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Sekundární: </w:t>
      </w:r>
      <w:r w:rsidDel="00000000" w:rsidR="00000000" w:rsidRPr="00000000">
        <w:rPr>
          <w:b w:val="1"/>
          <w:bCs w:val="1"/>
          <w:rtl w:val="0"/>
        </w:rPr>
        <w:t xml:space="preserve">HEVC (H.265)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H.264 (AVC)</w:t>
      </w:r>
      <w:r w:rsidDel="00000000" w:rsidR="00000000" w:rsidRPr="00000000">
        <w:rPr>
          <w:rtl w:val="0"/>
        </w:rPr>
        <w:t xml:space="preserve"> s profilem YUV420p nebo YUV444 (pro ostrý text bez barevného rozpití).</w:t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Fallback: VP9 / Custom VP8 encoder.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BBR (Bottleneck Bandwidth and RTT) Congestion Control:</w:t>
      </w:r>
    </w:p>
    <w:p w:rsidR="00000000" w:rsidDel="00000000" w:rsidP="00000000" w:rsidRDefault="00000000" w:rsidRPr="00000000" w14:paraId="0000006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Adaptivní úprava rozlišení, snímkové frekvence (FPS) a Bitratu podle aktuální latence (RTT) a ztrátovosti paketů. Při poklesu propustnosti sítě dochází primárně k dropování nepodstatných FPS, nikoliv k rozpadu kvality obrazu statického textu.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 Latence a Zpracování Vstupů (Input Latency Reduction)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Client-side Cursor Rendering:</w:t>
      </w:r>
      <w:r w:rsidDel="00000000" w:rsidR="00000000" w:rsidRPr="00000000">
        <w:rPr>
          <w:rtl w:val="0"/>
        </w:rPr>
        <w:t xml:space="preserve"> Kurzor myši se nezpracovává ve videostreamu z target zařízení. Klientská aplikace vykresluje kurzor lokálně s okamžitou odezvou (0 ms latence) a na server posílá pouze relaci souřadnic.</w:t>
      </w:r>
    </w:p>
    <w:p w:rsidR="00000000" w:rsidDel="00000000" w:rsidP="00000000" w:rsidRDefault="00000000" w:rsidRPr="00000000" w14:paraId="000000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6. Konfigurační Struktura a Bootstrap Server</w:t>
      </w:r>
    </w:p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6.1 Identifikace a Connection String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string představuje kompaktní identifikátor obsahující všechny informace potřebné pro kontaktování Bootstrap serveru a ustavení bezpečné relace k cílovému zařízení.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Formát Connection Stringu:</w:t>
      </w:r>
      <w:r w:rsidDel="00000000" w:rsidR="00000000" w:rsidRPr="00000000">
        <w:rPr>
          <w:rtl w:val="0"/>
        </w:rPr>
        <w:t xml:space="preserve"> racc://[Bootstrap_FQDN_or_IP]:[Port]/[Target_Device_ID]#[Public_Key_Fingerprint]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Příklad:</w:t>
      </w:r>
      <w:r w:rsidDel="00000000" w:rsidR="00000000" w:rsidRPr="00000000">
        <w:rPr>
          <w:rtl w:val="0"/>
        </w:rPr>
        <w:t xml:space="preserve"> racc://[vps.example.com:8443/node-cz-prg-042#a8f9c2d1e0b5](https://vps.example.com:8443/node-cz-prg-042#a8f9c2d1e0b5)...</w:t>
      </w:r>
    </w:p>
    <w:p w:rsidR="00000000" w:rsidDel="00000000" w:rsidP="00000000" w:rsidRDefault="00000000" w:rsidRPr="00000000" w14:paraId="000000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6.2 Konfigurační Soubor Klientského Uzlu (config.toml)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[bootstrap]</w:t>
        <w:br w:type="textWrapping"/>
        <w:t xml:space="preserve">server_url = "vps.example.com:8443"</w:t>
        <w:br w:type="textWrapping"/>
        <w:t xml:space="preserve">fallback_servers = ["vps-backup.example.com:8443"]</w:t>
        <w:br w:type="textWrapping"/>
        <w:t xml:space="preserve">connect_timeout_sec = 10</w:t>
        <w:br w:type="textWrapping"/>
        <w:t xml:space="preserve">keepalive_interval_sec = 15</w:t>
        <w:br w:type="textWrapping"/>
        <w:br w:type="textWrapping"/>
        <w:t xml:space="preserve">[device]</w:t>
        <w:br w:type="textWrapping"/>
        <w:t xml:space="preserve">device_id = "node-cz-prg-042"</w:t>
        <w:br w:type="textWrapping"/>
        <w:t xml:space="preserve">friendly_name = "Prague-Server-Rack-01"</w:t>
        <w:br w:type="textWrapping"/>
        <w:t xml:space="preserve">allow_incoming_connections = true</w:t>
        <w:br w:type="textWrapping"/>
        <w:t xml:space="preserve">relay_mode_enabled = true # Umožní tomuto uzlu přeposílat komunikaci na zařízení v LAN</w:t>
        <w:br w:type="textWrapping"/>
        <w:br w:type="textWrapping"/>
        <w:t xml:space="preserve">[security]</w:t>
        <w:br w:type="textWrapping"/>
        <w:t xml:space="preserve">auth_mode = "pki_and_pin" # Možnosti: "pki_only", "pin_only", "pki_and_pin", "interactive_prompt"</w:t>
        <w:br w:type="textWrapping"/>
        <w:t xml:space="preserve">require_user_approval = false</w:t>
        <w:br w:type="textWrapping"/>
        <w:t xml:space="preserve">allowed_public_keys = [</w:t>
        <w:br w:type="textWrapping"/>
        <w:t xml:space="preserve">  "ed25519:9f8e7d6c5b4a3f2e1d0c9b8a7f6e5d4c3b2a1f0e9d8c7b6a5f4e3d2c1b0a9f8e"</w:t>
        <w:br w:type="textWrapping"/>
        <w:t xml:space="preserve">]</w:t>
        <w:br w:type="textWrapping"/>
        <w:br w:type="textWrapping"/>
        <w:t xml:space="preserve">[performance]</w:t>
        <w:br w:type="textWrapping"/>
        <w:t xml:space="preserve">max_fps = 60</w:t>
        <w:br w:type="textWrapping"/>
        <w:t xml:space="preserve">preferred_codec = "auto" # Možnosti: "av1", "h265", "h264", "vp9"</w:t>
        <w:br w:type="textWrapping"/>
        <w:t xml:space="preserve">chroma_subsampling = "4:2:0" # "4:2:0" pro úsporu dat, "4:4:4" pro maximální čitelnost textu</w:t>
        <w:br w:type="textWrapping"/>
        <w:t xml:space="preserve">enable_hardware_acceleration = true</w:t>
        <w:br w:type="textWrapping"/>
        <w:t xml:space="preserve">audio_quality = "medium" # Možnosti: "low", "medium", "high", "passthrough"</w:t>
        <w:br w:type="textWrapping"/>
        <w:t xml:space="preserve">direct_p2p_only = false # Pokud je true, zakáže přenos přes TURN relay na VPS</w:t>
        <w:br w:type="textWrapping"/>
        <w:br w:type="textWrapping"/>
        <w:t xml:space="preserve">[services]</w:t>
        <w:br w:type="textWrapping"/>
        <w:t xml:space="preserve">enable_tty = true</w:t>
        <w:br w:type="textWrapping"/>
        <w:t xml:space="preserve">enable_gui = true</w:t>
        <w:br w:type="textWrapping"/>
        <w:t xml:space="preserve">enable_audio = true</w:t>
        <w:br w:type="textWrapping"/>
        <w:t xml:space="preserve">enable_file_transfer = true</w:t>
        <w:br w:type="textWrapping"/>
      </w:r>
    </w:p>
    <w:p w:rsidR="00000000" w:rsidDel="00000000" w:rsidP="00000000" w:rsidRDefault="00000000" w:rsidRPr="00000000" w14:paraId="000000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Návrh Dokumentační Sady (Dokumentační Artefakty Projektu)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 kompletní realizaci projektu RemoteACC je vypracována následující sada osmi standardizovaných technických dokumentů.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+-----------------------------------------------------------------------------------+</w:t>
        <w:br w:type="textWrapping"/>
        <w:t xml:space="preserve">|                        REMOTEACC DOCUMENTATION SUITE                              |</w:t>
        <w:br w:type="textWrapping"/>
        <w:t xml:space="preserve">+-----------------------------------------------------------------------------------+</w:t>
        <w:br w:type="textWrapping"/>
        <w:t xml:space="preserve">| 1. Architecture Vision &amp; System Design (AVSD)                                     |</w:t>
        <w:br w:type="textWrapping"/>
        <w:t xml:space="preserve">| 2. Protocol &amp; Network Specification (PNS)                                         |</w:t>
        <w:br w:type="textWrapping"/>
        <w:t xml:space="preserve">| 3. Security, Encryption &amp; Threat Model (SETM)                                     |</w:t>
        <w:br w:type="textWrapping"/>
        <w:t xml:space="preserve">| 4. Cross-Platform Engine Implementation Guide (CPEIG)                             |</w:t>
        <w:br w:type="textWrapping"/>
        <w:t xml:space="preserve">| 5. Bootstrap &amp; Relay Server Operations Manual (BROM)                              |</w:t>
        <w:br w:type="textWrapping"/>
        <w:t xml:space="preserve">| 6. Audio/Video Pipeline Optimization Whitepaper (AVPOW)                           |</w:t>
        <w:br w:type="textWrapping"/>
        <w:t xml:space="preserve">| 7. Client UI/UX &amp; API Specification (UIAPIS)                                      |</w:t>
        <w:br w:type="textWrapping"/>
        <w:t xml:space="preserve">| 8. Deployment, CI/CD &amp; Compliance Roadmap (DCCR)                                  |</w:t>
        <w:br w:type="textWrapping"/>
        <w:t xml:space="preserve">+-----------------------------------------------------------------------------------+</w:t>
        <w:br w:type="textWrapping"/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Doc 1: Architektonické Vidění a Systémový Design (AVSD)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Obsah:</w:t>
      </w:r>
      <w:r w:rsidDel="00000000" w:rsidR="00000000" w:rsidRPr="00000000">
        <w:rPr>
          <w:rtl w:val="0"/>
        </w:rPr>
        <w:t xml:space="preserve"> Detailní popis síťových topologií, interakčních diagramů (UML Sequence Diagrams) mezi Client-Bootstrap-Target, vyhodnocení stavů připojení a strategie fallbacku při výpadku přímého P2P.</w:t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 2: Specifikace Protokolu a Síťové Komunikace (PNS)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Obsah:</w:t>
      </w:r>
      <w:r w:rsidDel="00000000" w:rsidR="00000000" w:rsidRPr="00000000">
        <w:rPr>
          <w:rtl w:val="0"/>
        </w:rPr>
        <w:t xml:space="preserve"> Přesný rozpad struktury paketů Protocol Buffers, definice stavového stroje řídicího kanálu (Signaling State Machine), specifikace ICE/STUN/TURN vyjednávání a Keep-Alive mechanizmů.</w:t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 3: Bezpečnostní a Kryptografický Model (SETM)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Obsah:</w:t>
      </w:r>
      <w:r w:rsidDel="00000000" w:rsidR="00000000" w:rsidRPr="00000000">
        <w:rPr>
          <w:rtl w:val="0"/>
        </w:rPr>
        <w:t xml:space="preserve"> Threat modeling (STRIDE analysis), specifikace E2EE šifrovacího podání rukou (Handshake), správa a rotace klíčů, prevence Man-in-the-Middle (MITM) útoků na urovni Bootstrap serveru a auditní logování.</w:t>
      </w:r>
    </w:p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 4: Implementační Příručka pro Cross-Platform Core Engine (CPEIG)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Obsah:</w:t>
      </w:r>
      <w:r w:rsidDel="00000000" w:rsidR="00000000" w:rsidRPr="00000000">
        <w:rPr>
          <w:rtl w:val="0"/>
        </w:rPr>
        <w:t xml:space="preserve"> Specifikace C-ABI rozhraní v Rustu, návod na sestavení pro jednotlivá cílová OS (Win/Linux/macOS/Android/iOS), návaznost na systémové PTY API, uinput, DXGI a ScreenCaptureKit.</w:t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 5: Provozní Příručka Bootstrap &amp; Relay Serveru (BROM)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Obsah:</w:t>
      </w:r>
      <w:r w:rsidDel="00000000" w:rsidR="00000000" w:rsidRPr="00000000">
        <w:rPr>
          <w:rtl w:val="0"/>
        </w:rPr>
        <w:t xml:space="preserve"> Instalační příručka pro Linux VPS (Docker / systemd), návod na konfiguraci high-availability (HA) clusteru signalizačních serverů, nastavení firewallů, eBPF/XDP ochrana proti DDoS útokům.</w:t>
      </w:r>
    </w:p>
    <w:p w:rsidR="00000000" w:rsidDel="00000000" w:rsidP="00000000" w:rsidRDefault="00000000" w:rsidRPr="00000000" w14:paraId="000000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 6: Optimalizace A/V Streamů a Datových Přenosů (AVPOW)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Obsah:</w:t>
      </w:r>
      <w:r w:rsidDel="00000000" w:rsidR="00000000" w:rsidRPr="00000000">
        <w:rPr>
          <w:rtl w:val="0"/>
        </w:rPr>
        <w:t xml:space="preserve"> Matematický a inženýrský rozbor kompresních algoritmů, nastavení akcelerace videokaret (NVENC, VAAPI, VideoToolbox), algoritmy řízení sítě (BBR, Congestion Avoidance) a dynamického dropování snímků.</w:t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 7: UI/UX a API Specifikace Klientské Aplikace (UIAPIS)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Obsah:</w:t>
      </w:r>
      <w:r w:rsidDel="00000000" w:rsidR="00000000" w:rsidRPr="00000000">
        <w:rPr>
          <w:rtl w:val="0"/>
        </w:rPr>
        <w:t xml:space="preserve"> Návrh uživatelského rozhraní ve Flutteru, klávesové zkratky, mapování dotykových gest mobilních zařízení na události myši (Right-click long press, Pinch-to-zoom), REST/gRPC API pro správy zařízení.</w:t>
      </w:r>
    </w:p>
    <w:p w:rsidR="00000000" w:rsidDel="00000000" w:rsidP="00000000" w:rsidRDefault="00000000" w:rsidRPr="00000000" w14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 8: Deployment, CI/CD a Vývojová Roadmapa (DCCR)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Obsah:</w:t>
      </w:r>
      <w:r w:rsidDel="00000000" w:rsidR="00000000" w:rsidRPr="00000000">
        <w:rPr>
          <w:rtl w:val="0"/>
        </w:rPr>
        <w:t xml:space="preserve"> Fázování vývoje (Milestones), nastavení GitHub Actions / GitLab CI pro automatické sestavování binárek napříč pěti OS, dodržování bezpečnostních standardů (ISO 27001, SOC2 compliance audit logy).</w:t>
      </w:r>
    </w:p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Doporučený Postup Vývoje (Implementation Roadmap)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Fáze 1: Core Network &amp; P2P (Měsíce 1-2)</w:t>
        <w:br w:type="textWrapping"/>
        <w:t xml:space="preserve">  ├── Vývoj Bootstrap Signalizačního serveru v Rustu/Go</w:t>
        <w:br w:type="textWrapping"/>
        <w:t xml:space="preserve">  ├── Implementace ICE (STUN/TURN) a QUIC transportní vrstvy</w:t>
        <w:br w:type="textWrapping"/>
        <w:t xml:space="preserve">  └── E2EE Handshake (X25519 + ChaCha20-Poly1305)</w:t>
        <w:br w:type="textWrapping"/>
        <w:br w:type="textWrapping"/>
        <w:t xml:space="preserve">Fáze 2: TTY Engine &amp; CLI Client (Měsíce 3-4)</w:t>
        <w:br w:type="textWrapping"/>
        <w:t xml:space="preserve">  ├── Integrace ConPTY (Windows) a POSIX PTY (Linux/macOS)</w:t>
        <w:br w:type="textWrapping"/>
        <w:t xml:space="preserve">  ├── Vytvoření stabilního CLI klienta pro vzdálenou správu terminálu</w:t>
        <w:br w:type="textWrapping"/>
        <w:t xml:space="preserve">  └── Implementace paralelního přenosu souborů</w:t>
        <w:br w:type="textWrapping"/>
        <w:br w:type="textWrapping"/>
        <w:t xml:space="preserve">Fáze 3: Graphic Engine &amp; Desktop Capture (Měsíce 5-6)</w:t>
        <w:br w:type="textWrapping"/>
        <w:t xml:space="preserve">  ├── Implementace DXGI, PipeWire, ScreenCaptureKit capture modulů</w:t>
        <w:br w:type="textWrapping"/>
        <w:t xml:space="preserve">  ├── Integrace hardware kódování (H.264/HEVC/AV1)</w:t>
        <w:br w:type="textWrapping"/>
        <w:t xml:space="preserve">  └── Implementace Input Injection modulů (SendInput, uinput)</w:t>
        <w:br w:type="textWrapping"/>
        <w:br w:type="textWrapping"/>
        <w:t xml:space="preserve">Fáze 4: Mobile &amp; Multi-Platform GUI (Měsíce 7-8)</w:t>
        <w:br w:type="textWrapping"/>
        <w:t xml:space="preserve">  ├── Vývoj jednotného UI ve Flutteru pro Desktop i Mobile</w:t>
        <w:br w:type="textWrapping"/>
        <w:t xml:space="preserve">  ├── Integrace Android/iOS klientských modulů</w:t>
        <w:br w:type="textWrapping"/>
        <w:t xml:space="preserve">  └── Podpora Mesh Relay (přeposílání relací na LAN zařízení)</w:t>
        <w:br w:type="textWrapping"/>
        <w:br w:type="textWrapping"/>
        <w:t xml:space="preserve">Fáze 5: Hardening &amp; Release (Měsíce 9-10)</w:t>
        <w:br w:type="textWrapping"/>
        <w:t xml:space="preserve">  ├── Odborný bezpečnostní audit a penetrační testy</w:t>
        <w:br w:type="textWrapping"/>
        <w:t xml:space="preserve">  ├── Optimalizace BBR a adaptivního A/V streamování</w:t>
        <w:br w:type="textWrapping"/>
        <w:t xml:space="preserve">  └── Vydání produkční verze 1.0.0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