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5A7C" w:rsidRPr="002E70C5" w:rsidRDefault="00165A7C">
      <w:pPr>
        <w:spacing w:after="300"/>
        <w:rPr>
          <w:rFonts w:ascii="Times New Roman" w:hAnsi="Times New Roman" w:cs="Times New Roman"/>
        </w:rPr>
      </w:pPr>
    </w:p>
    <w:p w:rsidR="00165A7C" w:rsidRPr="002E70C5" w:rsidRDefault="002E70C5">
      <w:pPr>
        <w:jc w:val="center"/>
        <w:rPr>
          <w:rFonts w:ascii="Times New Roman" w:hAnsi="Times New Roman" w:cs="Times New Roman"/>
        </w:rPr>
      </w:pPr>
      <w:r w:rsidRPr="002E70C5">
        <w:rPr>
          <w:rFonts w:ascii="Times New Roman" w:hAnsi="Times New Roman" w:cs="Times New Roman"/>
          <w:b/>
          <w:bCs/>
          <w:sz w:val="26"/>
          <w:szCs w:val="26"/>
        </w:rPr>
        <w:t>SIMATS ENGINEERING (SAVEETHA SCHOOL OF ENGINEERING)</w:t>
      </w:r>
    </w:p>
    <w:p w:rsidR="00165A7C" w:rsidRPr="002E70C5" w:rsidRDefault="002E70C5">
      <w:pPr>
        <w:spacing w:after="200"/>
        <w:jc w:val="center"/>
        <w:rPr>
          <w:rFonts w:ascii="Times New Roman" w:hAnsi="Times New Roman" w:cs="Times New Roman"/>
        </w:rPr>
      </w:pPr>
      <w:r w:rsidRPr="002E70C5">
        <w:rPr>
          <w:rFonts w:ascii="Times New Roman" w:hAnsi="Times New Roman" w:cs="Times New Roman"/>
          <w:b/>
          <w:bCs/>
          <w:sz w:val="22"/>
          <w:szCs w:val="22"/>
        </w:rPr>
        <w:t>Department of Computer Science and Engineering</w:t>
      </w:r>
    </w:p>
    <w:p w:rsidR="00165A7C" w:rsidRPr="002E70C5" w:rsidRDefault="002E70C5">
      <w:pPr>
        <w:spacing w:before="200" w:after="100"/>
        <w:jc w:val="center"/>
        <w:rPr>
          <w:rFonts w:ascii="Times New Roman" w:hAnsi="Times New Roman" w:cs="Times New Roman"/>
        </w:rPr>
      </w:pPr>
      <w:r w:rsidRPr="002E70C5">
        <w:rPr>
          <w:rFonts w:ascii="Times New Roman" w:hAnsi="Times New Roman" w:cs="Times New Roman"/>
          <w:b/>
          <w:bCs/>
          <w:sz w:val="24"/>
          <w:szCs w:val="24"/>
        </w:rPr>
        <w:t>CO4 ASSESSMENT TOOL 1 - TEST CASE DESIGN ASSIGNMENT</w:t>
      </w:r>
    </w:p>
    <w:p w:rsidR="00165A7C" w:rsidRPr="002E70C5" w:rsidRDefault="002E70C5">
      <w:pPr>
        <w:spacing w:after="400"/>
        <w:jc w:val="center"/>
        <w:rPr>
          <w:rFonts w:ascii="Times New Roman" w:hAnsi="Times New Roman" w:cs="Times New Roman"/>
        </w:rPr>
      </w:pPr>
      <w:r w:rsidRPr="002E70C5">
        <w:rPr>
          <w:rFonts w:ascii="Times New Roman" w:hAnsi="Times New Roman" w:cs="Times New Roman"/>
          <w:b/>
          <w:bCs/>
          <w:i/>
          <w:iCs/>
          <w:sz w:val="24"/>
          <w:szCs w:val="24"/>
        </w:rPr>
        <w:t>Title: Smart Parking Management Platform</w:t>
      </w:r>
    </w:p>
    <w:tbl>
      <w:tblPr>
        <w:tblW w:w="950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300"/>
      </w:tblGrid>
      <w:tr w:rsidR="002E70C5" w:rsidRPr="002E70C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Field</w:t>
            </w:r>
          </w:p>
        </w:tc>
        <w:tc>
          <w:tcPr>
            <w:tcW w:w="63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Details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bookmarkStart w:id="0" w:name="_GoBack"/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Course Code</w:t>
            </w:r>
          </w:p>
        </w:tc>
        <w:tc>
          <w:tcPr>
            <w:tcW w:w="6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CSA10 / CSA1063</w:t>
            </w:r>
          </w:p>
        </w:tc>
      </w:tr>
      <w:bookmarkEnd w:id="0"/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Course Title</w:t>
            </w:r>
          </w:p>
        </w:tc>
        <w:tc>
          <w:tcPr>
            <w:tcW w:w="6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Software Engineering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CO Assessed</w:t>
            </w:r>
          </w:p>
        </w:tc>
        <w:tc>
          <w:tcPr>
            <w:tcW w:w="6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CO4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Assessment</w:t>
            </w:r>
          </w:p>
        </w:tc>
        <w:tc>
          <w:tcPr>
            <w:tcW w:w="6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Assessment Tool 1 - Test Case Design Assignment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Weightage</w:t>
            </w:r>
          </w:p>
        </w:tc>
        <w:tc>
          <w:tcPr>
            <w:tcW w:w="6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20%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Total Marks</w:t>
            </w:r>
          </w:p>
        </w:tc>
        <w:tc>
          <w:tcPr>
            <w:tcW w:w="6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25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CO4 Statement</w:t>
            </w:r>
          </w:p>
        </w:tc>
        <w:tc>
          <w:tcPr>
            <w:tcW w:w="6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 xml:space="preserve">Implement robust testing, quality assurance, and </w:t>
            </w:r>
            <w:proofErr w:type="spellStart"/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DevOps</w:t>
            </w:r>
            <w:proofErr w:type="spellEnd"/>
            <w:r w:rsidRPr="002E70C5">
              <w:rPr>
                <w:rFonts w:ascii="Times New Roman" w:hAnsi="Times New Roman" w:cs="Times New Roman"/>
                <w:sz w:val="17"/>
                <w:szCs w:val="17"/>
              </w:rPr>
              <w:t xml:space="preserve"> practices, emphasizing security, reliability, and ethics</w:t>
            </w: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.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Problem Statement</w:t>
            </w:r>
          </w:p>
        </w:tc>
        <w:tc>
          <w:tcPr>
            <w:tcW w:w="6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Smart Parking Management Platform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Student Name</w:t>
            </w:r>
          </w:p>
        </w:tc>
        <w:tc>
          <w:tcPr>
            <w:tcW w:w="6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proofErr w:type="spellStart"/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M.Ravi</w:t>
            </w:r>
            <w:proofErr w:type="spellEnd"/>
            <w:r w:rsidRPr="002E70C5">
              <w:rPr>
                <w:rFonts w:ascii="Times New Roman" w:hAnsi="Times New Roman" w:cs="Times New Roman"/>
                <w:sz w:val="17"/>
                <w:szCs w:val="17"/>
              </w:rPr>
              <w:t xml:space="preserve"> </w:t>
            </w:r>
            <w:proofErr w:type="spellStart"/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kiran</w:t>
            </w:r>
            <w:proofErr w:type="spellEnd"/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Reg. No.</w:t>
            </w:r>
          </w:p>
        </w:tc>
        <w:tc>
          <w:tcPr>
            <w:tcW w:w="6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192325086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Duration</w:t>
            </w:r>
          </w:p>
        </w:tc>
        <w:tc>
          <w:tcPr>
            <w:tcW w:w="6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60 minutes</w:t>
            </w:r>
          </w:p>
        </w:tc>
      </w:tr>
    </w:tbl>
    <w:p w:rsidR="00165A7C" w:rsidRPr="002E70C5" w:rsidRDefault="00165A7C">
      <w:pPr>
        <w:spacing w:before="300"/>
        <w:rPr>
          <w:rFonts w:ascii="Times New Roman" w:hAnsi="Times New Roman" w:cs="Times New Roman"/>
        </w:rPr>
      </w:pPr>
    </w:p>
    <w:p w:rsidR="00165A7C" w:rsidRPr="002E70C5" w:rsidRDefault="002E70C5">
      <w:pPr>
        <w:pStyle w:val="Heading2"/>
        <w:spacing w:before="220" w:after="100"/>
        <w:rPr>
          <w:rFonts w:ascii="Times New Roman" w:hAnsi="Times New Roman" w:cs="Times New Roman"/>
          <w:color w:val="auto"/>
        </w:rPr>
      </w:pPr>
      <w:r w:rsidRPr="002E70C5">
        <w:rPr>
          <w:rFonts w:ascii="Times New Roman" w:hAnsi="Times New Roman" w:cs="Times New Roman"/>
          <w:b/>
          <w:bCs/>
          <w:color w:val="auto"/>
          <w:sz w:val="22"/>
          <w:szCs w:val="22"/>
        </w:rPr>
        <w:t>Code of Conduct</w:t>
      </w:r>
    </w:p>
    <w:p w:rsidR="00165A7C" w:rsidRPr="002E70C5" w:rsidRDefault="002E70C5">
      <w:pPr>
        <w:spacing w:after="120"/>
        <w:rPr>
          <w:rFonts w:ascii="Times New Roman" w:hAnsi="Times New Roman" w:cs="Times New Roman"/>
        </w:rPr>
      </w:pPr>
      <w:r w:rsidRPr="002E70C5">
        <w:rPr>
          <w:rFonts w:ascii="Times New Roman" w:hAnsi="Times New Roman" w:cs="Times New Roman"/>
        </w:rPr>
        <w:t>I _</w:t>
      </w:r>
      <w:proofErr w:type="spellStart"/>
      <w:r w:rsidRPr="002E70C5">
        <w:rPr>
          <w:rFonts w:ascii="Times New Roman" w:hAnsi="Times New Roman" w:cs="Times New Roman"/>
        </w:rPr>
        <w:t>M.Ravi</w:t>
      </w:r>
      <w:proofErr w:type="spellEnd"/>
      <w:r w:rsidRPr="002E70C5">
        <w:rPr>
          <w:rFonts w:ascii="Times New Roman" w:hAnsi="Times New Roman" w:cs="Times New Roman"/>
        </w:rPr>
        <w:t xml:space="preserve"> </w:t>
      </w:r>
      <w:proofErr w:type="spellStart"/>
      <w:r w:rsidRPr="002E70C5">
        <w:rPr>
          <w:rFonts w:ascii="Times New Roman" w:hAnsi="Times New Roman" w:cs="Times New Roman"/>
        </w:rPr>
        <w:t>kiran</w:t>
      </w:r>
      <w:proofErr w:type="spellEnd"/>
      <w:r w:rsidRPr="002E70C5">
        <w:rPr>
          <w:rFonts w:ascii="Times New Roman" w:hAnsi="Times New Roman" w:cs="Times New Roman"/>
        </w:rPr>
        <w:t xml:space="preserve"> (Name / Reg. No.) certify that this submission is my original work and that I have adhered to the guidelines specified for this assessment. I understand that any violation of academic integrity rules will </w:t>
      </w:r>
      <w:proofErr w:type="gramStart"/>
      <w:r w:rsidRPr="002E70C5">
        <w:rPr>
          <w:rFonts w:ascii="Times New Roman" w:hAnsi="Times New Roman" w:cs="Times New Roman"/>
        </w:rPr>
        <w:t>result</w:t>
      </w:r>
      <w:proofErr w:type="gramEnd"/>
      <w:r w:rsidRPr="002E70C5">
        <w:rPr>
          <w:rFonts w:ascii="Times New Roman" w:hAnsi="Times New Roman" w:cs="Times New Roman"/>
        </w:rPr>
        <w:t xml:space="preserve"> in disciplina</w:t>
      </w:r>
      <w:r w:rsidRPr="002E70C5">
        <w:rPr>
          <w:rFonts w:ascii="Times New Roman" w:hAnsi="Times New Roman" w:cs="Times New Roman"/>
        </w:rPr>
        <w:t>ry action.</w:t>
      </w:r>
    </w:p>
    <w:p w:rsidR="00165A7C" w:rsidRPr="002E70C5" w:rsidRDefault="002E70C5">
      <w:pPr>
        <w:spacing w:before="300"/>
        <w:rPr>
          <w:rFonts w:ascii="Times New Roman" w:hAnsi="Times New Roman" w:cs="Times New Roman"/>
        </w:rPr>
      </w:pPr>
      <w:r w:rsidRPr="002E70C5">
        <w:rPr>
          <w:rFonts w:ascii="Times New Roman" w:hAnsi="Times New Roman" w:cs="Times New Roman"/>
        </w:rPr>
        <w:t xml:space="preserve">Signature of the Student: </w:t>
      </w:r>
      <w:proofErr w:type="spellStart"/>
      <w:r w:rsidRPr="002E70C5">
        <w:rPr>
          <w:rFonts w:ascii="Times New Roman" w:hAnsi="Times New Roman" w:cs="Times New Roman"/>
        </w:rPr>
        <w:t>M.Ravi</w:t>
      </w:r>
      <w:proofErr w:type="spellEnd"/>
      <w:r w:rsidRPr="002E70C5">
        <w:rPr>
          <w:rFonts w:ascii="Times New Roman" w:hAnsi="Times New Roman" w:cs="Times New Roman"/>
        </w:rPr>
        <w:t xml:space="preserve"> </w:t>
      </w:r>
      <w:proofErr w:type="spellStart"/>
      <w:r w:rsidRPr="002E70C5">
        <w:rPr>
          <w:rFonts w:ascii="Times New Roman" w:hAnsi="Times New Roman" w:cs="Times New Roman"/>
        </w:rPr>
        <w:t>kiran</w:t>
      </w:r>
      <w:proofErr w:type="spellEnd"/>
    </w:p>
    <w:p w:rsidR="00165A7C" w:rsidRPr="002E70C5" w:rsidRDefault="00165A7C">
      <w:pPr>
        <w:rPr>
          <w:rFonts w:ascii="Times New Roman" w:hAnsi="Times New Roman" w:cs="Times New Roman"/>
        </w:rPr>
        <w:sectPr w:rsidR="00165A7C" w:rsidRPr="002E70C5">
          <w:pgSz w:w="11906" w:h="16838"/>
          <w:pgMar w:top="1000" w:right="1000" w:bottom="1000" w:left="1000" w:header="708" w:footer="708" w:gutter="0"/>
          <w:pgBorders w:offsetFrom="page">
            <w:top w:val="single" w:sz="18" w:space="18" w:color="1F3864"/>
            <w:left w:val="single" w:sz="18" w:space="18" w:color="1F3864"/>
            <w:bottom w:val="single" w:sz="18" w:space="18" w:color="1F3864"/>
            <w:right w:val="single" w:sz="18" w:space="18" w:color="1F3864"/>
          </w:pgBorders>
          <w:cols w:space="720"/>
          <w:docGrid w:linePitch="360"/>
        </w:sectPr>
      </w:pPr>
    </w:p>
    <w:p w:rsidR="00165A7C" w:rsidRPr="002E70C5" w:rsidRDefault="002E70C5">
      <w:pPr>
        <w:pStyle w:val="Heading1"/>
        <w:pBdr>
          <w:bottom w:val="single" w:sz="6" w:space="4" w:color="2E75B6"/>
        </w:pBdr>
        <w:spacing w:before="300" w:after="150"/>
        <w:rPr>
          <w:rFonts w:ascii="Times New Roman" w:hAnsi="Times New Roman" w:cs="Times New Roman"/>
          <w:color w:val="auto"/>
        </w:rPr>
      </w:pPr>
      <w:r w:rsidRPr="002E70C5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1. System Overview</w:t>
      </w:r>
    </w:p>
    <w:p w:rsidR="00165A7C" w:rsidRPr="002E70C5" w:rsidRDefault="002E70C5">
      <w:pPr>
        <w:spacing w:after="120"/>
        <w:rPr>
          <w:rFonts w:ascii="Times New Roman" w:hAnsi="Times New Roman" w:cs="Times New Roman"/>
        </w:rPr>
      </w:pPr>
      <w:r w:rsidRPr="002E70C5">
        <w:rPr>
          <w:rFonts w:ascii="Times New Roman" w:hAnsi="Times New Roman" w:cs="Times New Roman"/>
        </w:rPr>
        <w:t xml:space="preserve">The Smart Parking Management Platform is a web/mobile-based system that lets drivers </w:t>
      </w:r>
      <w:proofErr w:type="gramStart"/>
      <w:r w:rsidRPr="002E70C5">
        <w:rPr>
          <w:rFonts w:ascii="Times New Roman" w:hAnsi="Times New Roman" w:cs="Times New Roman"/>
        </w:rPr>
        <w:t>locate,</w:t>
      </w:r>
      <w:proofErr w:type="gramEnd"/>
      <w:r w:rsidRPr="002E70C5">
        <w:rPr>
          <w:rFonts w:ascii="Times New Roman" w:hAnsi="Times New Roman" w:cs="Times New Roman"/>
        </w:rPr>
        <w:t xml:space="preserve"> reserve, pay for, and use parking slots across one or more parking facilities in real time. It integrates user accounts and vehicle registration, live slot-availab</w:t>
      </w:r>
      <w:r w:rsidRPr="002E70C5">
        <w:rPr>
          <w:rFonts w:ascii="Times New Roman" w:hAnsi="Times New Roman" w:cs="Times New Roman"/>
        </w:rPr>
        <w:t>ility tracking, advance reservation, automated entry/exit control (QR/RFID and boom barriers), dynamic fee calculation, online payment and e-receipts, notifications, and an administrative module for slot, pricing and report management. This document identi</w:t>
      </w:r>
      <w:r w:rsidRPr="002E70C5">
        <w:rPr>
          <w:rFonts w:ascii="Times New Roman" w:hAnsi="Times New Roman" w:cs="Times New Roman"/>
        </w:rPr>
        <w:t>fies the requirements to be tested and presents a complete test case design covering normal, boundary, invalid and exceptional conditions.</w:t>
      </w:r>
    </w:p>
    <w:p w:rsidR="00165A7C" w:rsidRPr="002E70C5" w:rsidRDefault="002E70C5">
      <w:pPr>
        <w:pStyle w:val="Heading1"/>
        <w:pBdr>
          <w:bottom w:val="single" w:sz="6" w:space="4" w:color="2E75B6"/>
        </w:pBdr>
        <w:spacing w:before="300" w:after="150"/>
        <w:rPr>
          <w:rFonts w:ascii="Times New Roman" w:hAnsi="Times New Roman" w:cs="Times New Roman"/>
          <w:color w:val="auto"/>
        </w:rPr>
      </w:pPr>
      <w:r w:rsidRPr="002E70C5">
        <w:rPr>
          <w:rFonts w:ascii="Times New Roman" w:hAnsi="Times New Roman" w:cs="Times New Roman"/>
          <w:b/>
          <w:bCs/>
          <w:color w:val="auto"/>
          <w:sz w:val="26"/>
          <w:szCs w:val="26"/>
        </w:rPr>
        <w:t>2. Functional Requirements (FR)</w:t>
      </w:r>
    </w:p>
    <w:tbl>
      <w:tblPr>
        <w:tblW w:w="950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300"/>
      </w:tblGrid>
      <w:tr w:rsidR="002E70C5" w:rsidRPr="002E70C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Req. ID</w:t>
            </w:r>
          </w:p>
        </w:tc>
        <w:tc>
          <w:tcPr>
            <w:tcW w:w="83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Functional Requirement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FR01</w:t>
            </w:r>
          </w:p>
        </w:tc>
        <w:tc>
          <w:tcPr>
            <w:tcW w:w="8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The system shall allow a new user to register us</w:t>
            </w: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ing name, mobile number, email ID, and password.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FR02</w:t>
            </w:r>
          </w:p>
        </w:tc>
        <w:tc>
          <w:tcPr>
            <w:tcW w:w="83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The system shall allow a registered user to log in using mobile/email with password or OTP.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FR03</w:t>
            </w:r>
          </w:p>
        </w:tc>
        <w:tc>
          <w:tcPr>
            <w:tcW w:w="8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The system shall allow users to add and manage vehicle details (registration number, vehicle type).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FR04</w:t>
            </w:r>
          </w:p>
        </w:tc>
        <w:tc>
          <w:tcPr>
            <w:tcW w:w="83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The system shall display real-time availability of parking slots for each parking location.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FR05</w:t>
            </w:r>
          </w:p>
        </w:tc>
        <w:tc>
          <w:tcPr>
            <w:tcW w:w="8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The system shall allow users to search and filter parking locations by area, distance, and price.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FR06</w:t>
            </w:r>
          </w:p>
        </w:tc>
        <w:tc>
          <w:tcPr>
            <w:tcW w:w="83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The system shall allow a user to reserve a parking slot in advance for a chosen date, time and duration.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FR07</w:t>
            </w:r>
          </w:p>
        </w:tc>
        <w:tc>
          <w:tcPr>
            <w:tcW w:w="8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The system shall auto-allocate a slot and open the entry gate on a valid QR/RFID scan at entry.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FR08</w:t>
            </w:r>
          </w:p>
        </w:tc>
        <w:tc>
          <w:tcPr>
            <w:tcW w:w="83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 xml:space="preserve">The system shall calculate the parking fee </w:t>
            </w: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based on vehicle type, duration of stay and membership status.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FR09</w:t>
            </w:r>
          </w:p>
        </w:tc>
        <w:tc>
          <w:tcPr>
            <w:tcW w:w="8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The system shall support online payment via UPI, credit/debit card and digital wallets.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FR10</w:t>
            </w:r>
          </w:p>
        </w:tc>
        <w:tc>
          <w:tcPr>
            <w:tcW w:w="83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The system shall generate an e-receipt/invoice immediately after a successful payment.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FR11</w:t>
            </w:r>
          </w:p>
        </w:tc>
        <w:tc>
          <w:tcPr>
            <w:tcW w:w="8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The system shall allow a user to cancel or modify a reservation before the scheduled arrival time.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FR12</w:t>
            </w:r>
          </w:p>
        </w:tc>
        <w:tc>
          <w:tcPr>
            <w:tcW w:w="83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The system shall release the exit barrier automatically only after payment is confirmed.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FR13</w:t>
            </w:r>
          </w:p>
        </w:tc>
        <w:tc>
          <w:tcPr>
            <w:tcW w:w="8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The system shall send notifications for booking confirmation, expiry reminders and payment status.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FR14</w:t>
            </w:r>
          </w:p>
        </w:tc>
        <w:tc>
          <w:tcPr>
            <w:tcW w:w="83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The system shall provide an admin module to manage slot inventory, pricing and occupancy reports.</w:t>
            </w:r>
          </w:p>
        </w:tc>
      </w:tr>
    </w:tbl>
    <w:p w:rsidR="00165A7C" w:rsidRPr="002E70C5" w:rsidRDefault="002E70C5">
      <w:pPr>
        <w:pStyle w:val="Heading1"/>
        <w:pBdr>
          <w:bottom w:val="single" w:sz="6" w:space="4" w:color="2E75B6"/>
        </w:pBdr>
        <w:spacing w:before="300" w:after="150"/>
        <w:rPr>
          <w:rFonts w:ascii="Times New Roman" w:hAnsi="Times New Roman" w:cs="Times New Roman"/>
          <w:color w:val="auto"/>
        </w:rPr>
      </w:pPr>
      <w:r w:rsidRPr="002E70C5">
        <w:rPr>
          <w:rFonts w:ascii="Times New Roman" w:hAnsi="Times New Roman" w:cs="Times New Roman"/>
          <w:b/>
          <w:bCs/>
          <w:color w:val="auto"/>
          <w:sz w:val="26"/>
          <w:szCs w:val="26"/>
        </w:rPr>
        <w:t>3. Non-Functional Requirements (NFR)</w:t>
      </w:r>
    </w:p>
    <w:tbl>
      <w:tblPr>
        <w:tblW w:w="950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800"/>
        <w:gridCol w:w="6700"/>
      </w:tblGrid>
      <w:tr w:rsidR="002E70C5" w:rsidRPr="002E70C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Req. ID</w:t>
            </w:r>
          </w:p>
        </w:tc>
        <w:tc>
          <w:tcPr>
            <w:tcW w:w="18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Attribute</w:t>
            </w:r>
          </w:p>
        </w:tc>
        <w:tc>
          <w:tcPr>
            <w:tcW w:w="67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Non-Functional Requirement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NFR01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Performance</w:t>
            </w:r>
          </w:p>
        </w:tc>
        <w:tc>
          <w:tcPr>
            <w:tcW w:w="6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Slot availability shall refresh on all client devices within 2 seconds of any status change.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NFR02</w:t>
            </w:r>
          </w:p>
        </w:tc>
        <w:tc>
          <w:tcPr>
            <w:tcW w:w="18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Scalability</w:t>
            </w:r>
          </w:p>
        </w:tc>
        <w:tc>
          <w:tcPr>
            <w:tcW w:w="67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The platform shall support at least 10,000 concurrent users across multiple parking sites.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NFR03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Reliability</w:t>
            </w:r>
          </w:p>
        </w:tc>
        <w:tc>
          <w:tcPr>
            <w:tcW w:w="6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The system shall maintain 99.5% uptime and degrade gracefully on sensor/hardware faults.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NFR04</w:t>
            </w:r>
          </w:p>
        </w:tc>
        <w:tc>
          <w:tcPr>
            <w:tcW w:w="18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Security</w:t>
            </w:r>
          </w:p>
        </w:tc>
        <w:tc>
          <w:tcPr>
            <w:tcW w:w="67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User credentials and payment data shall be encrypted in transit and at rest (TLS/AES-256).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NFR05</w:t>
            </w:r>
          </w:p>
        </w:tc>
        <w:tc>
          <w:tcPr>
            <w:tcW w:w="18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Usability</w:t>
            </w:r>
          </w:p>
        </w:tc>
        <w:tc>
          <w:tcPr>
            <w:tcW w:w="6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A first-time user shall be able to complete a slot booking in three taps/clicks or fewer.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NFR06</w:t>
            </w:r>
          </w:p>
        </w:tc>
        <w:tc>
          <w:tcPr>
            <w:tcW w:w="18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Availability</w:t>
            </w:r>
          </w:p>
        </w:tc>
        <w:tc>
          <w:tcPr>
            <w:tcW w:w="67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Booking and payment services shall be accessible 24x7, with a read-only fallback during maintenance.</w:t>
            </w:r>
          </w:p>
        </w:tc>
      </w:tr>
    </w:tbl>
    <w:p w:rsidR="00165A7C" w:rsidRPr="002E70C5" w:rsidRDefault="002E70C5">
      <w:pPr>
        <w:pStyle w:val="Heading1"/>
        <w:pBdr>
          <w:bottom w:val="single" w:sz="6" w:space="4" w:color="2E75B6"/>
        </w:pBdr>
        <w:spacing w:before="300" w:after="150"/>
        <w:rPr>
          <w:rFonts w:ascii="Times New Roman" w:hAnsi="Times New Roman" w:cs="Times New Roman"/>
          <w:color w:val="auto"/>
        </w:rPr>
      </w:pPr>
      <w:r w:rsidRPr="002E70C5">
        <w:rPr>
          <w:rFonts w:ascii="Times New Roman" w:hAnsi="Times New Roman" w:cs="Times New Roman"/>
          <w:b/>
          <w:bCs/>
          <w:color w:val="auto"/>
          <w:sz w:val="26"/>
          <w:szCs w:val="26"/>
        </w:rPr>
        <w:t>4. Test Scenarios Identified</w:t>
      </w:r>
    </w:p>
    <w:tbl>
      <w:tblPr>
        <w:tblW w:w="950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600"/>
        <w:gridCol w:w="3000"/>
      </w:tblGrid>
      <w:tr w:rsidR="002E70C5" w:rsidRPr="002E70C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TS ID</w:t>
            </w:r>
          </w:p>
        </w:tc>
        <w:tc>
          <w:tcPr>
            <w:tcW w:w="56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Test Scenario</w:t>
            </w:r>
          </w:p>
        </w:tc>
        <w:tc>
          <w:tcPr>
            <w:tcW w:w="30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Requirement(s) Covered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TS01</w:t>
            </w:r>
          </w:p>
        </w:tc>
        <w:tc>
          <w:tcPr>
            <w:tcW w:w="5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New user registration</w:t>
            </w:r>
          </w:p>
        </w:tc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FR01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TS02</w:t>
            </w:r>
          </w:p>
        </w:tc>
        <w:tc>
          <w:tcPr>
            <w:tcW w:w="5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User login (password / OTP)</w:t>
            </w:r>
          </w:p>
        </w:tc>
        <w:tc>
          <w:tcPr>
            <w:tcW w:w="30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FR02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TS03</w:t>
            </w:r>
          </w:p>
        </w:tc>
        <w:tc>
          <w:tcPr>
            <w:tcW w:w="5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Add and manage vehicle details</w:t>
            </w:r>
          </w:p>
        </w:tc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FR03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TS04</w:t>
            </w:r>
          </w:p>
        </w:tc>
        <w:tc>
          <w:tcPr>
            <w:tcW w:w="5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View real-time slot availability</w:t>
            </w:r>
          </w:p>
        </w:tc>
        <w:tc>
          <w:tcPr>
            <w:tcW w:w="30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FR04, NFR01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TS05</w:t>
            </w:r>
          </w:p>
        </w:tc>
        <w:tc>
          <w:tcPr>
            <w:tcW w:w="5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Search / filter parking locations</w:t>
            </w:r>
          </w:p>
        </w:tc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FR05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TS06</w:t>
            </w:r>
          </w:p>
        </w:tc>
        <w:tc>
          <w:tcPr>
            <w:tcW w:w="5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Reserve a parking slot in advance</w:t>
            </w:r>
          </w:p>
        </w:tc>
        <w:tc>
          <w:tcPr>
            <w:tcW w:w="30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FR06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TS07</w:t>
            </w:r>
          </w:p>
        </w:tc>
        <w:tc>
          <w:tcPr>
            <w:tcW w:w="5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Concurrent booking of the same slot</w:t>
            </w:r>
          </w:p>
        </w:tc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FR06, NFR02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TS08</w:t>
            </w:r>
          </w:p>
        </w:tc>
        <w:tc>
          <w:tcPr>
            <w:tcW w:w="5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Vehicle entry and automatic slot allocation</w:t>
            </w:r>
          </w:p>
        </w:tc>
        <w:tc>
          <w:tcPr>
            <w:tcW w:w="30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FR07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lastRenderedPageBreak/>
              <w:t>TS09</w:t>
            </w:r>
          </w:p>
        </w:tc>
        <w:tc>
          <w:tcPr>
            <w:tcW w:w="5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Parking fee calculation</w:t>
            </w:r>
          </w:p>
        </w:tc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FR08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TS10</w:t>
            </w:r>
          </w:p>
        </w:tc>
        <w:tc>
          <w:tcPr>
            <w:tcW w:w="5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Online payment processing</w:t>
            </w:r>
          </w:p>
        </w:tc>
        <w:tc>
          <w:tcPr>
            <w:tcW w:w="30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FR09, NFR04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TS11</w:t>
            </w:r>
          </w:p>
        </w:tc>
        <w:tc>
          <w:tcPr>
            <w:tcW w:w="5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E-receipt / invoice generation</w:t>
            </w:r>
          </w:p>
        </w:tc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FR10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TS12</w:t>
            </w:r>
          </w:p>
        </w:tc>
        <w:tc>
          <w:tcPr>
            <w:tcW w:w="5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Cancel or modify a reservation</w:t>
            </w:r>
          </w:p>
        </w:tc>
        <w:tc>
          <w:tcPr>
            <w:tcW w:w="30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FR11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TS13</w:t>
            </w:r>
          </w:p>
        </w:tc>
        <w:tc>
          <w:tcPr>
            <w:tcW w:w="5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Vehicle exit and barrier release</w:t>
            </w:r>
          </w:p>
        </w:tc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FR12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TS14</w:t>
            </w:r>
          </w:p>
        </w:tc>
        <w:tc>
          <w:tcPr>
            <w:tcW w:w="5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Notifications and alerts</w:t>
            </w:r>
          </w:p>
        </w:tc>
        <w:tc>
          <w:tcPr>
            <w:tcW w:w="30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FR13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TS15</w:t>
            </w:r>
          </w:p>
        </w:tc>
        <w:tc>
          <w:tcPr>
            <w:tcW w:w="5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Admin slot and pricing management</w:t>
            </w:r>
          </w:p>
        </w:tc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FR14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TS16</w:t>
            </w:r>
          </w:p>
        </w:tc>
        <w:tc>
          <w:tcPr>
            <w:tcW w:w="5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Sensor / hardware fault handling</w:t>
            </w:r>
          </w:p>
        </w:tc>
        <w:tc>
          <w:tcPr>
            <w:tcW w:w="30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NFR03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TS17</w:t>
            </w:r>
          </w:p>
        </w:tc>
        <w:tc>
          <w:tcPr>
            <w:tcW w:w="5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Session timeout handling</w:t>
            </w:r>
          </w:p>
        </w:tc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NFR05, NFR04</w:t>
            </w:r>
          </w:p>
        </w:tc>
      </w:tr>
    </w:tbl>
    <w:p w:rsidR="00165A7C" w:rsidRPr="002E70C5" w:rsidRDefault="002E70C5">
      <w:pPr>
        <w:pStyle w:val="Heading1"/>
        <w:pBdr>
          <w:bottom w:val="single" w:sz="6" w:space="4" w:color="2E75B6"/>
        </w:pBdr>
        <w:spacing w:before="300" w:after="150"/>
        <w:rPr>
          <w:rFonts w:ascii="Times New Roman" w:hAnsi="Times New Roman" w:cs="Times New Roman"/>
          <w:color w:val="auto"/>
        </w:rPr>
      </w:pPr>
      <w:r w:rsidRPr="002E70C5">
        <w:rPr>
          <w:rFonts w:ascii="Times New Roman" w:hAnsi="Times New Roman" w:cs="Times New Roman"/>
          <w:b/>
          <w:bCs/>
          <w:color w:val="auto"/>
          <w:sz w:val="26"/>
          <w:szCs w:val="26"/>
        </w:rPr>
        <w:t>5. Test Design Techniques Applied</w:t>
      </w:r>
    </w:p>
    <w:p w:rsidR="00165A7C" w:rsidRPr="002E70C5" w:rsidRDefault="002E70C5">
      <w:pPr>
        <w:pStyle w:val="Heading2"/>
        <w:spacing w:before="220" w:after="100"/>
        <w:rPr>
          <w:rFonts w:ascii="Times New Roman" w:hAnsi="Times New Roman" w:cs="Times New Roman"/>
          <w:color w:val="auto"/>
        </w:rPr>
      </w:pPr>
      <w:r w:rsidRPr="002E70C5">
        <w:rPr>
          <w:rFonts w:ascii="Times New Roman" w:hAnsi="Times New Roman" w:cs="Times New Roman"/>
          <w:b/>
          <w:bCs/>
          <w:color w:val="auto"/>
          <w:sz w:val="22"/>
          <w:szCs w:val="22"/>
        </w:rPr>
        <w:t>5.1 Equivalence Partitioning (EP) - Booking Duration</w:t>
      </w:r>
    </w:p>
    <w:p w:rsidR="00165A7C" w:rsidRPr="002E70C5" w:rsidRDefault="002E70C5">
      <w:pPr>
        <w:spacing w:after="120"/>
        <w:rPr>
          <w:rFonts w:ascii="Times New Roman" w:hAnsi="Times New Roman" w:cs="Times New Roman"/>
        </w:rPr>
      </w:pPr>
      <w:r w:rsidRPr="002E70C5">
        <w:rPr>
          <w:rFonts w:ascii="Times New Roman" w:hAnsi="Times New Roman" w:cs="Times New Roman"/>
        </w:rPr>
        <w:t>Input "booking duration" is partitioned into valid and invalid classes; one representative value is tested from each class.</w:t>
      </w:r>
    </w:p>
    <w:tbl>
      <w:tblPr>
        <w:tblW w:w="950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2200"/>
        <w:gridCol w:w="2700"/>
      </w:tblGrid>
      <w:tr w:rsidR="002E70C5" w:rsidRPr="002E70C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24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Range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Representative Value</w:t>
            </w:r>
          </w:p>
        </w:tc>
        <w:tc>
          <w:tcPr>
            <w:tcW w:w="27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Expected Outcome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Invalid - Too Short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Duration &lt;= 0 hours</w:t>
            </w:r>
          </w:p>
        </w:tc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0 hours</w:t>
            </w:r>
          </w:p>
        </w:tc>
        <w:tc>
          <w:tcPr>
            <w:tcW w:w="2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Booking rejected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Valid</w:t>
            </w:r>
          </w:p>
        </w:tc>
        <w:tc>
          <w:tcPr>
            <w:tcW w:w="24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1 &lt;= Duration &lt;= 24 hours</w:t>
            </w:r>
          </w:p>
        </w:tc>
        <w:tc>
          <w:tcPr>
            <w:tcW w:w="22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3 hours</w:t>
            </w:r>
          </w:p>
        </w:tc>
        <w:tc>
          <w:tcPr>
            <w:tcW w:w="27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Booking accepted, fee computed normally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Invalid - Too Long</w:t>
            </w:r>
          </w:p>
        </w:tc>
        <w:tc>
          <w:tcPr>
            <w:tcW w:w="24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Duration &gt; 24 hours</w:t>
            </w:r>
          </w:p>
        </w:tc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30 hours</w:t>
            </w:r>
          </w:p>
        </w:tc>
        <w:tc>
          <w:tcPr>
            <w:tcW w:w="2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Booking rejected, asked to split across days</w:t>
            </w:r>
          </w:p>
        </w:tc>
      </w:tr>
    </w:tbl>
    <w:p w:rsidR="00165A7C" w:rsidRPr="002E70C5" w:rsidRDefault="002E70C5">
      <w:pPr>
        <w:pStyle w:val="Heading2"/>
        <w:spacing w:before="220" w:after="100"/>
        <w:rPr>
          <w:rFonts w:ascii="Times New Roman" w:hAnsi="Times New Roman" w:cs="Times New Roman"/>
          <w:color w:val="auto"/>
        </w:rPr>
      </w:pPr>
      <w:r w:rsidRPr="002E70C5">
        <w:rPr>
          <w:rFonts w:ascii="Times New Roman" w:hAnsi="Times New Roman" w:cs="Times New Roman"/>
          <w:b/>
          <w:bCs/>
          <w:color w:val="auto"/>
          <w:sz w:val="22"/>
          <w:szCs w:val="22"/>
        </w:rPr>
        <w:t>5.2 Boundary Value Analysis (BVA) - Booking Duration</w:t>
      </w:r>
    </w:p>
    <w:p w:rsidR="00165A7C" w:rsidRPr="002E70C5" w:rsidRDefault="002E70C5">
      <w:pPr>
        <w:spacing w:after="120"/>
        <w:rPr>
          <w:rFonts w:ascii="Times New Roman" w:hAnsi="Times New Roman" w:cs="Times New Roman"/>
        </w:rPr>
      </w:pPr>
      <w:r w:rsidRPr="002E70C5">
        <w:rPr>
          <w:rFonts w:ascii="Times New Roman" w:hAnsi="Times New Roman" w:cs="Times New Roman"/>
        </w:rPr>
        <w:t>Values at and just beyond the accepted duration boundaries (1 hour to 24 hours) are tested, since defects cluster at boundaries.</w:t>
      </w:r>
    </w:p>
    <w:tbl>
      <w:tblPr>
        <w:tblW w:w="950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4700"/>
      </w:tblGrid>
      <w:tr w:rsidR="002E70C5" w:rsidRPr="002E70C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Boundary Value</w:t>
            </w:r>
          </w:p>
        </w:tc>
        <w:tc>
          <w:tcPr>
            <w:tcW w:w="26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Position</w:t>
            </w:r>
          </w:p>
        </w:tc>
        <w:tc>
          <w:tcPr>
            <w:tcW w:w="47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Expected Outcome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0 hours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Below minimum</w:t>
            </w:r>
          </w:p>
        </w:tc>
        <w:tc>
          <w:tcPr>
            <w:tcW w:w="4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Rejected - "Minimum duration is 1 hour"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1 hour</w:t>
            </w:r>
          </w:p>
        </w:tc>
        <w:tc>
          <w:tcPr>
            <w:tcW w:w="2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Minimum valid</w:t>
            </w:r>
          </w:p>
        </w:tc>
        <w:tc>
          <w:tcPr>
            <w:tcW w:w="47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Accepted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24 hours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Maximum valid</w:t>
            </w:r>
          </w:p>
        </w:tc>
        <w:tc>
          <w:tcPr>
            <w:tcW w:w="47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Accepted, full-day tariff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25 hours</w:t>
            </w:r>
          </w:p>
        </w:tc>
        <w:tc>
          <w:tcPr>
            <w:tcW w:w="2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Above maximum</w:t>
            </w:r>
          </w:p>
        </w:tc>
        <w:tc>
          <w:tcPr>
            <w:tcW w:w="47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Rejected - "Maximum duration exceeded"</w:t>
            </w:r>
          </w:p>
        </w:tc>
      </w:tr>
    </w:tbl>
    <w:p w:rsidR="00165A7C" w:rsidRPr="002E70C5" w:rsidRDefault="002E70C5">
      <w:pPr>
        <w:pStyle w:val="Heading2"/>
        <w:spacing w:before="220" w:after="100"/>
        <w:rPr>
          <w:rFonts w:ascii="Times New Roman" w:hAnsi="Times New Roman" w:cs="Times New Roman"/>
          <w:color w:val="auto"/>
        </w:rPr>
      </w:pPr>
      <w:r w:rsidRPr="002E70C5">
        <w:rPr>
          <w:rFonts w:ascii="Times New Roman" w:hAnsi="Times New Roman" w:cs="Times New Roman"/>
          <w:b/>
          <w:bCs/>
          <w:color w:val="auto"/>
          <w:sz w:val="22"/>
          <w:szCs w:val="22"/>
        </w:rPr>
        <w:t>5.3 Decision Table - Parking Fee Calculation</w:t>
      </w:r>
    </w:p>
    <w:p w:rsidR="00165A7C" w:rsidRPr="002E70C5" w:rsidRDefault="002E70C5">
      <w:pPr>
        <w:spacing w:after="120"/>
        <w:rPr>
          <w:rFonts w:ascii="Times New Roman" w:hAnsi="Times New Roman" w:cs="Times New Roman"/>
        </w:rPr>
      </w:pPr>
      <w:r w:rsidRPr="002E70C5">
        <w:rPr>
          <w:rFonts w:ascii="Times New Roman" w:hAnsi="Times New Roman" w:cs="Times New Roman"/>
        </w:rPr>
        <w:t>Fee depends on the combination of vehicle type and membership status. The decision table below enumerates the rule set (illustrated for a 3-hour stay).</w:t>
      </w:r>
    </w:p>
    <w:tbl>
      <w:tblPr>
        <w:tblW w:w="950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1550"/>
        <w:gridCol w:w="1550"/>
        <w:gridCol w:w="1550"/>
        <w:gridCol w:w="1750"/>
      </w:tblGrid>
      <w:tr w:rsidR="002E70C5" w:rsidRPr="002E70C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Condition / Rule</w:t>
            </w:r>
          </w:p>
        </w:tc>
        <w:tc>
          <w:tcPr>
            <w:tcW w:w="155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R1</w:t>
            </w:r>
          </w:p>
        </w:tc>
        <w:tc>
          <w:tcPr>
            <w:tcW w:w="155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R2</w:t>
            </w:r>
          </w:p>
        </w:tc>
        <w:tc>
          <w:tcPr>
            <w:tcW w:w="155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R3</w:t>
            </w:r>
          </w:p>
        </w:tc>
        <w:tc>
          <w:tcPr>
            <w:tcW w:w="175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R4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Vehicle Type = 2-Wheeler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Y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Y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N</w:t>
            </w:r>
          </w:p>
        </w:tc>
        <w:tc>
          <w:tcPr>
            <w:tcW w:w="1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N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Vehicle Type = 4-Wheeler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N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N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Y</w:t>
            </w:r>
          </w:p>
        </w:tc>
        <w:tc>
          <w:tcPr>
            <w:tcW w:w="1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Y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Member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N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Y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N</w:t>
            </w:r>
          </w:p>
        </w:tc>
        <w:tc>
          <w:tcPr>
            <w:tcW w:w="1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Y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 xml:space="preserve">Base Rate / </w:t>
            </w:r>
            <w:proofErr w:type="spellStart"/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hr</w:t>
            </w:r>
            <w:proofErr w:type="spellEnd"/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Rs.10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Rs.10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Rs.20</w:t>
            </w:r>
          </w:p>
        </w:tc>
        <w:tc>
          <w:tcPr>
            <w:tcW w:w="1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Rs.20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Discount Applied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0%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10%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0%</w:t>
            </w:r>
          </w:p>
        </w:tc>
        <w:tc>
          <w:tcPr>
            <w:tcW w:w="1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10%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 xml:space="preserve">Action: Fee for 3 </w:t>
            </w:r>
            <w:proofErr w:type="spellStart"/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hrs</w:t>
            </w:r>
            <w:proofErr w:type="spellEnd"/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Rs.30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Rs.27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Rs.60</w:t>
            </w:r>
          </w:p>
        </w:tc>
        <w:tc>
          <w:tcPr>
            <w:tcW w:w="1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Rs.54</w:t>
            </w:r>
          </w:p>
        </w:tc>
      </w:tr>
    </w:tbl>
    <w:p w:rsidR="00165A7C" w:rsidRPr="002E70C5" w:rsidRDefault="002E70C5">
      <w:pPr>
        <w:pStyle w:val="Heading2"/>
        <w:spacing w:before="220" w:after="100"/>
        <w:rPr>
          <w:rFonts w:ascii="Times New Roman" w:hAnsi="Times New Roman" w:cs="Times New Roman"/>
          <w:color w:val="auto"/>
        </w:rPr>
      </w:pPr>
      <w:r w:rsidRPr="002E70C5">
        <w:rPr>
          <w:rFonts w:ascii="Times New Roman" w:hAnsi="Times New Roman" w:cs="Times New Roman"/>
          <w:b/>
          <w:bCs/>
          <w:color w:val="auto"/>
          <w:sz w:val="22"/>
          <w:szCs w:val="22"/>
        </w:rPr>
        <w:t>5.4 State Transition Testing - Parking Slot Lifecycle</w:t>
      </w:r>
    </w:p>
    <w:p w:rsidR="00165A7C" w:rsidRPr="002E70C5" w:rsidRDefault="002E70C5">
      <w:pPr>
        <w:spacing w:after="120"/>
        <w:rPr>
          <w:rFonts w:ascii="Times New Roman" w:hAnsi="Times New Roman" w:cs="Times New Roman"/>
        </w:rPr>
      </w:pPr>
      <w:r w:rsidRPr="002E70C5">
        <w:rPr>
          <w:rFonts w:ascii="Times New Roman" w:hAnsi="Times New Roman" w:cs="Times New Roman"/>
        </w:rPr>
        <w:t>A parking slot moves between the states Available, Reserved, Occupied and Unknown/Out-of-Service. Valid and invalid transitions are tested as below.</w:t>
      </w:r>
    </w:p>
    <w:tbl>
      <w:tblPr>
        <w:tblW w:w="950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00"/>
        <w:gridCol w:w="2200"/>
        <w:gridCol w:w="1500"/>
      </w:tblGrid>
      <w:tr w:rsidR="002E70C5" w:rsidRPr="002E70C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Current State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Event / Trigger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Next State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Covered By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Available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User reserves the slot</w:t>
            </w:r>
          </w:p>
        </w:tc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Reserved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TC12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Reserved</w:t>
            </w:r>
          </w:p>
        </w:tc>
        <w:tc>
          <w:tcPr>
            <w:tcW w:w="32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Vehicle scans QR at entry within window</w:t>
            </w:r>
          </w:p>
        </w:tc>
        <w:tc>
          <w:tcPr>
            <w:tcW w:w="22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Occupied</w:t>
            </w:r>
          </w:p>
        </w:tc>
        <w:tc>
          <w:tcPr>
            <w:tcW w:w="15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TC18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lastRenderedPageBreak/>
              <w:t>Reserved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User cancels within free window</w:t>
            </w:r>
          </w:p>
        </w:tc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Available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TC28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Reserved</w:t>
            </w:r>
          </w:p>
        </w:tc>
        <w:tc>
          <w:tcPr>
            <w:tcW w:w="32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No-show beyond grace period</w:t>
            </w:r>
          </w:p>
        </w:tc>
        <w:tc>
          <w:tcPr>
            <w:tcW w:w="22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Available (auto-cancel)</w:t>
            </w:r>
          </w:p>
        </w:tc>
        <w:tc>
          <w:tcPr>
            <w:tcW w:w="15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TC34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Occupied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Payment confirmed at exit</w:t>
            </w:r>
          </w:p>
        </w:tc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Available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TC31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Occupied</w:t>
            </w:r>
          </w:p>
        </w:tc>
        <w:tc>
          <w:tcPr>
            <w:tcW w:w="32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Payment pending at exit</w:t>
            </w:r>
          </w:p>
        </w:tc>
        <w:tc>
          <w:tcPr>
            <w:tcW w:w="22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Occupied (barrier locked)</w:t>
            </w:r>
          </w:p>
        </w:tc>
        <w:tc>
          <w:tcPr>
            <w:tcW w:w="15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TC32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Available / Reserved / Occupied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Sensor fault detected</w:t>
            </w:r>
          </w:p>
        </w:tc>
        <w:tc>
          <w:tcPr>
            <w:tcW w:w="2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Unknown / Out of Service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TC37</w:t>
            </w:r>
          </w:p>
        </w:tc>
      </w:tr>
    </w:tbl>
    <w:p w:rsidR="00165A7C" w:rsidRPr="002E70C5" w:rsidRDefault="00165A7C">
      <w:pPr>
        <w:rPr>
          <w:rFonts w:ascii="Times New Roman" w:hAnsi="Times New Roman" w:cs="Times New Roman"/>
        </w:rPr>
        <w:sectPr w:rsidR="00165A7C" w:rsidRPr="002E70C5">
          <w:pgSz w:w="11906" w:h="16838"/>
          <w:pgMar w:top="1000" w:right="1000" w:bottom="1000" w:left="1000" w:header="708" w:footer="708" w:gutter="0"/>
          <w:pgBorders w:offsetFrom="page">
            <w:top w:val="single" w:sz="18" w:space="18" w:color="1F3864"/>
            <w:left w:val="single" w:sz="18" w:space="18" w:color="1F3864"/>
            <w:bottom w:val="single" w:sz="18" w:space="18" w:color="1F3864"/>
            <w:right w:val="single" w:sz="18" w:space="18" w:color="1F3864"/>
          </w:pgBorders>
          <w:cols w:space="720"/>
          <w:docGrid w:linePitch="360"/>
        </w:sectPr>
      </w:pPr>
    </w:p>
    <w:p w:rsidR="00165A7C" w:rsidRPr="002E70C5" w:rsidRDefault="002E70C5">
      <w:pPr>
        <w:pStyle w:val="Heading1"/>
        <w:pBdr>
          <w:bottom w:val="single" w:sz="6" w:space="4" w:color="2E75B6"/>
        </w:pBdr>
        <w:spacing w:before="300" w:after="150"/>
        <w:rPr>
          <w:rFonts w:ascii="Times New Roman" w:hAnsi="Times New Roman" w:cs="Times New Roman"/>
          <w:color w:val="auto"/>
        </w:rPr>
      </w:pPr>
      <w:r w:rsidRPr="002E70C5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6. Detailed Test Cases</w:t>
      </w:r>
    </w:p>
    <w:p w:rsidR="00165A7C" w:rsidRPr="002E70C5" w:rsidRDefault="002E70C5">
      <w:pPr>
        <w:spacing w:after="120"/>
        <w:rPr>
          <w:rFonts w:ascii="Times New Roman" w:hAnsi="Times New Roman" w:cs="Times New Roman"/>
        </w:rPr>
      </w:pPr>
      <w:r w:rsidRPr="002E70C5">
        <w:rPr>
          <w:rFonts w:ascii="Times New Roman" w:hAnsi="Times New Roman" w:cs="Times New Roman"/>
          <w:i/>
          <w:iCs/>
        </w:rPr>
        <w:t>Each test case below is traceable to a test scenario (Section 4) and, where applicable, a design technique from Section 5. Categories covered: Normal, Boundary, Invalid and Exceptional conditions.</w:t>
      </w:r>
    </w:p>
    <w:tbl>
      <w:tblPr>
        <w:tblW w:w="1520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100"/>
        <w:gridCol w:w="3600"/>
        <w:gridCol w:w="2600"/>
        <w:gridCol w:w="3200"/>
        <w:gridCol w:w="1900"/>
        <w:gridCol w:w="900"/>
      </w:tblGrid>
      <w:tr w:rsidR="002E70C5" w:rsidRPr="002E70C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TC ID</w:t>
            </w:r>
          </w:p>
        </w:tc>
        <w:tc>
          <w:tcPr>
            <w:tcW w:w="21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Scenario / Technique</w:t>
            </w:r>
          </w:p>
        </w:tc>
        <w:tc>
          <w:tcPr>
            <w:tcW w:w="36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Test Steps</w:t>
            </w:r>
          </w:p>
        </w:tc>
        <w:tc>
          <w:tcPr>
            <w:tcW w:w="26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Test Data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Expected Re</w:t>
            </w:r>
            <w:r w:rsidRPr="002E70C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sult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Actual Result</w:t>
            </w:r>
          </w:p>
        </w:tc>
        <w:tc>
          <w:tcPr>
            <w:tcW w:w="9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Status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TC01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TS01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(Normal)</w:t>
            </w:r>
          </w:p>
        </w:tc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1. Open the app/website</w:t>
            </w:r>
          </w:p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2. Enter Name, Mobile, Email, Password</w:t>
            </w:r>
          </w:p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3. Tap Register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4. Enter OTP received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 xml:space="preserve">Name: </w:t>
            </w:r>
            <w:proofErr w:type="spellStart"/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Arun</w:t>
            </w:r>
            <w:proofErr w:type="spellEnd"/>
            <w:r w:rsidRPr="002E70C5">
              <w:rPr>
                <w:rFonts w:ascii="Times New Roman" w:hAnsi="Times New Roman" w:cs="Times New Roman"/>
                <w:sz w:val="17"/>
                <w:szCs w:val="17"/>
              </w:rPr>
              <w:t xml:space="preserve"> Kumar; Mobile: 9876543210;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 xml:space="preserve">Email: arun@mail.com; </w:t>
            </w:r>
            <w:proofErr w:type="spellStart"/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Pwd</w:t>
            </w:r>
            <w:proofErr w:type="spellEnd"/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: Aruns@123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Account is created; success message shown; user redirected to Home screen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As per Expected Result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TC02</w:t>
            </w:r>
          </w:p>
        </w:tc>
        <w:tc>
          <w:tcPr>
            <w:tcW w:w="21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TS01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(Invalid / EP)</w:t>
            </w:r>
          </w:p>
        </w:tc>
        <w:tc>
          <w:tcPr>
            <w:tcW w:w="3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1. Enter registration details</w:t>
            </w:r>
          </w:p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2. Use a mobile number already registered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3. Tap Register</w:t>
            </w:r>
          </w:p>
        </w:tc>
        <w:tc>
          <w:tcPr>
            <w:tcW w:w="2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Mobile: 9876543210 (existing)</w:t>
            </w:r>
          </w:p>
        </w:tc>
        <w:tc>
          <w:tcPr>
            <w:tcW w:w="32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System shows "Mobile number already registered" and blocks registration</w:t>
            </w:r>
          </w:p>
        </w:tc>
        <w:tc>
          <w:tcPr>
            <w:tcW w:w="1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As per Expected Result</w:t>
            </w:r>
          </w:p>
        </w:tc>
        <w:tc>
          <w:tcPr>
            <w:tcW w:w="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TC03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TS01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(Invalid / EP)</w:t>
            </w:r>
          </w:p>
        </w:tc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1. Enter registration details with a malformed email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2. Tap Register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 xml:space="preserve">Email: </w:t>
            </w:r>
            <w:proofErr w:type="spellStart"/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arun</w:t>
            </w:r>
            <w:proofErr w:type="spellEnd"/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@@mail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System shows "Invalid email format"</w:t>
            </w: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; registration is not submitted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As per Expected Result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TC04</w:t>
            </w:r>
          </w:p>
        </w:tc>
        <w:tc>
          <w:tcPr>
            <w:tcW w:w="21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TS02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(Normal)</w:t>
            </w:r>
          </w:p>
        </w:tc>
        <w:tc>
          <w:tcPr>
            <w:tcW w:w="3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1. Open Login screen</w:t>
            </w:r>
          </w:p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2. Enter registered mobile &amp; correct password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3. Tap Login</w:t>
            </w:r>
          </w:p>
        </w:tc>
        <w:tc>
          <w:tcPr>
            <w:tcW w:w="2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 xml:space="preserve">Mobile: 9876543210; </w:t>
            </w:r>
            <w:proofErr w:type="spellStart"/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Pwd</w:t>
            </w:r>
            <w:proofErr w:type="spellEnd"/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: Aruns@123</w:t>
            </w:r>
          </w:p>
        </w:tc>
        <w:tc>
          <w:tcPr>
            <w:tcW w:w="32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User is authenticated and navigated to the dashboard</w:t>
            </w:r>
          </w:p>
        </w:tc>
        <w:tc>
          <w:tcPr>
            <w:tcW w:w="1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As per Expected Result</w:t>
            </w:r>
          </w:p>
        </w:tc>
        <w:tc>
          <w:tcPr>
            <w:tcW w:w="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TC05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TS02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(Boundary / Exceptional)</w:t>
            </w:r>
          </w:p>
        </w:tc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1. Enter correct mobile, wrong password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2. Repeat 3 times consecutively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3 consecutive wrong password attempts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Account is temporarily locked for 15 minutes with a warning message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As per Expected Result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TC06</w:t>
            </w:r>
          </w:p>
        </w:tc>
        <w:tc>
          <w:tcPr>
            <w:tcW w:w="21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TS02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(Invalid)</w:t>
            </w:r>
          </w:p>
        </w:tc>
        <w:tc>
          <w:tcPr>
            <w:tcW w:w="3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1. Enter an unregistered mobile number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2. Tap Login</w:t>
            </w:r>
          </w:p>
        </w:tc>
        <w:tc>
          <w:tcPr>
            <w:tcW w:w="2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Mobile: 9998887771</w:t>
            </w:r>
          </w:p>
        </w:tc>
        <w:tc>
          <w:tcPr>
            <w:tcW w:w="32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System shows "User not found. Please register"</w:t>
            </w:r>
          </w:p>
        </w:tc>
        <w:tc>
          <w:tcPr>
            <w:tcW w:w="1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As per Expected Result</w:t>
            </w:r>
          </w:p>
        </w:tc>
        <w:tc>
          <w:tcPr>
            <w:tcW w:w="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TC07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TS03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(Normal)</w:t>
            </w:r>
          </w:p>
        </w:tc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1. Go to My Vehicles</w:t>
            </w:r>
          </w:p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2. Add vehicle number and type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3. Save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proofErr w:type="spellStart"/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Reg</w:t>
            </w:r>
            <w:proofErr w:type="spellEnd"/>
            <w:r w:rsidRPr="002E70C5">
              <w:rPr>
                <w:rFonts w:ascii="Times New Roman" w:hAnsi="Times New Roman" w:cs="Times New Roman"/>
                <w:sz w:val="17"/>
                <w:szCs w:val="17"/>
              </w:rPr>
              <w:t xml:space="preserve"> No: TN09AB1234; Type: 4-Wheeler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Vehicle is saved and listed under "My Vehicles"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As per Expected Result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TC08</w:t>
            </w:r>
          </w:p>
        </w:tc>
        <w:tc>
          <w:tcPr>
            <w:tcW w:w="21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TS03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(Invalid / EP)</w:t>
            </w:r>
          </w:p>
        </w:tc>
        <w:tc>
          <w:tcPr>
            <w:tcW w:w="3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1. Go to My Vehicles</w:t>
            </w:r>
          </w:p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2. Enter a malformed registration number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3. Save</w:t>
            </w:r>
          </w:p>
        </w:tc>
        <w:tc>
          <w:tcPr>
            <w:tcW w:w="2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proofErr w:type="spellStart"/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Reg</w:t>
            </w:r>
            <w:proofErr w:type="spellEnd"/>
            <w:r w:rsidRPr="002E70C5">
              <w:rPr>
                <w:rFonts w:ascii="Times New Roman" w:hAnsi="Times New Roman" w:cs="Times New Roman"/>
                <w:sz w:val="17"/>
                <w:szCs w:val="17"/>
              </w:rPr>
              <w:t xml:space="preserve"> No: TN9AB</w:t>
            </w:r>
          </w:p>
        </w:tc>
        <w:tc>
          <w:tcPr>
            <w:tcW w:w="32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System shows "Invalid vehicle number format"; entry is rejected</w:t>
            </w:r>
          </w:p>
        </w:tc>
        <w:tc>
          <w:tcPr>
            <w:tcW w:w="1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As per Expected Result</w:t>
            </w:r>
          </w:p>
        </w:tc>
        <w:tc>
          <w:tcPr>
            <w:tcW w:w="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TC09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TS04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(Normal)</w:t>
            </w:r>
          </w:p>
        </w:tc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1. Select a parking location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2. View live slot map/count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Location: T-Nagar Mall (slots free)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Available/occupied count is shown and refreshes within 2 sec (NFR01)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As per Expected Result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TC10</w:t>
            </w:r>
          </w:p>
        </w:tc>
        <w:tc>
          <w:tcPr>
            <w:tcW w:w="21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TS04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(Exceptional)</w:t>
            </w:r>
          </w:p>
        </w:tc>
        <w:tc>
          <w:tcPr>
            <w:tcW w:w="3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1. Select a fully-occupied location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2. View slot availability</w:t>
            </w:r>
          </w:p>
        </w:tc>
        <w:tc>
          <w:tcPr>
            <w:tcW w:w="2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Location: 100% occupied lot</w:t>
            </w:r>
          </w:p>
        </w:tc>
        <w:tc>
          <w:tcPr>
            <w:tcW w:w="32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System shows "No slots available" and sugges</w:t>
            </w: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 nearby locations</w:t>
            </w:r>
          </w:p>
        </w:tc>
        <w:tc>
          <w:tcPr>
            <w:tcW w:w="1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As per Expected Result</w:t>
            </w:r>
          </w:p>
        </w:tc>
        <w:tc>
          <w:tcPr>
            <w:tcW w:w="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TC11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TS05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(Normal)</w:t>
            </w:r>
          </w:p>
        </w:tc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1. Open Search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2. Apply price and distance filters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Filter: &lt;= Rs.30/</w:t>
            </w:r>
            <w:proofErr w:type="spellStart"/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hr</w:t>
            </w:r>
            <w:proofErr w:type="spellEnd"/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, within 2 km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Only parking locations matching both filters are listed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As per Expected Result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TC12</w:t>
            </w:r>
          </w:p>
        </w:tc>
        <w:tc>
          <w:tcPr>
            <w:tcW w:w="21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TS06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lastRenderedPageBreak/>
              <w:t>(Normal / EP (valid class))</w:t>
            </w:r>
          </w:p>
        </w:tc>
        <w:tc>
          <w:tcPr>
            <w:tcW w:w="3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lastRenderedPageBreak/>
              <w:t>1. Select location and slot</w:t>
            </w:r>
          </w:p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lastRenderedPageBreak/>
              <w:t>2. Choose date/time and duration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3. Confirm booking</w:t>
            </w:r>
          </w:p>
        </w:tc>
        <w:tc>
          <w:tcPr>
            <w:tcW w:w="2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lastRenderedPageBreak/>
              <w:t xml:space="preserve">Duration = 3 hours, tomorrow </w:t>
            </w:r>
            <w:r w:rsidRPr="002E70C5">
              <w:rPr>
                <w:rFonts w:ascii="Times New Roman" w:hAnsi="Times New Roman" w:cs="Times New Roman"/>
                <w:sz w:val="17"/>
                <w:szCs w:val="17"/>
              </w:rPr>
              <w:lastRenderedPageBreak/>
              <w:t>10:00 AM</w:t>
            </w:r>
          </w:p>
        </w:tc>
        <w:tc>
          <w:tcPr>
            <w:tcW w:w="32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lastRenderedPageBreak/>
              <w:t xml:space="preserve">Slot is reserved; booking ID and </w:t>
            </w:r>
            <w:r w:rsidRPr="002E70C5">
              <w:rPr>
                <w:rFonts w:ascii="Times New Roman" w:hAnsi="Times New Roman" w:cs="Times New Roman"/>
                <w:sz w:val="17"/>
                <w:szCs w:val="17"/>
              </w:rPr>
              <w:lastRenderedPageBreak/>
              <w:t>confirmation are generated</w:t>
            </w:r>
          </w:p>
        </w:tc>
        <w:tc>
          <w:tcPr>
            <w:tcW w:w="1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lastRenderedPageBreak/>
              <w:t>As per Expected Result</w:t>
            </w:r>
          </w:p>
        </w:tc>
        <w:tc>
          <w:tcPr>
            <w:tcW w:w="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lastRenderedPageBreak/>
              <w:t>TC13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TS06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(Boundary (BVA - low invalid))</w:t>
            </w:r>
          </w:p>
        </w:tc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1. Attempt to book with duration below minimum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2. Confirm booking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Duration = 0 hours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Booking rejected: "Minimum booking duration is 1 hour"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As per Expected Result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TC14</w:t>
            </w:r>
          </w:p>
        </w:tc>
        <w:tc>
          <w:tcPr>
            <w:tcW w:w="21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TS06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(Boundary (BVA - min valid))</w:t>
            </w:r>
          </w:p>
        </w:tc>
        <w:tc>
          <w:tcPr>
            <w:tcW w:w="3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1. Book with the smallest allowed duration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2. Confirm booking</w:t>
            </w:r>
          </w:p>
        </w:tc>
        <w:tc>
          <w:tcPr>
            <w:tcW w:w="2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Duration = 1 hour</w:t>
            </w:r>
          </w:p>
        </w:tc>
        <w:tc>
          <w:tcPr>
            <w:tcW w:w="32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Booking is accepted</w:t>
            </w:r>
          </w:p>
        </w:tc>
        <w:tc>
          <w:tcPr>
            <w:tcW w:w="1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As per Expected Result</w:t>
            </w:r>
          </w:p>
        </w:tc>
        <w:tc>
          <w:tcPr>
            <w:tcW w:w="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TC15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TS06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(Boundary (BVA - max valid))</w:t>
            </w:r>
          </w:p>
        </w:tc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1. Book with the largest single-day duration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2. Confirm booking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Duration = 24 hours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Booking accepted; full-day tariff applied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As per Expected Result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TC16</w:t>
            </w:r>
          </w:p>
        </w:tc>
        <w:tc>
          <w:tcPr>
            <w:tcW w:w="21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TS06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(Boundary (BVA - high invalid))</w:t>
            </w:r>
          </w:p>
        </w:tc>
        <w:tc>
          <w:tcPr>
            <w:tcW w:w="3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1. Attempt to book beyond the daily maximum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2. Confirm booking</w:t>
            </w:r>
          </w:p>
        </w:tc>
        <w:tc>
          <w:tcPr>
            <w:tcW w:w="2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Duration = 25 hours</w:t>
            </w:r>
          </w:p>
        </w:tc>
        <w:tc>
          <w:tcPr>
            <w:tcW w:w="32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Booking rejected: "Maximum single booking duration exceeded"</w:t>
            </w:r>
          </w:p>
        </w:tc>
        <w:tc>
          <w:tcPr>
            <w:tcW w:w="1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As per Expected Result</w:t>
            </w:r>
          </w:p>
        </w:tc>
        <w:tc>
          <w:tcPr>
            <w:tcW w:w="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TC17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TS07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(Exceptional (Concurrency))</w:t>
            </w:r>
          </w:p>
        </w:tc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1. Two users open the same last-available slot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2. Both submit booking within the same second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Slot A12 selected by User-1 and User-2 simultaneously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Only the first confirmed request succeeds; the second gets "Slot no longer available" and is asked to pick another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As per Expected Result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TC18</w:t>
            </w:r>
          </w:p>
        </w:tc>
        <w:tc>
          <w:tcPr>
            <w:tcW w:w="21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TS08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(Normal (State Transition))</w:t>
            </w:r>
          </w:p>
        </w:tc>
        <w:tc>
          <w:tcPr>
            <w:tcW w:w="3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1. Arrive with a valid reservation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2. Scan booking QR at the entry gate</w:t>
            </w:r>
          </w:p>
        </w:tc>
        <w:tc>
          <w:tcPr>
            <w:tcW w:w="2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Valid QR for Booking ID PB10234</w:t>
            </w:r>
          </w:p>
        </w:tc>
        <w:tc>
          <w:tcPr>
            <w:tcW w:w="32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Gate opens automatically; slot state changes Reserved -&gt; Occupied</w:t>
            </w:r>
          </w:p>
        </w:tc>
        <w:tc>
          <w:tcPr>
            <w:tcW w:w="1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As per Expected Result</w:t>
            </w:r>
          </w:p>
        </w:tc>
        <w:tc>
          <w:tcPr>
            <w:tcW w:w="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TC19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TS08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(Normal)</w:t>
            </w:r>
          </w:p>
        </w:tc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1. Arrive without a reservation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2. Scan/enter at the gate when slots are free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No prior booking; slots available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Nearest free slot is auto-allocated; entry ticket generated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As per Expected Result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TC20</w:t>
            </w:r>
          </w:p>
        </w:tc>
        <w:tc>
          <w:tcPr>
            <w:tcW w:w="21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TS08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(Exceptional)</w:t>
            </w:r>
          </w:p>
        </w:tc>
        <w:tc>
          <w:tcPr>
            <w:tcW w:w="3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1. Attempt entry when the lot is full</w:t>
            </w:r>
          </w:p>
        </w:tc>
        <w:tc>
          <w:tcPr>
            <w:tcW w:w="2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Occupancy = 100%</w:t>
            </w:r>
          </w:p>
        </w:tc>
        <w:tc>
          <w:tcPr>
            <w:tcW w:w="32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Gate stays closed; display shows "Parking Full"</w:t>
            </w:r>
          </w:p>
        </w:tc>
        <w:tc>
          <w:tcPr>
            <w:tcW w:w="1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As per Expected Result</w:t>
            </w:r>
          </w:p>
        </w:tc>
        <w:tc>
          <w:tcPr>
            <w:tcW w:w="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TC21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TS09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(Normal (Decision Table))</w:t>
            </w:r>
          </w:p>
        </w:tc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1. Complete a stay of given duration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2. System computes fee on exit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 xml:space="preserve">Vehicle = 2-Wheeler, Duration = 3 </w:t>
            </w:r>
            <w:proofErr w:type="spellStart"/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hr</w:t>
            </w:r>
            <w:proofErr w:type="spellEnd"/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, Member = No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Fee = 3 x Rs.10 = Rs.30, per fee decision table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As per Expected Result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TC22</w:t>
            </w:r>
          </w:p>
        </w:tc>
        <w:tc>
          <w:tcPr>
            <w:tcW w:w="21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TS09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(Normal (Decision Table))</w:t>
            </w:r>
          </w:p>
        </w:tc>
        <w:tc>
          <w:tcPr>
            <w:tcW w:w="3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1. Complete a stay as a member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2. System computes fee with discount</w:t>
            </w:r>
          </w:p>
        </w:tc>
        <w:tc>
          <w:tcPr>
            <w:tcW w:w="2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 xml:space="preserve">Vehicle = 4-Wheeler, Duration = 3 </w:t>
            </w:r>
            <w:proofErr w:type="spellStart"/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hr</w:t>
            </w:r>
            <w:proofErr w:type="spellEnd"/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, Member = Yes (10% off)</w:t>
            </w:r>
          </w:p>
        </w:tc>
        <w:tc>
          <w:tcPr>
            <w:tcW w:w="32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Fee = (3 x Rs.20) less 10% = Rs.54</w:t>
            </w:r>
          </w:p>
        </w:tc>
        <w:tc>
          <w:tcPr>
            <w:tcW w:w="1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As per Expected Result</w:t>
            </w:r>
          </w:p>
        </w:tc>
        <w:tc>
          <w:tcPr>
            <w:tcW w:w="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TC23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TS09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(Boundary (BVA))</w:t>
            </w:r>
          </w:p>
        </w:tc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1. Exit at 60 minutes exactly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2. Exit at 61 minutes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 xml:space="preserve">Duration = 60 min </w:t>
            </w:r>
            <w:proofErr w:type="spellStart"/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vs</w:t>
            </w:r>
            <w:proofErr w:type="spellEnd"/>
            <w:r w:rsidRPr="002E70C5">
              <w:rPr>
                <w:rFonts w:ascii="Times New Roman" w:hAnsi="Times New Roman" w:cs="Times New Roman"/>
                <w:sz w:val="17"/>
                <w:szCs w:val="17"/>
              </w:rPr>
              <w:t xml:space="preserve"> 61 min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60 min billed under the 1-hour slab; 61 min billed under the 2-hour slab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As per Expected Result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TC24</w:t>
            </w:r>
          </w:p>
        </w:tc>
        <w:tc>
          <w:tcPr>
            <w:tcW w:w="21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TS10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(Normal)</w:t>
            </w:r>
          </w:p>
        </w:tc>
        <w:tc>
          <w:tcPr>
            <w:tcW w:w="3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1. Select UPI at checkout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2. Approve payment in UPI app</w:t>
            </w:r>
          </w:p>
        </w:tc>
        <w:tc>
          <w:tcPr>
            <w:tcW w:w="2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UPI ID valid, Amount = Rs.54</w:t>
            </w:r>
          </w:p>
        </w:tc>
        <w:tc>
          <w:tcPr>
            <w:tcW w:w="32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Payment succeeds; status updates to "Paid"</w:t>
            </w:r>
          </w:p>
        </w:tc>
        <w:tc>
          <w:tcPr>
            <w:tcW w:w="1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As per Expected Result</w:t>
            </w:r>
          </w:p>
        </w:tc>
        <w:tc>
          <w:tcPr>
            <w:tcW w:w="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TC25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TS10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(Invalid)</w:t>
            </w:r>
          </w:p>
        </w:tc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1. Pay using a card past its expiry date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Card expiry: past date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Payment is declined with "Card expired"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As per Expected Result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TC26</w:t>
            </w:r>
          </w:p>
        </w:tc>
        <w:tc>
          <w:tcPr>
            <w:tcW w:w="21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TS10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(Exceptional)</w:t>
            </w:r>
          </w:p>
        </w:tc>
        <w:tc>
          <w:tcPr>
            <w:tcW w:w="3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1. Initiate payment while gateway is simulated down</w:t>
            </w:r>
          </w:p>
        </w:tc>
        <w:tc>
          <w:tcPr>
            <w:tcW w:w="2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Gateway forced timeout</w:t>
            </w:r>
          </w:p>
        </w:tc>
        <w:tc>
          <w:tcPr>
            <w:tcW w:w="32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Transaction is rolled back; slot hold released after grace period; user asked to retry</w:t>
            </w:r>
          </w:p>
        </w:tc>
        <w:tc>
          <w:tcPr>
            <w:tcW w:w="1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As per Expected Result</w:t>
            </w:r>
          </w:p>
        </w:tc>
        <w:tc>
          <w:tcPr>
            <w:tcW w:w="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lastRenderedPageBreak/>
              <w:t>TC27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TS11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(Normal)</w:t>
            </w:r>
          </w:p>
        </w:tc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1. Complete a successful payment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2. Open/download receipt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Successful transaction ID TXN9081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E-receipt (booking ID, amount, GST break-up) is available within 1 minute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As per Expected Result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TC28</w:t>
            </w:r>
          </w:p>
        </w:tc>
        <w:tc>
          <w:tcPr>
            <w:tcW w:w="21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TS12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(Normal (State Transition))</w:t>
            </w:r>
          </w:p>
        </w:tc>
        <w:tc>
          <w:tcPr>
            <w:tcW w:w="3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1. Open an upcoming booking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2. Cancel within the free-cancellation window</w:t>
            </w:r>
          </w:p>
        </w:tc>
        <w:tc>
          <w:tcPr>
            <w:tcW w:w="2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 xml:space="preserve">Cancelled 2 </w:t>
            </w:r>
            <w:proofErr w:type="spellStart"/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hr</w:t>
            </w:r>
            <w:proofErr w:type="spellEnd"/>
            <w:r w:rsidRPr="002E70C5">
              <w:rPr>
                <w:rFonts w:ascii="Times New Roman" w:hAnsi="Times New Roman" w:cs="Times New Roman"/>
                <w:sz w:val="17"/>
                <w:szCs w:val="17"/>
              </w:rPr>
              <w:t xml:space="preserve"> before arrival (window = 1 </w:t>
            </w:r>
            <w:proofErr w:type="spellStart"/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hr</w:t>
            </w:r>
            <w:proofErr w:type="spellEnd"/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)</w:t>
            </w:r>
          </w:p>
        </w:tc>
        <w:tc>
          <w:tcPr>
            <w:tcW w:w="32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Full refund is processed; slot state changes Reserved -&gt; Available</w:t>
            </w:r>
          </w:p>
        </w:tc>
        <w:tc>
          <w:tcPr>
            <w:tcW w:w="1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As per Expected Result</w:t>
            </w:r>
          </w:p>
        </w:tc>
        <w:tc>
          <w:tcPr>
            <w:tcW w:w="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TC29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TS12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(Boundary / Invalid)</w:t>
            </w:r>
          </w:p>
        </w:tc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1. Open an upcoming booking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2. Cancel after the free-cancellation window has closed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Cancelled 10 min before arrival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Cancellation fee applied per policy; partial refund issued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As per Expected Result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TC30</w:t>
            </w:r>
          </w:p>
        </w:tc>
        <w:tc>
          <w:tcPr>
            <w:tcW w:w="21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TS12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(Exceptional)</w:t>
            </w:r>
          </w:p>
        </w:tc>
        <w:tc>
          <w:tcPr>
            <w:tcW w:w="3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1. Open an upcoming booking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2. Try to modify it to an already-booked slot/time</w:t>
            </w:r>
          </w:p>
        </w:tc>
        <w:tc>
          <w:tcPr>
            <w:tcW w:w="2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Requested new slot is unavailable</w:t>
            </w:r>
          </w:p>
        </w:tc>
        <w:tc>
          <w:tcPr>
            <w:tcW w:w="32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Modification is rejected: "Selected slot unavailable"; original booking retained</w:t>
            </w:r>
          </w:p>
        </w:tc>
        <w:tc>
          <w:tcPr>
            <w:tcW w:w="1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As per Expected Result</w:t>
            </w:r>
          </w:p>
        </w:tc>
        <w:tc>
          <w:tcPr>
            <w:tcW w:w="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TC31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TS13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(Normal (State Transition))</w:t>
            </w:r>
          </w:p>
        </w:tc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1. Vehicle at exit gate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2. Payment already confirmed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Payment status = Paid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Exit barrier opens; slot state changes Occupied -&gt; Available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As per Expected Result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TC32</w:t>
            </w:r>
          </w:p>
        </w:tc>
        <w:tc>
          <w:tcPr>
            <w:tcW w:w="21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TS13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(Exceptional)</w:t>
            </w:r>
          </w:p>
        </w:tc>
        <w:tc>
          <w:tcPr>
            <w:tcW w:w="3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1. Vehicle at exit gate without completed payment</w:t>
            </w:r>
          </w:p>
        </w:tc>
        <w:tc>
          <w:tcPr>
            <w:tcW w:w="2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Payment status = Pending</w:t>
            </w:r>
          </w:p>
        </w:tc>
        <w:tc>
          <w:tcPr>
            <w:tcW w:w="32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Barrier stays closed; user is redirected to the payment screen</w:t>
            </w:r>
          </w:p>
        </w:tc>
        <w:tc>
          <w:tcPr>
            <w:tcW w:w="1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As per Expected Result</w:t>
            </w:r>
          </w:p>
        </w:tc>
        <w:tc>
          <w:tcPr>
            <w:tcW w:w="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TC33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TS14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(Normal)</w:t>
            </w:r>
          </w:p>
        </w:tc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1. Reservation is 10 minutes from expiry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2. Vehicle has not yet arrived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Time to expiry = 10 min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Push/SMS reminder notification is sent to the user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As per Expected Result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TC34</w:t>
            </w:r>
          </w:p>
        </w:tc>
        <w:tc>
          <w:tcPr>
            <w:tcW w:w="21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TS14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(Exceptional (State Transition))</w:t>
            </w:r>
          </w:p>
        </w:tc>
        <w:tc>
          <w:tcPr>
            <w:tcW w:w="3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1. Vehicle does not arrive within the grace period after booked time</w:t>
            </w:r>
          </w:p>
        </w:tc>
        <w:tc>
          <w:tcPr>
            <w:tcW w:w="2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No-show beyond 15-min grace period</w:t>
            </w:r>
          </w:p>
        </w:tc>
        <w:tc>
          <w:tcPr>
            <w:tcW w:w="32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Reservation auto-cancels; slot state Reserved -&gt; Available; user notified</w:t>
            </w:r>
          </w:p>
        </w:tc>
        <w:tc>
          <w:tcPr>
            <w:tcW w:w="1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As per Expected Result</w:t>
            </w:r>
          </w:p>
        </w:tc>
        <w:tc>
          <w:tcPr>
            <w:tcW w:w="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TC35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TS15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(Normal)</w:t>
            </w:r>
          </w:p>
        </w:tc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1. Admin opens Pricing</w:t>
            </w:r>
          </w:p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2. Updates the hourly rate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3. Saves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New 4-Wheeler rate = Rs.25/</w:t>
            </w:r>
            <w:proofErr w:type="spellStart"/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hr</w:t>
            </w:r>
            <w:proofErr w:type="spellEnd"/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New rate applies platform-wide within 2 sec; change is logged in the audit trail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As per Expected Result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TC36</w:t>
            </w:r>
          </w:p>
        </w:tc>
        <w:tc>
          <w:tcPr>
            <w:tcW w:w="21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TS15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(Normal)</w:t>
            </w:r>
          </w:p>
        </w:tc>
        <w:tc>
          <w:tcPr>
            <w:tcW w:w="3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1. Admin opens Reports</w:t>
            </w:r>
          </w:p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2. Selects a date range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3. Generates report</w:t>
            </w:r>
          </w:p>
        </w:tc>
        <w:tc>
          <w:tcPr>
            <w:tcW w:w="2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Date range: last 7 days</w:t>
            </w:r>
          </w:p>
        </w:tc>
        <w:tc>
          <w:tcPr>
            <w:tcW w:w="32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 xml:space="preserve">Occupancy %, revenue and peak hours </w:t>
            </w: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are displayed and exportable</w:t>
            </w:r>
          </w:p>
        </w:tc>
        <w:tc>
          <w:tcPr>
            <w:tcW w:w="1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As per Expected Result</w:t>
            </w:r>
          </w:p>
        </w:tc>
        <w:tc>
          <w:tcPr>
            <w:tcW w:w="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TC37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TS16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(Exceptional)</w:t>
            </w:r>
          </w:p>
        </w:tc>
        <w:tc>
          <w:tcPr>
            <w:tcW w:w="3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1. Simulate disconnection of a slot's occupancy sensor</w:t>
            </w:r>
          </w:p>
        </w:tc>
        <w:tc>
          <w:tcPr>
            <w:tcW w:w="2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Sensor on Slot B07 disconnected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Slot is marked "Unknown / Out of Service", excluded from allocation; admin is alerted</w:t>
            </w:r>
          </w:p>
        </w:tc>
        <w:tc>
          <w:tcPr>
            <w:tcW w:w="1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As per Expected Result</w:t>
            </w:r>
          </w:p>
        </w:tc>
        <w:tc>
          <w:tcPr>
            <w:tcW w:w="9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TC38</w:t>
            </w:r>
          </w:p>
        </w:tc>
        <w:tc>
          <w:tcPr>
            <w:tcW w:w="21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spacing w:after="60"/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TS17</w:t>
            </w:r>
          </w:p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(Boundary)</w:t>
            </w:r>
          </w:p>
        </w:tc>
        <w:tc>
          <w:tcPr>
            <w:tcW w:w="3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1. Leave the app idle without any action</w:t>
            </w:r>
          </w:p>
        </w:tc>
        <w:tc>
          <w:tcPr>
            <w:tcW w:w="2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Idle time = 15 minutes</w:t>
            </w:r>
          </w:p>
        </w:tc>
        <w:tc>
          <w:tcPr>
            <w:tcW w:w="32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User is auto-logged out and redirected to Login; any unsaved draft is discarded with a warning</w:t>
            </w:r>
          </w:p>
        </w:tc>
        <w:tc>
          <w:tcPr>
            <w:tcW w:w="1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As per Expected Result</w:t>
            </w:r>
          </w:p>
        </w:tc>
        <w:tc>
          <w:tcPr>
            <w:tcW w:w="9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Pass</w:t>
            </w:r>
          </w:p>
        </w:tc>
      </w:tr>
    </w:tbl>
    <w:p w:rsidR="00165A7C" w:rsidRPr="002E70C5" w:rsidRDefault="00165A7C">
      <w:pPr>
        <w:rPr>
          <w:rFonts w:ascii="Times New Roman" w:hAnsi="Times New Roman" w:cs="Times New Roman"/>
        </w:rPr>
        <w:sectPr w:rsidR="00165A7C" w:rsidRPr="002E70C5">
          <w:pgSz w:w="16838" w:h="11906"/>
          <w:pgMar w:top="900" w:right="700" w:bottom="900" w:left="700" w:header="708" w:footer="708" w:gutter="0"/>
          <w:pgBorders w:offsetFrom="page">
            <w:top w:val="single" w:sz="18" w:space="18" w:color="1F3864"/>
            <w:left w:val="single" w:sz="18" w:space="18" w:color="1F3864"/>
            <w:bottom w:val="single" w:sz="18" w:space="18" w:color="1F3864"/>
            <w:right w:val="single" w:sz="18" w:space="18" w:color="1F3864"/>
          </w:pgBorders>
          <w:cols w:space="720"/>
          <w:docGrid w:linePitch="360"/>
        </w:sectPr>
      </w:pPr>
    </w:p>
    <w:p w:rsidR="00165A7C" w:rsidRPr="002E70C5" w:rsidRDefault="002E70C5">
      <w:pPr>
        <w:pStyle w:val="Heading1"/>
        <w:pBdr>
          <w:bottom w:val="single" w:sz="6" w:space="4" w:color="2E75B6"/>
        </w:pBdr>
        <w:spacing w:before="300" w:after="150"/>
        <w:rPr>
          <w:rFonts w:ascii="Times New Roman" w:hAnsi="Times New Roman" w:cs="Times New Roman"/>
          <w:color w:val="auto"/>
        </w:rPr>
      </w:pPr>
      <w:r w:rsidRPr="002E70C5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7. Requirement Traceability Matrix</w:t>
      </w:r>
    </w:p>
    <w:tbl>
      <w:tblPr>
        <w:tblW w:w="910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200"/>
        <w:gridCol w:w="4300"/>
      </w:tblGrid>
      <w:tr w:rsidR="002E70C5" w:rsidRPr="002E70C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Requirement ID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Test Scenario(s)</w:t>
            </w:r>
          </w:p>
        </w:tc>
        <w:tc>
          <w:tcPr>
            <w:tcW w:w="4300" w:type="dxa"/>
            <w:shd w:val="clear" w:color="auto" w:fill="1F386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Test Case(s)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FR01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TS01</w:t>
            </w:r>
          </w:p>
        </w:tc>
        <w:tc>
          <w:tcPr>
            <w:tcW w:w="4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TC01, TC02, TC03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FR02</w:t>
            </w:r>
          </w:p>
        </w:tc>
        <w:tc>
          <w:tcPr>
            <w:tcW w:w="32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TS02</w:t>
            </w:r>
          </w:p>
        </w:tc>
        <w:tc>
          <w:tcPr>
            <w:tcW w:w="43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TC04, TC05, TC06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FR03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TS03</w:t>
            </w:r>
          </w:p>
        </w:tc>
        <w:tc>
          <w:tcPr>
            <w:tcW w:w="4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TC07, TC08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FR04</w:t>
            </w:r>
          </w:p>
        </w:tc>
        <w:tc>
          <w:tcPr>
            <w:tcW w:w="32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TS04</w:t>
            </w:r>
          </w:p>
        </w:tc>
        <w:tc>
          <w:tcPr>
            <w:tcW w:w="43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TC09, TC10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FR05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TS05</w:t>
            </w:r>
          </w:p>
        </w:tc>
        <w:tc>
          <w:tcPr>
            <w:tcW w:w="4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TC11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FR06</w:t>
            </w:r>
          </w:p>
        </w:tc>
        <w:tc>
          <w:tcPr>
            <w:tcW w:w="32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TS06, TS07</w:t>
            </w:r>
          </w:p>
        </w:tc>
        <w:tc>
          <w:tcPr>
            <w:tcW w:w="43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TC12-TC17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FR07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TS08</w:t>
            </w:r>
          </w:p>
        </w:tc>
        <w:tc>
          <w:tcPr>
            <w:tcW w:w="4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TC18, TC19, TC20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FR08</w:t>
            </w:r>
          </w:p>
        </w:tc>
        <w:tc>
          <w:tcPr>
            <w:tcW w:w="32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TS09</w:t>
            </w:r>
          </w:p>
        </w:tc>
        <w:tc>
          <w:tcPr>
            <w:tcW w:w="43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TC21, TC22, TC23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FR09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TS10</w:t>
            </w:r>
          </w:p>
        </w:tc>
        <w:tc>
          <w:tcPr>
            <w:tcW w:w="4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TC24, TC25, TC26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FR10</w:t>
            </w:r>
          </w:p>
        </w:tc>
        <w:tc>
          <w:tcPr>
            <w:tcW w:w="32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TS11</w:t>
            </w:r>
          </w:p>
        </w:tc>
        <w:tc>
          <w:tcPr>
            <w:tcW w:w="43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TC27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FR11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TS12</w:t>
            </w:r>
          </w:p>
        </w:tc>
        <w:tc>
          <w:tcPr>
            <w:tcW w:w="4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TC28, TC29, TC30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FR12</w:t>
            </w:r>
          </w:p>
        </w:tc>
        <w:tc>
          <w:tcPr>
            <w:tcW w:w="32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TS13</w:t>
            </w:r>
          </w:p>
        </w:tc>
        <w:tc>
          <w:tcPr>
            <w:tcW w:w="43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TC31, TC32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FR13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TS14</w:t>
            </w:r>
          </w:p>
        </w:tc>
        <w:tc>
          <w:tcPr>
            <w:tcW w:w="4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TC33, TC34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FR14</w:t>
            </w:r>
          </w:p>
        </w:tc>
        <w:tc>
          <w:tcPr>
            <w:tcW w:w="32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TS15</w:t>
            </w:r>
          </w:p>
        </w:tc>
        <w:tc>
          <w:tcPr>
            <w:tcW w:w="43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TC35, TC36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NFR01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TS04</w:t>
            </w:r>
          </w:p>
        </w:tc>
        <w:tc>
          <w:tcPr>
            <w:tcW w:w="4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TC09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NFR02</w:t>
            </w:r>
          </w:p>
        </w:tc>
        <w:tc>
          <w:tcPr>
            <w:tcW w:w="32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TS07</w:t>
            </w:r>
          </w:p>
        </w:tc>
        <w:tc>
          <w:tcPr>
            <w:tcW w:w="43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TC17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NFR03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TS16</w:t>
            </w:r>
          </w:p>
        </w:tc>
        <w:tc>
          <w:tcPr>
            <w:tcW w:w="4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TC37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NFR04</w:t>
            </w:r>
          </w:p>
        </w:tc>
        <w:tc>
          <w:tcPr>
            <w:tcW w:w="32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TS10, TS17</w:t>
            </w:r>
          </w:p>
        </w:tc>
        <w:tc>
          <w:tcPr>
            <w:tcW w:w="43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TC24-TC26, TC38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NFR05</w:t>
            </w:r>
          </w:p>
        </w:tc>
        <w:tc>
          <w:tcPr>
            <w:tcW w:w="32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TS17</w:t>
            </w:r>
          </w:p>
        </w:tc>
        <w:tc>
          <w:tcPr>
            <w:tcW w:w="4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TC38</w:t>
            </w:r>
          </w:p>
        </w:tc>
      </w:tr>
      <w:tr w:rsidR="002E70C5" w:rsidRPr="002E70C5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NFR06</w:t>
            </w:r>
          </w:p>
        </w:tc>
        <w:tc>
          <w:tcPr>
            <w:tcW w:w="32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TS04, TS10</w:t>
            </w:r>
          </w:p>
        </w:tc>
        <w:tc>
          <w:tcPr>
            <w:tcW w:w="4300" w:type="dxa"/>
            <w:shd w:val="clear" w:color="auto" w:fill="F2F6FA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65A7C" w:rsidRPr="002E70C5" w:rsidRDefault="002E70C5">
            <w:pPr>
              <w:rPr>
                <w:rFonts w:ascii="Times New Roman" w:hAnsi="Times New Roman" w:cs="Times New Roman"/>
              </w:rPr>
            </w:pPr>
            <w:r w:rsidRPr="002E70C5">
              <w:rPr>
                <w:rFonts w:ascii="Times New Roman" w:hAnsi="Times New Roman" w:cs="Times New Roman"/>
                <w:sz w:val="17"/>
                <w:szCs w:val="17"/>
              </w:rPr>
              <w:t>TC09, TC24</w:t>
            </w:r>
          </w:p>
        </w:tc>
      </w:tr>
    </w:tbl>
    <w:p w:rsidR="00165A7C" w:rsidRPr="002E70C5" w:rsidRDefault="002E70C5">
      <w:pPr>
        <w:pStyle w:val="Heading1"/>
        <w:pBdr>
          <w:bottom w:val="single" w:sz="6" w:space="4" w:color="2E75B6"/>
        </w:pBdr>
        <w:spacing w:before="300" w:after="150"/>
        <w:rPr>
          <w:rFonts w:ascii="Times New Roman" w:hAnsi="Times New Roman" w:cs="Times New Roman"/>
          <w:color w:val="auto"/>
        </w:rPr>
      </w:pPr>
      <w:r w:rsidRPr="002E70C5">
        <w:rPr>
          <w:rFonts w:ascii="Times New Roman" w:hAnsi="Times New Roman" w:cs="Times New Roman"/>
          <w:b/>
          <w:bCs/>
          <w:color w:val="auto"/>
          <w:sz w:val="26"/>
          <w:szCs w:val="26"/>
        </w:rPr>
        <w:t>8. Test Coverage Summary</w:t>
      </w:r>
    </w:p>
    <w:p w:rsidR="00165A7C" w:rsidRPr="002E70C5" w:rsidRDefault="002E70C5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2E70C5">
        <w:rPr>
          <w:rFonts w:ascii="Times New Roman" w:hAnsi="Times New Roman" w:cs="Times New Roman"/>
        </w:rPr>
        <w:t>Total Functional Requirements identified: 14 (FR01-FR14) - all mapped to at least one test scenario and test case.</w:t>
      </w:r>
    </w:p>
    <w:p w:rsidR="00165A7C" w:rsidRPr="002E70C5" w:rsidRDefault="002E70C5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2E70C5">
        <w:rPr>
          <w:rFonts w:ascii="Times New Roman" w:hAnsi="Times New Roman" w:cs="Times New Roman"/>
        </w:rPr>
        <w:t>Total Non-Functional Requirements identified: 6 (NFR01-NFR06) - covered through performance, security, reliability and usability-oriented test cases.</w:t>
      </w:r>
    </w:p>
    <w:p w:rsidR="00165A7C" w:rsidRPr="002E70C5" w:rsidRDefault="002E70C5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2E70C5">
        <w:rPr>
          <w:rFonts w:ascii="Times New Roman" w:hAnsi="Times New Roman" w:cs="Times New Roman"/>
        </w:rPr>
        <w:t>Total Test Scenarios: 17 (TS01-TS17).</w:t>
      </w:r>
    </w:p>
    <w:p w:rsidR="00165A7C" w:rsidRPr="002E70C5" w:rsidRDefault="002E70C5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2E70C5">
        <w:rPr>
          <w:rFonts w:ascii="Times New Roman" w:hAnsi="Times New Roman" w:cs="Times New Roman"/>
        </w:rPr>
        <w:t>Total Test Cases designed: 38 (TC01-TC38), spanning Normal, Boundary</w:t>
      </w:r>
      <w:r w:rsidRPr="002E70C5">
        <w:rPr>
          <w:rFonts w:ascii="Times New Roman" w:hAnsi="Times New Roman" w:cs="Times New Roman"/>
        </w:rPr>
        <w:t>, Invalid and Exceptional conditions.</w:t>
      </w:r>
    </w:p>
    <w:p w:rsidR="00165A7C" w:rsidRPr="002E70C5" w:rsidRDefault="002E70C5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2E70C5">
        <w:rPr>
          <w:rFonts w:ascii="Times New Roman" w:hAnsi="Times New Roman" w:cs="Times New Roman"/>
        </w:rPr>
        <w:t>Test design techniques applied: Equivalence Partitioning, Boundary Value Analysis, Decision Table Testing and State Transition Testing.</w:t>
      </w:r>
    </w:p>
    <w:p w:rsidR="00165A7C" w:rsidRPr="002E70C5" w:rsidRDefault="002E70C5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2E70C5">
        <w:rPr>
          <w:rFonts w:ascii="Times New Roman" w:hAnsi="Times New Roman" w:cs="Times New Roman"/>
        </w:rPr>
        <w:t>Requirement coverage achieved: 100% of identified functional and non-functional re</w:t>
      </w:r>
      <w:r w:rsidRPr="002E70C5">
        <w:rPr>
          <w:rFonts w:ascii="Times New Roman" w:hAnsi="Times New Roman" w:cs="Times New Roman"/>
        </w:rPr>
        <w:t>quirements are exercised by at least one test case.</w:t>
      </w:r>
    </w:p>
    <w:p w:rsidR="00165A7C" w:rsidRPr="002E70C5" w:rsidRDefault="002E70C5">
      <w:pPr>
        <w:spacing w:after="120"/>
        <w:rPr>
          <w:rFonts w:ascii="Times New Roman" w:hAnsi="Times New Roman" w:cs="Times New Roman"/>
        </w:rPr>
      </w:pPr>
      <w:r w:rsidRPr="002E70C5">
        <w:rPr>
          <w:rFonts w:ascii="Times New Roman" w:hAnsi="Times New Roman" w:cs="Times New Roman"/>
        </w:rPr>
        <w:t>Conclusion: The above design provides comprehensive functional and non-functional coverage for the Smart Parking Management Platform, validating normal usage, input boundaries, invalid entries and excepti</w:t>
      </w:r>
      <w:r w:rsidRPr="002E70C5">
        <w:rPr>
          <w:rFonts w:ascii="Times New Roman" w:hAnsi="Times New Roman" w:cs="Times New Roman"/>
        </w:rPr>
        <w:t>onal/failure conditions across registration, booking, entry/exit, payment, notification and administrative modules.</w:t>
      </w:r>
    </w:p>
    <w:sectPr w:rsidR="00165A7C" w:rsidRPr="002E70C5">
      <w:pgSz w:w="11906" w:h="16838"/>
      <w:pgMar w:top="1000" w:right="1000" w:bottom="1000" w:left="1000" w:header="708" w:footer="708" w:gutter="0"/>
      <w:pgBorders w:offsetFrom="page">
        <w:top w:val="single" w:sz="18" w:space="18" w:color="1F3864"/>
        <w:left w:val="single" w:sz="18" w:space="18" w:color="1F3864"/>
        <w:bottom w:val="single" w:sz="18" w:space="18" w:color="1F3864"/>
        <w:right w:val="single" w:sz="18" w:space="18" w:color="1F3864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891B9E"/>
    <w:multiLevelType w:val="hybridMultilevel"/>
    <w:tmpl w:val="53E00F1C"/>
    <w:lvl w:ilvl="0" w:tplc="EDE65388">
      <w:start w:val="1"/>
      <w:numFmt w:val="bullet"/>
      <w:lvlText w:val="●"/>
      <w:lvlJc w:val="left"/>
      <w:pPr>
        <w:ind w:left="720" w:hanging="360"/>
      </w:pPr>
    </w:lvl>
    <w:lvl w:ilvl="1" w:tplc="05283F3E">
      <w:start w:val="1"/>
      <w:numFmt w:val="bullet"/>
      <w:lvlText w:val="○"/>
      <w:lvlJc w:val="left"/>
      <w:pPr>
        <w:ind w:left="1440" w:hanging="360"/>
      </w:pPr>
    </w:lvl>
    <w:lvl w:ilvl="2" w:tplc="BB2CF8D6">
      <w:start w:val="1"/>
      <w:numFmt w:val="bullet"/>
      <w:lvlText w:val="■"/>
      <w:lvlJc w:val="left"/>
      <w:pPr>
        <w:ind w:left="2160" w:hanging="360"/>
      </w:pPr>
    </w:lvl>
    <w:lvl w:ilvl="3" w:tplc="DAF8FFF6">
      <w:start w:val="1"/>
      <w:numFmt w:val="bullet"/>
      <w:lvlText w:val="●"/>
      <w:lvlJc w:val="left"/>
      <w:pPr>
        <w:ind w:left="2880" w:hanging="360"/>
      </w:pPr>
    </w:lvl>
    <w:lvl w:ilvl="4" w:tplc="098CC370">
      <w:start w:val="1"/>
      <w:numFmt w:val="bullet"/>
      <w:lvlText w:val="○"/>
      <w:lvlJc w:val="left"/>
      <w:pPr>
        <w:ind w:left="3600" w:hanging="360"/>
      </w:pPr>
    </w:lvl>
    <w:lvl w:ilvl="5" w:tplc="534CEE44">
      <w:start w:val="1"/>
      <w:numFmt w:val="bullet"/>
      <w:lvlText w:val="■"/>
      <w:lvlJc w:val="left"/>
      <w:pPr>
        <w:ind w:left="4320" w:hanging="360"/>
      </w:pPr>
    </w:lvl>
    <w:lvl w:ilvl="6" w:tplc="576AF2F8">
      <w:start w:val="1"/>
      <w:numFmt w:val="bullet"/>
      <w:lvlText w:val="●"/>
      <w:lvlJc w:val="left"/>
      <w:pPr>
        <w:ind w:left="5040" w:hanging="360"/>
      </w:pPr>
    </w:lvl>
    <w:lvl w:ilvl="7" w:tplc="AD4E3736">
      <w:start w:val="1"/>
      <w:numFmt w:val="bullet"/>
      <w:lvlText w:val="●"/>
      <w:lvlJc w:val="left"/>
      <w:pPr>
        <w:ind w:left="5760" w:hanging="360"/>
      </w:pPr>
    </w:lvl>
    <w:lvl w:ilvl="8" w:tplc="7440365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165A7C"/>
    <w:rsid w:val="00165A7C"/>
    <w:rsid w:val="002E7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2508</Words>
  <Characters>14302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2026-09-02T18:24:00Z</dcterms:created>
  <dcterms:modified xsi:type="dcterms:W3CDTF">2026-09-02T18:24:00Z</dcterms:modified>
</cp:coreProperties>
</file>