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Redis - Complete Detailed Notes</w:t>
      </w:r>
    </w:p>
    <w:p>
      <w:pPr>
        <w:pStyle w:val="Heading1"/>
      </w:pPr>
      <w:r>
        <w:t>1. Introduction</w:t>
      </w:r>
    </w:p>
    <w:p>
      <w:r>
        <w:br/>
        <w:t>Redis (Remote Dictionary Server) is an open-source, in-memory database that stores data in RAM.</w:t>
        <w:br/>
        <w:t>Because data is stored in memory, Redis is extremely fast and is widely used for caching, session</w:t>
        <w:br/>
        <w:t>management, real-time analytics, leaderboards, messaging systems, and high-performance applications.</w:t>
        <w:br/>
      </w:r>
    </w:p>
    <w:p>
      <w:r>
        <w:drawing>
          <wp:inline xmlns:a="http://schemas.openxmlformats.org/drawingml/2006/main" xmlns:pic="http://schemas.openxmlformats.org/drawingml/2006/picture">
            <wp:extent cx="3657600" cy="1351215"/>
            <wp:docPr id="1" name="Picture 1"/>
            <wp:cNvGraphicFramePr>
              <a:graphicFrameLocks noChangeAspect="1"/>
            </wp:cNvGraphicFramePr>
            <a:graphic>
              <a:graphicData uri="http://schemas.openxmlformats.org/drawingml/2006/picture">
                <pic:pic>
                  <pic:nvPicPr>
                    <pic:cNvPr id="0" name="redis_diagram_1.png"/>
                    <pic:cNvPicPr/>
                  </pic:nvPicPr>
                  <pic:blipFill>
                    <a:blip r:embed="rId9"/>
                    <a:stretch>
                      <a:fillRect/>
                    </a:stretch>
                  </pic:blipFill>
                  <pic:spPr>
                    <a:xfrm>
                      <a:off x="0" y="0"/>
                      <a:ext cx="3657600" cy="1351215"/>
                    </a:xfrm>
                    <a:prstGeom prst="rect"/>
                  </pic:spPr>
                </pic:pic>
              </a:graphicData>
            </a:graphic>
          </wp:inline>
        </w:drawing>
      </w:r>
    </w:p>
    <w:p>
      <w:pPr>
        <w:pStyle w:val="Heading1"/>
      </w:pPr>
      <w:r>
        <w:t>What is Redis?</w:t>
      </w:r>
    </w:p>
    <w:p>
      <w:r>
        <w:t xml:space="preserve">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Redis is a key-value data store that can act as a cache, database, and message broker. </w:t>
      </w:r>
    </w:p>
    <w:p>
      <w:pPr>
        <w:pStyle w:val="Heading1"/>
      </w:pPr>
      <w:r>
        <w:t>Why Redis is Fast</w:t>
      </w:r>
    </w:p>
    <w:p>
      <w:r>
        <w:t xml:space="preserve">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Data is stored in RAM, avoiding slow disk reads and writes. </w:t>
      </w:r>
    </w:p>
    <w:p>
      <w:pPr>
        <w:pStyle w:val="Heading1"/>
      </w:pPr>
      <w:r>
        <w:t>Architecture</w:t>
      </w:r>
    </w:p>
    <w:p>
      <w:r>
        <w:t xml:space="preserve">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Clients send commands to a Redis server which processes requests and returns results. </w:t>
      </w:r>
    </w:p>
    <w:p>
      <w:pPr>
        <w:pStyle w:val="Heading1"/>
      </w:pPr>
      <w:r>
        <w:t>Data Types</w:t>
      </w:r>
    </w:p>
    <w:p>
      <w:r>
        <w:t xml:space="preserve">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Strings, Hashes, Lists, Sets, Sorted Sets, Streams, Bitmaps and more. </w:t>
      </w:r>
    </w:p>
    <w:p>
      <w:pPr>
        <w:pStyle w:val="Heading1"/>
      </w:pPr>
      <w:r>
        <w:t>Persistence</w:t>
      </w:r>
    </w:p>
    <w:p>
      <w:r>
        <w:t xml:space="preserve">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RDB snapshots and AOF logs allow data recovery after restart. </w:t>
      </w:r>
    </w:p>
    <w:p>
      <w:pPr>
        <w:pStyle w:val="Heading1"/>
      </w:pPr>
      <w:r>
        <w:t>Replication</w:t>
      </w:r>
    </w:p>
    <w:p>
      <w:r>
        <w:t xml:space="preserve">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Replica servers copy data from a master server for high availability. </w:t>
      </w:r>
    </w:p>
    <w:p>
      <w:pPr>
        <w:pStyle w:val="Heading1"/>
      </w:pPr>
      <w:r>
        <w:t>Redis Cluster</w:t>
      </w:r>
    </w:p>
    <w:p>
      <w:r>
        <w:t xml:space="preserve">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Data is distributed across multiple nodes for scalability. </w:t>
      </w:r>
    </w:p>
    <w:p>
      <w:pPr>
        <w:pStyle w:val="Heading1"/>
      </w:pPr>
      <w:r>
        <w:t>Pub/Sub</w:t>
      </w:r>
    </w:p>
    <w:p>
      <w:r>
        <w:t xml:space="preserve">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Publishers send messages to channels; subscribers receive them. </w:t>
      </w:r>
    </w:p>
    <w:p>
      <w:pPr>
        <w:pStyle w:val="Heading1"/>
      </w:pPr>
      <w:r>
        <w:t>Caching</w:t>
      </w:r>
    </w:p>
    <w:p>
      <w:r>
        <w:t xml:space="preserve">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Frequently requested data is stored in Redis to improve application speed. </w:t>
      </w:r>
    </w:p>
    <w:p>
      <w:pPr>
        <w:pStyle w:val="Heading1"/>
      </w:pPr>
      <w:r>
        <w:t>Session Management</w:t>
      </w:r>
    </w:p>
    <w:p>
      <w:r>
        <w:t xml:space="preserve">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User sessions can be stored and retrieved quickly. </w:t>
      </w:r>
    </w:p>
    <w:p>
      <w:pPr>
        <w:pStyle w:val="Heading1"/>
      </w:pPr>
      <w:r>
        <w:t>Rate Limiting</w:t>
      </w:r>
    </w:p>
    <w:p>
      <w:r>
        <w:t xml:space="preserve">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Counters and expiry times help control API usage. </w:t>
      </w:r>
    </w:p>
    <w:p>
      <w:pPr>
        <w:pStyle w:val="Heading1"/>
      </w:pPr>
      <w:r>
        <w:t>Security</w:t>
      </w:r>
    </w:p>
    <w:p>
      <w:r>
        <w:t xml:space="preserve">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Authentication, ACLs, TLS encryption and network restrictions. </w:t>
      </w:r>
    </w:p>
    <w:p>
      <w:pPr>
        <w:pStyle w:val="Heading1"/>
      </w:pPr>
      <w:r>
        <w:t>Redis vs MySQL</w:t>
      </w:r>
    </w:p>
    <w:p>
      <w:r>
        <w:t xml:space="preserve">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Redis is memory-based and fast; MySQL is relational and disk-based. </w:t>
      </w:r>
    </w:p>
    <w:p>
      <w:pPr>
        <w:pStyle w:val="Heading1"/>
      </w:pPr>
      <w:r>
        <w:t>Redis vs Memcached</w:t>
      </w:r>
    </w:p>
    <w:p>
      <w:r>
        <w:t xml:space="preserve">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Redis supports persistence and rich data structures. </w:t>
      </w:r>
    </w:p>
    <w:p>
      <w:pPr>
        <w:pStyle w:val="Heading1"/>
      </w:pPr>
      <w:r>
        <w:t>Interview Questions</w:t>
      </w:r>
    </w:p>
    <w:p>
      <w:r>
        <w:t xml:space="preserve">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Important questions and answers for exams and interviews. </w:t>
      </w:r>
    </w:p>
    <w:p>
      <w:r>
        <w:drawing>
          <wp:inline xmlns:a="http://schemas.openxmlformats.org/drawingml/2006/main" xmlns:pic="http://schemas.openxmlformats.org/drawingml/2006/picture">
            <wp:extent cx="3657600" cy="1209929"/>
            <wp:docPr id="2" name="Picture 2"/>
            <wp:cNvGraphicFramePr>
              <a:graphicFrameLocks noChangeAspect="1"/>
            </wp:cNvGraphicFramePr>
            <a:graphic>
              <a:graphicData uri="http://schemas.openxmlformats.org/drawingml/2006/picture">
                <pic:pic>
                  <pic:nvPicPr>
                    <pic:cNvPr id="0" name="redis_diagram_2.png"/>
                    <pic:cNvPicPr/>
                  </pic:nvPicPr>
                  <pic:blipFill>
                    <a:blip r:embed="rId10"/>
                    <a:stretch>
                      <a:fillRect/>
                    </a:stretch>
                  </pic:blipFill>
                  <pic:spPr>
                    <a:xfrm>
                      <a:off x="0" y="0"/>
                      <a:ext cx="3657600" cy="1209929"/>
                    </a:xfrm>
                    <a:prstGeom prst="rect"/>
                  </pic:spPr>
                </pic:pic>
              </a:graphicData>
            </a:graphic>
          </wp:inline>
        </w:drawing>
      </w:r>
    </w:p>
    <w:p>
      <w:pPr>
        <w:pStyle w:val="Heading1"/>
      </w:pPr>
      <w:r>
        <w:t>Conclusion</w:t>
      </w:r>
    </w:p>
    <w:p>
      <w:r>
        <w:t>Redis is one of the most popular technologies for high-performance systems. It is simple, fast, scalable and widely used in modern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