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56"/>
        <w:gridCol w:w="6624"/>
      </w:tblGrid>
      <w:tr>
        <w:trPr>
          <w:trHeight w:val="82" w:hRule="atLeast"/>
        </w:trPr>
        <w:tc>
          <w:tcPr>
            <w:tcW w:w="250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50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6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