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9FE55" w14:textId="77777777" w:rsidR="0039694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74E45F" wp14:editId="756A0240">
            <wp:extent cx="5731510" cy="1322705"/>
            <wp:effectExtent l="0" t="0" r="0" b="0"/>
            <wp:docPr id="1" name="image1.png" descr="New JNTUG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ew JNTUGV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EC5A3" w14:textId="77777777" w:rsidR="0039694B" w:rsidRDefault="00396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A0F859" w14:textId="77777777" w:rsidR="0039694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BTECH IV YEAR I SEMESTER (AR20)</w:t>
      </w:r>
    </w:p>
    <w:p w14:paraId="35644B05" w14:textId="77777777" w:rsidR="0039694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of the Course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Management Science</w:t>
      </w:r>
    </w:p>
    <w:p w14:paraId="639ECCBD" w14:textId="77777777" w:rsidR="0039694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20HS7403</w:t>
      </w:r>
    </w:p>
    <w:p w14:paraId="5E216B44" w14:textId="2C765FD3" w:rsidR="0039694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of the Course Coordinator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EE0EAC">
        <w:rPr>
          <w:rFonts w:ascii="Times New Roman" w:eastAsia="Times New Roman" w:hAnsi="Times New Roman" w:cs="Times New Roman"/>
          <w:color w:val="000000"/>
          <w:sz w:val="24"/>
          <w:szCs w:val="24"/>
        </w:rPr>
        <w:t>K.</w:t>
      </w:r>
      <w:proofErr w:type="gramStart"/>
      <w:r w:rsidR="00EE0EAC">
        <w:rPr>
          <w:rFonts w:ascii="Times New Roman" w:eastAsia="Times New Roman" w:hAnsi="Times New Roman" w:cs="Times New Roman"/>
          <w:color w:val="000000"/>
          <w:sz w:val="24"/>
          <w:szCs w:val="24"/>
        </w:rPr>
        <w:t>CH.Chandra</w:t>
      </w:r>
      <w:proofErr w:type="spellEnd"/>
      <w:proofErr w:type="gramEnd"/>
      <w:r w:rsidR="00EE0E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Sekhar</w:t>
      </w:r>
    </w:p>
    <w:p w14:paraId="431CEC2A" w14:textId="77777777" w:rsidR="0039694B" w:rsidRDefault="00396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9CE6A4" w14:textId="77777777" w:rsidR="0039694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QUESTION BANK</w:t>
      </w:r>
    </w:p>
    <w:p w14:paraId="6949042E" w14:textId="77777777" w:rsidR="0039694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(PREPARE QUESTION BANK TO COVER ALL THE TOPICS)</w:t>
      </w:r>
    </w:p>
    <w:p w14:paraId="31325A6A" w14:textId="77777777" w:rsidR="0039694B" w:rsidRDefault="00396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"/>
        <w:tblW w:w="1011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4797"/>
        <w:gridCol w:w="2126"/>
        <w:gridCol w:w="1418"/>
        <w:gridCol w:w="1075"/>
      </w:tblGrid>
      <w:tr w:rsidR="0039694B" w14:paraId="2C792A64" w14:textId="77777777">
        <w:tc>
          <w:tcPr>
            <w:tcW w:w="703" w:type="dxa"/>
          </w:tcPr>
          <w:p w14:paraId="73C3581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4797" w:type="dxa"/>
          </w:tcPr>
          <w:p w14:paraId="2817646A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2126" w:type="dxa"/>
          </w:tcPr>
          <w:p w14:paraId="24740C4D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1418" w:type="dxa"/>
          </w:tcPr>
          <w:p w14:paraId="1308BEF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Outcome</w:t>
            </w:r>
          </w:p>
        </w:tc>
        <w:tc>
          <w:tcPr>
            <w:tcW w:w="1075" w:type="dxa"/>
          </w:tcPr>
          <w:p w14:paraId="5193C1A8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</w:tr>
      <w:tr w:rsidR="0039694B" w14:paraId="675287CA" w14:textId="77777777">
        <w:tc>
          <w:tcPr>
            <w:tcW w:w="10119" w:type="dxa"/>
            <w:gridSpan w:val="5"/>
          </w:tcPr>
          <w:p w14:paraId="3F5C086F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UNIT 1</w:t>
            </w:r>
          </w:p>
          <w:p w14:paraId="48BC5673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BoS Approved DETAILED SYLLABS</w:t>
            </w:r>
          </w:p>
          <w:p w14:paraId="7C4D6898" w14:textId="77777777" w:rsidR="0039694B" w:rsidRDefault="0039694B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40B281DC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Introduction to Management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1B2CAB7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Concept –nature and importance of Management – Functions of Management – Evaluation of Management thought- System approach to Management –Principles and Types of Management –Taylor’s Scientific Management Theory,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Fayol’s  Principles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 ,Leadership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Styles, Theories of Motivation -Designing organization structure- Principles of organization-Types of Organization Structure.</w:t>
            </w:r>
          </w:p>
          <w:p w14:paraId="1BBAC634" w14:textId="77777777" w:rsidR="0039694B" w:rsidRDefault="0039694B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39694B" w14:paraId="676CB5F4" w14:textId="77777777">
        <w:tc>
          <w:tcPr>
            <w:tcW w:w="703" w:type="dxa"/>
          </w:tcPr>
          <w:p w14:paraId="6430347C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97" w:type="dxa"/>
          </w:tcPr>
          <w:p w14:paraId="285A6CAA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Management?</w:t>
            </w:r>
          </w:p>
        </w:tc>
        <w:tc>
          <w:tcPr>
            <w:tcW w:w="2126" w:type="dxa"/>
          </w:tcPr>
          <w:p w14:paraId="300773A6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Remembering (L1)</w:t>
            </w:r>
          </w:p>
        </w:tc>
        <w:tc>
          <w:tcPr>
            <w:tcW w:w="1418" w:type="dxa"/>
          </w:tcPr>
          <w:p w14:paraId="28EC827F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1456F7CA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4M</w:t>
            </w:r>
          </w:p>
        </w:tc>
      </w:tr>
      <w:tr w:rsidR="0039694B" w14:paraId="4F245D0E" w14:textId="77777777">
        <w:tc>
          <w:tcPr>
            <w:tcW w:w="703" w:type="dxa"/>
          </w:tcPr>
          <w:p w14:paraId="508D4CF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14:paraId="57CEC58C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Importance of Management? </w:t>
            </w:r>
          </w:p>
        </w:tc>
        <w:tc>
          <w:tcPr>
            <w:tcW w:w="2126" w:type="dxa"/>
          </w:tcPr>
          <w:p w14:paraId="327D6493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0F8837A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77CB590E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78318CDA" w14:textId="77777777">
        <w:tc>
          <w:tcPr>
            <w:tcW w:w="703" w:type="dxa"/>
          </w:tcPr>
          <w:p w14:paraId="4112BC6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97" w:type="dxa"/>
          </w:tcPr>
          <w:p w14:paraId="06D183FF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Functions of Management?</w:t>
            </w:r>
          </w:p>
        </w:tc>
        <w:tc>
          <w:tcPr>
            <w:tcW w:w="2126" w:type="dxa"/>
          </w:tcPr>
          <w:p w14:paraId="2EC18E4D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527CF072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1E212267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6C0002E0" w14:textId="77777777">
        <w:tc>
          <w:tcPr>
            <w:tcW w:w="703" w:type="dxa"/>
          </w:tcPr>
          <w:p w14:paraId="1FF5735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97" w:type="dxa"/>
          </w:tcPr>
          <w:p w14:paraId="2655C876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types of Management? </w:t>
            </w:r>
          </w:p>
        </w:tc>
        <w:tc>
          <w:tcPr>
            <w:tcW w:w="2126" w:type="dxa"/>
          </w:tcPr>
          <w:p w14:paraId="43F82F22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23350425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43ECBC49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43FA7DCF" w14:textId="77777777">
        <w:tc>
          <w:tcPr>
            <w:tcW w:w="703" w:type="dxa"/>
          </w:tcPr>
          <w:p w14:paraId="577B3AB8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97" w:type="dxa"/>
          </w:tcPr>
          <w:p w14:paraId="2D887BB0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in detail about Scientific Management? </w:t>
            </w:r>
          </w:p>
        </w:tc>
        <w:tc>
          <w:tcPr>
            <w:tcW w:w="2126" w:type="dxa"/>
          </w:tcPr>
          <w:p w14:paraId="67FDD66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1017ABA7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7720E4E8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7M</w:t>
            </w:r>
          </w:p>
        </w:tc>
      </w:tr>
      <w:tr w:rsidR="0039694B" w14:paraId="19C058AF" w14:textId="77777777">
        <w:tc>
          <w:tcPr>
            <w:tcW w:w="703" w:type="dxa"/>
          </w:tcPr>
          <w:p w14:paraId="7BB94CD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97" w:type="dxa"/>
          </w:tcPr>
          <w:p w14:paraId="0EC57108" w14:textId="77777777" w:rsidR="003969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Fayol’s 14 Principles of Management with suitable examples?</w:t>
            </w:r>
          </w:p>
        </w:tc>
        <w:tc>
          <w:tcPr>
            <w:tcW w:w="2126" w:type="dxa"/>
          </w:tcPr>
          <w:p w14:paraId="478DF7E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2C6B408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2996D043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5D9B447C" w14:textId="77777777">
        <w:tc>
          <w:tcPr>
            <w:tcW w:w="703" w:type="dxa"/>
          </w:tcPr>
          <w:p w14:paraId="0316E9D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97" w:type="dxa"/>
          </w:tcPr>
          <w:p w14:paraId="2115ED1F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about system approach to management?</w:t>
            </w:r>
          </w:p>
        </w:tc>
        <w:tc>
          <w:tcPr>
            <w:tcW w:w="2126" w:type="dxa"/>
          </w:tcPr>
          <w:p w14:paraId="6136761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015D00D7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67F5D93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49B3640B" w14:textId="77777777">
        <w:tc>
          <w:tcPr>
            <w:tcW w:w="703" w:type="dxa"/>
          </w:tcPr>
          <w:p w14:paraId="289F3A1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97" w:type="dxa"/>
          </w:tcPr>
          <w:p w14:paraId="7F85480B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Motivation? Explain about Theory X Theory Y?</w:t>
            </w:r>
          </w:p>
        </w:tc>
        <w:tc>
          <w:tcPr>
            <w:tcW w:w="2126" w:type="dxa"/>
          </w:tcPr>
          <w:p w14:paraId="3729C236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580C60F7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6DF0CB4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7C576C01" w14:textId="77777777">
        <w:tc>
          <w:tcPr>
            <w:tcW w:w="703" w:type="dxa"/>
          </w:tcPr>
          <w:p w14:paraId="0211E09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97" w:type="dxa"/>
          </w:tcPr>
          <w:p w14:paraId="02E1346F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about Leadership? Explain various leadership styles?</w:t>
            </w:r>
          </w:p>
        </w:tc>
        <w:tc>
          <w:tcPr>
            <w:tcW w:w="2126" w:type="dxa"/>
          </w:tcPr>
          <w:p w14:paraId="14A52F5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2014E840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5D1EA97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</w:t>
            </w:r>
          </w:p>
        </w:tc>
      </w:tr>
      <w:tr w:rsidR="0039694B" w14:paraId="45E6DAED" w14:textId="77777777">
        <w:tc>
          <w:tcPr>
            <w:tcW w:w="703" w:type="dxa"/>
          </w:tcPr>
          <w:p w14:paraId="40D74A4A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97" w:type="dxa"/>
          </w:tcPr>
          <w:p w14:paraId="1E49D054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Analyse Maslow’s Need Hierarchy theory of Motivation?</w:t>
            </w:r>
          </w:p>
        </w:tc>
        <w:tc>
          <w:tcPr>
            <w:tcW w:w="2126" w:type="dxa"/>
          </w:tcPr>
          <w:p w14:paraId="10C9D90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2A9758A1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0B2FDABA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525D3385" w14:textId="77777777">
        <w:tc>
          <w:tcPr>
            <w:tcW w:w="703" w:type="dxa"/>
          </w:tcPr>
          <w:p w14:paraId="4469894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97" w:type="dxa"/>
          </w:tcPr>
          <w:p w14:paraId="1FC3E75F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organization structure and explain its types?</w:t>
            </w:r>
          </w:p>
        </w:tc>
        <w:tc>
          <w:tcPr>
            <w:tcW w:w="2126" w:type="dxa"/>
          </w:tcPr>
          <w:p w14:paraId="398FF00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61F8A93D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1B8181CC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0B44EBCE" w14:textId="77777777">
        <w:tc>
          <w:tcPr>
            <w:tcW w:w="703" w:type="dxa"/>
          </w:tcPr>
          <w:p w14:paraId="5C8E48E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97" w:type="dxa"/>
          </w:tcPr>
          <w:p w14:paraId="5990EDF0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about Evaluation of Management thought?</w:t>
            </w:r>
          </w:p>
        </w:tc>
        <w:tc>
          <w:tcPr>
            <w:tcW w:w="2126" w:type="dxa"/>
          </w:tcPr>
          <w:p w14:paraId="2804E65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5F06068D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75" w:type="dxa"/>
          </w:tcPr>
          <w:p w14:paraId="053632BB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6FB26772" w14:textId="77777777">
        <w:tc>
          <w:tcPr>
            <w:tcW w:w="10119" w:type="dxa"/>
            <w:gridSpan w:val="5"/>
          </w:tcPr>
          <w:p w14:paraId="6E16F65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UNIT 2</w:t>
            </w:r>
          </w:p>
          <w:p w14:paraId="01F4F313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BoS Approved DETAILED SYLLABUS</w:t>
            </w:r>
          </w:p>
          <w:p w14:paraId="2D1DCB7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Operations Managemen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t:</w:t>
            </w:r>
          </w:p>
          <w:p w14:paraId="6B124F9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Work study- Statistical Quality Control- Control charts (P-chart, R-chart, and C-chart) Simple problems- Material Management: Need for Inventory control-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EOQ,ABC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simple problems) and Types of ABC analysis (HML, SDE, VED, and FSN analysis)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p w14:paraId="38855FA1" w14:textId="77777777" w:rsidR="0039694B" w:rsidRDefault="003969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694B" w14:paraId="5052E6F5" w14:textId="77777777">
        <w:tc>
          <w:tcPr>
            <w:tcW w:w="703" w:type="dxa"/>
          </w:tcPr>
          <w:p w14:paraId="2A3776F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4797" w:type="dxa"/>
          </w:tcPr>
          <w:p w14:paraId="2CDB2FE8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control charts used for attributes?</w:t>
            </w:r>
          </w:p>
        </w:tc>
        <w:tc>
          <w:tcPr>
            <w:tcW w:w="2126" w:type="dxa"/>
          </w:tcPr>
          <w:p w14:paraId="6FC992C6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Remembering (L1)</w:t>
            </w:r>
          </w:p>
        </w:tc>
        <w:tc>
          <w:tcPr>
            <w:tcW w:w="1418" w:type="dxa"/>
          </w:tcPr>
          <w:p w14:paraId="23109850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4EAFFB9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4M</w:t>
            </w:r>
          </w:p>
        </w:tc>
      </w:tr>
      <w:tr w:rsidR="0039694B" w14:paraId="6FAE6931" w14:textId="77777777">
        <w:tc>
          <w:tcPr>
            <w:tcW w:w="703" w:type="dxa"/>
          </w:tcPr>
          <w:p w14:paraId="1773137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14:paraId="34BE29CD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 about Mean chart and Range chart? </w:t>
            </w:r>
          </w:p>
        </w:tc>
        <w:tc>
          <w:tcPr>
            <w:tcW w:w="2126" w:type="dxa"/>
          </w:tcPr>
          <w:p w14:paraId="7E565D15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523DF6FF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2E3984F5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21BD5FB7" w14:textId="77777777">
        <w:tc>
          <w:tcPr>
            <w:tcW w:w="703" w:type="dxa"/>
          </w:tcPr>
          <w:p w14:paraId="110673DD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97" w:type="dxa"/>
          </w:tcPr>
          <w:p w14:paraId="3F97B0E3" w14:textId="77777777" w:rsidR="003969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ABC analysis, SDE and VED Analysis?</w:t>
            </w:r>
          </w:p>
        </w:tc>
        <w:tc>
          <w:tcPr>
            <w:tcW w:w="2126" w:type="dxa"/>
          </w:tcPr>
          <w:p w14:paraId="3969D8DF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2CB1A5C6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363170B3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427C4FFF" w14:textId="77777777">
        <w:tc>
          <w:tcPr>
            <w:tcW w:w="703" w:type="dxa"/>
          </w:tcPr>
          <w:p w14:paraId="790DBD6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97" w:type="dxa"/>
          </w:tcPr>
          <w:p w14:paraId="1F281507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 A B C analysis and FSN Analysis?</w:t>
            </w:r>
          </w:p>
        </w:tc>
        <w:tc>
          <w:tcPr>
            <w:tcW w:w="2126" w:type="dxa"/>
          </w:tcPr>
          <w:p w14:paraId="5FBB63B7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32ED49D5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54364EDD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3360B6FF" w14:textId="77777777">
        <w:tc>
          <w:tcPr>
            <w:tcW w:w="703" w:type="dxa"/>
          </w:tcPr>
          <w:p w14:paraId="3615D01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97" w:type="dxa"/>
          </w:tcPr>
          <w:p w14:paraId="7DDBDB43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Outline the EOQ Technique?</w:t>
            </w:r>
          </w:p>
        </w:tc>
        <w:tc>
          <w:tcPr>
            <w:tcW w:w="2126" w:type="dxa"/>
          </w:tcPr>
          <w:p w14:paraId="7677974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64F3FF1F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7F8F313C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7M</w:t>
            </w:r>
          </w:p>
        </w:tc>
      </w:tr>
      <w:tr w:rsidR="0039694B" w14:paraId="6D927214" w14:textId="77777777">
        <w:tc>
          <w:tcPr>
            <w:tcW w:w="703" w:type="dxa"/>
          </w:tcPr>
          <w:p w14:paraId="2059133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97" w:type="dxa"/>
          </w:tcPr>
          <w:p w14:paraId="14427F12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Work Study?  Explain the types of Work Study?</w:t>
            </w:r>
          </w:p>
        </w:tc>
        <w:tc>
          <w:tcPr>
            <w:tcW w:w="2126" w:type="dxa"/>
          </w:tcPr>
          <w:p w14:paraId="56118C76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7A466A2C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7A641BF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65870037" w14:textId="77777777">
        <w:tc>
          <w:tcPr>
            <w:tcW w:w="703" w:type="dxa"/>
          </w:tcPr>
          <w:p w14:paraId="262F59E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97" w:type="dxa"/>
          </w:tcPr>
          <w:p w14:paraId="01980D3F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importance of Inventory Control?</w:t>
            </w:r>
          </w:p>
        </w:tc>
        <w:tc>
          <w:tcPr>
            <w:tcW w:w="2126" w:type="dxa"/>
          </w:tcPr>
          <w:p w14:paraId="4140CAB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6DAD4AA8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2C16109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1F2EADE2" w14:textId="77777777">
        <w:tc>
          <w:tcPr>
            <w:tcW w:w="703" w:type="dxa"/>
          </w:tcPr>
          <w:p w14:paraId="072020E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97" w:type="dxa"/>
          </w:tcPr>
          <w:p w14:paraId="769A754F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Material Management and Explain its objectives?</w:t>
            </w:r>
          </w:p>
        </w:tc>
        <w:tc>
          <w:tcPr>
            <w:tcW w:w="2126" w:type="dxa"/>
          </w:tcPr>
          <w:p w14:paraId="1E93578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1591AB6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1068CA8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2D55CA54" w14:textId="77777777">
        <w:tc>
          <w:tcPr>
            <w:tcW w:w="703" w:type="dxa"/>
          </w:tcPr>
          <w:p w14:paraId="5CD16ED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97" w:type="dxa"/>
          </w:tcPr>
          <w:p w14:paraId="69965A1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1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Construct  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 charts from the following information and state whether the process in control.  For each of the following been computed from a sample of 5 units drawn at an interval of half an hour from an ongoing manufacturing process? Where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=0.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  <w:tbl>
            <w:tblPr>
              <w:tblStyle w:val="a0"/>
              <w:tblW w:w="45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23"/>
              <w:gridCol w:w="1524"/>
              <w:gridCol w:w="1524"/>
            </w:tblGrid>
            <w:tr w:rsidR="0039694B" w14:paraId="38DD35B0" w14:textId="77777777">
              <w:tc>
                <w:tcPr>
                  <w:tcW w:w="1523" w:type="dxa"/>
                </w:tcPr>
                <w:p w14:paraId="480A12D8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Sample</w:t>
                  </w:r>
                </w:p>
              </w:tc>
              <w:tc>
                <w:tcPr>
                  <w:tcW w:w="1524" w:type="dxa"/>
                </w:tcPr>
                <w:p w14:paraId="4581CC0C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Mean</w:t>
                  </w:r>
                </w:p>
              </w:tc>
              <w:tc>
                <w:tcPr>
                  <w:tcW w:w="1524" w:type="dxa"/>
                </w:tcPr>
                <w:p w14:paraId="1F7DD190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Range</w:t>
                  </w:r>
                </w:p>
              </w:tc>
            </w:tr>
            <w:tr w:rsidR="0039694B" w14:paraId="4AF3C60A" w14:textId="77777777">
              <w:tc>
                <w:tcPr>
                  <w:tcW w:w="1523" w:type="dxa"/>
                </w:tcPr>
                <w:p w14:paraId="19617981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24" w:type="dxa"/>
                </w:tcPr>
                <w:p w14:paraId="4B7F182A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524" w:type="dxa"/>
                </w:tcPr>
                <w:p w14:paraId="65CED5FA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  <w:tr w:rsidR="0039694B" w14:paraId="4A482D09" w14:textId="77777777">
              <w:tc>
                <w:tcPr>
                  <w:tcW w:w="1523" w:type="dxa"/>
                </w:tcPr>
                <w:p w14:paraId="05014EE5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24" w:type="dxa"/>
                </w:tcPr>
                <w:p w14:paraId="1E3C51D4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524" w:type="dxa"/>
                </w:tcPr>
                <w:p w14:paraId="0B1BF30F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</w:tr>
            <w:tr w:rsidR="0039694B" w14:paraId="4CA940B8" w14:textId="77777777">
              <w:tc>
                <w:tcPr>
                  <w:tcW w:w="1523" w:type="dxa"/>
                </w:tcPr>
                <w:p w14:paraId="4DF4A103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24" w:type="dxa"/>
                </w:tcPr>
                <w:p w14:paraId="3CD1DBC3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524" w:type="dxa"/>
                </w:tcPr>
                <w:p w14:paraId="59E8A25A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</w:tr>
            <w:tr w:rsidR="0039694B" w14:paraId="0E51C540" w14:textId="77777777">
              <w:tc>
                <w:tcPr>
                  <w:tcW w:w="1523" w:type="dxa"/>
                </w:tcPr>
                <w:p w14:paraId="1424AD83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24" w:type="dxa"/>
                </w:tcPr>
                <w:p w14:paraId="5E2125D2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524" w:type="dxa"/>
                </w:tcPr>
                <w:p w14:paraId="38B4E213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18</w:t>
                  </w:r>
                </w:p>
              </w:tc>
            </w:tr>
            <w:tr w:rsidR="0039694B" w14:paraId="6A6BA6C9" w14:textId="77777777">
              <w:tc>
                <w:tcPr>
                  <w:tcW w:w="1523" w:type="dxa"/>
                </w:tcPr>
                <w:p w14:paraId="7208F3A0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24" w:type="dxa"/>
                </w:tcPr>
                <w:p w14:paraId="5C7736FC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524" w:type="dxa"/>
                </w:tcPr>
                <w:p w14:paraId="6485571C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</w:tr>
            <w:tr w:rsidR="0039694B" w14:paraId="6867570A" w14:textId="77777777">
              <w:tc>
                <w:tcPr>
                  <w:tcW w:w="1523" w:type="dxa"/>
                </w:tcPr>
                <w:p w14:paraId="3EEA5026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24" w:type="dxa"/>
                </w:tcPr>
                <w:p w14:paraId="3E11A78F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524" w:type="dxa"/>
                </w:tcPr>
                <w:p w14:paraId="4655E60D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39694B" w14:paraId="549DA3EB" w14:textId="77777777">
              <w:tc>
                <w:tcPr>
                  <w:tcW w:w="1523" w:type="dxa"/>
                </w:tcPr>
                <w:p w14:paraId="5F82FE10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24" w:type="dxa"/>
                </w:tcPr>
                <w:p w14:paraId="3F598713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24" w:type="dxa"/>
                </w:tcPr>
                <w:p w14:paraId="689FC6E1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</w:t>
                  </w:r>
                </w:p>
              </w:tc>
            </w:tr>
            <w:tr w:rsidR="0039694B" w14:paraId="3E76087D" w14:textId="77777777">
              <w:tc>
                <w:tcPr>
                  <w:tcW w:w="1523" w:type="dxa"/>
                </w:tcPr>
                <w:p w14:paraId="3EA643B7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24" w:type="dxa"/>
                </w:tcPr>
                <w:p w14:paraId="0B80990D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1524" w:type="dxa"/>
                </w:tcPr>
                <w:p w14:paraId="5F7C4BD5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</w:tr>
            <w:tr w:rsidR="0039694B" w14:paraId="77303C72" w14:textId="77777777">
              <w:tc>
                <w:tcPr>
                  <w:tcW w:w="1523" w:type="dxa"/>
                </w:tcPr>
                <w:p w14:paraId="513082A5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524" w:type="dxa"/>
                </w:tcPr>
                <w:p w14:paraId="4D10C89C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524" w:type="dxa"/>
                </w:tcPr>
                <w:p w14:paraId="17ECEC41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</w:tr>
            <w:tr w:rsidR="0039694B" w14:paraId="64404002" w14:textId="77777777">
              <w:tc>
                <w:tcPr>
                  <w:tcW w:w="1523" w:type="dxa"/>
                </w:tcPr>
                <w:p w14:paraId="108BE285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24" w:type="dxa"/>
                </w:tcPr>
                <w:p w14:paraId="617DBA97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524" w:type="dxa"/>
                </w:tcPr>
                <w:p w14:paraId="2F6C2E7D" w14:textId="77777777" w:rsidR="0039694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710"/>
                    </w:tabs>
                    <w:spacing w:after="160" w:line="25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0FE47B53" w14:textId="77777777" w:rsidR="0039694B" w:rsidRDefault="00396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10"/>
              </w:tabs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5BD686" w14:textId="77777777" w:rsidR="0039694B" w:rsidRDefault="003969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41B57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7CDA4C98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5DB96B4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</w:t>
            </w:r>
          </w:p>
        </w:tc>
      </w:tr>
      <w:tr w:rsidR="0039694B" w14:paraId="0B419658" w14:textId="77777777">
        <w:tc>
          <w:tcPr>
            <w:tcW w:w="703" w:type="dxa"/>
          </w:tcPr>
          <w:p w14:paraId="4F3FC73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97" w:type="dxa"/>
          </w:tcPr>
          <w:p w14:paraId="5CC97200" w14:textId="77777777" w:rsidR="003969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both"/>
              <w:rPr>
                <w:rFonts w:ascii="Arial" w:eastAsia="Arial" w:hAnsi="Arial" w:cs="Arial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ABC Analysis with graphical representation?</w:t>
            </w:r>
          </w:p>
        </w:tc>
        <w:tc>
          <w:tcPr>
            <w:tcW w:w="2126" w:type="dxa"/>
          </w:tcPr>
          <w:p w14:paraId="3727439D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7859C12A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26544E03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1337F1A3" w14:textId="77777777">
        <w:tc>
          <w:tcPr>
            <w:tcW w:w="703" w:type="dxa"/>
          </w:tcPr>
          <w:p w14:paraId="6E316BD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97" w:type="dxa"/>
          </w:tcPr>
          <w:p w14:paraId="7903B21B" w14:textId="77777777" w:rsidR="003969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"/>
                <w:tab w:val="left" w:pos="468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chocolate manufacturing company purchases a lot of 9,000 bags of sugar per year. The cost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of bag is Rs. 400 and the ordering cost is Rs.200. The inventory carrying cost is estimated to be 10% of the price of the sugar. Find EOQ?</w:t>
            </w:r>
          </w:p>
        </w:tc>
        <w:tc>
          <w:tcPr>
            <w:tcW w:w="2126" w:type="dxa"/>
          </w:tcPr>
          <w:p w14:paraId="1DD4B843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04AD9EF6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13B7F4D3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08DD9F8D" w14:textId="77777777">
        <w:tc>
          <w:tcPr>
            <w:tcW w:w="703" w:type="dxa"/>
          </w:tcPr>
          <w:p w14:paraId="643DA96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97" w:type="dxa"/>
          </w:tcPr>
          <w:p w14:paraId="2C995859" w14:textId="77777777" w:rsidR="003969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A company deals the manufacturing of RAM on mass production basis in the given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table,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we can observe that no of defectives found in RAM every day and pieces inspected per day is 50 units. Construct P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chart ?</w:t>
            </w:r>
            <w:proofErr w:type="gramEnd"/>
          </w:p>
          <w:p w14:paraId="11DF0615" w14:textId="77777777" w:rsidR="0039694B" w:rsidRDefault="0039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  <w:tbl>
            <w:tblPr>
              <w:tblStyle w:val="a1"/>
              <w:tblW w:w="45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85"/>
              <w:gridCol w:w="2286"/>
            </w:tblGrid>
            <w:tr w:rsidR="0039694B" w14:paraId="568CD833" w14:textId="77777777">
              <w:tc>
                <w:tcPr>
                  <w:tcW w:w="2285" w:type="dxa"/>
                </w:tcPr>
                <w:p w14:paraId="33F90C80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No. of Days</w:t>
                  </w:r>
                </w:p>
              </w:tc>
              <w:tc>
                <w:tcPr>
                  <w:tcW w:w="2286" w:type="dxa"/>
                </w:tcPr>
                <w:p w14:paraId="74615F2B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No. of Defective RAMs</w:t>
                  </w:r>
                </w:p>
              </w:tc>
            </w:tr>
            <w:tr w:rsidR="0039694B" w14:paraId="56829827" w14:textId="77777777">
              <w:tc>
                <w:tcPr>
                  <w:tcW w:w="2285" w:type="dxa"/>
                </w:tcPr>
                <w:p w14:paraId="744F05CC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86" w:type="dxa"/>
                </w:tcPr>
                <w:p w14:paraId="169E6B2F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10</w:t>
                  </w:r>
                </w:p>
              </w:tc>
            </w:tr>
            <w:tr w:rsidR="0039694B" w14:paraId="1B90E8D5" w14:textId="77777777">
              <w:tc>
                <w:tcPr>
                  <w:tcW w:w="2285" w:type="dxa"/>
                </w:tcPr>
                <w:p w14:paraId="6B140534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86" w:type="dxa"/>
                </w:tcPr>
                <w:p w14:paraId="7A189173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9</w:t>
                  </w:r>
                </w:p>
              </w:tc>
            </w:tr>
            <w:tr w:rsidR="0039694B" w14:paraId="4894A9FD" w14:textId="77777777">
              <w:tc>
                <w:tcPr>
                  <w:tcW w:w="2285" w:type="dxa"/>
                </w:tcPr>
                <w:p w14:paraId="2140F731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86" w:type="dxa"/>
                </w:tcPr>
                <w:p w14:paraId="5457D509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10</w:t>
                  </w:r>
                </w:p>
              </w:tc>
            </w:tr>
            <w:tr w:rsidR="0039694B" w14:paraId="7AE97B5A" w14:textId="77777777">
              <w:tc>
                <w:tcPr>
                  <w:tcW w:w="2285" w:type="dxa"/>
                </w:tcPr>
                <w:p w14:paraId="0A4A2216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86" w:type="dxa"/>
                </w:tcPr>
                <w:p w14:paraId="590A4AEE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9</w:t>
                  </w:r>
                </w:p>
              </w:tc>
            </w:tr>
            <w:tr w:rsidR="0039694B" w14:paraId="20E64BF4" w14:textId="77777777">
              <w:tc>
                <w:tcPr>
                  <w:tcW w:w="2285" w:type="dxa"/>
                </w:tcPr>
                <w:p w14:paraId="6A2E254D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286" w:type="dxa"/>
                </w:tcPr>
                <w:p w14:paraId="0759F3B0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5</w:t>
                  </w:r>
                </w:p>
              </w:tc>
            </w:tr>
            <w:tr w:rsidR="0039694B" w14:paraId="72255889" w14:textId="77777777">
              <w:tc>
                <w:tcPr>
                  <w:tcW w:w="2285" w:type="dxa"/>
                </w:tcPr>
                <w:p w14:paraId="3DFC9F24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286" w:type="dxa"/>
                </w:tcPr>
                <w:p w14:paraId="1F71F734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6</w:t>
                  </w:r>
                </w:p>
              </w:tc>
            </w:tr>
            <w:tr w:rsidR="0039694B" w14:paraId="323ADE88" w14:textId="77777777">
              <w:tc>
                <w:tcPr>
                  <w:tcW w:w="2285" w:type="dxa"/>
                </w:tcPr>
                <w:p w14:paraId="1DC26706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286" w:type="dxa"/>
                </w:tcPr>
                <w:p w14:paraId="45F71058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2</w:t>
                  </w:r>
                </w:p>
              </w:tc>
            </w:tr>
            <w:tr w:rsidR="0039694B" w14:paraId="54E1F16B" w14:textId="77777777">
              <w:tc>
                <w:tcPr>
                  <w:tcW w:w="2285" w:type="dxa"/>
                </w:tcPr>
                <w:p w14:paraId="1777C3BA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286" w:type="dxa"/>
                </w:tcPr>
                <w:p w14:paraId="689C7283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3</w:t>
                  </w:r>
                </w:p>
              </w:tc>
            </w:tr>
            <w:tr w:rsidR="0039694B" w14:paraId="4B30C744" w14:textId="77777777">
              <w:tc>
                <w:tcPr>
                  <w:tcW w:w="2285" w:type="dxa"/>
                </w:tcPr>
                <w:p w14:paraId="7AF769F0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286" w:type="dxa"/>
                </w:tcPr>
                <w:p w14:paraId="00A814C0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9</w:t>
                  </w:r>
                </w:p>
              </w:tc>
            </w:tr>
            <w:tr w:rsidR="0039694B" w14:paraId="4C6E051E" w14:textId="77777777">
              <w:tc>
                <w:tcPr>
                  <w:tcW w:w="2285" w:type="dxa"/>
                </w:tcPr>
                <w:p w14:paraId="29595A6A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286" w:type="dxa"/>
                </w:tcPr>
                <w:p w14:paraId="63EE6A39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4</w:t>
                  </w:r>
                </w:p>
              </w:tc>
            </w:tr>
            <w:tr w:rsidR="0039694B" w14:paraId="0773EF11" w14:textId="77777777">
              <w:tc>
                <w:tcPr>
                  <w:tcW w:w="2285" w:type="dxa"/>
                </w:tcPr>
                <w:p w14:paraId="33C725C4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286" w:type="dxa"/>
                </w:tcPr>
                <w:p w14:paraId="7A00B02F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9</w:t>
                  </w:r>
                </w:p>
              </w:tc>
            </w:tr>
            <w:tr w:rsidR="0039694B" w14:paraId="6DAE8AEF" w14:textId="77777777">
              <w:tc>
                <w:tcPr>
                  <w:tcW w:w="2285" w:type="dxa"/>
                </w:tcPr>
                <w:p w14:paraId="05A7198C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286" w:type="dxa"/>
                </w:tcPr>
                <w:p w14:paraId="768BD670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10</w:t>
                  </w:r>
                </w:p>
              </w:tc>
            </w:tr>
            <w:tr w:rsidR="0039694B" w14:paraId="524632C3" w14:textId="77777777">
              <w:tc>
                <w:tcPr>
                  <w:tcW w:w="2285" w:type="dxa"/>
                </w:tcPr>
                <w:p w14:paraId="5C14E397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2286" w:type="dxa"/>
                </w:tcPr>
                <w:p w14:paraId="286BFFEF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8</w:t>
                  </w:r>
                </w:p>
              </w:tc>
            </w:tr>
            <w:tr w:rsidR="0039694B" w14:paraId="39531721" w14:textId="77777777">
              <w:tc>
                <w:tcPr>
                  <w:tcW w:w="2285" w:type="dxa"/>
                </w:tcPr>
                <w:p w14:paraId="6A1652DB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2286" w:type="dxa"/>
                </w:tcPr>
                <w:p w14:paraId="75758A99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9</w:t>
                  </w:r>
                </w:p>
              </w:tc>
            </w:tr>
            <w:tr w:rsidR="0039694B" w14:paraId="7949B049" w14:textId="77777777">
              <w:tc>
                <w:tcPr>
                  <w:tcW w:w="2285" w:type="dxa"/>
                </w:tcPr>
                <w:p w14:paraId="43AB1718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286" w:type="dxa"/>
                </w:tcPr>
                <w:p w14:paraId="15A1BFD9" w14:textId="77777777" w:rsidR="0039694B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"/>
                    <w:jc w:val="both"/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1AFCD32A" w14:textId="77777777" w:rsidR="0039694B" w:rsidRDefault="0039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  <w:p w14:paraId="703DA26F" w14:textId="77777777" w:rsidR="0039694B" w:rsidRDefault="0039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  <w:p w14:paraId="078D74AA" w14:textId="77777777" w:rsidR="0039694B" w:rsidRDefault="0039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  <w:p w14:paraId="58C14671" w14:textId="77777777" w:rsidR="0039694B" w:rsidRDefault="00396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B84F18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7EBF10B9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75" w:type="dxa"/>
          </w:tcPr>
          <w:p w14:paraId="02F1949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0D2F462B" w14:textId="77777777">
        <w:tc>
          <w:tcPr>
            <w:tcW w:w="10119" w:type="dxa"/>
            <w:gridSpan w:val="5"/>
          </w:tcPr>
          <w:p w14:paraId="393E9707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UNIT 3</w:t>
            </w:r>
          </w:p>
          <w:p w14:paraId="3134B7DC" w14:textId="77777777" w:rsidR="0039694B" w:rsidRDefault="00000000">
            <w:pPr>
              <w:ind w:left="270" w:right="2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BoS Approved DETAILED SYLLABUS</w:t>
            </w:r>
          </w:p>
          <w:p w14:paraId="4E7E32AF" w14:textId="77777777" w:rsidR="0039694B" w:rsidRDefault="0039694B">
            <w:pPr>
              <w:ind w:left="270" w:right="2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5A6B538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Functional Management: </w:t>
            </w:r>
          </w:p>
          <w:p w14:paraId="626FD70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Concept of HRM, HRD and PMIR- Functions of HR Manager- Wage payment plans (Simple Problems) – Job Evaluation and Merit Rating - Marketing Management- Functions of Marketing – Marketing strategies based on product Life Cycle, Channels of distribution-Principles of Marketing and Marketing Mix </w:t>
            </w:r>
          </w:p>
          <w:p w14:paraId="77990CD8" w14:textId="77777777" w:rsidR="0039694B" w:rsidRDefault="0039694B">
            <w:pPr>
              <w:ind w:left="270" w:right="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458EAA7D" w14:textId="77777777" w:rsidR="0039694B" w:rsidRDefault="0039694B">
            <w:pPr>
              <w:ind w:left="270" w:right="2"/>
              <w:rPr>
                <w:rFonts w:ascii="Times New Roman" w:eastAsia="Times New Roman" w:hAnsi="Times New Roman" w:cs="Times New Roman"/>
              </w:rPr>
            </w:pPr>
          </w:p>
        </w:tc>
      </w:tr>
      <w:tr w:rsidR="0039694B" w14:paraId="221B6A48" w14:textId="77777777">
        <w:tc>
          <w:tcPr>
            <w:tcW w:w="703" w:type="dxa"/>
          </w:tcPr>
          <w:p w14:paraId="69A3A168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97" w:type="dxa"/>
          </w:tcPr>
          <w:p w14:paraId="4573FF0D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concept of HRM? Explain its Nature?</w:t>
            </w:r>
          </w:p>
        </w:tc>
        <w:tc>
          <w:tcPr>
            <w:tcW w:w="2126" w:type="dxa"/>
          </w:tcPr>
          <w:p w14:paraId="0E0C819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Remembering (L1)</w:t>
            </w:r>
          </w:p>
        </w:tc>
        <w:tc>
          <w:tcPr>
            <w:tcW w:w="1418" w:type="dxa"/>
          </w:tcPr>
          <w:p w14:paraId="10D579D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68AF2496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4M</w:t>
            </w:r>
          </w:p>
        </w:tc>
      </w:tr>
      <w:tr w:rsidR="0039694B" w14:paraId="3589CC90" w14:textId="77777777">
        <w:tc>
          <w:tcPr>
            <w:tcW w:w="703" w:type="dxa"/>
          </w:tcPr>
          <w:p w14:paraId="10C9133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14:paraId="0CF1F9C6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Functions of H.R. Manager?</w:t>
            </w:r>
          </w:p>
        </w:tc>
        <w:tc>
          <w:tcPr>
            <w:tcW w:w="2126" w:type="dxa"/>
          </w:tcPr>
          <w:p w14:paraId="3A07D288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59248EAF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6A82C343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70B6EED1" w14:textId="77777777">
        <w:tc>
          <w:tcPr>
            <w:tcW w:w="703" w:type="dxa"/>
          </w:tcPr>
          <w:p w14:paraId="0279876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97" w:type="dxa"/>
          </w:tcPr>
          <w:p w14:paraId="0B4B70A1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difference between HRM and PMIR?</w:t>
            </w:r>
          </w:p>
        </w:tc>
        <w:tc>
          <w:tcPr>
            <w:tcW w:w="2126" w:type="dxa"/>
          </w:tcPr>
          <w:p w14:paraId="682C828A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0E98E5DB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1AB6C52C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23992CFB" w14:textId="77777777">
        <w:tc>
          <w:tcPr>
            <w:tcW w:w="703" w:type="dxa"/>
          </w:tcPr>
          <w:p w14:paraId="34F4ACD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97" w:type="dxa"/>
          </w:tcPr>
          <w:p w14:paraId="29981AD0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difference between HRM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HRD ?</w:t>
            </w:r>
            <w:proofErr w:type="gramEnd"/>
          </w:p>
        </w:tc>
        <w:tc>
          <w:tcPr>
            <w:tcW w:w="2126" w:type="dxa"/>
          </w:tcPr>
          <w:p w14:paraId="4B495B74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58464C5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1BEB0E88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6E51BC82" w14:textId="77777777">
        <w:tc>
          <w:tcPr>
            <w:tcW w:w="703" w:type="dxa"/>
          </w:tcPr>
          <w:p w14:paraId="465F6E2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4797" w:type="dxa"/>
          </w:tcPr>
          <w:p w14:paraId="5611A742" w14:textId="77777777" w:rsidR="0039694B" w:rsidRDefault="00000000">
            <w:pPr>
              <w:tabs>
                <w:tab w:val="left" w:pos="120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job evaluation?</w:t>
            </w:r>
          </w:p>
        </w:tc>
        <w:tc>
          <w:tcPr>
            <w:tcW w:w="2126" w:type="dxa"/>
          </w:tcPr>
          <w:p w14:paraId="7E4A67B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0778CD8B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4071F1B0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7M</w:t>
            </w:r>
          </w:p>
        </w:tc>
      </w:tr>
      <w:tr w:rsidR="0039694B" w14:paraId="66F1F019" w14:textId="77777777">
        <w:tc>
          <w:tcPr>
            <w:tcW w:w="703" w:type="dxa"/>
          </w:tcPr>
          <w:p w14:paraId="50B9C3A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97" w:type="dxa"/>
          </w:tcPr>
          <w:p w14:paraId="0194DF2E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Marketing Management? What are the functions of Marketing?</w:t>
            </w:r>
          </w:p>
        </w:tc>
        <w:tc>
          <w:tcPr>
            <w:tcW w:w="2126" w:type="dxa"/>
          </w:tcPr>
          <w:p w14:paraId="4742899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5EA4D080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73DFACB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35881047" w14:textId="77777777">
        <w:tc>
          <w:tcPr>
            <w:tcW w:w="703" w:type="dxa"/>
          </w:tcPr>
          <w:p w14:paraId="6A94E69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97" w:type="dxa"/>
          </w:tcPr>
          <w:p w14:paraId="6D5F2431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difference between job evaluation and merit rating?</w:t>
            </w:r>
          </w:p>
        </w:tc>
        <w:tc>
          <w:tcPr>
            <w:tcW w:w="2126" w:type="dxa"/>
          </w:tcPr>
          <w:p w14:paraId="75FC56D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6C9D989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74F3516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2F1300E2" w14:textId="77777777">
        <w:tc>
          <w:tcPr>
            <w:tcW w:w="703" w:type="dxa"/>
          </w:tcPr>
          <w:p w14:paraId="3FE53E7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97" w:type="dxa"/>
          </w:tcPr>
          <w:p w14:paraId="589B6BA5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Channel of Distribution and explain various functions of channel of Distribution?</w:t>
            </w:r>
          </w:p>
        </w:tc>
        <w:tc>
          <w:tcPr>
            <w:tcW w:w="2126" w:type="dxa"/>
          </w:tcPr>
          <w:p w14:paraId="5D7D8D2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349D06CE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071AED6C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4E659907" w14:textId="77777777">
        <w:tc>
          <w:tcPr>
            <w:tcW w:w="703" w:type="dxa"/>
          </w:tcPr>
          <w:p w14:paraId="07159DD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97" w:type="dxa"/>
          </w:tcPr>
          <w:p w14:paraId="6356173A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Marketing mix is important to business enterprise? Explain its essential functions?</w:t>
            </w:r>
          </w:p>
          <w:p w14:paraId="78C5F424" w14:textId="77777777" w:rsidR="0039694B" w:rsidRDefault="0039694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126" w:type="dxa"/>
          </w:tcPr>
          <w:p w14:paraId="5D3414B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320CAD0B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2B5747A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</w:t>
            </w:r>
          </w:p>
        </w:tc>
      </w:tr>
      <w:tr w:rsidR="0039694B" w14:paraId="687ED191" w14:textId="77777777">
        <w:tc>
          <w:tcPr>
            <w:tcW w:w="703" w:type="dxa"/>
          </w:tcPr>
          <w:p w14:paraId="2AAC91F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97" w:type="dxa"/>
          </w:tcPr>
          <w:p w14:paraId="39676959" w14:textId="77777777" w:rsidR="0039694B" w:rsidRDefault="00000000">
            <w:pPr>
              <w:jc w:val="both"/>
              <w:rPr>
                <w:rFonts w:ascii="Century" w:eastAsia="Century" w:hAnsi="Century" w:cs="Century"/>
                <w:i/>
                <w:color w:val="231F2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various wage payment Plans?</w:t>
            </w:r>
          </w:p>
        </w:tc>
        <w:tc>
          <w:tcPr>
            <w:tcW w:w="2126" w:type="dxa"/>
          </w:tcPr>
          <w:p w14:paraId="4F4147E8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1670818D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7526B1C5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7EE8EDEA" w14:textId="77777777">
        <w:tc>
          <w:tcPr>
            <w:tcW w:w="703" w:type="dxa"/>
          </w:tcPr>
          <w:p w14:paraId="643AA36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97" w:type="dxa"/>
          </w:tcPr>
          <w:p w14:paraId="389ABC2C" w14:textId="77777777" w:rsidR="0039694B" w:rsidRDefault="00000000">
            <w:pPr>
              <w:jc w:val="both"/>
              <w:rPr>
                <w:rFonts w:ascii="Century" w:eastAsia="Century" w:hAnsi="Century" w:cs="Century"/>
                <w:i/>
                <w:color w:val="231F2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i/>
                <w:color w:val="231F20"/>
                <w:sz w:val="24"/>
                <w:szCs w:val="24"/>
              </w:rPr>
              <w:t>Explain about principles of marketing?</w:t>
            </w:r>
          </w:p>
        </w:tc>
        <w:tc>
          <w:tcPr>
            <w:tcW w:w="2126" w:type="dxa"/>
          </w:tcPr>
          <w:p w14:paraId="2331A81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430A7ED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04B06A41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4F118234" w14:textId="77777777">
        <w:tc>
          <w:tcPr>
            <w:tcW w:w="703" w:type="dxa"/>
          </w:tcPr>
          <w:p w14:paraId="48FC33F3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97" w:type="dxa"/>
          </w:tcPr>
          <w:p w14:paraId="0E61DA8E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Product Life Cycle? Explain the Strategies based on Product Life Cycle?</w:t>
            </w:r>
          </w:p>
        </w:tc>
        <w:tc>
          <w:tcPr>
            <w:tcW w:w="2126" w:type="dxa"/>
          </w:tcPr>
          <w:p w14:paraId="5B0A34E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319D62E8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75" w:type="dxa"/>
          </w:tcPr>
          <w:p w14:paraId="7DE82CF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23F1DA76" w14:textId="77777777">
        <w:tc>
          <w:tcPr>
            <w:tcW w:w="10119" w:type="dxa"/>
            <w:gridSpan w:val="5"/>
          </w:tcPr>
          <w:p w14:paraId="6DBCDE9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UNIT 4</w:t>
            </w:r>
          </w:p>
          <w:p w14:paraId="01B3BDD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BoS Approved DETAILED SYLLABUS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6787A8EA" w14:textId="77777777" w:rsidR="0039694B" w:rsidRDefault="00396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5A680CD9" w14:textId="77777777" w:rsidR="0039694B" w:rsidRDefault="00396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64C1CAA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Strategic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Management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</w:p>
          <w:p w14:paraId="79876E9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Vision, Mission, Goals, Strategy – Elements of Corporate Planning Process – Environmental Scanning – SWOT analysis-Steps in Strategy Formulation and Implementation, Generic Strategy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-Types of Strategies.</w:t>
            </w:r>
          </w:p>
          <w:p w14:paraId="5BAB34A1" w14:textId="77777777" w:rsidR="0039694B" w:rsidRDefault="00396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520EFC4C" w14:textId="77777777" w:rsidR="0039694B" w:rsidRDefault="00396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694B" w14:paraId="1242878A" w14:textId="77777777">
        <w:tc>
          <w:tcPr>
            <w:tcW w:w="703" w:type="dxa"/>
          </w:tcPr>
          <w:p w14:paraId="10569518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97" w:type="dxa"/>
          </w:tcPr>
          <w:p w14:paraId="64A28458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Goals?</w:t>
            </w:r>
          </w:p>
        </w:tc>
        <w:tc>
          <w:tcPr>
            <w:tcW w:w="2126" w:type="dxa"/>
          </w:tcPr>
          <w:p w14:paraId="49BC20E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Remembering (L1)</w:t>
            </w:r>
          </w:p>
        </w:tc>
        <w:tc>
          <w:tcPr>
            <w:tcW w:w="1418" w:type="dxa"/>
          </w:tcPr>
          <w:p w14:paraId="5146035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05FB3C3C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4M</w:t>
            </w:r>
          </w:p>
        </w:tc>
      </w:tr>
      <w:tr w:rsidR="0039694B" w14:paraId="3592F93E" w14:textId="77777777">
        <w:tc>
          <w:tcPr>
            <w:tcW w:w="703" w:type="dxa"/>
          </w:tcPr>
          <w:p w14:paraId="1D568663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14:paraId="1B6E41DC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Elaborate Objectives?</w:t>
            </w:r>
          </w:p>
        </w:tc>
        <w:tc>
          <w:tcPr>
            <w:tcW w:w="2126" w:type="dxa"/>
          </w:tcPr>
          <w:p w14:paraId="6FE149BE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30D70066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433724FE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36719F0A" w14:textId="77777777">
        <w:tc>
          <w:tcPr>
            <w:tcW w:w="703" w:type="dxa"/>
          </w:tcPr>
          <w:p w14:paraId="6270989D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97" w:type="dxa"/>
          </w:tcPr>
          <w:p w14:paraId="149B97C1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Define vision and mission?</w:t>
            </w:r>
          </w:p>
        </w:tc>
        <w:tc>
          <w:tcPr>
            <w:tcW w:w="2126" w:type="dxa"/>
          </w:tcPr>
          <w:p w14:paraId="30197CFD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5CDCC063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1BCD84F0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1B8F679F" w14:textId="77777777">
        <w:tc>
          <w:tcPr>
            <w:tcW w:w="703" w:type="dxa"/>
          </w:tcPr>
          <w:p w14:paraId="3FEF10C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97" w:type="dxa"/>
          </w:tcPr>
          <w:p w14:paraId="5163B3CE" w14:textId="77777777" w:rsidR="0039694B" w:rsidRDefault="00000000">
            <w:pPr>
              <w:jc w:val="both"/>
              <w:rPr>
                <w:color w:val="231F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key elements of effective Strategic Management?</w:t>
            </w:r>
          </w:p>
        </w:tc>
        <w:tc>
          <w:tcPr>
            <w:tcW w:w="2126" w:type="dxa"/>
          </w:tcPr>
          <w:p w14:paraId="78F5B5EE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05517256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209BFEEC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757CCE58" w14:textId="77777777">
        <w:tc>
          <w:tcPr>
            <w:tcW w:w="703" w:type="dxa"/>
          </w:tcPr>
          <w:p w14:paraId="678707F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97" w:type="dxa"/>
          </w:tcPr>
          <w:p w14:paraId="42497A5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Corporate Planning process?</w:t>
            </w:r>
          </w:p>
        </w:tc>
        <w:tc>
          <w:tcPr>
            <w:tcW w:w="2126" w:type="dxa"/>
          </w:tcPr>
          <w:p w14:paraId="17E6BC1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09C97999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114A9683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7M</w:t>
            </w:r>
          </w:p>
        </w:tc>
      </w:tr>
      <w:tr w:rsidR="0039694B" w14:paraId="00DC028C" w14:textId="77777777">
        <w:tc>
          <w:tcPr>
            <w:tcW w:w="703" w:type="dxa"/>
          </w:tcPr>
          <w:p w14:paraId="5004ECF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97" w:type="dxa"/>
          </w:tcPr>
          <w:p w14:paraId="6804C32F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about Environmental Scanning Process?</w:t>
            </w:r>
          </w:p>
        </w:tc>
        <w:tc>
          <w:tcPr>
            <w:tcW w:w="2126" w:type="dxa"/>
          </w:tcPr>
          <w:p w14:paraId="19C0C608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1379E039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459BB0D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7087612C" w14:textId="77777777">
        <w:tc>
          <w:tcPr>
            <w:tcW w:w="703" w:type="dxa"/>
          </w:tcPr>
          <w:p w14:paraId="135A718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97" w:type="dxa"/>
          </w:tcPr>
          <w:p w14:paraId="0FC30D03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elements of corporate planning process?</w:t>
            </w:r>
          </w:p>
        </w:tc>
        <w:tc>
          <w:tcPr>
            <w:tcW w:w="2126" w:type="dxa"/>
          </w:tcPr>
          <w:p w14:paraId="48D6E273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76BA3A5E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615E0F8C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7F8CD446" w14:textId="77777777">
        <w:tc>
          <w:tcPr>
            <w:tcW w:w="703" w:type="dxa"/>
          </w:tcPr>
          <w:p w14:paraId="14A7C3B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97" w:type="dxa"/>
          </w:tcPr>
          <w:p w14:paraId="030CA265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how setting of Goals important to an organization?</w:t>
            </w:r>
          </w:p>
        </w:tc>
        <w:tc>
          <w:tcPr>
            <w:tcW w:w="2126" w:type="dxa"/>
          </w:tcPr>
          <w:p w14:paraId="16BEBEC8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2EA9BA1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40545D5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21C6D94A" w14:textId="77777777">
        <w:tc>
          <w:tcPr>
            <w:tcW w:w="703" w:type="dxa"/>
          </w:tcPr>
          <w:p w14:paraId="58B8783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97" w:type="dxa"/>
          </w:tcPr>
          <w:p w14:paraId="37E7C5E5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about Generic Strategy alternatives?</w:t>
            </w:r>
          </w:p>
        </w:tc>
        <w:tc>
          <w:tcPr>
            <w:tcW w:w="2126" w:type="dxa"/>
          </w:tcPr>
          <w:p w14:paraId="519FB0B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764B441A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4080A1AA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</w:t>
            </w:r>
          </w:p>
        </w:tc>
      </w:tr>
      <w:tr w:rsidR="0039694B" w14:paraId="129DC91B" w14:textId="77777777">
        <w:tc>
          <w:tcPr>
            <w:tcW w:w="703" w:type="dxa"/>
          </w:tcPr>
          <w:p w14:paraId="648AC04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97" w:type="dxa"/>
          </w:tcPr>
          <w:p w14:paraId="39FE4552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Strategy? Explain various types of Strategies?</w:t>
            </w:r>
          </w:p>
        </w:tc>
        <w:tc>
          <w:tcPr>
            <w:tcW w:w="2126" w:type="dxa"/>
          </w:tcPr>
          <w:p w14:paraId="6AB62E1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6A13C169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12EFBFCD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60C09A4C" w14:textId="77777777">
        <w:tc>
          <w:tcPr>
            <w:tcW w:w="703" w:type="dxa"/>
          </w:tcPr>
          <w:p w14:paraId="4A38DC0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97" w:type="dxa"/>
          </w:tcPr>
          <w:p w14:paraId="025E2D33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SWOT Analysis in detail with examples?</w:t>
            </w:r>
          </w:p>
        </w:tc>
        <w:tc>
          <w:tcPr>
            <w:tcW w:w="2126" w:type="dxa"/>
          </w:tcPr>
          <w:p w14:paraId="71F8AE8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6C4C694E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4A70B445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71FC1E05" w14:textId="77777777">
        <w:tc>
          <w:tcPr>
            <w:tcW w:w="703" w:type="dxa"/>
          </w:tcPr>
          <w:p w14:paraId="57EC50A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97" w:type="dxa"/>
          </w:tcPr>
          <w:p w14:paraId="1FDE8729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steps in strategy and Implementation?</w:t>
            </w:r>
          </w:p>
        </w:tc>
        <w:tc>
          <w:tcPr>
            <w:tcW w:w="2126" w:type="dxa"/>
          </w:tcPr>
          <w:p w14:paraId="36F3F2B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47B3CAAC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075" w:type="dxa"/>
          </w:tcPr>
          <w:p w14:paraId="5773010C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455E21D6" w14:textId="77777777">
        <w:tc>
          <w:tcPr>
            <w:tcW w:w="10119" w:type="dxa"/>
            <w:gridSpan w:val="5"/>
          </w:tcPr>
          <w:p w14:paraId="70189EE6" w14:textId="77777777" w:rsidR="0039694B" w:rsidRDefault="0039694B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B94CBC5" w14:textId="77777777" w:rsidR="0039694B" w:rsidRDefault="0039694B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165A4C4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UNIT 5</w:t>
            </w:r>
          </w:p>
          <w:p w14:paraId="212C7E62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BoS Approved DETAILED SYLLABUS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2F9397D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Contemporary Management Practice:</w:t>
            </w:r>
          </w:p>
          <w:p w14:paraId="6E1F399D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concepts of MIS, MRP, Justin-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JIT) system, Total Quality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TQM), Six sigma, Capability Maturity Model Levies, Supply Chain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,Enterprise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Resource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Business Process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outsourcing ,Business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 Re-engineering, Bench Marking, Balanced Score Card</w:t>
            </w:r>
          </w:p>
          <w:p w14:paraId="3EF227A2" w14:textId="77777777" w:rsidR="0039694B" w:rsidRDefault="0039694B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6AE74565" w14:textId="77777777" w:rsidR="0039694B" w:rsidRDefault="0039694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694B" w14:paraId="206CCA33" w14:textId="77777777">
        <w:tc>
          <w:tcPr>
            <w:tcW w:w="703" w:type="dxa"/>
          </w:tcPr>
          <w:p w14:paraId="4744E92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4797" w:type="dxa"/>
          </w:tcPr>
          <w:p w14:paraId="39B26CC4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concept of Management Information System?</w:t>
            </w:r>
          </w:p>
        </w:tc>
        <w:tc>
          <w:tcPr>
            <w:tcW w:w="2126" w:type="dxa"/>
          </w:tcPr>
          <w:p w14:paraId="0D0379FE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Remembering (L1)</w:t>
            </w:r>
          </w:p>
        </w:tc>
        <w:tc>
          <w:tcPr>
            <w:tcW w:w="1418" w:type="dxa"/>
          </w:tcPr>
          <w:p w14:paraId="596BB02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1350DE4C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4M</w:t>
            </w:r>
          </w:p>
        </w:tc>
      </w:tr>
      <w:tr w:rsidR="0039694B" w14:paraId="05F72452" w14:textId="77777777">
        <w:tc>
          <w:tcPr>
            <w:tcW w:w="703" w:type="dxa"/>
          </w:tcPr>
          <w:p w14:paraId="0895D00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14:paraId="765AA403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Material Resource Planning? Explain?</w:t>
            </w:r>
          </w:p>
        </w:tc>
        <w:tc>
          <w:tcPr>
            <w:tcW w:w="2126" w:type="dxa"/>
          </w:tcPr>
          <w:p w14:paraId="0E52F084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1EE1C14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55C1C6DE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7B1CD1C5" w14:textId="77777777">
        <w:tc>
          <w:tcPr>
            <w:tcW w:w="703" w:type="dxa"/>
          </w:tcPr>
          <w:p w14:paraId="7538FFF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97" w:type="dxa"/>
          </w:tcPr>
          <w:p w14:paraId="26C02D40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Analyse Just-In-Time?</w:t>
            </w:r>
          </w:p>
        </w:tc>
        <w:tc>
          <w:tcPr>
            <w:tcW w:w="2126" w:type="dxa"/>
          </w:tcPr>
          <w:p w14:paraId="3594C299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26FA32F6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6781D6DD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13C4A1BD" w14:textId="77777777">
        <w:tc>
          <w:tcPr>
            <w:tcW w:w="703" w:type="dxa"/>
          </w:tcPr>
          <w:p w14:paraId="1BA86B9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97" w:type="dxa"/>
          </w:tcPr>
          <w:p w14:paraId="2733CDBB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Six Sigma?</w:t>
            </w:r>
          </w:p>
        </w:tc>
        <w:tc>
          <w:tcPr>
            <w:tcW w:w="2126" w:type="dxa"/>
          </w:tcPr>
          <w:p w14:paraId="096844EC" w14:textId="77777777" w:rsidR="0039694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Remembering (L1)</w:t>
            </w:r>
          </w:p>
        </w:tc>
        <w:tc>
          <w:tcPr>
            <w:tcW w:w="1418" w:type="dxa"/>
          </w:tcPr>
          <w:p w14:paraId="0028B7E1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3522D14F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39694B" w14:paraId="6741119C" w14:textId="77777777">
        <w:tc>
          <w:tcPr>
            <w:tcW w:w="703" w:type="dxa"/>
          </w:tcPr>
          <w:p w14:paraId="797D8FF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97" w:type="dxa"/>
          </w:tcPr>
          <w:p w14:paraId="61083145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about Total Quality Management?</w:t>
            </w:r>
          </w:p>
        </w:tc>
        <w:tc>
          <w:tcPr>
            <w:tcW w:w="2126" w:type="dxa"/>
          </w:tcPr>
          <w:p w14:paraId="125715BC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31E995D4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6925B942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7M</w:t>
            </w:r>
          </w:p>
        </w:tc>
      </w:tr>
      <w:tr w:rsidR="0039694B" w14:paraId="535A0E23" w14:textId="77777777">
        <w:tc>
          <w:tcPr>
            <w:tcW w:w="703" w:type="dxa"/>
          </w:tcPr>
          <w:p w14:paraId="464D787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97" w:type="dxa"/>
          </w:tcPr>
          <w:p w14:paraId="2512810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3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about BPO in details?</w:t>
            </w:r>
          </w:p>
        </w:tc>
        <w:tc>
          <w:tcPr>
            <w:tcW w:w="2126" w:type="dxa"/>
          </w:tcPr>
          <w:p w14:paraId="51ED050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0CE666FD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7E09A70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39496833" w14:textId="77777777">
        <w:tc>
          <w:tcPr>
            <w:tcW w:w="703" w:type="dxa"/>
          </w:tcPr>
          <w:p w14:paraId="40DD36F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97" w:type="dxa"/>
          </w:tcPr>
          <w:p w14:paraId="0191C0C7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concept of and Balanced Score Card?</w:t>
            </w:r>
          </w:p>
        </w:tc>
        <w:tc>
          <w:tcPr>
            <w:tcW w:w="2126" w:type="dxa"/>
          </w:tcPr>
          <w:p w14:paraId="4F9D441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5F4B2B1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61C0B76B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670824A4" w14:textId="77777777">
        <w:tc>
          <w:tcPr>
            <w:tcW w:w="703" w:type="dxa"/>
          </w:tcPr>
          <w:p w14:paraId="502F4EA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97" w:type="dxa"/>
          </w:tcPr>
          <w:p w14:paraId="41EA6777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levels of CMM Levies?</w:t>
            </w:r>
          </w:p>
        </w:tc>
        <w:tc>
          <w:tcPr>
            <w:tcW w:w="2126" w:type="dxa"/>
          </w:tcPr>
          <w:p w14:paraId="58901C8A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1418" w:type="dxa"/>
          </w:tcPr>
          <w:p w14:paraId="2BA3D1F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46B9F566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7M</w:t>
            </w:r>
          </w:p>
        </w:tc>
      </w:tr>
      <w:tr w:rsidR="0039694B" w14:paraId="49911B27" w14:textId="77777777">
        <w:tc>
          <w:tcPr>
            <w:tcW w:w="703" w:type="dxa"/>
          </w:tcPr>
          <w:p w14:paraId="3E72989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97" w:type="dxa"/>
          </w:tcPr>
          <w:p w14:paraId="4D53EF95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concept of Business Process Re-engineering and Balanced Score Card in detail?</w:t>
            </w:r>
          </w:p>
        </w:tc>
        <w:tc>
          <w:tcPr>
            <w:tcW w:w="2126" w:type="dxa"/>
          </w:tcPr>
          <w:p w14:paraId="281AF91A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2DD3295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18E5F913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</w:t>
            </w:r>
          </w:p>
        </w:tc>
      </w:tr>
      <w:tr w:rsidR="0039694B" w14:paraId="13622FDB" w14:textId="77777777">
        <w:tc>
          <w:tcPr>
            <w:tcW w:w="703" w:type="dxa"/>
          </w:tcPr>
          <w:p w14:paraId="5ECB8B6C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97" w:type="dxa"/>
          </w:tcPr>
          <w:p w14:paraId="41B0896C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Components of Supply Chain Management?</w:t>
            </w:r>
          </w:p>
        </w:tc>
        <w:tc>
          <w:tcPr>
            <w:tcW w:w="2126" w:type="dxa"/>
          </w:tcPr>
          <w:p w14:paraId="2C94D03F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6405DCD2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75" w:type="dxa"/>
          </w:tcPr>
          <w:p w14:paraId="4FF55F9F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048BDE0B" w14:textId="77777777">
        <w:tc>
          <w:tcPr>
            <w:tcW w:w="703" w:type="dxa"/>
          </w:tcPr>
          <w:p w14:paraId="38D296E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97" w:type="dxa"/>
          </w:tcPr>
          <w:p w14:paraId="01F444E3" w14:textId="77777777" w:rsidR="0039694B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process of Bench Marking?</w:t>
            </w:r>
          </w:p>
        </w:tc>
        <w:tc>
          <w:tcPr>
            <w:tcW w:w="2126" w:type="dxa"/>
          </w:tcPr>
          <w:p w14:paraId="13035C95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030388BE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CO5</w:t>
            </w:r>
          </w:p>
        </w:tc>
        <w:tc>
          <w:tcPr>
            <w:tcW w:w="1075" w:type="dxa"/>
          </w:tcPr>
          <w:p w14:paraId="39A1858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  <w:tr w:rsidR="0039694B" w14:paraId="33C410C7" w14:textId="77777777">
        <w:tc>
          <w:tcPr>
            <w:tcW w:w="703" w:type="dxa"/>
          </w:tcPr>
          <w:p w14:paraId="04D20240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97" w:type="dxa"/>
          </w:tcPr>
          <w:p w14:paraId="07ACF1D9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3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 a brief account of the evolution of Enterprise Resource Planning (ERP).</w:t>
            </w:r>
          </w:p>
          <w:p w14:paraId="10C6C5D6" w14:textId="77777777" w:rsidR="0039694B" w:rsidRDefault="0039694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A05877" w14:textId="77777777" w:rsidR="003969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Applying/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(L3/L4)</w:t>
            </w:r>
          </w:p>
        </w:tc>
        <w:tc>
          <w:tcPr>
            <w:tcW w:w="1418" w:type="dxa"/>
          </w:tcPr>
          <w:p w14:paraId="066EB024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CO5</w:t>
            </w:r>
          </w:p>
        </w:tc>
        <w:tc>
          <w:tcPr>
            <w:tcW w:w="1075" w:type="dxa"/>
          </w:tcPr>
          <w:p w14:paraId="5F67FF90" w14:textId="77777777" w:rsidR="0039694B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10M</w:t>
            </w:r>
          </w:p>
        </w:tc>
      </w:tr>
    </w:tbl>
    <w:p w14:paraId="03C4777E" w14:textId="77777777" w:rsidR="0039694B" w:rsidRDefault="00000000">
      <w:pP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L1: Remembering </w:t>
      </w:r>
    </w:p>
    <w:p w14:paraId="2328BE0B" w14:textId="77777777" w:rsidR="0039694B" w:rsidRDefault="00000000">
      <w:pP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L2: Understanding</w:t>
      </w:r>
    </w:p>
    <w:p w14:paraId="6D0F7858" w14:textId="77777777" w:rsidR="0039694B" w:rsidRDefault="00000000">
      <w:pP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L3: Applying</w:t>
      </w:r>
    </w:p>
    <w:p w14:paraId="0588CBB2" w14:textId="77777777" w:rsidR="0039694B" w:rsidRDefault="00000000">
      <w:pP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L4: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Analyzing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6BFB2BBA" w14:textId="77777777" w:rsidR="0039694B" w:rsidRDefault="0039694B">
      <w:pP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DC96407" w14:textId="77777777" w:rsidR="0039694B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Outcomes:</w:t>
      </w:r>
    </w:p>
    <w:p w14:paraId="520F11EC" w14:textId="77777777" w:rsidR="0039694B" w:rsidRDefault="00000000">
      <w:pPr>
        <w:spacing w:after="57"/>
        <w:ind w:left="115" w:right="1435" w:hanging="1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end of the Course, Student will be able to:</w:t>
      </w:r>
    </w:p>
    <w:tbl>
      <w:tblPr>
        <w:tblStyle w:val="a2"/>
        <w:tblW w:w="9120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"/>
        <w:gridCol w:w="8257"/>
      </w:tblGrid>
      <w:tr w:rsidR="0039694B" w14:paraId="17E2C206" w14:textId="77777777"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591C" w14:textId="77777777" w:rsidR="0039694B" w:rsidRDefault="00000000">
            <w:pPr>
              <w:spacing w:after="57" w:line="240" w:lineRule="auto"/>
              <w:ind w:right="-16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CO-1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60DC" w14:textId="77777777" w:rsidR="0039694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you Understand about the short term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term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goals of management</w:t>
            </w:r>
          </w:p>
        </w:tc>
      </w:tr>
      <w:tr w:rsidR="0039694B" w14:paraId="5BE4088F" w14:textId="77777777"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1B72" w14:textId="77777777" w:rsidR="0039694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CO-2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D840" w14:textId="77777777" w:rsidR="0039694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Techniques of Management</w:t>
            </w:r>
          </w:p>
        </w:tc>
      </w:tr>
      <w:tr w:rsidR="0039694B" w14:paraId="4AE35636" w14:textId="77777777"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32B6" w14:textId="77777777" w:rsidR="0039694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CO-3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4504" w14:textId="77777777" w:rsidR="0039694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Presentation skills</w:t>
            </w:r>
          </w:p>
        </w:tc>
      </w:tr>
      <w:tr w:rsidR="0039694B" w14:paraId="2D75BC5D" w14:textId="77777777"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3275" w14:textId="77777777" w:rsidR="0039694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CO-4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6800" w14:textId="77777777" w:rsidR="0039694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Familiar about the CMM levels</w:t>
            </w:r>
          </w:p>
        </w:tc>
      </w:tr>
      <w:tr w:rsidR="0039694B" w14:paraId="27A54495" w14:textId="77777777"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1900" w14:textId="77777777" w:rsidR="0039694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CO-5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C6FA" w14:textId="77777777" w:rsidR="0039694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good knowledge in operations management and ethics in management</w:t>
            </w:r>
          </w:p>
        </w:tc>
      </w:tr>
    </w:tbl>
    <w:p w14:paraId="0A44C0DA" w14:textId="77777777" w:rsidR="0039694B" w:rsidRDefault="0039694B">
      <w:pPr>
        <w:spacing w:after="57"/>
        <w:ind w:left="115" w:right="1435" w:hanging="12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731EE" w14:textId="77777777" w:rsidR="003969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 Books:</w:t>
      </w:r>
    </w:p>
    <w:tbl>
      <w:tblPr>
        <w:tblStyle w:val="a3"/>
        <w:tblW w:w="9120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8280"/>
      </w:tblGrid>
      <w:tr w:rsidR="0039694B" w14:paraId="42C7B912" w14:textId="77777777" w:rsidTr="00976E8F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3CEB" w14:textId="77777777" w:rsidR="0039694B" w:rsidRDefault="00000000" w:rsidP="00976E8F">
            <w:pPr>
              <w:ind w:left="115" w:hanging="12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EBD3" w14:textId="115B460B" w:rsidR="0039694B" w:rsidRDefault="00976E8F">
            <w:pPr>
              <w:spacing w:after="57"/>
              <w:ind w:left="115" w:right="1435" w:hanging="1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Dr. P. Vijaya Kumar &amp; Dr. N. Appa Rao Principles and Practice of Management</w:t>
            </w:r>
          </w:p>
        </w:tc>
      </w:tr>
      <w:tr w:rsidR="0039694B" w14:paraId="0E41AEBE" w14:textId="77777777" w:rsidTr="00976E8F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C2F5" w14:textId="77777777" w:rsidR="0039694B" w:rsidRDefault="00000000" w:rsidP="00976E8F">
            <w:pPr>
              <w:ind w:left="115" w:hanging="12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D532" w14:textId="1F6E4D61" w:rsidR="0039694B" w:rsidRDefault="00976E8F">
            <w:pPr>
              <w:spacing w:after="57"/>
              <w:ind w:left="115" w:right="1435" w:hanging="1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Dr. A. R. Aryasri, </w:t>
            </w:r>
            <w:r w:rsidR="000000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Management Science’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TMH 2011.</w:t>
            </w:r>
          </w:p>
        </w:tc>
      </w:tr>
      <w:tr w:rsidR="0039694B" w14:paraId="786BB145" w14:textId="77777777" w:rsidTr="00976E8F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75C2" w14:textId="77777777" w:rsidR="0039694B" w:rsidRDefault="00000000" w:rsidP="00976E8F">
            <w:pPr>
              <w:ind w:left="115" w:hanging="12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58F0" w14:textId="1184BB55" w:rsidR="0039694B" w:rsidRDefault="00976E8F">
            <w:pPr>
              <w:spacing w:after="57"/>
              <w:ind w:left="115" w:right="1435" w:hanging="1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P. Subba Rao “Human Resource Management”.</w:t>
            </w:r>
          </w:p>
        </w:tc>
      </w:tr>
    </w:tbl>
    <w:p w14:paraId="567CAC36" w14:textId="77777777" w:rsidR="003969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 Books:</w:t>
      </w:r>
    </w:p>
    <w:tbl>
      <w:tblPr>
        <w:tblStyle w:val="a4"/>
        <w:tblW w:w="9120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8280"/>
      </w:tblGrid>
      <w:tr w:rsidR="0039694B" w14:paraId="53B0F855" w14:textId="77777777" w:rsidTr="00976E8F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6F1C" w14:textId="77777777" w:rsidR="0039694B" w:rsidRDefault="00000000" w:rsidP="00976E8F">
            <w:pPr>
              <w:ind w:left="115" w:hanging="12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3054" w14:textId="5ADC935B" w:rsidR="0039694B" w:rsidRDefault="00976E8F">
            <w:pPr>
              <w:spacing w:after="57"/>
              <w:ind w:left="115" w:right="1435" w:hanging="1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Koontz &amp;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Weihrich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‘Essentials </w:t>
            </w:r>
            <w:r w:rsidR="000000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of management’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TMH 2011 </w:t>
            </w:r>
          </w:p>
        </w:tc>
      </w:tr>
      <w:tr w:rsidR="0039694B" w14:paraId="764DF642" w14:textId="77777777" w:rsidTr="00976E8F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AB59" w14:textId="77777777" w:rsidR="0039694B" w:rsidRDefault="00000000" w:rsidP="00976E8F">
            <w:pPr>
              <w:ind w:left="115" w:hanging="12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4056" w14:textId="434618B2" w:rsidR="0039694B" w:rsidRDefault="00976E8F">
            <w:pPr>
              <w:spacing w:after="57"/>
              <w:ind w:left="115" w:right="1435" w:hanging="1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Seth &amp; Rastogi: Global Management Systems, Cengage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learning,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Delhi, 2011 </w:t>
            </w:r>
          </w:p>
        </w:tc>
      </w:tr>
      <w:tr w:rsidR="0039694B" w14:paraId="7B9CF26D" w14:textId="77777777" w:rsidTr="00976E8F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4C12" w14:textId="77777777" w:rsidR="0039694B" w:rsidRDefault="00000000" w:rsidP="00976E8F">
            <w:pPr>
              <w:ind w:left="115" w:hanging="12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1F63" w14:textId="51EC97D8" w:rsidR="0039694B" w:rsidRDefault="00976E8F">
            <w:pPr>
              <w:spacing w:after="57"/>
              <w:ind w:left="115" w:right="1435" w:hanging="1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Robbins: Organizational Behaviour, Pearson publications, 2011 </w:t>
            </w:r>
          </w:p>
        </w:tc>
      </w:tr>
      <w:tr w:rsidR="0039694B" w14:paraId="153E387C" w14:textId="77777777" w:rsidTr="00976E8F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3B27" w14:textId="77777777" w:rsidR="0039694B" w:rsidRDefault="00000000" w:rsidP="00976E8F">
            <w:pPr>
              <w:ind w:left="115" w:hanging="12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353D" w14:textId="56F41C4D" w:rsidR="0039694B" w:rsidRDefault="00976E8F">
            <w:pPr>
              <w:spacing w:after="57"/>
              <w:ind w:left="115" w:right="1435" w:hanging="1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 Kanishka Bedi: Production &amp; Operations Management, Oxford Publications, 2011 </w:t>
            </w:r>
          </w:p>
        </w:tc>
      </w:tr>
      <w:tr w:rsidR="0039694B" w14:paraId="2FAD34F6" w14:textId="77777777" w:rsidTr="00976E8F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9FED" w14:textId="77777777" w:rsidR="0039694B" w:rsidRDefault="00000000" w:rsidP="00976E8F">
            <w:pPr>
              <w:ind w:left="115" w:hanging="12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0762" w14:textId="7848BF9B" w:rsidR="0039694B" w:rsidRDefault="00976E8F">
            <w:pPr>
              <w:spacing w:after="57"/>
              <w:ind w:left="115" w:right="1435" w:hanging="1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 Philip Kotler &amp; Armstrong: Principles of Marketing, Pearson publications </w:t>
            </w:r>
          </w:p>
        </w:tc>
      </w:tr>
    </w:tbl>
    <w:p w14:paraId="22D58CAC" w14:textId="77777777" w:rsidR="0039694B" w:rsidRDefault="0039694B">
      <w:pPr>
        <w:spacing w:after="57"/>
        <w:ind w:left="115" w:right="1435" w:hanging="125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5826B03" w14:textId="77777777" w:rsidR="0039694B" w:rsidRDefault="0039694B">
      <w:pP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504BB3" w14:textId="77777777" w:rsidR="0039694B" w:rsidRDefault="00396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sectPr w:rsidR="00396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8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2B5D4" w14:textId="77777777" w:rsidR="00542437" w:rsidRDefault="00542437">
      <w:pPr>
        <w:spacing w:after="0" w:line="240" w:lineRule="auto"/>
      </w:pPr>
      <w:r>
        <w:separator/>
      </w:r>
    </w:p>
  </w:endnote>
  <w:endnote w:type="continuationSeparator" w:id="0">
    <w:p w14:paraId="511F5B1C" w14:textId="77777777" w:rsidR="00542437" w:rsidRDefault="0054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9CEC6" w14:textId="77777777" w:rsidR="0039694B" w:rsidRDefault="003969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C1055" w14:textId="77777777" w:rsidR="0039694B" w:rsidRDefault="003969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AF2EC" w14:textId="77777777" w:rsidR="0039694B" w:rsidRDefault="003969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F6FCB" w14:textId="77777777" w:rsidR="00542437" w:rsidRDefault="00542437">
      <w:pPr>
        <w:spacing w:after="0" w:line="240" w:lineRule="auto"/>
      </w:pPr>
      <w:r>
        <w:separator/>
      </w:r>
    </w:p>
  </w:footnote>
  <w:footnote w:type="continuationSeparator" w:id="0">
    <w:p w14:paraId="4CA277A3" w14:textId="77777777" w:rsidR="00542437" w:rsidRDefault="0054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536E" w14:textId="77777777" w:rsidR="0039694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74BE78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5" type="#_x0000_t136" style="position:absolute;margin-left:0;margin-top:0;width:507.75pt;height:44.25pt;rotation:315;z-index:-251657728;mso-position-horizontal:center;mso-position-horizontal-relative:margin;mso-position-vertical:center;mso-position-vertical-relative:margin" fillcolor="#c45911" stroked="f">
          <v:fill opacity=".5"/>
          <v:textpath style="font-family:&quot;&amp;quot&quot;;font-size:40pt" string="MODEL QUESTION B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AC4D1" w14:textId="77777777" w:rsidR="0039694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4A1AE8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7" type="#_x0000_t136" style="position:absolute;margin-left:0;margin-top:0;width:507.75pt;height:44.25pt;rotation:315;z-index:-251659776;mso-position-horizontal:center;mso-position-horizontal-relative:margin;mso-position-vertical:center;mso-position-vertical-relative:margin" fillcolor="#c45911" stroked="f">
          <v:fill opacity=".5"/>
          <v:textpath style="font-family:&quot;&amp;quot&quot;;font-size:40pt" string="MODEL QUESTION BA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9ACE" w14:textId="77777777" w:rsidR="0039694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054854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07.75pt;height:44.25pt;rotation:315;z-index:-251658752;mso-position-horizontal:center;mso-position-horizontal-relative:margin;mso-position-vertical:center;mso-position-vertical-relative:margin" fillcolor="#c45911" stroked="f">
          <v:fill opacity=".5"/>
          <v:textpath style="font-family:&quot;&amp;quot&quot;;font-size:40pt" string="MODEL QUESTION BAN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94B"/>
    <w:rsid w:val="0039694B"/>
    <w:rsid w:val="00542437"/>
    <w:rsid w:val="006D00DB"/>
    <w:rsid w:val="006F2E9A"/>
    <w:rsid w:val="00976E8F"/>
    <w:rsid w:val="00A626E4"/>
    <w:rsid w:val="00EE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43013"/>
  <w15:docId w15:val="{3A709D37-D530-485F-A14D-95404C15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Kanchumoju chanukya Chandra Sekhar</cp:lastModifiedBy>
  <cp:revision>3</cp:revision>
  <dcterms:created xsi:type="dcterms:W3CDTF">2025-07-23T16:31:00Z</dcterms:created>
  <dcterms:modified xsi:type="dcterms:W3CDTF">2025-07-23T16:43:00Z</dcterms:modified>
</cp:coreProperties>
</file>