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585B" w14:textId="5F599659" w:rsidR="006B5BF4" w:rsidRPr="000A1A40" w:rsidRDefault="004B1C36">
      <w:pPr>
        <w:rPr>
          <w:sz w:val="40"/>
          <w:szCs w:val="40"/>
        </w:rPr>
      </w:pPr>
      <w:r w:rsidRPr="000A1A40">
        <w:rPr>
          <w:sz w:val="40"/>
          <w:szCs w:val="40"/>
        </w:rPr>
        <w:t>Comparing Edge Detection methods</w:t>
      </w:r>
    </w:p>
    <w:p w14:paraId="0AE9C1FE" w14:textId="77777777" w:rsidR="002F0B45" w:rsidRDefault="002F0B45"/>
    <w:p w14:paraId="3D1F88ED" w14:textId="718F8403" w:rsidR="00515DC8" w:rsidRDefault="003D4861">
      <w:r>
        <w:t>There are mainly 3 edge detection methods we are going to discuss.</w:t>
      </w:r>
    </w:p>
    <w:p w14:paraId="29C86845" w14:textId="363C27BA" w:rsidR="003D4861" w:rsidRDefault="003D4861" w:rsidP="003D4861">
      <w:pPr>
        <w:pStyle w:val="ListParagraph"/>
        <w:numPr>
          <w:ilvl w:val="0"/>
          <w:numId w:val="1"/>
        </w:numPr>
      </w:pPr>
      <w:r>
        <w:t>Sobel Operator.</w:t>
      </w:r>
    </w:p>
    <w:p w14:paraId="3CCCCF6E" w14:textId="19B306D0" w:rsidR="003D4861" w:rsidRDefault="003D4861" w:rsidP="003D4861">
      <w:pPr>
        <w:pStyle w:val="ListParagraph"/>
        <w:numPr>
          <w:ilvl w:val="0"/>
          <w:numId w:val="1"/>
        </w:numPr>
      </w:pPr>
      <w:r>
        <w:t>Laplacian Operator.</w:t>
      </w:r>
    </w:p>
    <w:p w14:paraId="04190972" w14:textId="26316033" w:rsidR="003D4861" w:rsidRDefault="003D4861" w:rsidP="003D4861">
      <w:pPr>
        <w:pStyle w:val="ListParagraph"/>
        <w:numPr>
          <w:ilvl w:val="0"/>
          <w:numId w:val="1"/>
        </w:numPr>
      </w:pPr>
      <w:r>
        <w:t>Canny Operator.</w:t>
      </w:r>
    </w:p>
    <w:p w14:paraId="7DBA8875" w14:textId="77777777" w:rsidR="003D4861" w:rsidRDefault="003D4861" w:rsidP="003D4861"/>
    <w:p w14:paraId="4F4451B4" w14:textId="06E441BC" w:rsidR="003D4861" w:rsidRPr="000A1A40" w:rsidRDefault="003D4861" w:rsidP="003D4861">
      <w:pPr>
        <w:rPr>
          <w:sz w:val="36"/>
          <w:szCs w:val="36"/>
        </w:rPr>
      </w:pPr>
      <w:r w:rsidRPr="000A1A40">
        <w:rPr>
          <w:sz w:val="36"/>
          <w:szCs w:val="36"/>
        </w:rPr>
        <w:t>Sobel Operator</w:t>
      </w:r>
    </w:p>
    <w:p w14:paraId="4BA4A895" w14:textId="119E4F61" w:rsidR="003D4861" w:rsidRDefault="002F0B45" w:rsidP="003D486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FB651B" wp14:editId="2879AFCA">
            <wp:simplePos x="0" y="0"/>
            <wp:positionH relativeFrom="column">
              <wp:posOffset>800100</wp:posOffset>
            </wp:positionH>
            <wp:positionV relativeFrom="paragraph">
              <wp:posOffset>997585</wp:posOffset>
            </wp:positionV>
            <wp:extent cx="3987165" cy="12700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4861">
        <w:t xml:space="preserve">The </w:t>
      </w:r>
      <w:r w:rsidR="00C8468B">
        <w:t>Sobel</w:t>
      </w:r>
      <w:r w:rsidR="003D4861">
        <w:t xml:space="preserve"> is a commonly used edge detection algorithm. It is based on convolving the image with a small separable and integer valued filter in the horizontal and the vertical direction. </w:t>
      </w:r>
      <w:r w:rsidR="00C8468B">
        <w:t>Therefore,</w:t>
      </w:r>
      <w:r w:rsidR="003D4861">
        <w:t xml:space="preserve"> it is relatively inexpensive in terms of computations. The </w:t>
      </w:r>
      <w:r w:rsidR="00C8468B">
        <w:t>Sobel</w:t>
      </w:r>
      <w:r w:rsidR="003D4861">
        <w:t xml:space="preserve"> edge enhancement filter has the advantage of providing differentiating and </w:t>
      </w:r>
      <w:r w:rsidR="00C8468B">
        <w:t>smoothing (</w:t>
      </w:r>
      <w:r w:rsidR="005F094E">
        <w:t>removes noise) concurrently</w:t>
      </w:r>
      <w:r w:rsidR="00C8468B">
        <w:t>.</w:t>
      </w:r>
    </w:p>
    <w:p w14:paraId="2029432F" w14:textId="2D3627B6" w:rsidR="002F0B45" w:rsidRDefault="002F0B45" w:rsidP="003D4861"/>
    <w:p w14:paraId="762D7A7A" w14:textId="77777777" w:rsidR="00A2166A" w:rsidRDefault="00A2166A"/>
    <w:p w14:paraId="3F46F436" w14:textId="7F7B486D" w:rsidR="00C8468B" w:rsidRDefault="002F0B45">
      <w:r>
        <w:rPr>
          <w:noProof/>
        </w:rPr>
        <w:drawing>
          <wp:anchor distT="0" distB="0" distL="114300" distR="114300" simplePos="0" relativeHeight="251659264" behindDoc="1" locked="0" layoutInCell="1" allowOverlap="1" wp14:anchorId="7B157F46" wp14:editId="7C476935">
            <wp:simplePos x="0" y="0"/>
            <wp:positionH relativeFrom="column">
              <wp:posOffset>-19050</wp:posOffset>
            </wp:positionH>
            <wp:positionV relativeFrom="paragraph">
              <wp:posOffset>537210</wp:posOffset>
            </wp:positionV>
            <wp:extent cx="5771515" cy="2524760"/>
            <wp:effectExtent l="0" t="0" r="635" b="889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68B">
        <w:t xml:space="preserve">Code implementing the Sobel edge detection algorithm will be </w:t>
      </w:r>
      <w:r w:rsidR="00A2166A">
        <w:t>attached. The</w:t>
      </w:r>
      <w:r w:rsidR="00C8468B">
        <w:t xml:space="preserve"> results obtained from the attached implementation is shown below.</w:t>
      </w:r>
    </w:p>
    <w:p w14:paraId="09F7FFED" w14:textId="28E28DEB" w:rsidR="00A2166A" w:rsidRPr="000A1A40" w:rsidRDefault="00272351">
      <w:pPr>
        <w:rPr>
          <w:sz w:val="36"/>
          <w:szCs w:val="36"/>
        </w:rPr>
      </w:pPr>
      <w:r w:rsidRPr="000A1A40">
        <w:rPr>
          <w:sz w:val="36"/>
          <w:szCs w:val="36"/>
        </w:rPr>
        <w:lastRenderedPageBreak/>
        <w:t xml:space="preserve">Canny Edge Detection </w:t>
      </w:r>
    </w:p>
    <w:p w14:paraId="166B3981" w14:textId="77777777" w:rsidR="008341AD" w:rsidRDefault="008341AD"/>
    <w:p w14:paraId="5B4F1C05" w14:textId="3F44417A" w:rsidR="00272351" w:rsidRDefault="00272351">
      <w:r>
        <w:t xml:space="preserve">Canny Edge Detection is probably the </w:t>
      </w:r>
      <w:r w:rsidR="007D3C50">
        <w:t>most used</w:t>
      </w:r>
      <w:r>
        <w:t xml:space="preserve"> and most effective method</w:t>
      </w:r>
      <w:r w:rsidR="0046381C">
        <w:t>. The steps followed in canny edge detection is listed below.</w:t>
      </w:r>
    </w:p>
    <w:p w14:paraId="663BA3FA" w14:textId="571C9360" w:rsidR="00B21F52" w:rsidRDefault="00B21F52" w:rsidP="00B21F52">
      <w:pPr>
        <w:pStyle w:val="ListParagraph"/>
        <w:numPr>
          <w:ilvl w:val="0"/>
          <w:numId w:val="3"/>
        </w:numPr>
      </w:pPr>
      <w:r>
        <w:t xml:space="preserve">Smooth the image with </w:t>
      </w:r>
      <w:r w:rsidR="007D3C50">
        <w:t>a</w:t>
      </w:r>
      <w:r>
        <w:t xml:space="preserve"> Gaussian Filter to reduce noise.</w:t>
      </w:r>
    </w:p>
    <w:p w14:paraId="6B4F2B4C" w14:textId="70F02609" w:rsidR="00B21F52" w:rsidRDefault="00B21F52" w:rsidP="00B21F52">
      <w:pPr>
        <w:pStyle w:val="ListParagraph"/>
        <w:numPr>
          <w:ilvl w:val="0"/>
          <w:numId w:val="3"/>
        </w:numPr>
      </w:pPr>
      <w:r>
        <w:t>Compute Gradient of using any of the gra</w:t>
      </w:r>
      <w:r w:rsidR="007D3C50">
        <w:t>dient operators Sobel or Prewitt.</w:t>
      </w:r>
    </w:p>
    <w:p w14:paraId="47F01B09" w14:textId="6C69D8A3" w:rsidR="007D3C50" w:rsidRDefault="007D3C50" w:rsidP="00B21F52">
      <w:pPr>
        <w:pStyle w:val="ListParagraph"/>
        <w:numPr>
          <w:ilvl w:val="0"/>
          <w:numId w:val="3"/>
        </w:numPr>
      </w:pPr>
      <w:r>
        <w:t>Extract edge points: Non- Maximum Suppression.</w:t>
      </w:r>
    </w:p>
    <w:p w14:paraId="33A8E32C" w14:textId="7689112E" w:rsidR="007D3C50" w:rsidRDefault="007D3C50" w:rsidP="00B21F52">
      <w:pPr>
        <w:pStyle w:val="ListParagraph"/>
        <w:numPr>
          <w:ilvl w:val="0"/>
          <w:numId w:val="3"/>
        </w:numPr>
      </w:pPr>
      <w:r>
        <w:t>Linking and thresholding: Hysteresis.</w:t>
      </w:r>
    </w:p>
    <w:p w14:paraId="690AE2AB" w14:textId="77777777" w:rsidR="007D3C50" w:rsidRDefault="007D3C50" w:rsidP="007D3C50"/>
    <w:p w14:paraId="5F543DCA" w14:textId="494E1CBA" w:rsidR="00B21F52" w:rsidRDefault="007D3C50">
      <w:r>
        <w:t>Code implementing the Canny Edge detection will be attached.</w:t>
      </w:r>
      <w:r w:rsidRPr="007D3C50">
        <w:t xml:space="preserve"> </w:t>
      </w:r>
      <w:r>
        <w:t>The results obtained from the attached implementation is shown below.</w:t>
      </w:r>
    </w:p>
    <w:p w14:paraId="54B0F0F3" w14:textId="6B857492" w:rsidR="00FC7AA1" w:rsidRDefault="008341AD">
      <w:r>
        <w:rPr>
          <w:noProof/>
        </w:rPr>
        <w:drawing>
          <wp:anchor distT="0" distB="0" distL="114300" distR="114300" simplePos="0" relativeHeight="251660288" behindDoc="0" locked="0" layoutInCell="1" allowOverlap="1" wp14:anchorId="59D9CCE3" wp14:editId="69749EE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5179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0F8C0" w14:textId="77777777" w:rsidR="0046381C" w:rsidRDefault="0046381C"/>
    <w:p w14:paraId="72D755B5" w14:textId="77777777" w:rsidR="00272351" w:rsidRDefault="00272351"/>
    <w:p w14:paraId="7F08A39B" w14:textId="5A9C1DF3" w:rsidR="00272351" w:rsidRDefault="00272351"/>
    <w:p w14:paraId="3235CB52" w14:textId="54C5CCAC" w:rsidR="00036074" w:rsidRDefault="00036074"/>
    <w:p w14:paraId="4349D20D" w14:textId="020C2853" w:rsidR="00036074" w:rsidRDefault="00036074"/>
    <w:p w14:paraId="2773A556" w14:textId="1A9A9C07" w:rsidR="00036074" w:rsidRDefault="00036074"/>
    <w:p w14:paraId="111558B0" w14:textId="3CE396EA" w:rsidR="001A4B28" w:rsidRPr="000A1A40" w:rsidRDefault="00036074">
      <w:pPr>
        <w:rPr>
          <w:sz w:val="36"/>
          <w:szCs w:val="36"/>
        </w:rPr>
      </w:pPr>
      <w:r w:rsidRPr="000A1A40">
        <w:rPr>
          <w:sz w:val="36"/>
          <w:szCs w:val="36"/>
        </w:rPr>
        <w:lastRenderedPageBreak/>
        <w:t>Laplacian Operator</w:t>
      </w:r>
    </w:p>
    <w:p w14:paraId="02216E52" w14:textId="77777777" w:rsidR="000A1A40" w:rsidRDefault="000A1A40"/>
    <w:p w14:paraId="655FFCB8" w14:textId="4C3EF6F4" w:rsidR="00036074" w:rsidRDefault="001A4B28">
      <w:r>
        <w:t xml:space="preserve">A Laplacian filter is an edge detector which determine if a change in adjacent pixel values is from an edge or continuous progression. </w:t>
      </w:r>
      <w:r w:rsidR="007D6070">
        <w:t>Laplacian is somewhat different from the method we have discussed so far. Unlike Sobel operator, the Laplacian edge detector uses only one kernel. It calculates second order derivatives in a single pass. Two commonly used small kernels are:</w:t>
      </w:r>
    </w:p>
    <w:p w14:paraId="506B6043" w14:textId="77777777" w:rsidR="0089100B" w:rsidRDefault="0089100B"/>
    <w:p w14:paraId="6D9E8088" w14:textId="3314E4EA" w:rsidR="007D6070" w:rsidRDefault="007D6070">
      <w:r>
        <w:rPr>
          <w:noProof/>
        </w:rPr>
        <w:drawing>
          <wp:anchor distT="0" distB="0" distL="114300" distR="114300" simplePos="0" relativeHeight="251661312" behindDoc="1" locked="0" layoutInCell="1" allowOverlap="1" wp14:anchorId="6EF4E414" wp14:editId="7DEB893A">
            <wp:simplePos x="0" y="0"/>
            <wp:positionH relativeFrom="column">
              <wp:posOffset>1257300</wp:posOffset>
            </wp:positionH>
            <wp:positionV relativeFrom="paragraph">
              <wp:posOffset>26035</wp:posOffset>
            </wp:positionV>
            <wp:extent cx="30480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65" y="21291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E49C3" w14:textId="05509B5B" w:rsidR="007D6070" w:rsidRDefault="007D6070"/>
    <w:p w14:paraId="0064998D" w14:textId="77777777" w:rsidR="007D6070" w:rsidRDefault="007D6070"/>
    <w:p w14:paraId="4E1B8594" w14:textId="4FFC67D0" w:rsidR="00036074" w:rsidRDefault="00036074"/>
    <w:p w14:paraId="21276637" w14:textId="72B0F979" w:rsidR="007D6070" w:rsidRDefault="007D6070"/>
    <w:p w14:paraId="3951DEDD" w14:textId="77777777" w:rsidR="007D6070" w:rsidRDefault="007D6070"/>
    <w:p w14:paraId="6D993625" w14:textId="48BAA6CE" w:rsidR="007D6070" w:rsidRDefault="007D6070">
      <w:r>
        <w:t xml:space="preserve">Because these masks are approximating a second derivative measurements on the image, they are very sensitive to noise. To correct this, the image is often Gaussian </w:t>
      </w:r>
      <w:r w:rsidR="00D04A79">
        <w:t>smoothed</w:t>
      </w:r>
      <w:r>
        <w:t xml:space="preserve"> before </w:t>
      </w:r>
      <w:r w:rsidR="00D04A79">
        <w:t>applying</w:t>
      </w:r>
      <w:r>
        <w:t xml:space="preserve"> the Laplacian </w:t>
      </w:r>
      <w:r w:rsidR="00D04A79">
        <w:t>filter. We</w:t>
      </w:r>
      <w:r>
        <w:t xml:space="preserve"> can also convolve gaussian mask with the Laplacian mask and apply to the image in one pass</w:t>
      </w:r>
      <w:r w:rsidR="00D04A79">
        <w:t>.</w:t>
      </w:r>
    </w:p>
    <w:p w14:paraId="56C9B229" w14:textId="425AFDCC" w:rsidR="00913037" w:rsidRDefault="00913037">
      <w:r>
        <w:t xml:space="preserve">Code implementing the </w:t>
      </w:r>
      <w:r>
        <w:t>Laplacian</w:t>
      </w:r>
      <w:r>
        <w:t xml:space="preserve"> Edge detection will be attached.</w:t>
      </w:r>
      <w:r w:rsidRPr="007D3C50">
        <w:t xml:space="preserve"> </w:t>
      </w:r>
      <w:r>
        <w:t>The results obtained from the attached implementation is shown below.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983FFCA" wp14:editId="14716988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943600" cy="27724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C088E" w14:textId="4B5C6304" w:rsidR="007D6070" w:rsidRDefault="007D6070"/>
    <w:sectPr w:rsidR="007D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AEC"/>
    <w:multiLevelType w:val="multilevel"/>
    <w:tmpl w:val="E4A0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5D5E"/>
    <w:multiLevelType w:val="hybridMultilevel"/>
    <w:tmpl w:val="5906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80B1E"/>
    <w:multiLevelType w:val="hybridMultilevel"/>
    <w:tmpl w:val="6A50E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98170">
    <w:abstractNumId w:val="1"/>
  </w:num>
  <w:num w:numId="2" w16cid:durableId="341401899">
    <w:abstractNumId w:val="0"/>
  </w:num>
  <w:num w:numId="3" w16cid:durableId="1503669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zszQ2sDQyMDA1MrNU0lEKTi0uzszPAykwqgUAHZqZmCwAAAA="/>
  </w:docVars>
  <w:rsids>
    <w:rsidRoot w:val="004B1C36"/>
    <w:rsid w:val="00031DFE"/>
    <w:rsid w:val="00036074"/>
    <w:rsid w:val="000A1A40"/>
    <w:rsid w:val="001A4B28"/>
    <w:rsid w:val="00272351"/>
    <w:rsid w:val="002F0B45"/>
    <w:rsid w:val="00300806"/>
    <w:rsid w:val="003D4861"/>
    <w:rsid w:val="0046381C"/>
    <w:rsid w:val="004B1C36"/>
    <w:rsid w:val="00515DC8"/>
    <w:rsid w:val="005F094E"/>
    <w:rsid w:val="006B5BF4"/>
    <w:rsid w:val="006E21E3"/>
    <w:rsid w:val="007D3C50"/>
    <w:rsid w:val="007D6070"/>
    <w:rsid w:val="008341AD"/>
    <w:rsid w:val="0089100B"/>
    <w:rsid w:val="00913037"/>
    <w:rsid w:val="00A2166A"/>
    <w:rsid w:val="00B21F52"/>
    <w:rsid w:val="00BF583C"/>
    <w:rsid w:val="00C8468B"/>
    <w:rsid w:val="00D04A79"/>
    <w:rsid w:val="00FC7AA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AA45"/>
  <w15:chartTrackingRefBased/>
  <w15:docId w15:val="{18DBD1D9-2453-4299-A54A-2E1F4BDF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61"/>
    <w:pPr>
      <w:ind w:left="720"/>
      <w:contextualSpacing/>
    </w:pPr>
  </w:style>
  <w:style w:type="paragraph" w:customStyle="1" w:styleId="kc">
    <w:name w:val="kc"/>
    <w:basedOn w:val="Normal"/>
    <w:rsid w:val="00B2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7D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A4B28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A4B28"/>
    <w:rPr>
      <w:rFonts w:ascii="Calibri" w:hAnsi="Calibri" w:cs="Calibri" w:hint="default"/>
      <w:b/>
      <w:bCs/>
      <w:i w:val="0"/>
      <w:iCs w:val="0"/>
      <w:color w:val="C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66418ACDA174B8BFFB64F4CA516D6" ma:contentTypeVersion="13" ma:contentTypeDescription="Create a new document." ma:contentTypeScope="" ma:versionID="2700a685b464176fd893325cb38cb05e">
  <xsd:schema xmlns:xsd="http://www.w3.org/2001/XMLSchema" xmlns:xs="http://www.w3.org/2001/XMLSchema" xmlns:p="http://schemas.microsoft.com/office/2006/metadata/properties" xmlns:ns3="504e7ed9-8160-4f85-8e52-3a7c69ee4d46" xmlns:ns4="e798040d-f79d-48c6-a6bc-5215bf48222c" targetNamespace="http://schemas.microsoft.com/office/2006/metadata/properties" ma:root="true" ma:fieldsID="24cb18baee6358c4ed9b15ce80aae998" ns3:_="" ns4:_="">
    <xsd:import namespace="504e7ed9-8160-4f85-8e52-3a7c69ee4d46"/>
    <xsd:import namespace="e798040d-f79d-48c6-a6bc-5215bf482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e7ed9-8160-4f85-8e52-3a7c69ee4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8040d-f79d-48c6-a6bc-5215bf48222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F3260-E8A4-46AC-96BE-7A0D14E26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58EC13-BB48-426E-B3F0-3FA0C4B0E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C95C4-2A90-4D84-B4DD-FF171F608C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e7ed9-8160-4f85-8e52-3a7c69ee4d46"/>
    <ds:schemaRef ds:uri="e798040d-f79d-48c6-a6bc-5215bf482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Fernando</dc:creator>
  <cp:keywords/>
  <dc:description/>
  <cp:lastModifiedBy>Ravindu Fernando</cp:lastModifiedBy>
  <cp:revision>20</cp:revision>
  <dcterms:created xsi:type="dcterms:W3CDTF">2022-08-22T19:16:00Z</dcterms:created>
  <dcterms:modified xsi:type="dcterms:W3CDTF">2022-08-23T06:30:00Z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0x01010075866418ACDA174B8BFFB64F4CA516D6</vt:lpwstr>
  </property>
</Properties>
</file>