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0356" w14:textId="5FD7A2AE" w:rsidR="00C87891" w:rsidRDefault="00C87891" w:rsidP="00C87891">
      <w:pPr>
        <w:pStyle w:val="Title"/>
        <w:spacing w:line="360" w:lineRule="auto"/>
        <w:jc w:val="center"/>
        <w:rPr>
          <w:rFonts w:ascii="Times New Roman" w:hAnsi="Times New Roman" w:cs="Times New Roman"/>
          <w:b/>
          <w:bCs/>
        </w:rPr>
      </w:pPr>
      <w:r>
        <w:rPr>
          <w:rFonts w:ascii="Times New Roman" w:hAnsi="Times New Roman" w:cs="Times New Roman"/>
          <w:b/>
          <w:bCs/>
        </w:rPr>
        <w:t>Running TopCat</w:t>
      </w:r>
    </w:p>
    <w:p w14:paraId="35BB482E" w14:textId="73EF3EF3" w:rsidR="00C87891" w:rsidRPr="006D4B10" w:rsidRDefault="00C87891" w:rsidP="00C87891">
      <w:pPr>
        <w:jc w:val="center"/>
        <w:rPr>
          <w:b/>
          <w:bCs/>
          <w:sz w:val="28"/>
          <w:szCs w:val="28"/>
        </w:rPr>
      </w:pPr>
      <w:r w:rsidRPr="006D4B10">
        <w:rPr>
          <w:b/>
          <w:bCs/>
          <w:sz w:val="28"/>
          <w:szCs w:val="28"/>
        </w:rPr>
        <w:t xml:space="preserve">This tutorial goes through </w:t>
      </w:r>
      <w:r w:rsidR="003B186A" w:rsidRPr="006D4B10">
        <w:rPr>
          <w:b/>
          <w:bCs/>
          <w:sz w:val="28"/>
          <w:szCs w:val="28"/>
        </w:rPr>
        <w:t xml:space="preserve">downloading TopCat, </w:t>
      </w:r>
      <w:r w:rsidRPr="006D4B10">
        <w:rPr>
          <w:b/>
          <w:bCs/>
          <w:sz w:val="28"/>
          <w:szCs w:val="28"/>
        </w:rPr>
        <w:t>creating a TopCat project and importing databases (Gaia, starhorse, etc.), plotting these</w:t>
      </w:r>
      <w:r w:rsidR="00DB10ED" w:rsidRPr="006D4B10">
        <w:rPr>
          <w:b/>
          <w:bCs/>
          <w:sz w:val="28"/>
          <w:szCs w:val="28"/>
        </w:rPr>
        <w:t xml:space="preserve"> and </w:t>
      </w:r>
      <w:r w:rsidRPr="006D4B10">
        <w:rPr>
          <w:b/>
          <w:bCs/>
          <w:sz w:val="28"/>
          <w:szCs w:val="28"/>
        </w:rPr>
        <w:t xml:space="preserve">creating </w:t>
      </w:r>
      <w:r w:rsidR="00DB10ED" w:rsidRPr="006D4B10">
        <w:rPr>
          <w:b/>
          <w:bCs/>
          <w:sz w:val="28"/>
          <w:szCs w:val="28"/>
        </w:rPr>
        <w:t>subgroups</w:t>
      </w:r>
      <w:r w:rsidRPr="006D4B10">
        <w:rPr>
          <w:b/>
          <w:bCs/>
          <w:sz w:val="28"/>
          <w:szCs w:val="28"/>
        </w:rPr>
        <w:t xml:space="preserve">, </w:t>
      </w:r>
      <w:r w:rsidR="006328D2" w:rsidRPr="006D4B10">
        <w:rPr>
          <w:b/>
          <w:bCs/>
          <w:sz w:val="28"/>
          <w:szCs w:val="28"/>
        </w:rPr>
        <w:t>Pair</w:t>
      </w:r>
      <w:r w:rsidRPr="006D4B10">
        <w:rPr>
          <w:b/>
          <w:bCs/>
          <w:sz w:val="28"/>
          <w:szCs w:val="28"/>
        </w:rPr>
        <w:t>-</w:t>
      </w:r>
      <w:r w:rsidR="006328D2" w:rsidRPr="006D4B10">
        <w:rPr>
          <w:b/>
          <w:bCs/>
          <w:sz w:val="28"/>
          <w:szCs w:val="28"/>
        </w:rPr>
        <w:t>M</w:t>
      </w:r>
      <w:r w:rsidR="006D23E8" w:rsidRPr="006D4B10">
        <w:rPr>
          <w:b/>
          <w:bCs/>
          <w:sz w:val="28"/>
          <w:szCs w:val="28"/>
        </w:rPr>
        <w:t>atching</w:t>
      </w:r>
      <w:r w:rsidR="00003130" w:rsidRPr="006D4B10">
        <w:rPr>
          <w:b/>
          <w:bCs/>
          <w:sz w:val="28"/>
          <w:szCs w:val="28"/>
        </w:rPr>
        <w:t xml:space="preserve">, </w:t>
      </w:r>
      <w:r w:rsidR="00BB4512" w:rsidRPr="006D4B10">
        <w:rPr>
          <w:b/>
          <w:bCs/>
          <w:sz w:val="28"/>
          <w:szCs w:val="28"/>
        </w:rPr>
        <w:t xml:space="preserve">and </w:t>
      </w:r>
      <w:r w:rsidR="00003130" w:rsidRPr="006D4B10">
        <w:rPr>
          <w:b/>
          <w:bCs/>
          <w:sz w:val="28"/>
          <w:szCs w:val="28"/>
        </w:rPr>
        <w:t>concatenating</w:t>
      </w:r>
      <w:r w:rsidR="00DB10ED" w:rsidRPr="006D4B10">
        <w:rPr>
          <w:b/>
          <w:bCs/>
          <w:sz w:val="28"/>
          <w:szCs w:val="28"/>
        </w:rPr>
        <w:t xml:space="preserve">. The basics of using TopCat. </w:t>
      </w:r>
    </w:p>
    <w:p w14:paraId="38FA1F6C" w14:textId="77F9605C" w:rsidR="003B186A" w:rsidRDefault="003B186A" w:rsidP="003B186A">
      <w:pPr>
        <w:rPr>
          <w:sz w:val="28"/>
          <w:szCs w:val="28"/>
        </w:rPr>
      </w:pPr>
      <w:r w:rsidRPr="003B186A">
        <w:rPr>
          <w:noProof/>
        </w:rPr>
        <mc:AlternateContent>
          <mc:Choice Requires="wps">
            <w:drawing>
              <wp:anchor distT="0" distB="0" distL="114300" distR="114300" simplePos="0" relativeHeight="251659264" behindDoc="0" locked="0" layoutInCell="1" allowOverlap="1" wp14:anchorId="44F0D824" wp14:editId="163AE6AB">
                <wp:simplePos x="0" y="0"/>
                <wp:positionH relativeFrom="margin">
                  <wp:align>right</wp:align>
                </wp:positionH>
                <wp:positionV relativeFrom="paragraph">
                  <wp:posOffset>9525</wp:posOffset>
                </wp:positionV>
                <wp:extent cx="5913120" cy="30480"/>
                <wp:effectExtent l="0" t="0" r="30480" b="26670"/>
                <wp:wrapNone/>
                <wp:docPr id="1" name="Straight Connector 1"/>
                <wp:cNvGraphicFramePr/>
                <a:graphic xmlns:a="http://schemas.openxmlformats.org/drawingml/2006/main">
                  <a:graphicData uri="http://schemas.microsoft.com/office/word/2010/wordprocessingShape">
                    <wps:wsp>
                      <wps:cNvCnPr/>
                      <wps:spPr>
                        <a:xfrm flipV="1">
                          <a:off x="0" y="0"/>
                          <a:ext cx="5913120" cy="3048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D55A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4pt,.75pt" to="88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" strokecolor="black [3200]" strokeweight="1pt">
                <v:stroke joinstyle="miter"/>
                <w10:wrap anchorx="margin"/>
              </v:line>
            </w:pict>
          </mc:Fallback>
        </mc:AlternateContent>
      </w:r>
    </w:p>
    <w:p w14:paraId="6BAF055C" w14:textId="354482F2" w:rsidR="003B186A" w:rsidRPr="00A54A59" w:rsidRDefault="003B186A" w:rsidP="003B186A">
      <w:pPr>
        <w:pStyle w:val="ListParagraph"/>
        <w:numPr>
          <w:ilvl w:val="0"/>
          <w:numId w:val="1"/>
        </w:numPr>
        <w:rPr>
          <w:b/>
          <w:bCs/>
          <w:sz w:val="28"/>
          <w:szCs w:val="28"/>
        </w:rPr>
      </w:pPr>
      <w:r w:rsidRPr="00A54A59">
        <w:rPr>
          <w:b/>
          <w:bCs/>
          <w:sz w:val="28"/>
          <w:szCs w:val="28"/>
        </w:rPr>
        <w:t>Downloading TopCat</w:t>
      </w:r>
    </w:p>
    <w:p w14:paraId="1403CB4F" w14:textId="75828E5B" w:rsidR="003B186A" w:rsidRDefault="003B186A" w:rsidP="003B186A">
      <w:pPr>
        <w:pStyle w:val="ListParagraph"/>
        <w:numPr>
          <w:ilvl w:val="1"/>
          <w:numId w:val="1"/>
        </w:numPr>
        <w:rPr>
          <w:sz w:val="28"/>
          <w:szCs w:val="28"/>
        </w:rPr>
      </w:pPr>
      <w:r>
        <w:rPr>
          <w:sz w:val="28"/>
          <w:szCs w:val="28"/>
        </w:rPr>
        <w:t xml:space="preserve">Click </w:t>
      </w:r>
      <w:hyperlink r:id="rId7" w:history="1">
        <w:r w:rsidRPr="003B186A">
          <w:rPr>
            <w:rStyle w:val="Hyperlink"/>
            <w:sz w:val="28"/>
            <w:szCs w:val="28"/>
          </w:rPr>
          <w:t>TH</w:t>
        </w:r>
        <w:r w:rsidRPr="003B186A">
          <w:rPr>
            <w:rStyle w:val="Hyperlink"/>
            <w:sz w:val="28"/>
            <w:szCs w:val="28"/>
          </w:rPr>
          <w:t>I</w:t>
        </w:r>
        <w:r w:rsidRPr="003B186A">
          <w:rPr>
            <w:rStyle w:val="Hyperlink"/>
            <w:sz w:val="28"/>
            <w:szCs w:val="28"/>
          </w:rPr>
          <w:t>S</w:t>
        </w:r>
      </w:hyperlink>
      <w:r>
        <w:rPr>
          <w:sz w:val="28"/>
          <w:szCs w:val="28"/>
        </w:rPr>
        <w:t xml:space="preserve"> link to go to the TopCat homepage (There are also tutorials here).</w:t>
      </w:r>
    </w:p>
    <w:p w14:paraId="6E38B861" w14:textId="64764019" w:rsidR="003B186A" w:rsidRDefault="003B186A" w:rsidP="003B186A">
      <w:pPr>
        <w:pStyle w:val="ListParagraph"/>
        <w:numPr>
          <w:ilvl w:val="1"/>
          <w:numId w:val="1"/>
        </w:numPr>
        <w:rPr>
          <w:sz w:val="28"/>
          <w:szCs w:val="28"/>
        </w:rPr>
      </w:pPr>
      <w:r>
        <w:rPr>
          <w:sz w:val="28"/>
          <w:szCs w:val="28"/>
        </w:rPr>
        <w:t xml:space="preserve">Click the ‘Downloads’ link and </w:t>
      </w:r>
      <w:r w:rsidR="00707E13">
        <w:rPr>
          <w:sz w:val="28"/>
          <w:szCs w:val="28"/>
        </w:rPr>
        <w:t>download the standard version, topcat-full.jar file</w:t>
      </w:r>
      <w:r w:rsidR="00DC209E">
        <w:rPr>
          <w:sz w:val="28"/>
          <w:szCs w:val="28"/>
        </w:rPr>
        <w:t xml:space="preserve"> for Windows and topcat-full.dmg for MacOS</w:t>
      </w:r>
      <w:r w:rsidR="00707E13">
        <w:rPr>
          <w:sz w:val="28"/>
          <w:szCs w:val="28"/>
        </w:rPr>
        <w:t xml:space="preserve">. You are welcome to download another, but this one is recommended. </w:t>
      </w:r>
    </w:p>
    <w:p w14:paraId="3FB9239E" w14:textId="7505DA99" w:rsidR="00707E13" w:rsidRDefault="00707E13" w:rsidP="00DC209E">
      <w:pPr>
        <w:pStyle w:val="ListParagraph"/>
        <w:numPr>
          <w:ilvl w:val="2"/>
          <w:numId w:val="1"/>
        </w:numPr>
        <w:rPr>
          <w:sz w:val="28"/>
          <w:szCs w:val="28"/>
        </w:rPr>
      </w:pPr>
      <w:r>
        <w:rPr>
          <w:sz w:val="28"/>
          <w:szCs w:val="28"/>
        </w:rPr>
        <w:t xml:space="preserve">To be able to run this file, you need a Java runtime </w:t>
      </w:r>
      <w:r w:rsidR="008948BC">
        <w:rPr>
          <w:sz w:val="28"/>
          <w:szCs w:val="28"/>
        </w:rPr>
        <w:t>environment</w:t>
      </w:r>
      <w:r>
        <w:rPr>
          <w:sz w:val="28"/>
          <w:szCs w:val="28"/>
        </w:rPr>
        <w:t>.</w:t>
      </w:r>
      <w:r w:rsidR="008948BC">
        <w:rPr>
          <w:sz w:val="28"/>
          <w:szCs w:val="28"/>
        </w:rPr>
        <w:t xml:space="preserve"> </w:t>
      </w:r>
      <w:r w:rsidR="00DC209E">
        <w:rPr>
          <w:sz w:val="28"/>
          <w:szCs w:val="28"/>
        </w:rPr>
        <w:t xml:space="preserve">For </w:t>
      </w:r>
      <w:r w:rsidR="008948BC">
        <w:rPr>
          <w:sz w:val="28"/>
          <w:szCs w:val="28"/>
        </w:rPr>
        <w:t>Windows</w:t>
      </w:r>
      <w:r w:rsidR="00DC209E">
        <w:rPr>
          <w:sz w:val="28"/>
          <w:szCs w:val="28"/>
        </w:rPr>
        <w:t xml:space="preserve"> and MacOS</w:t>
      </w:r>
      <w:r w:rsidR="008948BC">
        <w:rPr>
          <w:sz w:val="28"/>
          <w:szCs w:val="28"/>
        </w:rPr>
        <w:t>, type ‘java -version’ into your command prompt to check.</w:t>
      </w:r>
      <w:r>
        <w:rPr>
          <w:sz w:val="28"/>
          <w:szCs w:val="28"/>
        </w:rPr>
        <w:t xml:space="preserve"> If you do not have one, click </w:t>
      </w:r>
      <w:hyperlink r:id="rId8" w:anchor="jdk18-windows" w:history="1">
        <w:r w:rsidRPr="008948BC">
          <w:rPr>
            <w:rStyle w:val="Hyperlink"/>
            <w:sz w:val="28"/>
            <w:szCs w:val="28"/>
          </w:rPr>
          <w:t>THIS</w:t>
        </w:r>
      </w:hyperlink>
      <w:r>
        <w:rPr>
          <w:sz w:val="28"/>
          <w:szCs w:val="28"/>
        </w:rPr>
        <w:t xml:space="preserve"> link to download the recommended system</w:t>
      </w:r>
      <w:r w:rsidR="008948BC">
        <w:rPr>
          <w:sz w:val="28"/>
          <w:szCs w:val="28"/>
        </w:rPr>
        <w:t xml:space="preserve"> on Windows and </w:t>
      </w:r>
      <w:hyperlink r:id="rId9" w:anchor="jdk18-mac" w:history="1">
        <w:r w:rsidR="008948BC" w:rsidRPr="008948BC">
          <w:rPr>
            <w:rStyle w:val="Hyperlink"/>
            <w:sz w:val="28"/>
            <w:szCs w:val="28"/>
          </w:rPr>
          <w:t>THIS</w:t>
        </w:r>
      </w:hyperlink>
      <w:r w:rsidR="008948BC">
        <w:rPr>
          <w:sz w:val="28"/>
          <w:szCs w:val="28"/>
        </w:rPr>
        <w:t xml:space="preserve"> one for MacOS</w:t>
      </w:r>
      <w:r>
        <w:rPr>
          <w:sz w:val="28"/>
          <w:szCs w:val="28"/>
        </w:rPr>
        <w:t xml:space="preserve">. </w:t>
      </w:r>
    </w:p>
    <w:p w14:paraId="3281C38D" w14:textId="3F129703" w:rsidR="00DC209E" w:rsidRDefault="00A54A59" w:rsidP="00DC209E">
      <w:pPr>
        <w:pStyle w:val="ListParagraph"/>
        <w:numPr>
          <w:ilvl w:val="1"/>
          <w:numId w:val="1"/>
        </w:numPr>
        <w:rPr>
          <w:sz w:val="28"/>
          <w:szCs w:val="28"/>
        </w:rPr>
      </w:pPr>
      <w:r>
        <w:rPr>
          <w:sz w:val="28"/>
          <w:szCs w:val="28"/>
        </w:rPr>
        <w:t>Once downloaded, you should be able to click the file and open TopCat!</w:t>
      </w:r>
    </w:p>
    <w:p w14:paraId="5923A7CA" w14:textId="2BBFEB65" w:rsidR="00A54A59" w:rsidRPr="00BB4512" w:rsidRDefault="00A54A59" w:rsidP="00A54A59">
      <w:pPr>
        <w:pStyle w:val="ListParagraph"/>
        <w:numPr>
          <w:ilvl w:val="0"/>
          <w:numId w:val="1"/>
        </w:numPr>
        <w:rPr>
          <w:b/>
          <w:bCs/>
          <w:sz w:val="28"/>
          <w:szCs w:val="28"/>
        </w:rPr>
      </w:pPr>
      <w:r w:rsidRPr="00BB4512">
        <w:rPr>
          <w:b/>
          <w:bCs/>
          <w:sz w:val="28"/>
          <w:szCs w:val="28"/>
        </w:rPr>
        <w:t xml:space="preserve">Using Cone </w:t>
      </w:r>
      <w:r w:rsidR="009A79B1" w:rsidRPr="00BB4512">
        <w:rPr>
          <w:b/>
          <w:bCs/>
          <w:sz w:val="28"/>
          <w:szCs w:val="28"/>
        </w:rPr>
        <w:t>S</w:t>
      </w:r>
      <w:r w:rsidRPr="00BB4512">
        <w:rPr>
          <w:b/>
          <w:bCs/>
          <w:sz w:val="28"/>
          <w:szCs w:val="28"/>
        </w:rPr>
        <w:t>earch</w:t>
      </w:r>
    </w:p>
    <w:p w14:paraId="0DB16510" w14:textId="0CF08F18" w:rsidR="00A54A59" w:rsidRDefault="008644D8" w:rsidP="00A54A59">
      <w:pPr>
        <w:pStyle w:val="ListParagraph"/>
        <w:numPr>
          <w:ilvl w:val="1"/>
          <w:numId w:val="1"/>
        </w:numPr>
        <w:rPr>
          <w:sz w:val="28"/>
          <w:szCs w:val="28"/>
        </w:rPr>
      </w:pPr>
      <w:r>
        <w:rPr>
          <w:sz w:val="28"/>
          <w:szCs w:val="28"/>
        </w:rPr>
        <w:t>Cone search gives you the ability to search for a database and use it to reference an object and its field!</w:t>
      </w:r>
    </w:p>
    <w:p w14:paraId="03AE3888" w14:textId="39ECEEB0" w:rsidR="008644D8" w:rsidRDefault="008644D8" w:rsidP="00A54A59">
      <w:pPr>
        <w:pStyle w:val="ListParagraph"/>
        <w:numPr>
          <w:ilvl w:val="1"/>
          <w:numId w:val="1"/>
        </w:numPr>
        <w:rPr>
          <w:sz w:val="28"/>
          <w:szCs w:val="28"/>
        </w:rPr>
      </w:pPr>
      <w:r>
        <w:rPr>
          <w:sz w:val="28"/>
          <w:szCs w:val="28"/>
        </w:rPr>
        <w:t>To access this, click the ‘VO’ drop down menu and search your desired database under ‘Keywords:’ (we’ll use Gaia EDR3 for this representation).</w:t>
      </w:r>
    </w:p>
    <w:p w14:paraId="40694FB3" w14:textId="267DBA23" w:rsidR="008644D8" w:rsidRDefault="008644D8" w:rsidP="00A54A59">
      <w:pPr>
        <w:pStyle w:val="ListParagraph"/>
        <w:numPr>
          <w:ilvl w:val="1"/>
          <w:numId w:val="1"/>
        </w:numPr>
        <w:rPr>
          <w:sz w:val="28"/>
          <w:szCs w:val="28"/>
        </w:rPr>
      </w:pPr>
      <w:r>
        <w:rPr>
          <w:sz w:val="28"/>
          <w:szCs w:val="28"/>
        </w:rPr>
        <w:t xml:space="preserve">After typed, hit ENTER and you’ll see it brings up </w:t>
      </w:r>
      <w:r w:rsidR="002C7A68">
        <w:rPr>
          <w:sz w:val="28"/>
          <w:szCs w:val="28"/>
        </w:rPr>
        <w:t>all</w:t>
      </w:r>
      <w:r>
        <w:rPr>
          <w:sz w:val="28"/>
          <w:szCs w:val="28"/>
        </w:rPr>
        <w:t xml:space="preserve"> the databases with the Keyword Gaia EDR3. We want to use the</w:t>
      </w:r>
      <w:r w:rsidR="002C7A68">
        <w:rPr>
          <w:sz w:val="28"/>
          <w:szCs w:val="28"/>
        </w:rPr>
        <w:t xml:space="preserve"> </w:t>
      </w:r>
      <w:r w:rsidR="0048185B">
        <w:rPr>
          <w:sz w:val="28"/>
          <w:szCs w:val="28"/>
        </w:rPr>
        <w:t>first database that comes up</w:t>
      </w:r>
      <w:r w:rsidR="002C7A68">
        <w:rPr>
          <w:sz w:val="28"/>
          <w:szCs w:val="28"/>
        </w:rPr>
        <w:t xml:space="preserve">, which has an immense amount of information. </w:t>
      </w:r>
    </w:p>
    <w:p w14:paraId="16C9E471" w14:textId="5B35114F" w:rsidR="002C7A68" w:rsidRDefault="002C7A68" w:rsidP="00A54A59">
      <w:pPr>
        <w:pStyle w:val="ListParagraph"/>
        <w:numPr>
          <w:ilvl w:val="1"/>
          <w:numId w:val="1"/>
        </w:numPr>
        <w:rPr>
          <w:sz w:val="28"/>
          <w:szCs w:val="28"/>
        </w:rPr>
      </w:pPr>
      <w:r>
        <w:rPr>
          <w:sz w:val="28"/>
          <w:szCs w:val="28"/>
        </w:rPr>
        <w:t xml:space="preserve">Click this and type your object’s name under ‘Object Name:’ and then enter the radius of which you’d like to search. For now, we will use </w:t>
      </w:r>
      <w:r w:rsidR="00BA7B37">
        <w:rPr>
          <w:sz w:val="28"/>
          <w:szCs w:val="28"/>
        </w:rPr>
        <w:t xml:space="preserve">Christmas </w:t>
      </w:r>
      <w:r w:rsidR="00432FB0">
        <w:rPr>
          <w:sz w:val="28"/>
          <w:szCs w:val="28"/>
        </w:rPr>
        <w:t xml:space="preserve">Tree </w:t>
      </w:r>
      <w:r w:rsidR="00BA7B37">
        <w:rPr>
          <w:sz w:val="28"/>
          <w:szCs w:val="28"/>
        </w:rPr>
        <w:t>cluster</w:t>
      </w:r>
      <w:r>
        <w:rPr>
          <w:sz w:val="28"/>
          <w:szCs w:val="28"/>
        </w:rPr>
        <w:t xml:space="preserve"> (</w:t>
      </w:r>
      <w:r w:rsidR="00A51F68">
        <w:rPr>
          <w:sz w:val="28"/>
          <w:szCs w:val="28"/>
        </w:rPr>
        <w:t xml:space="preserve">NGC </w:t>
      </w:r>
      <w:r w:rsidR="00BA7B37">
        <w:rPr>
          <w:sz w:val="28"/>
          <w:szCs w:val="28"/>
        </w:rPr>
        <w:t>2264</w:t>
      </w:r>
      <w:r>
        <w:rPr>
          <w:sz w:val="28"/>
          <w:szCs w:val="28"/>
        </w:rPr>
        <w:t>)</w:t>
      </w:r>
      <w:r w:rsidR="003F0656">
        <w:rPr>
          <w:sz w:val="28"/>
          <w:szCs w:val="28"/>
        </w:rPr>
        <w:t>, a</w:t>
      </w:r>
      <w:r w:rsidR="00BA7B37">
        <w:rPr>
          <w:sz w:val="28"/>
          <w:szCs w:val="28"/>
        </w:rPr>
        <w:t>n</w:t>
      </w:r>
      <w:r w:rsidR="003F0656">
        <w:rPr>
          <w:sz w:val="28"/>
          <w:szCs w:val="28"/>
        </w:rPr>
        <w:t xml:space="preserve"> </w:t>
      </w:r>
      <w:r w:rsidR="00BA7B37">
        <w:rPr>
          <w:sz w:val="28"/>
          <w:szCs w:val="28"/>
        </w:rPr>
        <w:t>open</w:t>
      </w:r>
      <w:r w:rsidR="003F0656">
        <w:rPr>
          <w:sz w:val="28"/>
          <w:szCs w:val="28"/>
        </w:rPr>
        <w:t xml:space="preserve"> cluster, </w:t>
      </w:r>
      <w:r>
        <w:rPr>
          <w:sz w:val="28"/>
          <w:szCs w:val="28"/>
        </w:rPr>
        <w:t xml:space="preserve">with a radius of </w:t>
      </w:r>
      <w:r w:rsidR="005D7203">
        <w:rPr>
          <w:sz w:val="28"/>
          <w:szCs w:val="28"/>
        </w:rPr>
        <w:t>16</w:t>
      </w:r>
      <w:r w:rsidR="00BA7B37">
        <w:rPr>
          <w:sz w:val="28"/>
          <w:szCs w:val="28"/>
        </w:rPr>
        <w:t>”</w:t>
      </w:r>
      <w:r w:rsidR="00A51F68">
        <w:rPr>
          <w:sz w:val="28"/>
          <w:szCs w:val="28"/>
        </w:rPr>
        <w:t xml:space="preserve"> </w:t>
      </w:r>
      <w:r>
        <w:rPr>
          <w:sz w:val="28"/>
          <w:szCs w:val="28"/>
        </w:rPr>
        <w:t>(Usually you’d use arcmin</w:t>
      </w:r>
      <w:r w:rsidR="00A51F68">
        <w:rPr>
          <w:sz w:val="28"/>
          <w:szCs w:val="28"/>
        </w:rPr>
        <w:t xml:space="preserve"> (‘)</w:t>
      </w:r>
      <w:r>
        <w:rPr>
          <w:sz w:val="28"/>
          <w:szCs w:val="28"/>
        </w:rPr>
        <w:t xml:space="preserve"> or arcsecs</w:t>
      </w:r>
      <w:r w:rsidR="00A51F68">
        <w:rPr>
          <w:sz w:val="28"/>
          <w:szCs w:val="28"/>
        </w:rPr>
        <w:t xml:space="preserve"> (“)</w:t>
      </w:r>
      <w:r>
        <w:rPr>
          <w:sz w:val="28"/>
          <w:szCs w:val="28"/>
        </w:rPr>
        <w:t xml:space="preserve">). </w:t>
      </w:r>
    </w:p>
    <w:p w14:paraId="677EDB9A" w14:textId="498DBF74" w:rsidR="002C7A68" w:rsidRDefault="00A51F68" w:rsidP="00A54A59">
      <w:pPr>
        <w:pStyle w:val="ListParagraph"/>
        <w:numPr>
          <w:ilvl w:val="1"/>
          <w:numId w:val="1"/>
        </w:numPr>
        <w:rPr>
          <w:sz w:val="28"/>
          <w:szCs w:val="28"/>
        </w:rPr>
      </w:pPr>
      <w:r>
        <w:rPr>
          <w:sz w:val="28"/>
          <w:szCs w:val="28"/>
        </w:rPr>
        <w:lastRenderedPageBreak/>
        <w:t xml:space="preserve">Click the cell data icon </w:t>
      </w:r>
      <w:r>
        <w:rPr>
          <w:noProof/>
          <w:sz w:val="28"/>
          <w:szCs w:val="28"/>
        </w:rPr>
        <w:drawing>
          <wp:inline distT="0" distB="0" distL="0" distR="0" wp14:anchorId="4CDF9610" wp14:editId="522013A9">
            <wp:extent cx="350520" cy="358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 cy="358140"/>
                    </a:xfrm>
                    <a:prstGeom prst="rect">
                      <a:avLst/>
                    </a:prstGeom>
                    <a:noFill/>
                    <a:ln>
                      <a:noFill/>
                    </a:ln>
                  </pic:spPr>
                </pic:pic>
              </a:graphicData>
            </a:graphic>
          </wp:inline>
        </w:drawing>
      </w:r>
      <w:r>
        <w:rPr>
          <w:sz w:val="28"/>
          <w:szCs w:val="28"/>
        </w:rPr>
        <w:t xml:space="preserve"> and you’ll see all the stars imported from Gaia and their respective information!</w:t>
      </w:r>
      <w:r w:rsidR="00192BD3">
        <w:rPr>
          <w:sz w:val="28"/>
          <w:szCs w:val="28"/>
        </w:rPr>
        <w:t xml:space="preserve"> The designation is the stars’ name under the Gaia archive. </w:t>
      </w:r>
    </w:p>
    <w:p w14:paraId="1D938C08" w14:textId="255E79FE" w:rsidR="00192BD3" w:rsidRDefault="00192BD3" w:rsidP="00A54A59">
      <w:pPr>
        <w:pStyle w:val="ListParagraph"/>
        <w:numPr>
          <w:ilvl w:val="1"/>
          <w:numId w:val="1"/>
        </w:numPr>
        <w:rPr>
          <w:sz w:val="28"/>
          <w:szCs w:val="28"/>
        </w:rPr>
      </w:pPr>
      <w:r>
        <w:rPr>
          <w:sz w:val="28"/>
          <w:szCs w:val="28"/>
        </w:rPr>
        <w:t xml:space="preserve">Now so we do not lose our amazing table, go to the dropdown ‘file’ and click ‘Save Tables/Sessions’. Go to the session tab and under ‘Output Format’ select votable, which is widely used for TopCat. Then select the location where you’d like to store the project file under ‘System Browser’. </w:t>
      </w:r>
    </w:p>
    <w:p w14:paraId="06E1379B" w14:textId="21EAB78A" w:rsidR="00192BD3" w:rsidRPr="00BB4512" w:rsidRDefault="00192BD3" w:rsidP="00192BD3">
      <w:pPr>
        <w:pStyle w:val="ListParagraph"/>
        <w:numPr>
          <w:ilvl w:val="0"/>
          <w:numId w:val="1"/>
        </w:numPr>
        <w:rPr>
          <w:b/>
          <w:bCs/>
          <w:sz w:val="28"/>
          <w:szCs w:val="28"/>
        </w:rPr>
      </w:pPr>
      <w:r w:rsidRPr="00BB4512">
        <w:rPr>
          <w:b/>
          <w:bCs/>
          <w:sz w:val="28"/>
          <w:szCs w:val="28"/>
        </w:rPr>
        <w:t xml:space="preserve">PLOTTING! </w:t>
      </w:r>
    </w:p>
    <w:p w14:paraId="448FEED1" w14:textId="0464E9CD" w:rsidR="00192BD3" w:rsidRDefault="005656A5" w:rsidP="00192BD3">
      <w:pPr>
        <w:pStyle w:val="ListParagraph"/>
        <w:numPr>
          <w:ilvl w:val="1"/>
          <w:numId w:val="1"/>
        </w:numPr>
        <w:rPr>
          <w:sz w:val="28"/>
          <w:szCs w:val="28"/>
        </w:rPr>
      </w:pPr>
      <w:r>
        <w:rPr>
          <w:sz w:val="28"/>
          <w:szCs w:val="28"/>
        </w:rPr>
        <w:t xml:space="preserve">Using the database we imported, we can plot histograms </w:t>
      </w:r>
      <w:r w:rsidR="00A46F8B">
        <w:rPr>
          <w:noProof/>
          <w:sz w:val="28"/>
          <w:szCs w:val="28"/>
        </w:rPr>
        <w:drawing>
          <wp:inline distT="0" distB="0" distL="0" distR="0" wp14:anchorId="4D484099" wp14:editId="36886531">
            <wp:extent cx="312420" cy="31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00A46F8B">
        <w:rPr>
          <w:sz w:val="28"/>
          <w:szCs w:val="28"/>
        </w:rPr>
        <w:t xml:space="preserve">, plane plots </w:t>
      </w:r>
      <w:r w:rsidR="00A46F8B">
        <w:rPr>
          <w:noProof/>
          <w:sz w:val="28"/>
          <w:szCs w:val="28"/>
        </w:rPr>
        <w:drawing>
          <wp:inline distT="0" distB="0" distL="0" distR="0" wp14:anchorId="743283DF" wp14:editId="60738B8F">
            <wp:extent cx="320040" cy="312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12420"/>
                    </a:xfrm>
                    <a:prstGeom prst="rect">
                      <a:avLst/>
                    </a:prstGeom>
                    <a:noFill/>
                    <a:ln>
                      <a:noFill/>
                    </a:ln>
                  </pic:spPr>
                </pic:pic>
              </a:graphicData>
            </a:graphic>
          </wp:inline>
        </w:drawing>
      </w:r>
      <w:r w:rsidR="00A46F8B">
        <w:rPr>
          <w:sz w:val="28"/>
          <w:szCs w:val="28"/>
        </w:rPr>
        <w:t xml:space="preserve">, sky plots </w:t>
      </w:r>
      <w:r w:rsidR="00A46F8B">
        <w:rPr>
          <w:noProof/>
          <w:sz w:val="28"/>
          <w:szCs w:val="28"/>
        </w:rPr>
        <w:drawing>
          <wp:inline distT="0" distB="0" distL="0" distR="0" wp14:anchorId="1684A649" wp14:editId="6B5A8C37">
            <wp:extent cx="312420"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 cy="320040"/>
                    </a:xfrm>
                    <a:prstGeom prst="rect">
                      <a:avLst/>
                    </a:prstGeom>
                    <a:noFill/>
                    <a:ln>
                      <a:noFill/>
                    </a:ln>
                  </pic:spPr>
                </pic:pic>
              </a:graphicData>
            </a:graphic>
          </wp:inline>
        </w:drawing>
      </w:r>
      <w:r w:rsidR="00A46F8B">
        <w:rPr>
          <w:sz w:val="28"/>
          <w:szCs w:val="28"/>
        </w:rPr>
        <w:t xml:space="preserve">, 3D plots using Cartesian coordinates </w:t>
      </w:r>
      <w:r w:rsidR="00A46F8B">
        <w:rPr>
          <w:noProof/>
          <w:sz w:val="28"/>
          <w:szCs w:val="28"/>
        </w:rPr>
        <w:drawing>
          <wp:inline distT="0" distB="0" distL="0" distR="0" wp14:anchorId="358125F9" wp14:editId="6651BE09">
            <wp:extent cx="289560"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 cy="320040"/>
                    </a:xfrm>
                    <a:prstGeom prst="rect">
                      <a:avLst/>
                    </a:prstGeom>
                    <a:noFill/>
                    <a:ln>
                      <a:noFill/>
                    </a:ln>
                  </pic:spPr>
                </pic:pic>
              </a:graphicData>
            </a:graphic>
          </wp:inline>
        </w:drawing>
      </w:r>
      <w:r w:rsidR="00A46F8B">
        <w:rPr>
          <w:sz w:val="28"/>
          <w:szCs w:val="28"/>
        </w:rPr>
        <w:t xml:space="preserve">, and 3D plots using spherical coordinates </w:t>
      </w:r>
      <w:r w:rsidR="00A46F8B">
        <w:rPr>
          <w:noProof/>
          <w:sz w:val="28"/>
          <w:szCs w:val="28"/>
        </w:rPr>
        <w:drawing>
          <wp:inline distT="0" distB="0" distL="0" distR="0" wp14:anchorId="08B85A1F" wp14:editId="200AF344">
            <wp:extent cx="320040" cy="3200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r w:rsidR="00A46F8B">
        <w:rPr>
          <w:sz w:val="28"/>
          <w:szCs w:val="28"/>
        </w:rPr>
        <w:t xml:space="preserve">. There is one more called a time series, but you will rarely use this. </w:t>
      </w:r>
    </w:p>
    <w:p w14:paraId="2E6A1A2A" w14:textId="43D99490" w:rsidR="00A46F8B" w:rsidRDefault="00A46F8B" w:rsidP="00192BD3">
      <w:pPr>
        <w:pStyle w:val="ListParagraph"/>
        <w:numPr>
          <w:ilvl w:val="1"/>
          <w:numId w:val="1"/>
        </w:numPr>
        <w:rPr>
          <w:sz w:val="28"/>
          <w:szCs w:val="28"/>
        </w:rPr>
      </w:pPr>
      <w:r>
        <w:rPr>
          <w:sz w:val="28"/>
          <w:szCs w:val="28"/>
        </w:rPr>
        <w:t xml:space="preserve">Click on the plane plot and you will see the graph with y-axis being dec and x-axis being ra. </w:t>
      </w:r>
      <w:r w:rsidR="00472DC6">
        <w:rPr>
          <w:sz w:val="28"/>
          <w:szCs w:val="28"/>
        </w:rPr>
        <w:t xml:space="preserve">The sky plot has in the same axes but different terminology due to the axes being Latitude and Longitude. </w:t>
      </w:r>
    </w:p>
    <w:p w14:paraId="21E40855" w14:textId="4335A64F" w:rsidR="00472DC6" w:rsidRDefault="00472DC6" w:rsidP="00192BD3">
      <w:pPr>
        <w:pStyle w:val="ListParagraph"/>
        <w:numPr>
          <w:ilvl w:val="1"/>
          <w:numId w:val="1"/>
        </w:numPr>
        <w:rPr>
          <w:sz w:val="28"/>
          <w:szCs w:val="28"/>
        </w:rPr>
      </w:pPr>
      <w:r>
        <w:rPr>
          <w:sz w:val="28"/>
          <w:szCs w:val="28"/>
        </w:rPr>
        <w:t xml:space="preserve">Going back to the plane plot, make </w:t>
      </w:r>
      <w:r w:rsidR="005772F5">
        <w:rPr>
          <w:sz w:val="28"/>
          <w:szCs w:val="28"/>
        </w:rPr>
        <w:t xml:space="preserve">the x-axis </w:t>
      </w:r>
      <w:r>
        <w:rPr>
          <w:sz w:val="28"/>
          <w:szCs w:val="28"/>
        </w:rPr>
        <w:t>pmra (proper motion ra) and y</w:t>
      </w:r>
      <w:r w:rsidR="005772F5">
        <w:rPr>
          <w:sz w:val="28"/>
          <w:szCs w:val="28"/>
        </w:rPr>
        <w:t xml:space="preserve">-axis </w:t>
      </w:r>
      <w:r>
        <w:rPr>
          <w:sz w:val="28"/>
          <w:szCs w:val="28"/>
        </w:rPr>
        <w:t xml:space="preserve">pmdec (proper motion dec). you can create a subset by using </w:t>
      </w:r>
      <w:r>
        <w:rPr>
          <w:noProof/>
          <w:sz w:val="28"/>
          <w:szCs w:val="28"/>
        </w:rPr>
        <w:drawing>
          <wp:inline distT="0" distB="0" distL="0" distR="0" wp14:anchorId="10690DC0" wp14:editId="2EA735C7">
            <wp:extent cx="327660" cy="320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 cy="320040"/>
                    </a:xfrm>
                    <a:prstGeom prst="rect">
                      <a:avLst/>
                    </a:prstGeom>
                    <a:noFill/>
                    <a:ln>
                      <a:noFill/>
                    </a:ln>
                  </pic:spPr>
                </pic:pic>
              </a:graphicData>
            </a:graphic>
          </wp:inline>
        </w:drawing>
      </w:r>
      <w:r>
        <w:rPr>
          <w:sz w:val="28"/>
          <w:szCs w:val="28"/>
        </w:rPr>
        <w:t xml:space="preserve">. Once clicked, zoom in on the </w:t>
      </w:r>
      <w:r w:rsidR="003E1CEB">
        <w:rPr>
          <w:sz w:val="28"/>
          <w:szCs w:val="28"/>
        </w:rPr>
        <w:t xml:space="preserve">smaller, </w:t>
      </w:r>
      <w:r w:rsidR="00764FF9">
        <w:rPr>
          <w:sz w:val="28"/>
          <w:szCs w:val="28"/>
        </w:rPr>
        <w:t xml:space="preserve">dense region </w:t>
      </w:r>
      <w:r w:rsidR="003E1CEB">
        <w:rPr>
          <w:sz w:val="28"/>
          <w:szCs w:val="28"/>
        </w:rPr>
        <w:t xml:space="preserve">to </w:t>
      </w:r>
      <w:r w:rsidR="00B04CA5">
        <w:rPr>
          <w:sz w:val="28"/>
          <w:szCs w:val="28"/>
        </w:rPr>
        <w:t xml:space="preserve">the lower half </w:t>
      </w:r>
      <w:r w:rsidR="00764FF9">
        <w:rPr>
          <w:sz w:val="28"/>
          <w:szCs w:val="28"/>
        </w:rPr>
        <w:t>and circle it, then re-click the icon and name it</w:t>
      </w:r>
      <w:r w:rsidR="003E1CEB">
        <w:rPr>
          <w:sz w:val="28"/>
          <w:szCs w:val="28"/>
        </w:rPr>
        <w:t xml:space="preserve"> ‘Proper’.</w:t>
      </w:r>
      <w:r w:rsidR="00764FF9">
        <w:rPr>
          <w:sz w:val="28"/>
          <w:szCs w:val="28"/>
        </w:rPr>
        <w:t xml:space="preserve"> After, click </w:t>
      </w:r>
      <w:r w:rsidR="00180C97">
        <w:rPr>
          <w:sz w:val="28"/>
          <w:szCs w:val="28"/>
        </w:rPr>
        <w:t>‘Add Subset’</w:t>
      </w:r>
      <w:r w:rsidR="00180C97">
        <w:rPr>
          <w:sz w:val="28"/>
          <w:szCs w:val="28"/>
        </w:rPr>
        <w:t xml:space="preserve"> </w:t>
      </w:r>
      <w:r w:rsidR="00764FF9">
        <w:rPr>
          <w:sz w:val="28"/>
          <w:szCs w:val="28"/>
        </w:rPr>
        <w:t xml:space="preserve">and you’ll see a blue region. </w:t>
      </w:r>
    </w:p>
    <w:p w14:paraId="3CD76C69" w14:textId="6001EA7F" w:rsidR="00764FF9" w:rsidRDefault="00764FF9" w:rsidP="00192BD3">
      <w:pPr>
        <w:pStyle w:val="ListParagraph"/>
        <w:numPr>
          <w:ilvl w:val="1"/>
          <w:numId w:val="1"/>
        </w:numPr>
        <w:rPr>
          <w:sz w:val="28"/>
          <w:szCs w:val="28"/>
        </w:rPr>
      </w:pPr>
      <w:r>
        <w:rPr>
          <w:sz w:val="28"/>
          <w:szCs w:val="28"/>
        </w:rPr>
        <w:t xml:space="preserve">Below the plot, click on the </w:t>
      </w:r>
      <w:r w:rsidR="005772F5">
        <w:rPr>
          <w:sz w:val="28"/>
          <w:szCs w:val="28"/>
        </w:rPr>
        <w:t xml:space="preserve">‘Subsets’ </w:t>
      </w:r>
      <w:r>
        <w:rPr>
          <w:sz w:val="28"/>
          <w:szCs w:val="28"/>
        </w:rPr>
        <w:t xml:space="preserve">tab and dis-select ‘All’. Now you have just the </w:t>
      </w:r>
      <w:r w:rsidR="00E338D2">
        <w:rPr>
          <w:sz w:val="28"/>
          <w:szCs w:val="28"/>
        </w:rPr>
        <w:t xml:space="preserve">‘Proper’ </w:t>
      </w:r>
      <w:r>
        <w:rPr>
          <w:sz w:val="28"/>
          <w:szCs w:val="28"/>
        </w:rPr>
        <w:t xml:space="preserve">subset (You can also change the color of the subset by clicking the subset and selecting your preferred color). </w:t>
      </w:r>
    </w:p>
    <w:p w14:paraId="34995B51" w14:textId="31A06F04" w:rsidR="00BD1ACF" w:rsidRDefault="00BD1ACF" w:rsidP="00192BD3">
      <w:pPr>
        <w:pStyle w:val="ListParagraph"/>
        <w:numPr>
          <w:ilvl w:val="1"/>
          <w:numId w:val="1"/>
        </w:numPr>
        <w:rPr>
          <w:sz w:val="28"/>
          <w:szCs w:val="28"/>
        </w:rPr>
      </w:pPr>
      <w:r>
        <w:rPr>
          <w:sz w:val="28"/>
          <w:szCs w:val="28"/>
        </w:rPr>
        <w:t xml:space="preserve">Now, open the histogram plot and under subsets select the one we made and dis-select ‘All’. Click </w:t>
      </w:r>
      <w:r w:rsidR="004E5F75">
        <w:rPr>
          <w:noProof/>
          <w:sz w:val="28"/>
          <w:szCs w:val="28"/>
        </w:rPr>
        <w:drawing>
          <wp:inline distT="0" distB="0" distL="0" distR="0" wp14:anchorId="69C68118" wp14:editId="3393D0D7">
            <wp:extent cx="320040" cy="3276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 cy="327660"/>
                    </a:xfrm>
                    <a:prstGeom prst="rect">
                      <a:avLst/>
                    </a:prstGeom>
                    <a:noFill/>
                    <a:ln>
                      <a:noFill/>
                    </a:ln>
                  </pic:spPr>
                </pic:pic>
              </a:graphicData>
            </a:graphic>
          </wp:inline>
        </w:drawing>
      </w:r>
      <w:r w:rsidR="004E5F75">
        <w:rPr>
          <w:sz w:val="28"/>
          <w:szCs w:val="28"/>
        </w:rPr>
        <w:t xml:space="preserve"> to re-size your plot and change the x-axis to </w:t>
      </w:r>
      <w:r w:rsidR="00180C97">
        <w:rPr>
          <w:sz w:val="28"/>
          <w:szCs w:val="28"/>
        </w:rPr>
        <w:t>‘</w:t>
      </w:r>
      <w:r w:rsidR="004E5F75">
        <w:rPr>
          <w:sz w:val="28"/>
          <w:szCs w:val="28"/>
        </w:rPr>
        <w:t>parallax</w:t>
      </w:r>
      <w:r w:rsidR="00180C97">
        <w:rPr>
          <w:sz w:val="28"/>
          <w:szCs w:val="28"/>
        </w:rPr>
        <w:t>’</w:t>
      </w:r>
      <w:r w:rsidR="004E5F75">
        <w:rPr>
          <w:sz w:val="28"/>
          <w:szCs w:val="28"/>
        </w:rPr>
        <w:t xml:space="preserve"> (1/distance) and leave the weight alon</w:t>
      </w:r>
      <w:r w:rsidR="00E338D2">
        <w:rPr>
          <w:sz w:val="28"/>
          <w:szCs w:val="28"/>
        </w:rPr>
        <w:t>e</w:t>
      </w:r>
      <w:r w:rsidR="004E5F75">
        <w:rPr>
          <w:sz w:val="28"/>
          <w:szCs w:val="28"/>
        </w:rPr>
        <w:t>.</w:t>
      </w:r>
      <w:r w:rsidR="003F0656">
        <w:rPr>
          <w:sz w:val="28"/>
          <w:szCs w:val="28"/>
        </w:rPr>
        <w:t xml:space="preserve"> </w:t>
      </w:r>
    </w:p>
    <w:p w14:paraId="4E8365EC" w14:textId="4518AED7" w:rsidR="003F0656" w:rsidRDefault="003F0656" w:rsidP="00192BD3">
      <w:pPr>
        <w:pStyle w:val="ListParagraph"/>
        <w:numPr>
          <w:ilvl w:val="1"/>
          <w:numId w:val="1"/>
        </w:numPr>
        <w:rPr>
          <w:sz w:val="28"/>
          <w:szCs w:val="28"/>
        </w:rPr>
      </w:pPr>
      <w:r>
        <w:rPr>
          <w:sz w:val="28"/>
          <w:szCs w:val="28"/>
        </w:rPr>
        <w:t>Zoom in until you have</w:t>
      </w:r>
      <w:r w:rsidR="00180C97">
        <w:rPr>
          <w:sz w:val="28"/>
          <w:szCs w:val="28"/>
        </w:rPr>
        <w:t xml:space="preserve"> approximately</w:t>
      </w:r>
      <w:r>
        <w:rPr>
          <w:sz w:val="28"/>
          <w:szCs w:val="28"/>
        </w:rPr>
        <w:t xml:space="preserve"> </w:t>
      </w:r>
      <w:r w:rsidR="00180C97">
        <w:rPr>
          <w:sz w:val="28"/>
          <w:szCs w:val="28"/>
        </w:rPr>
        <w:t>1.32 and 1.45</w:t>
      </w:r>
      <w:r>
        <w:rPr>
          <w:sz w:val="28"/>
          <w:szCs w:val="28"/>
        </w:rPr>
        <w:t xml:space="preserve"> bounds and make a subset of these by clicking </w:t>
      </w:r>
      <w:r>
        <w:rPr>
          <w:noProof/>
          <w:sz w:val="28"/>
          <w:szCs w:val="28"/>
        </w:rPr>
        <w:drawing>
          <wp:inline distT="0" distB="0" distL="0" distR="0" wp14:anchorId="326E7172" wp14:editId="21EB17BB">
            <wp:extent cx="3429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rPr>
          <w:sz w:val="28"/>
          <w:szCs w:val="28"/>
        </w:rPr>
        <w:t xml:space="preserve">. This creates a subset of the bounds in the window. </w:t>
      </w:r>
      <w:r w:rsidR="00180C97">
        <w:rPr>
          <w:sz w:val="28"/>
          <w:szCs w:val="28"/>
        </w:rPr>
        <w:t>Then name it ‘Close’ and click ‘Add Subset’.</w:t>
      </w:r>
    </w:p>
    <w:p w14:paraId="15FE95EC" w14:textId="5B53A114" w:rsidR="003F0656" w:rsidRDefault="003F0656" w:rsidP="003F0656">
      <w:pPr>
        <w:pStyle w:val="ListParagraph"/>
        <w:numPr>
          <w:ilvl w:val="2"/>
          <w:numId w:val="1"/>
        </w:numPr>
        <w:rPr>
          <w:sz w:val="28"/>
          <w:szCs w:val="28"/>
        </w:rPr>
      </w:pPr>
      <w:r>
        <w:rPr>
          <w:sz w:val="28"/>
          <w:szCs w:val="28"/>
        </w:rPr>
        <w:lastRenderedPageBreak/>
        <w:t xml:space="preserve">We want to do this </w:t>
      </w:r>
      <w:r w:rsidR="00342187">
        <w:rPr>
          <w:sz w:val="28"/>
          <w:szCs w:val="28"/>
        </w:rPr>
        <w:t xml:space="preserve">with the pmdec vs. pmra </w:t>
      </w:r>
      <w:r w:rsidR="00EE299C">
        <w:rPr>
          <w:sz w:val="28"/>
          <w:szCs w:val="28"/>
        </w:rPr>
        <w:t xml:space="preserve">because we want stars with approximately the same velocities. We also did the parallax histogram because we want stars approximately with same parallax. </w:t>
      </w:r>
    </w:p>
    <w:p w14:paraId="2D1EF340" w14:textId="2E7A8F2C" w:rsidR="00342187" w:rsidRDefault="007B309D" w:rsidP="00342187">
      <w:pPr>
        <w:pStyle w:val="ListParagraph"/>
        <w:numPr>
          <w:ilvl w:val="1"/>
          <w:numId w:val="1"/>
        </w:numPr>
        <w:rPr>
          <w:sz w:val="28"/>
          <w:szCs w:val="28"/>
        </w:rPr>
      </w:pPr>
      <w:r>
        <w:rPr>
          <w:sz w:val="28"/>
          <w:szCs w:val="28"/>
        </w:rPr>
        <w:t xml:space="preserve">After we create this subset, go back to the plane plot, which you’ll see is 2 colors now. Dis-select the first subset we made and leave the parallax set. </w:t>
      </w:r>
    </w:p>
    <w:p w14:paraId="2ED35BD5" w14:textId="3CBB0317" w:rsidR="007B309D" w:rsidRDefault="007B309D" w:rsidP="00342187">
      <w:pPr>
        <w:pStyle w:val="ListParagraph"/>
        <w:numPr>
          <w:ilvl w:val="1"/>
          <w:numId w:val="1"/>
        </w:numPr>
        <w:rPr>
          <w:sz w:val="28"/>
          <w:szCs w:val="28"/>
        </w:rPr>
      </w:pPr>
      <w:r>
        <w:rPr>
          <w:sz w:val="28"/>
          <w:szCs w:val="28"/>
        </w:rPr>
        <w:t xml:space="preserve">Next, change the axes to </w:t>
      </w:r>
      <w:r w:rsidRPr="007B309D">
        <w:rPr>
          <w:sz w:val="28"/>
          <w:szCs w:val="28"/>
        </w:rPr>
        <w:t>phot_g_mean_mag</w:t>
      </w:r>
      <w:r>
        <w:rPr>
          <w:sz w:val="28"/>
          <w:szCs w:val="28"/>
        </w:rPr>
        <w:t xml:space="preserve"> vs. bp_rp</w:t>
      </w:r>
      <w:r w:rsidR="00AD0AA6">
        <w:rPr>
          <w:sz w:val="28"/>
          <w:szCs w:val="28"/>
        </w:rPr>
        <w:t xml:space="preserve"> and flip the y-axis by selecting the ‘Axes’ tab to the </w:t>
      </w:r>
      <w:r w:rsidR="003F2471">
        <w:rPr>
          <w:sz w:val="28"/>
          <w:szCs w:val="28"/>
        </w:rPr>
        <w:t>left</w:t>
      </w:r>
      <w:r>
        <w:rPr>
          <w:sz w:val="28"/>
          <w:szCs w:val="28"/>
        </w:rPr>
        <w:t xml:space="preserve">. You might know what we are doing now, but if you do not, you </w:t>
      </w:r>
      <w:r w:rsidR="004928C5">
        <w:rPr>
          <w:sz w:val="28"/>
          <w:szCs w:val="28"/>
        </w:rPr>
        <w:t xml:space="preserve">are about to make a Hertzsprung-Russel Diagram (HRD). </w:t>
      </w:r>
    </w:p>
    <w:p w14:paraId="1F1F7B5C" w14:textId="6FDA3D7A" w:rsidR="003F481C" w:rsidRDefault="003F481C" w:rsidP="003F481C">
      <w:pPr>
        <w:pStyle w:val="ListParagraph"/>
        <w:numPr>
          <w:ilvl w:val="2"/>
          <w:numId w:val="1"/>
        </w:numPr>
        <w:rPr>
          <w:rFonts w:eastAsiaTheme="minorEastAsia"/>
          <w:sz w:val="28"/>
          <w:szCs w:val="28"/>
        </w:rPr>
      </w:pPr>
      <w:r>
        <w:rPr>
          <w:sz w:val="28"/>
          <w:szCs w:val="28"/>
        </w:rPr>
        <w:t xml:space="preserve">Next, we are going to use the distance modulus to </w:t>
      </w:r>
      <w:r w:rsidR="006B7AF2">
        <w:rPr>
          <w:sz w:val="28"/>
          <w:szCs w:val="28"/>
        </w:rPr>
        <w:t>estimate</w:t>
      </w:r>
      <w:r w:rsidR="00AD0AA6">
        <w:rPr>
          <w:sz w:val="28"/>
          <w:szCs w:val="28"/>
        </w:rPr>
        <w:t xml:space="preserve"> </w:t>
      </w:r>
      <w:r>
        <w:rPr>
          <w:sz w:val="28"/>
          <w:szCs w:val="28"/>
        </w:rPr>
        <w:t>the</w:t>
      </w:r>
      <w:r w:rsidR="00AD0AA6">
        <w:rPr>
          <w:sz w:val="28"/>
          <w:szCs w:val="28"/>
        </w:rPr>
        <w:t xml:space="preserve"> </w:t>
      </w:r>
      <w:r>
        <w:rPr>
          <w:sz w:val="28"/>
          <w:szCs w:val="28"/>
        </w:rPr>
        <w:t>absolute magnitude</w:t>
      </w:r>
      <w:r w:rsidR="00AD0AA6">
        <w:rPr>
          <w:sz w:val="28"/>
          <w:szCs w:val="28"/>
        </w:rPr>
        <w:t xml:space="preserve"> along the y-axis</w:t>
      </w:r>
      <w:r>
        <w:rPr>
          <w:sz w:val="28"/>
          <w:szCs w:val="28"/>
        </w:rPr>
        <w:t>. This equation is:</w:t>
      </w:r>
      <w:r>
        <w:rPr>
          <w:sz w:val="28"/>
          <w:szCs w:val="28"/>
        </w:rPr>
        <w:tab/>
      </w:r>
      <m:oMath>
        <m:r>
          <w:rPr>
            <w:rFonts w:ascii="Cambria Math" w:hAnsi="Cambria Math"/>
            <w:sz w:val="28"/>
            <w:szCs w:val="28"/>
          </w:rPr>
          <m:t>phot g mean mag+</m:t>
        </m:r>
        <m:d>
          <m:dPr>
            <m:ctrlPr>
              <w:rPr>
                <w:rFonts w:ascii="Cambria Math" w:hAnsi="Cambria Math"/>
                <w:i/>
                <w:sz w:val="28"/>
                <w:szCs w:val="28"/>
              </w:rPr>
            </m:ctrlPr>
          </m:dPr>
          <m:e>
            <m:r>
              <w:rPr>
                <w:rFonts w:ascii="Cambria Math" w:hAnsi="Cambria Math"/>
                <w:sz w:val="28"/>
                <w:szCs w:val="28"/>
              </w:rPr>
              <m:t>5-5*log10</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1000</m:t>
                    </m:r>
                  </m:num>
                  <m:den>
                    <m:r>
                      <w:rPr>
                        <w:rFonts w:ascii="Cambria Math" w:hAnsi="Cambria Math"/>
                        <w:sz w:val="28"/>
                        <w:szCs w:val="28"/>
                      </w:rPr>
                      <m:t>parallax</m:t>
                    </m:r>
                  </m:den>
                </m:f>
              </m:e>
            </m:d>
          </m:e>
        </m:d>
      </m:oMath>
    </w:p>
    <w:p w14:paraId="3A5D6F8D" w14:textId="7D66D739" w:rsidR="002657A9" w:rsidRDefault="003F2471" w:rsidP="002657A9">
      <w:pPr>
        <w:pStyle w:val="ListParagraph"/>
        <w:ind w:left="2160"/>
        <w:rPr>
          <w:rFonts w:eastAsiaTheme="minorEastAsia"/>
          <w:sz w:val="28"/>
          <w:szCs w:val="28"/>
        </w:rPr>
      </w:pPr>
      <w:r>
        <w:rPr>
          <w:rFonts w:eastAsiaTheme="minorEastAsia"/>
          <w:sz w:val="28"/>
          <w:szCs w:val="28"/>
        </w:rPr>
        <w:t xml:space="preserve">(should be able to copy/paste). </w:t>
      </w:r>
      <w:r w:rsidR="003F481C">
        <w:rPr>
          <w:rFonts w:eastAsiaTheme="minorEastAsia"/>
          <w:sz w:val="28"/>
          <w:szCs w:val="28"/>
        </w:rPr>
        <w:t xml:space="preserve">Where ‘log10’ is </w:t>
      </w:r>
      <w:r>
        <w:rPr>
          <w:rFonts w:eastAsiaTheme="minorEastAsia"/>
          <w:sz w:val="28"/>
          <w:szCs w:val="28"/>
        </w:rPr>
        <w:t>a log</w:t>
      </w:r>
      <w:r w:rsidR="003F481C">
        <w:rPr>
          <w:rFonts w:eastAsiaTheme="minorEastAsia"/>
          <w:sz w:val="28"/>
          <w:szCs w:val="28"/>
        </w:rPr>
        <w:t xml:space="preserve"> with base</w:t>
      </w:r>
      <w:r>
        <w:rPr>
          <w:rFonts w:eastAsiaTheme="minorEastAsia"/>
          <w:sz w:val="28"/>
          <w:szCs w:val="28"/>
        </w:rPr>
        <w:t xml:space="preserve"> </w:t>
      </w:r>
      <w:r w:rsidR="003F481C">
        <w:rPr>
          <w:rFonts w:eastAsiaTheme="minorEastAsia"/>
          <w:sz w:val="28"/>
          <w:szCs w:val="28"/>
        </w:rPr>
        <w:t xml:space="preserve">10 and we divided the parallax by 1000 because TopCat defaults the parallax angle in </w:t>
      </w:r>
      <w:r w:rsidR="00102353">
        <w:rPr>
          <w:rFonts w:eastAsiaTheme="minorEastAsia"/>
          <w:sz w:val="28"/>
          <w:szCs w:val="28"/>
        </w:rPr>
        <w:t xml:space="preserve">milli degrees. </w:t>
      </w:r>
      <w:r>
        <w:rPr>
          <w:rFonts w:eastAsiaTheme="minorEastAsia"/>
          <w:sz w:val="28"/>
          <w:szCs w:val="28"/>
        </w:rPr>
        <w:t>After hitting enter, you have created an HRD</w:t>
      </w:r>
      <w:r w:rsidR="002657A9">
        <w:rPr>
          <w:rFonts w:eastAsiaTheme="minorEastAsia"/>
          <w:sz w:val="28"/>
          <w:szCs w:val="28"/>
        </w:rPr>
        <w:t>!</w:t>
      </w:r>
    </w:p>
    <w:p w14:paraId="777E2922" w14:textId="11DC2BDD" w:rsidR="009A79B1" w:rsidRPr="00BB4512" w:rsidRDefault="006328D2" w:rsidP="006328D2">
      <w:pPr>
        <w:pStyle w:val="ListParagraph"/>
        <w:numPr>
          <w:ilvl w:val="0"/>
          <w:numId w:val="1"/>
        </w:numPr>
        <w:rPr>
          <w:rFonts w:eastAsiaTheme="minorEastAsia"/>
          <w:b/>
          <w:bCs/>
          <w:sz w:val="28"/>
          <w:szCs w:val="28"/>
        </w:rPr>
      </w:pPr>
      <w:r w:rsidRPr="00BB4512">
        <w:rPr>
          <w:rFonts w:eastAsiaTheme="minorEastAsia"/>
          <w:b/>
          <w:bCs/>
          <w:sz w:val="28"/>
          <w:szCs w:val="28"/>
        </w:rPr>
        <w:t>Pair-Matching</w:t>
      </w:r>
      <w:r w:rsidR="009A79B1" w:rsidRPr="00BB4512">
        <w:rPr>
          <w:rFonts w:eastAsiaTheme="minorEastAsia"/>
          <w:b/>
          <w:bCs/>
          <w:sz w:val="28"/>
          <w:szCs w:val="28"/>
        </w:rPr>
        <w:t xml:space="preserve"> Databases</w:t>
      </w:r>
    </w:p>
    <w:p w14:paraId="7143D345" w14:textId="7B61D2BE" w:rsidR="006328D2" w:rsidRDefault="006328D2" w:rsidP="006328D2">
      <w:pPr>
        <w:pStyle w:val="ListParagraph"/>
        <w:numPr>
          <w:ilvl w:val="1"/>
          <w:numId w:val="1"/>
        </w:numPr>
        <w:rPr>
          <w:rFonts w:eastAsiaTheme="minorEastAsia"/>
          <w:sz w:val="28"/>
          <w:szCs w:val="28"/>
        </w:rPr>
      </w:pPr>
      <w:r>
        <w:rPr>
          <w:rFonts w:eastAsiaTheme="minorEastAsia"/>
          <w:sz w:val="28"/>
          <w:szCs w:val="28"/>
        </w:rPr>
        <w:t xml:space="preserve">Pair-Matching in TOPCAT is taking information from one database, that you Cone Searched for, and matching it to another. </w:t>
      </w:r>
      <w:r w:rsidR="007B5609">
        <w:rPr>
          <w:rFonts w:eastAsiaTheme="minorEastAsia"/>
          <w:sz w:val="28"/>
          <w:szCs w:val="28"/>
        </w:rPr>
        <w:t>So,</w:t>
      </w:r>
      <w:r w:rsidR="00974ECF">
        <w:rPr>
          <w:rFonts w:eastAsiaTheme="minorEastAsia"/>
          <w:sz w:val="28"/>
          <w:szCs w:val="28"/>
        </w:rPr>
        <w:t xml:space="preserve"> before we do this, do a Cone Search for </w:t>
      </w:r>
      <w:r w:rsidR="00D436D2">
        <w:rPr>
          <w:rFonts w:eastAsiaTheme="minorEastAsia"/>
          <w:sz w:val="28"/>
          <w:szCs w:val="28"/>
        </w:rPr>
        <w:t>15 MON again,</w:t>
      </w:r>
      <w:r w:rsidR="007B5609">
        <w:rPr>
          <w:rFonts w:eastAsiaTheme="minorEastAsia"/>
          <w:sz w:val="28"/>
          <w:szCs w:val="28"/>
        </w:rPr>
        <w:t xml:space="preserve"> with the same parameters</w:t>
      </w:r>
      <w:r w:rsidR="00D436D2">
        <w:rPr>
          <w:rFonts w:eastAsiaTheme="minorEastAsia"/>
          <w:sz w:val="28"/>
          <w:szCs w:val="28"/>
        </w:rPr>
        <w:t xml:space="preserve"> but using the Keyword ‘starhorse’</w:t>
      </w:r>
      <w:r w:rsidR="007B5609">
        <w:rPr>
          <w:rFonts w:eastAsiaTheme="minorEastAsia"/>
          <w:sz w:val="28"/>
          <w:szCs w:val="28"/>
        </w:rPr>
        <w:t xml:space="preserve">, </w:t>
      </w:r>
      <w:r w:rsidR="00D436D2">
        <w:rPr>
          <w:rFonts w:eastAsiaTheme="minorEastAsia"/>
          <w:sz w:val="28"/>
          <w:szCs w:val="28"/>
        </w:rPr>
        <w:t xml:space="preserve">and click on the first one. </w:t>
      </w:r>
      <w:r w:rsidR="007B5609">
        <w:rPr>
          <w:rFonts w:eastAsiaTheme="minorEastAsia"/>
          <w:sz w:val="28"/>
          <w:szCs w:val="28"/>
        </w:rPr>
        <w:t xml:space="preserve">After clicking ok, notice how much smaller this database is to the last we made. This </w:t>
      </w:r>
      <w:r w:rsidR="003B01D5">
        <w:rPr>
          <w:rFonts w:eastAsiaTheme="minorEastAsia"/>
          <w:sz w:val="28"/>
          <w:szCs w:val="28"/>
        </w:rPr>
        <w:t xml:space="preserve">is because this database’s variables account for dust extinction! Gaia can only get so many stars to account for this, therefore there are fewer than the last one. </w:t>
      </w:r>
    </w:p>
    <w:p w14:paraId="72DECB2A" w14:textId="5B8AFFF1" w:rsidR="003B01D5" w:rsidRDefault="003B01D5" w:rsidP="006328D2">
      <w:pPr>
        <w:pStyle w:val="ListParagraph"/>
        <w:numPr>
          <w:ilvl w:val="1"/>
          <w:numId w:val="1"/>
        </w:numPr>
        <w:rPr>
          <w:rFonts w:eastAsiaTheme="minorEastAsia"/>
          <w:sz w:val="28"/>
          <w:szCs w:val="28"/>
        </w:rPr>
      </w:pPr>
      <w:r>
        <w:rPr>
          <w:rFonts w:eastAsiaTheme="minorEastAsia"/>
          <w:sz w:val="28"/>
          <w:szCs w:val="28"/>
        </w:rPr>
        <w:t xml:space="preserve">After this is done, let’s see how many stars from this database are in the last one we made. We can do this by using the Pair-Matching feature </w:t>
      </w:r>
      <w:r>
        <w:rPr>
          <w:rFonts w:eastAsiaTheme="minorEastAsia"/>
          <w:noProof/>
          <w:sz w:val="28"/>
          <w:szCs w:val="28"/>
        </w:rPr>
        <w:drawing>
          <wp:inline distT="0" distB="0" distL="0" distR="0" wp14:anchorId="380BDC22" wp14:editId="3382F145">
            <wp:extent cx="327660" cy="350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 cy="350520"/>
                    </a:xfrm>
                    <a:prstGeom prst="rect">
                      <a:avLst/>
                    </a:prstGeom>
                    <a:noFill/>
                    <a:ln>
                      <a:noFill/>
                    </a:ln>
                  </pic:spPr>
                </pic:pic>
              </a:graphicData>
            </a:graphic>
          </wp:inline>
        </w:drawing>
      </w:r>
      <w:r>
        <w:rPr>
          <w:rFonts w:eastAsiaTheme="minorEastAsia"/>
          <w:sz w:val="28"/>
          <w:szCs w:val="28"/>
        </w:rPr>
        <w:t>.</w:t>
      </w:r>
      <w:r w:rsidR="00894D44">
        <w:rPr>
          <w:rFonts w:eastAsiaTheme="minorEastAsia"/>
          <w:sz w:val="28"/>
          <w:szCs w:val="28"/>
        </w:rPr>
        <w:t xml:space="preserve"> There is also features for Triple, Quadruple, and Quintuple pairs. Click this and select the 2 databases Table 1 and 2, leaving the default settings. After clicking go, it shows how many pairs were found.</w:t>
      </w:r>
    </w:p>
    <w:p w14:paraId="7E89A626" w14:textId="15968929" w:rsidR="00894D44" w:rsidRDefault="00894D44" w:rsidP="006328D2">
      <w:pPr>
        <w:pStyle w:val="ListParagraph"/>
        <w:numPr>
          <w:ilvl w:val="1"/>
          <w:numId w:val="1"/>
        </w:numPr>
        <w:rPr>
          <w:rFonts w:eastAsiaTheme="minorEastAsia"/>
          <w:sz w:val="28"/>
          <w:szCs w:val="28"/>
        </w:rPr>
      </w:pPr>
      <w:r>
        <w:rPr>
          <w:rFonts w:eastAsiaTheme="minorEastAsia"/>
          <w:sz w:val="28"/>
          <w:szCs w:val="28"/>
        </w:rPr>
        <w:lastRenderedPageBreak/>
        <w:t xml:space="preserve">Let’s now do a plane plot and set the x and y to </w:t>
      </w:r>
      <w:r w:rsidR="00EA2F04">
        <w:rPr>
          <w:rFonts w:eastAsiaTheme="minorEastAsia"/>
          <w:sz w:val="28"/>
          <w:szCs w:val="28"/>
        </w:rPr>
        <w:t xml:space="preserve">‘BP-RP0’ and </w:t>
      </w:r>
      <w:r w:rsidR="00567E57">
        <w:rPr>
          <w:rFonts w:eastAsiaTheme="minorEastAsia"/>
          <w:sz w:val="28"/>
          <w:szCs w:val="28"/>
        </w:rPr>
        <w:t xml:space="preserve">‘MG0’ </w:t>
      </w:r>
      <w:r w:rsidR="00EA2F04">
        <w:rPr>
          <w:rFonts w:eastAsiaTheme="minorEastAsia"/>
          <w:sz w:val="28"/>
          <w:szCs w:val="28"/>
        </w:rPr>
        <w:t xml:space="preserve">then flip the y-axis, like we did last time. </w:t>
      </w:r>
      <w:r w:rsidR="00567E57">
        <w:rPr>
          <w:rFonts w:eastAsiaTheme="minorEastAsia"/>
          <w:sz w:val="28"/>
          <w:szCs w:val="28"/>
        </w:rPr>
        <w:t>We do not need to use the distance modulus because the starhorse database already calculated the absolute magnitude for us!</w:t>
      </w:r>
    </w:p>
    <w:p w14:paraId="239D3FDC" w14:textId="5DDDA7F3" w:rsidR="00EA2F04" w:rsidRDefault="00EA2F04" w:rsidP="00EA2F04">
      <w:pPr>
        <w:pStyle w:val="ListParagraph"/>
        <w:numPr>
          <w:ilvl w:val="2"/>
          <w:numId w:val="1"/>
        </w:numPr>
        <w:rPr>
          <w:rFonts w:eastAsiaTheme="minorEastAsia"/>
          <w:sz w:val="28"/>
          <w:szCs w:val="28"/>
        </w:rPr>
      </w:pPr>
      <w:r>
        <w:rPr>
          <w:rFonts w:eastAsiaTheme="minorEastAsia"/>
          <w:sz w:val="28"/>
          <w:szCs w:val="28"/>
        </w:rPr>
        <w:t xml:space="preserve">Now this is an HRD of the entire cluster, with FOV of 16’, while accounting for dust extinction! If you’d like, you can repeat the previous tutorial </w:t>
      </w:r>
      <w:r>
        <w:rPr>
          <w:rFonts w:eastAsiaTheme="minorEastAsia"/>
          <w:b/>
          <w:bCs/>
          <w:sz w:val="28"/>
          <w:szCs w:val="28"/>
        </w:rPr>
        <w:t xml:space="preserve">‘PLOTTING!’, </w:t>
      </w:r>
      <w:r>
        <w:rPr>
          <w:rFonts w:eastAsiaTheme="minorEastAsia"/>
          <w:sz w:val="28"/>
          <w:szCs w:val="28"/>
        </w:rPr>
        <w:t xml:space="preserve">using this database. </w:t>
      </w:r>
    </w:p>
    <w:p w14:paraId="1B810A8B" w14:textId="16010962" w:rsidR="00EA2F04" w:rsidRDefault="00EA2F04" w:rsidP="00EA2F04">
      <w:pPr>
        <w:pStyle w:val="ListParagraph"/>
        <w:numPr>
          <w:ilvl w:val="2"/>
          <w:numId w:val="1"/>
        </w:numPr>
        <w:rPr>
          <w:rFonts w:eastAsiaTheme="minorEastAsia"/>
          <w:sz w:val="28"/>
          <w:szCs w:val="28"/>
        </w:rPr>
      </w:pPr>
      <w:r>
        <w:rPr>
          <w:rFonts w:eastAsiaTheme="minorEastAsia"/>
          <w:sz w:val="28"/>
          <w:szCs w:val="28"/>
        </w:rPr>
        <w:t xml:space="preserve">You can also re-name the database by changing the ‘Label’ and clicking enter. </w:t>
      </w:r>
    </w:p>
    <w:p w14:paraId="2FF5F9A3" w14:textId="25529EFA" w:rsidR="00BB4512" w:rsidRPr="00BB4512" w:rsidRDefault="00BB4512" w:rsidP="00BB4512">
      <w:pPr>
        <w:pStyle w:val="ListParagraph"/>
        <w:numPr>
          <w:ilvl w:val="0"/>
          <w:numId w:val="1"/>
        </w:numPr>
        <w:rPr>
          <w:rFonts w:eastAsiaTheme="minorEastAsia"/>
          <w:b/>
          <w:bCs/>
          <w:sz w:val="28"/>
          <w:szCs w:val="28"/>
        </w:rPr>
      </w:pPr>
      <w:r>
        <w:rPr>
          <w:b/>
          <w:bCs/>
          <w:sz w:val="28"/>
          <w:szCs w:val="28"/>
        </w:rPr>
        <w:t>C</w:t>
      </w:r>
      <w:r w:rsidRPr="00BB4512">
        <w:rPr>
          <w:b/>
          <w:bCs/>
          <w:sz w:val="28"/>
          <w:szCs w:val="28"/>
        </w:rPr>
        <w:t>oncatenating</w:t>
      </w:r>
      <w:r>
        <w:rPr>
          <w:b/>
          <w:bCs/>
          <w:sz w:val="28"/>
          <w:szCs w:val="28"/>
        </w:rPr>
        <w:t xml:space="preserve"> Tables </w:t>
      </w:r>
    </w:p>
    <w:p w14:paraId="6DA994CA" w14:textId="1970D005" w:rsidR="00BB4512" w:rsidRDefault="00BB4512" w:rsidP="00BB4512">
      <w:pPr>
        <w:pStyle w:val="ListParagraph"/>
        <w:numPr>
          <w:ilvl w:val="1"/>
          <w:numId w:val="1"/>
        </w:numPr>
        <w:rPr>
          <w:rFonts w:eastAsiaTheme="minorEastAsia"/>
          <w:sz w:val="28"/>
          <w:szCs w:val="28"/>
        </w:rPr>
      </w:pPr>
      <w:r>
        <w:rPr>
          <w:rFonts w:eastAsiaTheme="minorEastAsia"/>
          <w:sz w:val="28"/>
          <w:szCs w:val="28"/>
        </w:rPr>
        <w:t xml:space="preserve">Concatenating is a fancy word for joining tables with the SAME column names. An example is doing a Cone Search for 100 individual stars within 3” and </w:t>
      </w:r>
      <w:r w:rsidR="00802329">
        <w:rPr>
          <w:rFonts w:eastAsiaTheme="minorEastAsia"/>
          <w:sz w:val="28"/>
          <w:szCs w:val="28"/>
        </w:rPr>
        <w:t xml:space="preserve">joining or concatenating them into a single database. </w:t>
      </w:r>
    </w:p>
    <w:p w14:paraId="17E9216B" w14:textId="70FB3794" w:rsidR="00802329" w:rsidRDefault="00802329" w:rsidP="00BB4512">
      <w:pPr>
        <w:pStyle w:val="ListParagraph"/>
        <w:numPr>
          <w:ilvl w:val="1"/>
          <w:numId w:val="1"/>
        </w:numPr>
        <w:rPr>
          <w:rFonts w:eastAsiaTheme="minorEastAsia"/>
          <w:sz w:val="28"/>
          <w:szCs w:val="28"/>
        </w:rPr>
      </w:pPr>
      <w:r>
        <w:rPr>
          <w:rFonts w:eastAsiaTheme="minorEastAsia"/>
          <w:sz w:val="28"/>
          <w:szCs w:val="28"/>
        </w:rPr>
        <w:t xml:space="preserve">To do this, use Gaia’s EDR3 dataset, like we used before, and search for 15 random stars, of your choice, with a radius of 3”. If it gives an error saying no star is found, make the radius larger, but use “. </w:t>
      </w:r>
    </w:p>
    <w:p w14:paraId="2525B343" w14:textId="1659268A" w:rsidR="00802329" w:rsidRDefault="00802329" w:rsidP="00BB4512">
      <w:pPr>
        <w:pStyle w:val="ListParagraph"/>
        <w:numPr>
          <w:ilvl w:val="1"/>
          <w:numId w:val="1"/>
        </w:numPr>
        <w:rPr>
          <w:rFonts w:eastAsiaTheme="minorEastAsia"/>
          <w:sz w:val="28"/>
          <w:szCs w:val="28"/>
        </w:rPr>
      </w:pPr>
      <w:r>
        <w:rPr>
          <w:rFonts w:eastAsiaTheme="minorEastAsia"/>
          <w:sz w:val="28"/>
          <w:szCs w:val="28"/>
        </w:rPr>
        <w:t>After you have 15 individual tables, under the tab ‘Joins’ click on ‘Concatenate Tables’. Select the first star as the Base table and the second as the Appended table. After, select Concatenate and repeat the process while changing the Base and Appended tables to the most recent (1-&gt;2, 2-&gt;3, 3-&gt;4</w:t>
      </w:r>
      <w:r w:rsidR="00333514">
        <w:rPr>
          <w:rFonts w:eastAsiaTheme="minorEastAsia"/>
          <w:sz w:val="28"/>
          <w:szCs w:val="28"/>
        </w:rPr>
        <w:t xml:space="preserve">, etc.). </w:t>
      </w:r>
    </w:p>
    <w:p w14:paraId="75282F28" w14:textId="4AA774B1" w:rsidR="00333514" w:rsidRDefault="00333514" w:rsidP="00BB4512">
      <w:pPr>
        <w:pStyle w:val="ListParagraph"/>
        <w:numPr>
          <w:ilvl w:val="1"/>
          <w:numId w:val="1"/>
        </w:numPr>
        <w:rPr>
          <w:rFonts w:eastAsiaTheme="minorEastAsia"/>
          <w:sz w:val="28"/>
          <w:szCs w:val="28"/>
        </w:rPr>
      </w:pPr>
      <w:r>
        <w:rPr>
          <w:rFonts w:eastAsiaTheme="minorEastAsia"/>
          <w:sz w:val="28"/>
          <w:szCs w:val="28"/>
        </w:rPr>
        <w:t>After, change the name of the database you created and display the table to see how it joined. You can now run wild with your imagination on what you want to do with your database!</w:t>
      </w:r>
    </w:p>
    <w:p w14:paraId="1534748F" w14:textId="5E49DCC3" w:rsidR="00333514" w:rsidRDefault="00333514" w:rsidP="00BB4512">
      <w:pPr>
        <w:pStyle w:val="ListParagraph"/>
        <w:numPr>
          <w:ilvl w:val="1"/>
          <w:numId w:val="1"/>
        </w:numPr>
        <w:rPr>
          <w:rFonts w:eastAsiaTheme="minorEastAsia"/>
          <w:sz w:val="28"/>
          <w:szCs w:val="28"/>
        </w:rPr>
      </w:pPr>
      <w:r>
        <w:rPr>
          <w:rFonts w:eastAsiaTheme="minorEastAsia"/>
          <w:sz w:val="28"/>
          <w:szCs w:val="28"/>
        </w:rPr>
        <w:t xml:space="preserve">Don’t forget to save your work!! </w:t>
      </w:r>
    </w:p>
    <w:p w14:paraId="52A6FC94" w14:textId="23555C89" w:rsidR="00883A9A" w:rsidRDefault="00883A9A" w:rsidP="00883A9A">
      <w:pPr>
        <w:rPr>
          <w:rFonts w:eastAsiaTheme="minorEastAsia"/>
          <w:sz w:val="28"/>
          <w:szCs w:val="28"/>
        </w:rPr>
      </w:pPr>
    </w:p>
    <w:p w14:paraId="1D982BED" w14:textId="58FE17ED" w:rsidR="00883A9A" w:rsidRPr="00883A9A" w:rsidRDefault="00E245EB" w:rsidP="00883A9A">
      <w:pPr>
        <w:rPr>
          <w:rFonts w:eastAsiaTheme="minorEastAsia"/>
          <w:sz w:val="28"/>
          <w:szCs w:val="28"/>
        </w:rPr>
      </w:pPr>
      <w:r w:rsidRPr="003B186A">
        <w:rPr>
          <w:noProof/>
        </w:rPr>
        <mc:AlternateContent>
          <mc:Choice Requires="wps">
            <w:drawing>
              <wp:anchor distT="0" distB="0" distL="114300" distR="114300" simplePos="0" relativeHeight="251661312" behindDoc="0" locked="0" layoutInCell="1" allowOverlap="1" wp14:anchorId="26E8D064" wp14:editId="4C8F5861">
                <wp:simplePos x="0" y="0"/>
                <wp:positionH relativeFrom="margin">
                  <wp:posOffset>0</wp:posOffset>
                </wp:positionH>
                <wp:positionV relativeFrom="paragraph">
                  <wp:posOffset>0</wp:posOffset>
                </wp:positionV>
                <wp:extent cx="5913120" cy="30480"/>
                <wp:effectExtent l="0" t="0" r="30480" b="26670"/>
                <wp:wrapNone/>
                <wp:docPr id="13" name="Straight Connector 13"/>
                <wp:cNvGraphicFramePr/>
                <a:graphic xmlns:a="http://schemas.openxmlformats.org/drawingml/2006/main">
                  <a:graphicData uri="http://schemas.microsoft.com/office/word/2010/wordprocessingShape">
                    <wps:wsp>
                      <wps:cNvCnPr/>
                      <wps:spPr>
                        <a:xfrm flipV="1">
                          <a:off x="0" y="0"/>
                          <a:ext cx="5913120" cy="3048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F99AB" id="Straight Connector 1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" strokecolor="black [3200]" strokeweight="1pt">
                <v:stroke joinstyle="miter"/>
                <w10:wrap anchorx="margin"/>
              </v:line>
            </w:pict>
          </mc:Fallback>
        </mc:AlternateContent>
      </w:r>
    </w:p>
    <w:p w14:paraId="342481D1" w14:textId="7DB4C682" w:rsidR="00333514" w:rsidRPr="006D4B10" w:rsidRDefault="00333514" w:rsidP="006D4B10">
      <w:pPr>
        <w:ind w:firstLine="720"/>
        <w:jc w:val="center"/>
        <w:rPr>
          <w:b/>
          <w:bCs/>
          <w:sz w:val="28"/>
          <w:szCs w:val="28"/>
        </w:rPr>
      </w:pPr>
      <w:r w:rsidRPr="006D4B10">
        <w:rPr>
          <w:b/>
          <w:bCs/>
          <w:sz w:val="28"/>
          <w:szCs w:val="28"/>
        </w:rPr>
        <w:t>As a conclusion to the tutorial, these are the simple</w:t>
      </w:r>
      <w:r w:rsidR="0024208D">
        <w:rPr>
          <w:b/>
          <w:bCs/>
          <w:sz w:val="28"/>
          <w:szCs w:val="28"/>
        </w:rPr>
        <w:t xml:space="preserve">, useful, and </w:t>
      </w:r>
      <w:r w:rsidRPr="006D4B10">
        <w:rPr>
          <w:b/>
          <w:bCs/>
          <w:sz w:val="28"/>
          <w:szCs w:val="28"/>
        </w:rPr>
        <w:t xml:space="preserve">fun operations TOPCAT can do! There is a lot more functionality </w:t>
      </w:r>
      <w:r w:rsidR="00085717">
        <w:rPr>
          <w:b/>
          <w:bCs/>
          <w:sz w:val="28"/>
          <w:szCs w:val="28"/>
        </w:rPr>
        <w:t xml:space="preserve">and thousands of databases </w:t>
      </w:r>
      <w:r w:rsidRPr="006D4B10">
        <w:rPr>
          <w:b/>
          <w:bCs/>
          <w:sz w:val="28"/>
          <w:szCs w:val="28"/>
        </w:rPr>
        <w:t>this program</w:t>
      </w:r>
      <w:r w:rsidR="00085717">
        <w:rPr>
          <w:b/>
          <w:bCs/>
          <w:sz w:val="28"/>
          <w:szCs w:val="28"/>
        </w:rPr>
        <w:t xml:space="preserve"> offers.</w:t>
      </w:r>
      <w:r w:rsidRPr="006D4B10">
        <w:rPr>
          <w:b/>
          <w:bCs/>
          <w:sz w:val="28"/>
          <w:szCs w:val="28"/>
        </w:rPr>
        <w:t xml:space="preserve"> </w:t>
      </w:r>
      <w:r w:rsidR="00085717">
        <w:rPr>
          <w:b/>
          <w:bCs/>
          <w:sz w:val="28"/>
          <w:szCs w:val="28"/>
        </w:rPr>
        <w:t>B</w:t>
      </w:r>
      <w:r w:rsidRPr="006D4B10">
        <w:rPr>
          <w:b/>
          <w:bCs/>
          <w:sz w:val="28"/>
          <w:szCs w:val="28"/>
        </w:rPr>
        <w:t xml:space="preserve">ut that material is very extensive and </w:t>
      </w:r>
      <w:r w:rsidR="004E084C" w:rsidRPr="006D4B10">
        <w:rPr>
          <w:b/>
          <w:bCs/>
          <w:sz w:val="28"/>
          <w:szCs w:val="28"/>
        </w:rPr>
        <w:t>should be a rabbit hole you as the learner should go down!</w:t>
      </w:r>
    </w:p>
    <w:sectPr w:rsidR="00333514" w:rsidRPr="006D4B1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ACEC3" w14:textId="77777777" w:rsidR="00D429DE" w:rsidRDefault="00D429DE" w:rsidP="00DB10ED">
      <w:pPr>
        <w:spacing w:after="0" w:line="240" w:lineRule="auto"/>
      </w:pPr>
      <w:r>
        <w:separator/>
      </w:r>
    </w:p>
  </w:endnote>
  <w:endnote w:type="continuationSeparator" w:id="0">
    <w:p w14:paraId="6849C63A" w14:textId="77777777" w:rsidR="00D429DE" w:rsidRDefault="00D429DE" w:rsidP="00DB1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175877"/>
      <w:docPartObj>
        <w:docPartGallery w:val="Page Numbers (Bottom of Page)"/>
        <w:docPartUnique/>
      </w:docPartObj>
    </w:sdtPr>
    <w:sdtEndPr>
      <w:rPr>
        <w:noProof/>
      </w:rPr>
    </w:sdtEndPr>
    <w:sdtContent>
      <w:p w14:paraId="30E818C0" w14:textId="4BE96EE5" w:rsidR="00DB10ED" w:rsidRDefault="00DB10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D77DBB" w14:textId="77777777" w:rsidR="00DB10ED" w:rsidRDefault="00DB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00D1" w14:textId="77777777" w:rsidR="00D429DE" w:rsidRDefault="00D429DE" w:rsidP="00DB10ED">
      <w:pPr>
        <w:spacing w:after="0" w:line="240" w:lineRule="auto"/>
      </w:pPr>
      <w:r>
        <w:separator/>
      </w:r>
    </w:p>
  </w:footnote>
  <w:footnote w:type="continuationSeparator" w:id="0">
    <w:p w14:paraId="1B4EC05C" w14:textId="77777777" w:rsidR="00D429DE" w:rsidRDefault="00D429DE" w:rsidP="00DB1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7152" w14:textId="016251FB" w:rsidR="00DB10ED" w:rsidRDefault="00DB10ED">
    <w:pPr>
      <w:pStyle w:val="Header"/>
      <w:rPr>
        <w:b/>
        <w:bCs/>
      </w:rPr>
    </w:pPr>
    <w:r>
      <w:rPr>
        <w:b/>
        <w:bCs/>
      </w:rPr>
      <w:t>Jacob R</w:t>
    </w:r>
    <w:r w:rsidR="006336AD">
      <w:rPr>
        <w:b/>
        <w:bCs/>
      </w:rPr>
      <w:t xml:space="preserve">oss </w:t>
    </w:r>
    <w:r>
      <w:rPr>
        <w:b/>
        <w:bCs/>
      </w:rPr>
      <w:t>Romeo</w:t>
    </w:r>
    <w:r w:rsidR="006336AD">
      <w:rPr>
        <w:b/>
        <w:bCs/>
      </w:rPr>
      <w:tab/>
    </w:r>
    <w:r w:rsidR="006336AD">
      <w:rPr>
        <w:b/>
        <w:bCs/>
      </w:rPr>
      <w:tab/>
      <w:t>Supervisor: Dr. Ste</w:t>
    </w:r>
    <w:r w:rsidR="001C324D">
      <w:rPr>
        <w:b/>
        <w:bCs/>
      </w:rPr>
      <w:t>ph</w:t>
    </w:r>
    <w:r w:rsidR="006336AD">
      <w:rPr>
        <w:b/>
        <w:bCs/>
      </w:rPr>
      <w:t>en Gillam</w:t>
    </w:r>
  </w:p>
  <w:p w14:paraId="02ED8EC9" w14:textId="551A61A8" w:rsidR="00DB10ED" w:rsidRPr="00DB10ED" w:rsidRDefault="00DB10ED">
    <w:pPr>
      <w:pStyle w:val="Header"/>
      <w:rPr>
        <w:b/>
        <w:bCs/>
      </w:rPr>
    </w:pPr>
    <w:r w:rsidRPr="00DB10ED">
      <w:rPr>
        <w:b/>
        <w:bCs/>
      </w:rPr>
      <w:t>11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21A0"/>
    <w:multiLevelType w:val="hybridMultilevel"/>
    <w:tmpl w:val="6CCEB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B4C36"/>
    <w:multiLevelType w:val="hybridMultilevel"/>
    <w:tmpl w:val="E3860FD4"/>
    <w:lvl w:ilvl="0" w:tplc="B344BA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407772">
    <w:abstractNumId w:val="1"/>
  </w:num>
  <w:num w:numId="2" w16cid:durableId="126676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91"/>
    <w:rsid w:val="00003130"/>
    <w:rsid w:val="00085717"/>
    <w:rsid w:val="00102353"/>
    <w:rsid w:val="00112702"/>
    <w:rsid w:val="00180C97"/>
    <w:rsid w:val="00192BD3"/>
    <w:rsid w:val="001C324D"/>
    <w:rsid w:val="0024208D"/>
    <w:rsid w:val="002657A9"/>
    <w:rsid w:val="002C7A68"/>
    <w:rsid w:val="00333514"/>
    <w:rsid w:val="00342187"/>
    <w:rsid w:val="003B01D5"/>
    <w:rsid w:val="003B186A"/>
    <w:rsid w:val="003E1CEB"/>
    <w:rsid w:val="003F0656"/>
    <w:rsid w:val="003F2471"/>
    <w:rsid w:val="003F481C"/>
    <w:rsid w:val="00432FB0"/>
    <w:rsid w:val="00472DC6"/>
    <w:rsid w:val="0048185B"/>
    <w:rsid w:val="004928C5"/>
    <w:rsid w:val="004E084C"/>
    <w:rsid w:val="004E5F75"/>
    <w:rsid w:val="005656A5"/>
    <w:rsid w:val="00567E57"/>
    <w:rsid w:val="005772F5"/>
    <w:rsid w:val="005D7203"/>
    <w:rsid w:val="006328D2"/>
    <w:rsid w:val="006336AD"/>
    <w:rsid w:val="0067538B"/>
    <w:rsid w:val="006B7AF2"/>
    <w:rsid w:val="006D23E8"/>
    <w:rsid w:val="006D4B10"/>
    <w:rsid w:val="00707E13"/>
    <w:rsid w:val="007210D0"/>
    <w:rsid w:val="00764FF9"/>
    <w:rsid w:val="007B309D"/>
    <w:rsid w:val="007B5609"/>
    <w:rsid w:val="00802329"/>
    <w:rsid w:val="008644D8"/>
    <w:rsid w:val="00883A9A"/>
    <w:rsid w:val="008948BC"/>
    <w:rsid w:val="00894D44"/>
    <w:rsid w:val="00974ECF"/>
    <w:rsid w:val="009A79B1"/>
    <w:rsid w:val="00A46F8B"/>
    <w:rsid w:val="00A51F68"/>
    <w:rsid w:val="00A54A59"/>
    <w:rsid w:val="00AD0AA6"/>
    <w:rsid w:val="00AE1224"/>
    <w:rsid w:val="00B04CA5"/>
    <w:rsid w:val="00BA7B37"/>
    <w:rsid w:val="00BB4512"/>
    <w:rsid w:val="00BD1ACF"/>
    <w:rsid w:val="00C4212C"/>
    <w:rsid w:val="00C445D5"/>
    <w:rsid w:val="00C5075E"/>
    <w:rsid w:val="00C87891"/>
    <w:rsid w:val="00D429DE"/>
    <w:rsid w:val="00D436D2"/>
    <w:rsid w:val="00DB10ED"/>
    <w:rsid w:val="00DC209E"/>
    <w:rsid w:val="00E245EB"/>
    <w:rsid w:val="00E338D2"/>
    <w:rsid w:val="00EA2F04"/>
    <w:rsid w:val="00EE299C"/>
    <w:rsid w:val="00F9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36CA"/>
  <w15:chartTrackingRefBased/>
  <w15:docId w15:val="{1FCBFA6D-0D1A-4516-934E-AEDD7435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8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1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0ED"/>
  </w:style>
  <w:style w:type="paragraph" w:styleId="Footer">
    <w:name w:val="footer"/>
    <w:basedOn w:val="Normal"/>
    <w:link w:val="FooterChar"/>
    <w:uiPriority w:val="99"/>
    <w:unhideWhenUsed/>
    <w:rsid w:val="00DB1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0ED"/>
  </w:style>
  <w:style w:type="paragraph" w:styleId="ListParagraph">
    <w:name w:val="List Paragraph"/>
    <w:basedOn w:val="Normal"/>
    <w:uiPriority w:val="34"/>
    <w:qFormat/>
    <w:rsid w:val="003B186A"/>
    <w:pPr>
      <w:ind w:left="720"/>
      <w:contextualSpacing/>
    </w:pPr>
  </w:style>
  <w:style w:type="character" w:styleId="Hyperlink">
    <w:name w:val="Hyperlink"/>
    <w:basedOn w:val="DefaultParagraphFont"/>
    <w:uiPriority w:val="99"/>
    <w:unhideWhenUsed/>
    <w:rsid w:val="003B186A"/>
    <w:rPr>
      <w:color w:val="0563C1" w:themeColor="hyperlink"/>
      <w:u w:val="single"/>
    </w:rPr>
  </w:style>
  <w:style w:type="character" w:styleId="UnresolvedMention">
    <w:name w:val="Unresolved Mention"/>
    <w:basedOn w:val="DefaultParagraphFont"/>
    <w:uiPriority w:val="99"/>
    <w:semiHidden/>
    <w:unhideWhenUsed/>
    <w:rsid w:val="003B186A"/>
    <w:rPr>
      <w:color w:val="605E5C"/>
      <w:shd w:val="clear" w:color="auto" w:fill="E1DFDD"/>
    </w:rPr>
  </w:style>
  <w:style w:type="character" w:styleId="FollowedHyperlink">
    <w:name w:val="FollowedHyperlink"/>
    <w:basedOn w:val="DefaultParagraphFont"/>
    <w:uiPriority w:val="99"/>
    <w:semiHidden/>
    <w:unhideWhenUsed/>
    <w:rsid w:val="003B186A"/>
    <w:rPr>
      <w:color w:val="954F72" w:themeColor="followedHyperlink"/>
      <w:u w:val="single"/>
    </w:rPr>
  </w:style>
  <w:style w:type="character" w:styleId="PlaceholderText">
    <w:name w:val="Placeholder Text"/>
    <w:basedOn w:val="DefaultParagraphFont"/>
    <w:uiPriority w:val="99"/>
    <w:semiHidden/>
    <w:rsid w:val="003F4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star.bris.ac.uk/~mbt/topca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oracle.com/java/technologies/download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J-cup R</dc:creator>
  <cp:keywords/>
  <dc:description/>
  <cp:lastModifiedBy>J-cup R</cp:lastModifiedBy>
  <cp:revision>27</cp:revision>
  <dcterms:created xsi:type="dcterms:W3CDTF">2022-09-11T23:29:00Z</dcterms:created>
  <dcterms:modified xsi:type="dcterms:W3CDTF">2022-09-27T03:47:00Z</dcterms:modified>
</cp:coreProperties>
</file>