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FA" w:rsidRPr="00737CFA" w:rsidRDefault="00737CFA" w:rsidP="003A3FFF">
      <w:pPr>
        <w:widowControl w:val="0"/>
        <w:tabs>
          <w:tab w:val="left" w:pos="5420"/>
        </w:tabs>
        <w:spacing w:line="240" w:lineRule="auto"/>
        <w:jc w:val="center"/>
        <w:rPr>
          <w:sz w:val="26"/>
          <w:szCs w:val="26"/>
          <w:lang w:val="ru-RU"/>
        </w:rPr>
      </w:pPr>
      <w:r w:rsidRPr="00737CFA">
        <w:rPr>
          <w:smallCaps/>
          <w:sz w:val="26"/>
          <w:szCs w:val="26"/>
          <w:lang w:val="ru-RU"/>
        </w:rPr>
        <w:t>ФЕДЕРАЛЬНОЕ ГОСУДАРСТВЕННОЕ АВТОНОМНОЕ ОБРАЗОВАТЕЛЬНОЕ УЧРЕЖДЕНИЕ</w:t>
      </w:r>
    </w:p>
    <w:p w:rsidR="00737CFA" w:rsidRPr="00737CFA" w:rsidRDefault="00737CFA" w:rsidP="003A3FFF">
      <w:pPr>
        <w:widowControl w:val="0"/>
        <w:tabs>
          <w:tab w:val="left" w:pos="5420"/>
        </w:tabs>
        <w:spacing w:line="240" w:lineRule="auto"/>
        <w:jc w:val="center"/>
        <w:rPr>
          <w:sz w:val="26"/>
          <w:szCs w:val="26"/>
          <w:lang w:val="ru-RU"/>
        </w:rPr>
      </w:pPr>
      <w:r w:rsidRPr="00737CFA">
        <w:rPr>
          <w:smallCaps/>
          <w:sz w:val="26"/>
          <w:szCs w:val="26"/>
          <w:lang w:val="ru-RU"/>
        </w:rPr>
        <w:t>ВЫСШЕГО ОБРАЗОВАНИЯ</w:t>
      </w:r>
    </w:p>
    <w:p w:rsidR="00737CFA" w:rsidRPr="00737CFA" w:rsidRDefault="00737CFA" w:rsidP="003A3FFF">
      <w:pPr>
        <w:widowControl w:val="0"/>
        <w:tabs>
          <w:tab w:val="left" w:pos="5420"/>
        </w:tabs>
        <w:spacing w:line="240" w:lineRule="auto"/>
        <w:jc w:val="center"/>
        <w:rPr>
          <w:sz w:val="26"/>
          <w:szCs w:val="26"/>
          <w:lang w:val="ru-RU"/>
        </w:rPr>
      </w:pPr>
      <w:r w:rsidRPr="00737CFA">
        <w:rPr>
          <w:smallCaps/>
          <w:sz w:val="26"/>
          <w:szCs w:val="26"/>
          <w:lang w:val="ru-RU"/>
        </w:rPr>
        <w:t>«НАЦИОНАЛЬНЫЙ ИССЛЕДОВАТЕЛЬСКИЙ УНИВЕРСИТЕТ</w:t>
      </w:r>
    </w:p>
    <w:p w:rsidR="00737CFA" w:rsidRPr="00737CFA" w:rsidRDefault="00737CFA" w:rsidP="003A3FFF">
      <w:pPr>
        <w:widowControl w:val="0"/>
        <w:tabs>
          <w:tab w:val="left" w:pos="5420"/>
        </w:tabs>
        <w:spacing w:line="240" w:lineRule="auto"/>
        <w:jc w:val="center"/>
        <w:rPr>
          <w:sz w:val="26"/>
          <w:szCs w:val="26"/>
          <w:lang w:val="ru-RU"/>
        </w:rPr>
      </w:pPr>
      <w:r w:rsidRPr="00737CFA">
        <w:rPr>
          <w:smallCaps/>
          <w:sz w:val="26"/>
          <w:szCs w:val="26"/>
          <w:lang w:val="ru-RU"/>
        </w:rPr>
        <w:t>«ВЫСШАЯ ШКОЛА ЭКОНОМИКИ»</w:t>
      </w:r>
    </w:p>
    <w:p w:rsidR="00737CFA" w:rsidRPr="00FA32B2" w:rsidRDefault="00737CFA" w:rsidP="00737CFA">
      <w:pPr>
        <w:pStyle w:val="6"/>
        <w:spacing w:before="0" w:line="360" w:lineRule="auto"/>
        <w:jc w:val="center"/>
        <w:rPr>
          <w:sz w:val="26"/>
          <w:szCs w:val="26"/>
        </w:rPr>
      </w:pPr>
      <w:r w:rsidRPr="00FA32B2">
        <w:rPr>
          <w:sz w:val="26"/>
          <w:szCs w:val="26"/>
        </w:rPr>
        <w:t xml:space="preserve">Факультет </w:t>
      </w:r>
      <w:r w:rsidR="003A3FFF">
        <w:rPr>
          <w:sz w:val="26"/>
          <w:szCs w:val="26"/>
        </w:rPr>
        <w:t>бизнеса и менеджмента</w:t>
      </w:r>
    </w:p>
    <w:p w:rsidR="00737CFA" w:rsidRPr="00737CFA" w:rsidRDefault="00737CFA" w:rsidP="00737CFA">
      <w:pPr>
        <w:spacing w:line="360" w:lineRule="auto"/>
        <w:jc w:val="center"/>
        <w:rPr>
          <w:sz w:val="26"/>
          <w:szCs w:val="26"/>
          <w:lang w:val="ru-RU"/>
        </w:rPr>
      </w:pPr>
    </w:p>
    <w:p w:rsidR="00737CFA" w:rsidRPr="00737CFA" w:rsidRDefault="003A3FFF" w:rsidP="00737CFA">
      <w:pPr>
        <w:spacing w:line="36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Ляпина Екатерина Романовна</w:t>
      </w:r>
    </w:p>
    <w:p w:rsidR="003A3FFF" w:rsidRDefault="003A3FFF" w:rsidP="00737CFA">
      <w:pPr>
        <w:spacing w:line="360" w:lineRule="auto"/>
        <w:jc w:val="center"/>
        <w:rPr>
          <w:b/>
          <w:smallCaps/>
          <w:sz w:val="26"/>
          <w:szCs w:val="26"/>
          <w:lang w:val="ru-RU"/>
        </w:rPr>
      </w:pPr>
      <w:r w:rsidRPr="003A3FFF">
        <w:rPr>
          <w:b/>
          <w:smallCaps/>
          <w:sz w:val="26"/>
          <w:szCs w:val="26"/>
          <w:lang w:val="ru-RU"/>
        </w:rPr>
        <w:t xml:space="preserve">Проектирование банковского рекомендательного сервиса с использованием методов машинного обучения </w:t>
      </w:r>
    </w:p>
    <w:p w:rsidR="00737CFA" w:rsidRPr="003A3FFF" w:rsidRDefault="00737CFA" w:rsidP="00E76139">
      <w:pPr>
        <w:spacing w:line="360" w:lineRule="auto"/>
        <w:jc w:val="center"/>
        <w:rPr>
          <w:sz w:val="26"/>
          <w:szCs w:val="26"/>
          <w:lang w:val="ru-RU"/>
        </w:rPr>
      </w:pPr>
      <w:r w:rsidRPr="00737CFA">
        <w:rPr>
          <w:sz w:val="26"/>
          <w:szCs w:val="26"/>
          <w:lang w:val="ru-RU"/>
        </w:rPr>
        <w:t xml:space="preserve">Выпускная квалификационная работа - БАКАЛАВРСКАЯ РАБОТА / по направлению подготовки </w:t>
      </w:r>
      <w:r w:rsidR="003A3FFF">
        <w:rPr>
          <w:sz w:val="26"/>
          <w:szCs w:val="26"/>
          <w:lang w:val="ru-RU"/>
        </w:rPr>
        <w:t>Бизнес-информатика</w:t>
      </w:r>
    </w:p>
    <w:p w:rsidR="00737CFA" w:rsidRPr="003A3FFF" w:rsidRDefault="00737CFA" w:rsidP="00737CFA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737CFA" w:rsidRPr="00AE7C48" w:rsidTr="0044487D">
        <w:trPr>
          <w:trHeight w:val="3480"/>
        </w:trPr>
        <w:tc>
          <w:tcPr>
            <w:tcW w:w="4785" w:type="dxa"/>
          </w:tcPr>
          <w:p w:rsidR="00737CFA" w:rsidRPr="00737CFA" w:rsidRDefault="00737CFA" w:rsidP="0044487D">
            <w:pPr>
              <w:spacing w:line="276" w:lineRule="auto"/>
              <w:rPr>
                <w:sz w:val="26"/>
                <w:szCs w:val="26"/>
                <w:lang w:val="ru-RU"/>
              </w:rPr>
            </w:pPr>
            <w:r w:rsidRPr="00737CFA">
              <w:rPr>
                <w:sz w:val="26"/>
                <w:szCs w:val="26"/>
                <w:lang w:val="ru-RU"/>
              </w:rPr>
              <w:t>Рецензент</w:t>
            </w:r>
          </w:p>
          <w:p w:rsidR="00737CFA" w:rsidRPr="00737CFA" w:rsidRDefault="00E76139" w:rsidP="0044487D">
            <w:pPr>
              <w:spacing w:line="276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преподаватель</w:t>
            </w:r>
          </w:p>
          <w:p w:rsidR="00737CFA" w:rsidRPr="00972AB8" w:rsidRDefault="00E76139" w:rsidP="0044487D">
            <w:pPr>
              <w:spacing w:line="276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Гоменюк К.С.</w:t>
            </w:r>
          </w:p>
          <w:p w:rsidR="00737CFA" w:rsidRPr="00972AB8" w:rsidRDefault="00737CFA" w:rsidP="0044487D">
            <w:pPr>
              <w:spacing w:line="276" w:lineRule="auto"/>
              <w:rPr>
                <w:sz w:val="26"/>
                <w:szCs w:val="26"/>
                <w:lang w:val="ru-RU"/>
              </w:rPr>
            </w:pPr>
          </w:p>
          <w:p w:rsidR="00737CFA" w:rsidRPr="00972AB8" w:rsidRDefault="00737CFA" w:rsidP="0044487D">
            <w:pPr>
              <w:spacing w:line="276" w:lineRule="auto"/>
              <w:rPr>
                <w:sz w:val="26"/>
                <w:szCs w:val="26"/>
                <w:lang w:val="ru-RU"/>
              </w:rPr>
            </w:pPr>
          </w:p>
          <w:p w:rsidR="00737CFA" w:rsidRPr="00972AB8" w:rsidRDefault="00737CFA" w:rsidP="003A3FFF">
            <w:pPr>
              <w:spacing w:line="276" w:lineRule="auto"/>
              <w:rPr>
                <w:sz w:val="26"/>
                <w:szCs w:val="26"/>
                <w:lang w:val="ru-RU"/>
              </w:rPr>
            </w:pPr>
          </w:p>
          <w:p w:rsidR="00737CFA" w:rsidRPr="00972AB8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  <w:p w:rsidR="00737CFA" w:rsidRPr="00972AB8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  <w:p w:rsidR="00737CFA" w:rsidRPr="00972AB8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</w:tc>
        <w:tc>
          <w:tcPr>
            <w:tcW w:w="4928" w:type="dxa"/>
          </w:tcPr>
          <w:p w:rsidR="00737CFA" w:rsidRPr="00737CFA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  <w:r w:rsidRPr="00737CFA">
              <w:rPr>
                <w:sz w:val="26"/>
                <w:szCs w:val="26"/>
                <w:lang w:val="ru-RU"/>
              </w:rPr>
              <w:t>Научный руководитель</w:t>
            </w:r>
          </w:p>
          <w:p w:rsidR="00737CFA" w:rsidRPr="00972AB8" w:rsidRDefault="00412BCC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доцент</w:t>
            </w:r>
            <w:r w:rsidR="00737CFA" w:rsidRPr="00972AB8">
              <w:rPr>
                <w:sz w:val="26"/>
                <w:szCs w:val="26"/>
                <w:lang w:val="ru-RU"/>
              </w:rPr>
              <w:t>.</w:t>
            </w:r>
          </w:p>
          <w:p w:rsidR="00737CFA" w:rsidRPr="009D38B9" w:rsidRDefault="00E76139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Шевгунов</w:t>
            </w:r>
            <w:r w:rsidRPr="009D38B9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Т</w:t>
            </w:r>
            <w:r w:rsidRPr="009D38B9">
              <w:rPr>
                <w:sz w:val="26"/>
                <w:szCs w:val="26"/>
                <w:lang w:val="ru-RU"/>
              </w:rPr>
              <w:t>.</w:t>
            </w:r>
            <w:r>
              <w:rPr>
                <w:sz w:val="26"/>
                <w:szCs w:val="26"/>
                <w:lang w:val="ru-RU"/>
              </w:rPr>
              <w:t>Я</w:t>
            </w:r>
            <w:r w:rsidRPr="009D38B9">
              <w:rPr>
                <w:sz w:val="26"/>
                <w:szCs w:val="26"/>
                <w:lang w:val="ru-RU"/>
              </w:rPr>
              <w:t>.</w:t>
            </w:r>
          </w:p>
          <w:p w:rsidR="00737CFA" w:rsidRPr="009D38B9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  <w:p w:rsidR="00737CFA" w:rsidRPr="009D38B9" w:rsidRDefault="00737CFA" w:rsidP="0044487D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  <w:p w:rsidR="00737CFA" w:rsidRPr="009D38B9" w:rsidRDefault="00737CFA" w:rsidP="00737CFA">
            <w:pPr>
              <w:spacing w:line="276" w:lineRule="auto"/>
              <w:jc w:val="right"/>
              <w:rPr>
                <w:sz w:val="26"/>
                <w:szCs w:val="26"/>
                <w:lang w:val="ru-RU"/>
              </w:rPr>
            </w:pPr>
          </w:p>
          <w:p w:rsidR="00737CFA" w:rsidRPr="009D38B9" w:rsidRDefault="00737CFA" w:rsidP="0044487D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</w:p>
        </w:tc>
      </w:tr>
    </w:tbl>
    <w:p w:rsidR="00D60EF5" w:rsidRPr="009D38B9" w:rsidRDefault="00D60EF5" w:rsidP="00E76139">
      <w:pPr>
        <w:pStyle w:val="a6"/>
        <w:rPr>
          <w:rFonts w:eastAsia="Times New Roman" w:cs="Times New Roman"/>
          <w:color w:val="000000"/>
          <w:shd w:val="clear" w:color="auto" w:fill="FFFFFF"/>
          <w:lang w:val="ru-RU"/>
        </w:rPr>
      </w:pPr>
      <w:bookmarkStart w:id="0" w:name="_Toc449535698"/>
      <w:bookmarkStart w:id="1" w:name="_Toc449535832"/>
      <w:bookmarkStart w:id="2" w:name="_Toc449537750"/>
      <w:bookmarkStart w:id="3" w:name="_Toc451426975"/>
    </w:p>
    <w:p w:rsidR="00E76139" w:rsidRPr="00E76139" w:rsidRDefault="00E76139" w:rsidP="00E76139">
      <w:pPr>
        <w:jc w:val="center"/>
        <w:rPr>
          <w:rFonts w:asciiTheme="majorHAnsi" w:eastAsia="Times New Roman" w:hAnsiTheme="majorHAnsi" w:cs="Times New Roman"/>
          <w:color w:val="000000"/>
          <w:sz w:val="32"/>
          <w:szCs w:val="32"/>
          <w:shd w:val="clear" w:color="auto" w:fill="FFFFFF"/>
        </w:rPr>
      </w:pPr>
      <w:bookmarkStart w:id="4" w:name="_Toc451548670"/>
      <w:r w:rsidRPr="00E76139">
        <w:rPr>
          <w:sz w:val="26"/>
          <w:szCs w:val="26"/>
          <w:lang w:val="ru-RU"/>
        </w:rPr>
        <w:t>Москва</w:t>
      </w:r>
      <w:r w:rsidRPr="00E76139">
        <w:rPr>
          <w:sz w:val="26"/>
          <w:szCs w:val="26"/>
        </w:rPr>
        <w:t xml:space="preserve"> 2016</w:t>
      </w:r>
    </w:p>
    <w:p w:rsidR="00E76139" w:rsidRPr="00E76139" w:rsidRDefault="00E76139" w:rsidP="00122C97">
      <w:pPr>
        <w:pStyle w:val="1"/>
        <w:rPr>
          <w:rFonts w:eastAsia="Times New Roman" w:cs="Times New Roman"/>
          <w:color w:val="000000"/>
          <w:shd w:val="clear" w:color="auto" w:fill="FFFFFF"/>
        </w:rPr>
      </w:pPr>
    </w:p>
    <w:p w:rsidR="00E76139" w:rsidRPr="00E76139" w:rsidRDefault="00E76139">
      <w:pPr>
        <w:rPr>
          <w:rFonts w:asciiTheme="majorHAnsi" w:eastAsia="Times New Roman" w:hAnsiTheme="majorHAnsi" w:cs="Times New Roman"/>
          <w:color w:val="000000"/>
          <w:sz w:val="32"/>
          <w:szCs w:val="32"/>
          <w:shd w:val="clear" w:color="auto" w:fill="FFFFFF"/>
        </w:rPr>
      </w:pPr>
      <w:r w:rsidRPr="00E76139">
        <w:rPr>
          <w:rFonts w:eastAsia="Times New Roman" w:cs="Times New Roman"/>
          <w:color w:val="000000"/>
          <w:shd w:val="clear" w:color="auto" w:fill="FFFFFF"/>
        </w:rPr>
        <w:br w:type="page"/>
      </w:r>
    </w:p>
    <w:bookmarkStart w:id="5" w:name="_Toc4515487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3833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C96" w:rsidRDefault="00DF1135">
          <w:pPr>
            <w:pStyle w:val="a6"/>
          </w:pPr>
          <w:r>
            <w:t>Содержание</w:t>
          </w:r>
        </w:p>
        <w:p w:rsidR="00AE7C48" w:rsidRDefault="00782C9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1708" w:history="1">
            <w:r w:rsidR="00AE7C48" w:rsidRPr="00DC76AA">
              <w:rPr>
                <w:rStyle w:val="a4"/>
                <w:rFonts w:eastAsia="Times New Roman" w:cs="Times New Roman"/>
                <w:noProof/>
                <w:shd w:val="clear" w:color="auto" w:fill="FFFFFF"/>
                <w:lang w:val="ru-RU"/>
              </w:rPr>
              <w:t>Введение</w:t>
            </w:r>
            <w:r w:rsidR="00AE7C48">
              <w:rPr>
                <w:noProof/>
                <w:webHidden/>
              </w:rPr>
              <w:tab/>
            </w:r>
            <w:r w:rsidR="00AE7C48">
              <w:rPr>
                <w:noProof/>
                <w:webHidden/>
              </w:rPr>
              <w:fldChar w:fldCharType="begin"/>
            </w:r>
            <w:r w:rsidR="00AE7C48">
              <w:rPr>
                <w:noProof/>
                <w:webHidden/>
              </w:rPr>
              <w:instrText xml:space="preserve"> PAGEREF _Toc451871708 \h </w:instrText>
            </w:r>
            <w:r w:rsidR="00AE7C48">
              <w:rPr>
                <w:noProof/>
                <w:webHidden/>
              </w:rPr>
            </w:r>
            <w:r w:rsidR="00AE7C48">
              <w:rPr>
                <w:noProof/>
                <w:webHidden/>
              </w:rPr>
              <w:fldChar w:fldCharType="separate"/>
            </w:r>
            <w:r w:rsidR="00AE7C48">
              <w:rPr>
                <w:noProof/>
                <w:webHidden/>
              </w:rPr>
              <w:t>3</w:t>
            </w:r>
            <w:r w:rsidR="00AE7C48"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09" w:history="1">
            <w:r w:rsidRPr="00DC76AA">
              <w:rPr>
                <w:rStyle w:val="a4"/>
                <w:noProof/>
                <w:lang w:val="ru-RU"/>
              </w:rPr>
              <w:t>Глава 1. Теоретические предпосылки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0" w:history="1">
            <w:r w:rsidRPr="00DC76AA">
              <w:rPr>
                <w:rStyle w:val="a4"/>
                <w:noProof/>
                <w:lang w:val="ru-RU"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1" w:history="1">
            <w:r w:rsidRPr="00DC76AA">
              <w:rPr>
                <w:rStyle w:val="a4"/>
                <w:noProof/>
                <w:lang w:val="ru-RU"/>
              </w:rPr>
              <w:t>1.2 Анализ доступных данных и способов их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2" w:history="1">
            <w:r w:rsidRPr="00DC76AA">
              <w:rPr>
                <w:rStyle w:val="a4"/>
                <w:noProof/>
                <w:lang w:val="ru-RU"/>
              </w:rPr>
              <w:t>1.3 Обзор имеющихся подходов выработки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13" w:history="1">
            <w:r w:rsidRPr="00DC76AA">
              <w:rPr>
                <w:rStyle w:val="a4"/>
                <w:noProof/>
                <w:lang w:val="ru-RU"/>
              </w:rPr>
              <w:t>Глава 2. Архитектура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14" w:history="1">
            <w:r w:rsidRPr="00DC76AA">
              <w:rPr>
                <w:rStyle w:val="a4"/>
                <w:noProof/>
                <w:lang w:val="ru-RU"/>
              </w:rPr>
              <w:t>Глава 3. Практическая реализация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5" w:history="1">
            <w:r w:rsidRPr="00DC76AA">
              <w:rPr>
                <w:rStyle w:val="a4"/>
                <w:noProof/>
                <w:lang w:val="ru-RU"/>
              </w:rPr>
              <w:t>1.1 Разработка рекомендательных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6" w:history="1">
            <w:r w:rsidRPr="00DC76AA">
              <w:rPr>
                <w:rStyle w:val="a4"/>
                <w:noProof/>
                <w:lang w:val="ru-RU"/>
              </w:rPr>
              <w:t>1.2 Анализ эффективности различных рекомендательных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17" w:history="1">
            <w:r w:rsidRPr="00DC76AA">
              <w:rPr>
                <w:rStyle w:val="a4"/>
                <w:noProof/>
                <w:lang w:val="ru-RU"/>
              </w:rPr>
              <w:t>1.3 Контентные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18" w:history="1">
            <w:r w:rsidRPr="00DC76AA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19" w:history="1">
            <w:r w:rsidRPr="00DC76AA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51871720" w:history="1">
            <w:r w:rsidRPr="00DC76A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21" w:history="1">
            <w:r w:rsidRPr="00DC76AA">
              <w:rPr>
                <w:rStyle w:val="a4"/>
                <w:noProof/>
                <w:lang w:val="ru-RU"/>
              </w:rPr>
              <w:t xml:space="preserve">Приложение </w:t>
            </w:r>
            <w:r w:rsidRPr="00DC76AA">
              <w:rPr>
                <w:rStyle w:val="a4"/>
                <w:noProof/>
              </w:rPr>
              <w:t>1</w:t>
            </w:r>
            <w:r>
              <w:rPr>
                <w:rStyle w:val="a4"/>
                <w:noProof/>
                <w:lang w:val="ru-RU"/>
              </w:rPr>
              <w:t xml:space="preserve"> Настройка программной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22" w:history="1">
            <w:r w:rsidRPr="00DC76AA">
              <w:rPr>
                <w:rStyle w:val="a4"/>
                <w:noProof/>
                <w:lang w:val="ru-RU"/>
              </w:rPr>
              <w:t>Приложение 2</w:t>
            </w:r>
            <w:r>
              <w:rPr>
                <w:rStyle w:val="a4"/>
                <w:noProof/>
                <w:lang w:val="ru-RU"/>
              </w:rPr>
              <w:t xml:space="preserve"> Коллаборативная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23" w:history="1">
            <w:r w:rsidRPr="00DC76AA">
              <w:rPr>
                <w:rStyle w:val="a4"/>
                <w:noProof/>
                <w:lang w:val="ru-RU"/>
              </w:rPr>
              <w:t xml:space="preserve"> Приложение 3</w:t>
            </w:r>
            <w:r>
              <w:rPr>
                <w:rStyle w:val="a4"/>
                <w:noProof/>
                <w:lang w:val="ru-RU"/>
              </w:rPr>
              <w:t xml:space="preserve"> Сравнение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hyperlink w:anchor="_Toc451871724" w:history="1">
            <w:r w:rsidRPr="00DC76AA">
              <w:rPr>
                <w:rStyle w:val="a4"/>
                <w:noProof/>
                <w:lang w:val="ru-RU"/>
              </w:rPr>
              <w:t>Приложение 4</w:t>
            </w:r>
            <w:r>
              <w:rPr>
                <w:rStyle w:val="a4"/>
                <w:noProof/>
                <w:lang w:val="ru-RU"/>
              </w:rPr>
              <w:t xml:space="preserve"> </w:t>
            </w:r>
            <w:r w:rsidR="00070D3B">
              <w:rPr>
                <w:rStyle w:val="a4"/>
                <w:noProof/>
                <w:lang w:val="ru-RU"/>
              </w:rPr>
              <w:t>Алгоритм формирования дерева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48" w:rsidRDefault="00AE7C48">
          <w:pPr>
            <w:pStyle w:val="21"/>
            <w:tabs>
              <w:tab w:val="right" w:leader="dot" w:pos="9679"/>
            </w:tabs>
            <w:rPr>
              <w:rFonts w:cstheme="minorBidi"/>
              <w:noProof/>
              <w:lang w:val="ru-RU" w:eastAsia="ru-RU"/>
            </w:rPr>
          </w:pPr>
          <w:r w:rsidRPr="00DC76AA">
            <w:rPr>
              <w:rStyle w:val="a4"/>
              <w:noProof/>
            </w:rPr>
            <w:fldChar w:fldCharType="begin"/>
          </w:r>
          <w:r w:rsidRPr="00DC76AA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"_Toc451871725"</w:instrText>
          </w:r>
          <w:r w:rsidRPr="00DC76AA">
            <w:rPr>
              <w:rStyle w:val="a4"/>
              <w:noProof/>
            </w:rPr>
            <w:instrText xml:space="preserve"> </w:instrText>
          </w:r>
          <w:r w:rsidRPr="00DC76AA">
            <w:rPr>
              <w:rStyle w:val="a4"/>
              <w:noProof/>
            </w:rPr>
          </w:r>
          <w:r w:rsidRPr="00DC76AA">
            <w:rPr>
              <w:rStyle w:val="a4"/>
              <w:noProof/>
            </w:rPr>
            <w:fldChar w:fldCharType="separate"/>
          </w:r>
          <w:r w:rsidRPr="00DC76AA">
            <w:rPr>
              <w:rStyle w:val="a4"/>
              <w:noProof/>
              <w:lang w:val="ru-RU"/>
            </w:rPr>
            <w:t>Приложение 5</w:t>
          </w:r>
          <w:r w:rsidR="00070D3B">
            <w:rPr>
              <w:rStyle w:val="a4"/>
              <w:noProof/>
              <w:lang w:val="ru-RU"/>
            </w:rPr>
            <w:t xml:space="preserve"> Алгоритм формирования случайного леса</w:t>
          </w:r>
          <w:bookmarkStart w:id="6" w:name="_GoBack"/>
          <w:bookmarkEnd w:id="6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_Toc451871725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56</w:t>
          </w:r>
          <w:r>
            <w:rPr>
              <w:noProof/>
              <w:webHidden/>
            </w:rPr>
            <w:fldChar w:fldCharType="end"/>
          </w:r>
          <w:r w:rsidRPr="00DC76AA">
            <w:rPr>
              <w:rStyle w:val="a4"/>
              <w:noProof/>
            </w:rPr>
            <w:fldChar w:fldCharType="end"/>
          </w:r>
        </w:p>
        <w:p w:rsidR="00782C96" w:rsidRDefault="00782C96">
          <w:r>
            <w:rPr>
              <w:b/>
              <w:bCs/>
              <w:noProof/>
            </w:rPr>
            <w:fldChar w:fldCharType="end"/>
          </w:r>
        </w:p>
      </w:sdtContent>
    </w:sdt>
    <w:p w:rsidR="00782C96" w:rsidRDefault="00782C96">
      <w:pPr>
        <w:rPr>
          <w:rFonts w:asciiTheme="majorHAnsi" w:eastAsia="Times New Roman" w:hAnsiTheme="majorHAnsi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eastAsia="Times New Roman" w:cs="Times New Roman"/>
          <w:color w:val="000000"/>
          <w:shd w:val="clear" w:color="auto" w:fill="FFFFFF"/>
          <w:lang w:val="ru-RU"/>
        </w:rPr>
        <w:br w:type="page"/>
      </w:r>
    </w:p>
    <w:p w:rsidR="00122C97" w:rsidRPr="00122C97" w:rsidRDefault="00122C97" w:rsidP="00122C97">
      <w:pPr>
        <w:pStyle w:val="1"/>
        <w:rPr>
          <w:rFonts w:eastAsia="Times New Roman" w:cs="Times New Roman"/>
          <w:color w:val="000000"/>
          <w:shd w:val="clear" w:color="auto" w:fill="FFFFFF"/>
          <w:lang w:val="ru-RU"/>
        </w:rPr>
      </w:pPr>
      <w:bookmarkStart w:id="7" w:name="_Toc451871708"/>
      <w:r w:rsidRPr="00122C97">
        <w:rPr>
          <w:rFonts w:eastAsia="Times New Roman" w:cs="Times New Roman"/>
          <w:color w:val="000000"/>
          <w:shd w:val="clear" w:color="auto" w:fill="FFFFFF"/>
          <w:lang w:val="ru-RU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7"/>
    </w:p>
    <w:p w:rsidR="00122C97" w:rsidRDefault="00122C97" w:rsidP="00B22ABC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9174A0" w:rsidRPr="009174A0" w:rsidRDefault="009174A0" w:rsidP="00D878D3">
      <w:pPr>
        <w:spacing w:after="0"/>
        <w:ind w:firstLine="709"/>
        <w:jc w:val="both"/>
        <w:rPr>
          <w:sz w:val="28"/>
          <w:szCs w:val="28"/>
          <w:lang w:val="ru-RU"/>
        </w:rPr>
      </w:pPr>
      <w:r w:rsidRPr="009174A0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Современный мир динамичен, и степень его динамичности со временем все возрастает. Для любого направления бизнеса чрезвычайно важно следить за возникающими изменениями во внешней среде. В сегодняшней реальности основные драйверы этих изменений – это проникновение технологий во все сферы жизни. Также важную роль играет увеличение общего количества людей на Земле и информации, которую они генерируют. Мы ищем способы анализировать большие объемы информации, которые не только не можем уже анализировать сами, но и даже силами 1 компьютера.</w:t>
      </w:r>
    </w:p>
    <w:p w:rsidR="003611F1" w:rsidRDefault="009174A0" w:rsidP="00D878D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174A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Систематический сбор, отражение, анализ данных чрезвычайно важен для фирм, смысл существования которых - удовлетворение потребностей потребителя. </w:t>
      </w:r>
      <w:r w:rsidR="00D907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Увеличение количества обрабатываемых данных ведет к лучшему пониманию потребителя, его привычек и, как следствие, к разработке лучших продуктов, услуг и предложений. П</w:t>
      </w:r>
      <w:r w:rsidR="003611F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оследние тенденции в создании банковских продуктов направлены на увеличение интер</w:t>
      </w:r>
      <w:r w:rsidR="00112D9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операбельности систем и создание</w:t>
      </w:r>
      <w:r w:rsidR="003611F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сервисов, которые бы соответствов</w:t>
      </w:r>
      <w:r w:rsidR="00112D9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али потребностям потребителей.</w:t>
      </w:r>
    </w:p>
    <w:p w:rsidR="003B1D61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174A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Одним из бурно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развивающихся направлений совершенствования прикладных </w:t>
      </w:r>
      <w:r w:rsidR="00112D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информационных технологий являю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тся </w:t>
      </w:r>
      <w:r w:rsidR="00112D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рекомендательные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</w:t>
      </w:r>
      <w:r w:rsidR="00112D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 – инструменты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6396A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автоматической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генерации предложений по товарам и услугам</w:t>
      </w:r>
      <w:r w:rsidR="00112D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основанные на изучении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E6A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данных о предыдущих действиях</w:t>
      </w:r>
      <w:r w:rsidR="00112D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клиентов. Создание персонализированного банковского сервиса направлено на улучшение понимания банком </w:t>
      </w:r>
      <w:r w:rsidR="00FE6A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потребностей и образа жизни своих клиентов для последующей выработки наиболее релевантных предложений банковских</w:t>
      </w:r>
      <w:r w:rsidR="0049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продуктов</w:t>
      </w:r>
      <w:r w:rsidR="00FE6A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предложений партнеров-ритейлеров.</w:t>
      </w:r>
    </w:p>
    <w:p w:rsidR="004C6CE7" w:rsidRDefault="004C6CE7" w:rsidP="00300BC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C6CE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Учитывая готовящийся законопроект о приведении чеков в электронный вид, потребности банков и их клиентов, актуально создание проектного решения, обеспечивающего реализацию совместного персонализированного сервиса для клиентов с привлечением данных оффлайн ритейлеров и банков. </w:t>
      </w:r>
    </w:p>
    <w:p w:rsidR="004926A6" w:rsidRDefault="007E130C" w:rsidP="00300BC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Теоретическое значение работы состоит в том, что произведенный анализ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определяет</w:t>
      </w: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 тенденции рыночных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процессов, выявляет</w:t>
      </w: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влияние</w:t>
      </w: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готовящегося</w:t>
      </w: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 зак</w:t>
      </w:r>
      <w:r>
        <w:rPr>
          <w:rFonts w:ascii="Times New Roman" w:hAnsi="Times New Roman" w:cs="Times New Roman"/>
          <w:sz w:val="28"/>
          <w:szCs w:val="28"/>
          <w:lang w:val="ru-RU"/>
        </w:rPr>
        <w:t>онодательного акта</w:t>
      </w:r>
      <w:r w:rsidRPr="007E130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банковский сектор и определяет возможные варианты его развития.</w:t>
      </w:r>
      <w:r w:rsidRPr="0049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00B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Практическая значимость сервиса состоит в возможности улучшения пользовательского опыта, расширения знаний банка и торговца о клиенте, создания открытого сервиса для наилучшей утилизации данных сторонними разработ</w:t>
      </w:r>
      <w:r w:rsidR="00A41D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</w:t>
      </w:r>
      <w:r w:rsidR="00300B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ками и экономии </w:t>
      </w:r>
      <w:r w:rsidR="00A41D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предприятиями </w:t>
      </w:r>
      <w:r w:rsidR="00300B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эмиссии банковских </w:t>
      </w:r>
      <w:r w:rsidR="00300B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карт и карт лояльности.</w:t>
      </w:r>
      <w:r w:rsidR="00300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3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Полученные результаты исследования могут быть использованы для дальнейших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прикладных</w:t>
      </w:r>
      <w:r w:rsidRPr="007E13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разраб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оток по данной и смежным темам.</w:t>
      </w:r>
    </w:p>
    <w:p w:rsidR="00300BC9" w:rsidRPr="00300BC9" w:rsidRDefault="00300BC9" w:rsidP="00300B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BC9">
        <w:rPr>
          <w:rFonts w:ascii="Times New Roman" w:hAnsi="Times New Roman" w:cs="Times New Roman"/>
          <w:sz w:val="28"/>
          <w:szCs w:val="28"/>
          <w:lang w:val="ru-RU"/>
        </w:rPr>
        <w:t>Выработка рекомендаций – хорошо изученная научная область, которая имеет ус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пешные приложения в индустрии. </w:t>
      </w:r>
      <w:r w:rsidRPr="00300BC9">
        <w:rPr>
          <w:rFonts w:ascii="Times New Roman" w:hAnsi="Times New Roman" w:cs="Times New Roman"/>
          <w:sz w:val="28"/>
          <w:szCs w:val="28"/>
          <w:lang w:val="ru-RU"/>
        </w:rPr>
        <w:t>Рекомендательные системы уже стали неотъемлемой частью многих современных интернет-приложений, доказав свою эффективность в улучшении пользовательского опыта и пов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ышении продаж фирм.</w:t>
      </w:r>
    </w:p>
    <w:p w:rsidR="00D45AD8" w:rsidRDefault="00D45AD8" w:rsidP="00FE6A1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работе рассмотрены алгоритмы 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подбора наилучшего типа предложения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товара, наиболее релевантных предложений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основываясь на методах коллаборативной фильтрации</w:t>
      </w:r>
      <w:r w:rsidR="007E13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контентном подходе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Данные алгоритмы реализованы для масштабируемой программной платформы 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Spark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языке 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83026" w:rsidRPr="00083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Эксперименты, направленные на оценивание качества и масштабируемости реализованных алгоритмов, проведены на облачном сервисе Microsoft Azure.</w:t>
      </w:r>
    </w:p>
    <w:p w:rsidR="00147513" w:rsidRPr="00147513" w:rsidRDefault="00147513" w:rsidP="00D878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751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Объектом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исследования являе</w:t>
      </w:r>
      <w:r w:rsidR="003B1D61"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тся рынок банковских продуктов, 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возникающий после вступления в силу законодательного акта</w:t>
      </w:r>
      <w:r w:rsidR="003B1D61"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147513" w:rsidRPr="00147513" w:rsidRDefault="00147513" w:rsidP="00D878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4751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Предметом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исследования являются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варианты использования доступных данных о транзакциях пользователей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включая способы их хранения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анализ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а.</w:t>
      </w:r>
      <w:r w:rsidRPr="0014751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B22ABC" w:rsidRPr="00366018" w:rsidRDefault="00B22ABC" w:rsidP="00D878D3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147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Цель работы: </w:t>
      </w:r>
      <w:r w:rsidR="009B2BD5" w:rsidRPr="0014751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анализ рынка банковских услуг, потре</w:t>
      </w:r>
      <w:r w:rsidR="009B2BD5" w:rsidRPr="009B2B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бностей банка и их клиентов</w:t>
      </w:r>
      <w:r w:rsidR="009B2B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9B2BD5" w:rsidRPr="009B2B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B2B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Последующее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исследование существующих </w:t>
      </w:r>
      <w:r w:rsidR="00244D46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рекомендательных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алгоритмов и разработка эффективного их сочетания для применения в системе </w:t>
      </w:r>
      <w:r w:rsidR="00244D46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рекомендаций программы лояльности</w:t>
      </w:r>
      <w:r w:rsidR="00D55D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позволяющей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55D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предлагать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55D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нужные продукты</w:t>
      </w:r>
      <w:r w:rsidR="009B2BD5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 п</w:t>
      </w:r>
      <w:r w:rsidR="009B2BD5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риемлемым уровнем релевантности, уровнем отклика и экономической целесообразностью 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условиях большого числа </w:t>
      </w:r>
      <w:r w:rsidR="00244D46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пользователей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</w:t>
      </w:r>
      <w:r w:rsidR="00244D46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неполной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или </w:t>
      </w:r>
      <w:r w:rsidR="00244D46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отсутствующей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B2BD5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информации об их предпочтениях.</w:t>
      </w:r>
    </w:p>
    <w:p w:rsidR="00B22ABC" w:rsidRPr="00366018" w:rsidRDefault="00B22ABC" w:rsidP="00D878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6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Задачи:</w:t>
      </w:r>
    </w:p>
    <w:p w:rsidR="00147513" w:rsidRPr="00366018" w:rsidRDefault="001202E0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Проанализировать</w:t>
      </w:r>
      <w:r w:rsidR="00147513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потребности</w:t>
      </w:r>
      <w:r w:rsidR="00147513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банков, клиентов банков и ритейлеров.</w:t>
      </w:r>
    </w:p>
    <w:p w:rsidR="001202E0" w:rsidRPr="00366018" w:rsidRDefault="001202E0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Изучить готовящийся законопроект и требования регулятора.</w:t>
      </w:r>
    </w:p>
    <w:p w:rsidR="00147513" w:rsidRPr="00366018" w:rsidRDefault="001202E0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Выработать решение </w:t>
      </w:r>
      <w:r w:rsidR="00470E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 использованию доступных данных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147513" w:rsidRPr="00366018" w:rsidRDefault="00147513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Определить основные п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араметры будущей системы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 данные, которые необходимо использовать для создания сервиса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147513" w:rsidRPr="00366018" w:rsidRDefault="00147513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Разработать программный продукт для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хранения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трансформации и анализа большого количества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данных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 транзакциях, генерируемых будущим сервисом.</w:t>
      </w:r>
    </w:p>
    <w:p w:rsidR="00B22ABC" w:rsidRDefault="00147513" w:rsidP="00D878D3">
      <w:pPr>
        <w:numPr>
          <w:ilvl w:val="0"/>
          <w:numId w:val="39"/>
        </w:numPr>
        <w:spacing w:after="0" w:line="276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Осуществить обработку данных посредством использования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методов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машинного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обучения</w:t>
      </w:r>
      <w:r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для формирования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рекомендаций по продуктам и выбора 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наилучшего </w:t>
      </w:r>
      <w:r w:rsidR="00366018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способа</w:t>
      </w:r>
      <w:r w:rsidR="001202E0" w:rsidRPr="00366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предложения</w:t>
      </w:r>
      <w:r w:rsidR="00366018" w:rsidRPr="00366018"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используя</w:t>
      </w:r>
      <w:r w:rsidR="00366018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коллаборативную фильтрацию, основанную</w:t>
      </w:r>
      <w:r w:rsidR="00B22ABC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сходстве пользователей</w:t>
      </w:r>
      <w:r w:rsidR="00366018" w:rsidRPr="00366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66018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коллаборативную</w:t>
      </w:r>
      <w:r w:rsid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фильтрац</w:t>
      </w:r>
      <w:r w:rsidR="00366018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ию, основанную</w:t>
      </w:r>
      <w:r w:rsidR="00B22ABC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сходстве предметов</w:t>
      </w:r>
      <w:r w:rsidR="00470E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366018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лгоритмы</w:t>
      </w:r>
      <w:r w:rsidR="00053501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классификации для подбора </w:t>
      </w:r>
      <w:r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оптимального канала предложения</w:t>
      </w:r>
      <w:r w:rsidR="00366018" w:rsidRPr="003660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93E17" w:rsidRDefault="00272C06" w:rsidP="00A93E17">
      <w:pPr>
        <w:spacing w:after="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М</w:t>
      </w:r>
      <w:r w:rsidR="00A93E17" w:rsidRPr="00272C0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етоды</w:t>
      </w:r>
      <w:r w:rsid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7D0F17" w:rsidRPr="007D0F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DC5D2A" w:rsidRDefault="00A93E17" w:rsidP="00DC5D2A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="007D0F17"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нализ открытых источников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отражающих состояние и тенденции отрасли</w:t>
      </w:r>
      <w:r w:rsidR="007D0F17"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DC5D2A" w:rsidRDefault="00DC5D2A" w:rsidP="00DC5D2A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Анализ архивных материалов с тематических конференций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A93E17" w:rsidRDefault="00DC5D2A" w:rsidP="00DC5D2A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Анализ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общедоступного </w:t>
      </w:r>
      <w:r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законопроекта;</w:t>
      </w:r>
    </w:p>
    <w:p w:rsidR="004A745B" w:rsidRDefault="00DC5D2A" w:rsidP="004A745B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Обозначение круга задач, которые могут быть решены</w:t>
      </w:r>
      <w:r w:rsidR="004A74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использованием новых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вступлении закона в силу</w:t>
      </w:r>
      <w:r w:rsidR="00470ECE" w:rsidRPr="00470E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  <w:r w:rsidR="004A745B" w:rsidRPr="004A74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4A745B" w:rsidRDefault="004A745B" w:rsidP="004A745B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Выделение наиболее перспективной задачи для разработки персонализированного сервиса</w:t>
      </w:r>
      <w:r w:rsidRPr="004A74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DC5D2A" w:rsidRPr="004A745B" w:rsidRDefault="00DC5D2A" w:rsidP="004A745B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A74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Анализ доступной научно-методической литературы</w:t>
      </w:r>
      <w:r w:rsidR="005622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 архитектуре высоконагруженных систем и методам создания рекомендательных сервисов</w:t>
      </w:r>
      <w:r w:rsidRPr="004A74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D55DB1" w:rsidRPr="007F4F92" w:rsidRDefault="004A745B" w:rsidP="007F4F92">
      <w:pPr>
        <w:pStyle w:val="a5"/>
        <w:numPr>
          <w:ilvl w:val="0"/>
          <w:numId w:val="45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Обработка имеющихся данных математическими методами</w:t>
      </w:r>
      <w:r w:rsidR="00D55DB1" w:rsidRPr="00A93E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5622EF" w:rsidRPr="00C536A2" w:rsidRDefault="005622EF" w:rsidP="00C536A2">
      <w:pPr>
        <w:spacing w:after="24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Данное исследование представляет собой работу, которая состоит из трёх глав: </w:t>
      </w:r>
      <w:r w:rsid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ервая глава - это </w:t>
      </w:r>
      <w:r w:rsidR="00F25155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исследование предметной области</w:t>
      </w:r>
      <w:r w:rsidR="004E5B4B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E7DE0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выявление потребностей сторон и формирование бизнес-требований к приложению</w:t>
      </w:r>
      <w:r w:rsidR="00C536A2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торая глава - это описание </w:t>
      </w:r>
      <w:r w:rsidR="00C536A2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структуры программного обеспечения; </w:t>
      </w:r>
      <w:r w:rsid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C536A2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ретья глава </w:t>
      </w: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представляет собой </w:t>
      </w:r>
      <w:r w:rsidR="00C536A2"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реализацию программного продукта из имеющихся данных</w:t>
      </w:r>
      <w:r w:rsidRPr="00C536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34C54" w:rsidRDefault="005622EF" w:rsidP="00D34C54">
      <w:pPr>
        <w:spacing w:after="0" w:line="276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Основными источниками информации являются:</w:t>
      </w:r>
    </w:p>
    <w:p w:rsidR="00231F5F" w:rsidRPr="00D34C54" w:rsidRDefault="00FF782A" w:rsidP="00D34C54">
      <w:pPr>
        <w:spacing w:after="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F78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Статьи и книги по методикам проведения маркетинговых исследований; статьи и книги по архитектуре высоконагруженных систем и систем, работающих с большим объемом данных, прежде всего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 для массово-параллельной обработки данных</w:t>
      </w:r>
      <w:r w:rsidRPr="00FF78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; статьи и книги по методам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соз</w:t>
      </w:r>
      <w:bookmarkStart w:id="8" w:name="_Toc449535699"/>
      <w:bookmarkStart w:id="9" w:name="_Toc449535833"/>
      <w:bookmarkStart w:id="10" w:name="_Toc449537751"/>
      <w:bookmarkStart w:id="11" w:name="_Toc451426976"/>
      <w:r w:rsidR="00D34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дания рекомендательных сервисов.</w:t>
      </w:r>
    </w:p>
    <w:p w:rsidR="00C536A2" w:rsidRDefault="00C536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12" w:name="_Toc451548671"/>
      <w:bookmarkStart w:id="13" w:name="_Toc451548703"/>
      <w:r>
        <w:rPr>
          <w:lang w:val="ru-RU"/>
        </w:rPr>
        <w:br w:type="page"/>
      </w:r>
    </w:p>
    <w:p w:rsidR="004C6CE7" w:rsidRDefault="00B22ABC" w:rsidP="00D878D3">
      <w:pPr>
        <w:pStyle w:val="1"/>
        <w:spacing w:before="0"/>
        <w:jc w:val="both"/>
        <w:rPr>
          <w:lang w:val="ru-RU"/>
        </w:rPr>
      </w:pPr>
      <w:bookmarkStart w:id="14" w:name="_Toc451871709"/>
      <w:r w:rsidRPr="00B22ABC">
        <w:rPr>
          <w:lang w:val="ru-RU"/>
        </w:rPr>
        <w:lastRenderedPageBreak/>
        <w:t xml:space="preserve">Глава 1. </w:t>
      </w:r>
      <w:r w:rsidR="004C6CE7">
        <w:rPr>
          <w:lang w:val="ru-RU"/>
        </w:rPr>
        <w:t>Теоретические предпосылки исследования</w:t>
      </w:r>
      <w:bookmarkEnd w:id="14"/>
    </w:p>
    <w:p w:rsidR="00DD0E55" w:rsidRPr="00DD0E55" w:rsidRDefault="00DD0E55" w:rsidP="00DD0E55">
      <w:pPr>
        <w:rPr>
          <w:lang w:val="ru-RU"/>
        </w:rPr>
      </w:pPr>
    </w:p>
    <w:p w:rsidR="00B22ABC" w:rsidRDefault="004C6CE7" w:rsidP="004C6CE7">
      <w:pPr>
        <w:pStyle w:val="2"/>
        <w:rPr>
          <w:lang w:val="ru-RU"/>
        </w:rPr>
      </w:pPr>
      <w:bookmarkStart w:id="15" w:name="_Toc451871710"/>
      <w:r>
        <w:rPr>
          <w:lang w:val="ru-RU"/>
        </w:rPr>
        <w:t xml:space="preserve">1.1 </w:t>
      </w:r>
      <w:r w:rsidR="00B22ABC" w:rsidRPr="00B22ABC">
        <w:rPr>
          <w:lang w:val="ru-RU"/>
        </w:rPr>
        <w:t>Анализ предметной области</w:t>
      </w:r>
      <w:bookmarkEnd w:id="8"/>
      <w:bookmarkEnd w:id="9"/>
      <w:bookmarkEnd w:id="10"/>
      <w:bookmarkEnd w:id="11"/>
      <w:bookmarkEnd w:id="12"/>
      <w:bookmarkEnd w:id="13"/>
      <w:bookmarkEnd w:id="15"/>
    </w:p>
    <w:p w:rsidR="00951C69" w:rsidRPr="00501919" w:rsidRDefault="00951C69" w:rsidP="00D878D3">
      <w:pPr>
        <w:jc w:val="both"/>
        <w:rPr>
          <w:lang w:val="ru-RU"/>
        </w:rPr>
      </w:pPr>
    </w:p>
    <w:p w:rsidR="008B22C4" w:rsidRPr="00E6396A" w:rsidRDefault="00B22ABC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Развитие </w:t>
      </w:r>
      <w:r w:rsidR="00AC7114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банковской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сферы в России во многом определяется государственной политикой. В </w:t>
      </w:r>
      <w:r w:rsidR="008B22C4" w:rsidRPr="00E6396A">
        <w:rPr>
          <w:rFonts w:ascii="Times New Roman" w:hAnsi="Times New Roman" w:cs="Times New Roman"/>
          <w:sz w:val="28"/>
          <w:szCs w:val="28"/>
          <w:lang w:val="ru-RU"/>
        </w:rPr>
        <w:t>феврале 2016 года утвердили проект изменений, вносимых в 54-ФЗ «О применении контрольно-кассовой техники при осуществлен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ии наличных денежных расчетов и</w:t>
      </w:r>
      <w:r w:rsidR="008B22C4" w:rsidRPr="00E6396A">
        <w:rPr>
          <w:rFonts w:ascii="Times New Roman" w:hAnsi="Times New Roman" w:cs="Times New Roman"/>
          <w:sz w:val="28"/>
          <w:szCs w:val="28"/>
          <w:lang w:val="ru-RU"/>
        </w:rPr>
        <w:t>(или) расчётов с использованием платёжных карт»</w:t>
      </w:r>
      <w:r w:rsidR="00C53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36A2" w:rsidRPr="00C536A2">
        <w:rPr>
          <w:rFonts w:ascii="Times New Roman" w:hAnsi="Times New Roman" w:cs="Times New Roman"/>
          <w:sz w:val="28"/>
          <w:szCs w:val="28"/>
          <w:lang w:val="ru-RU"/>
        </w:rPr>
        <w:t>[45]</w:t>
      </w:r>
      <w:r w:rsidR="008B22C4" w:rsidRPr="00E6396A">
        <w:rPr>
          <w:rFonts w:ascii="Times New Roman" w:hAnsi="Times New Roman" w:cs="Times New Roman"/>
          <w:sz w:val="28"/>
          <w:szCs w:val="28"/>
          <w:lang w:val="ru-RU"/>
        </w:rPr>
        <w:t>. Основные положения предлагаемой системы – это:</w:t>
      </w:r>
    </w:p>
    <w:p w:rsidR="008B22C4" w:rsidRPr="00E6396A" w:rsidRDefault="008B22C4" w:rsidP="00D878D3">
      <w:pPr>
        <w:pStyle w:val="a5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Передача информации о расчетах в электронном виде в адрес налоговых органов через оператора фискальных данных.</w:t>
      </w:r>
    </w:p>
    <w:p w:rsidR="008B22C4" w:rsidRPr="00E6396A" w:rsidRDefault="008B22C4" w:rsidP="00D878D3">
      <w:pPr>
        <w:pStyle w:val="a5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Электронная регистрация контрольно-кассовой техники (ККТ) без посещения налогового органа и без физического предоставления ККТ.</w:t>
      </w:r>
    </w:p>
    <w:p w:rsidR="008B22C4" w:rsidRPr="00E6396A" w:rsidRDefault="008B22C4" w:rsidP="00D878D3">
      <w:pPr>
        <w:pStyle w:val="a5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Построение системы гарантированного выявления нарушений на основе автоматизированного анализа информации о расчетах, выявления зон риска совершения правонарушений и проведения точечных результативных проверок.</w:t>
      </w:r>
    </w:p>
    <w:p w:rsidR="008B22C4" w:rsidRPr="00E6396A" w:rsidRDefault="008B22C4" w:rsidP="00D878D3">
      <w:pPr>
        <w:pStyle w:val="a5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Вовлечение покупателей в гражданский контроль.</w:t>
      </w:r>
    </w:p>
    <w:p w:rsidR="001C57CB" w:rsidRPr="0008642E" w:rsidRDefault="001C57CB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Следует отметить, что инициатива по внесению данной поправки была принята с учетом </w:t>
      </w:r>
      <w:r w:rsidR="007F393B" w:rsidRPr="00E6396A">
        <w:rPr>
          <w:rFonts w:ascii="Times New Roman" w:hAnsi="Times New Roman" w:cs="Times New Roman"/>
          <w:sz w:val="28"/>
          <w:szCs w:val="28"/>
          <w:lang w:val="ru-RU"/>
        </w:rPr>
        <w:t>результатов внедрения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Единой государственной автоматизированной информационной системы (ЕГАИС) — автоматизированной системы, предназначенной для государственного контроля над объёмом производства и оборота этилового спирта, алкогольной и спиртосодержащей продукции.</w:t>
      </w:r>
      <w:r w:rsidR="00135159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D75" w:rsidRPr="0008642E">
        <w:rPr>
          <w:rFonts w:ascii="Times New Roman" w:hAnsi="Times New Roman" w:cs="Times New Roman"/>
          <w:sz w:val="28"/>
          <w:szCs w:val="28"/>
          <w:lang w:val="ru-RU"/>
        </w:rPr>
        <w:t xml:space="preserve">По оценке специалистов, </w:t>
      </w:r>
      <w:r w:rsidR="00325D75">
        <w:rPr>
          <w:rFonts w:ascii="Times New Roman" w:hAnsi="Times New Roman" w:cs="Times New Roman"/>
          <w:sz w:val="28"/>
          <w:szCs w:val="28"/>
          <w:lang w:val="ru-RU"/>
        </w:rPr>
        <w:t>до начала внедрения ЕГАИС</w:t>
      </w:r>
      <w:r w:rsidR="00FF7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D75" w:rsidRPr="0008642E">
        <w:rPr>
          <w:rFonts w:ascii="Times New Roman" w:hAnsi="Times New Roman" w:cs="Times New Roman"/>
          <w:sz w:val="28"/>
          <w:szCs w:val="28"/>
          <w:lang w:val="ru-RU"/>
        </w:rPr>
        <w:t>доля нелегальной продукции в общем объеме реализации алкогольных напитков на потребительском рын</w:t>
      </w:r>
      <w:r w:rsidR="00FF782A">
        <w:rPr>
          <w:rFonts w:ascii="Times New Roman" w:hAnsi="Times New Roman" w:cs="Times New Roman"/>
          <w:sz w:val="28"/>
          <w:szCs w:val="28"/>
          <w:lang w:val="ru-RU"/>
        </w:rPr>
        <w:t>ке России достигала</w:t>
      </w:r>
      <w:r w:rsidR="00325D75">
        <w:rPr>
          <w:rFonts w:ascii="Times New Roman" w:hAnsi="Times New Roman" w:cs="Times New Roman"/>
          <w:sz w:val="28"/>
          <w:szCs w:val="28"/>
          <w:lang w:val="ru-RU"/>
        </w:rPr>
        <w:t xml:space="preserve"> 40 – 50%. </w:t>
      </w:r>
      <w:r w:rsidR="00135159" w:rsidRPr="00E6396A">
        <w:rPr>
          <w:rFonts w:ascii="Times New Roman" w:hAnsi="Times New Roman" w:cs="Times New Roman"/>
          <w:sz w:val="28"/>
          <w:szCs w:val="28"/>
          <w:lang w:val="ru-RU"/>
        </w:rPr>
        <w:t>Полагается, что данная система сделала оборот алког</w:t>
      </w:r>
      <w:r w:rsidR="00325D75">
        <w:rPr>
          <w:rFonts w:ascii="Times New Roman" w:hAnsi="Times New Roman" w:cs="Times New Roman"/>
          <w:sz w:val="28"/>
          <w:szCs w:val="28"/>
          <w:lang w:val="ru-RU"/>
        </w:rPr>
        <w:t>ольной продукции более прозрачным</w:t>
      </w:r>
      <w:r w:rsidR="00135159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и за счет этого сократило потребление подакцизных товаров. В то же время, цены на акцизы не поднимались</w:t>
      </w:r>
      <w:r w:rsidR="0008642E" w:rsidRPr="00086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642E">
        <w:rPr>
          <w:rFonts w:ascii="Times New Roman" w:hAnsi="Times New Roman" w:cs="Times New Roman"/>
          <w:sz w:val="28"/>
          <w:szCs w:val="28"/>
        </w:rPr>
        <w:t>c</w:t>
      </w:r>
      <w:r w:rsidR="0008642E" w:rsidRPr="0008642E">
        <w:rPr>
          <w:rFonts w:ascii="Times New Roman" w:hAnsi="Times New Roman" w:cs="Times New Roman"/>
          <w:sz w:val="28"/>
          <w:szCs w:val="28"/>
          <w:lang w:val="ru-RU"/>
        </w:rPr>
        <w:t xml:space="preserve"> 2014 </w:t>
      </w:r>
      <w:r w:rsidR="0008642E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135159" w:rsidRPr="00E6396A">
        <w:rPr>
          <w:rFonts w:ascii="Times New Roman" w:hAnsi="Times New Roman" w:cs="Times New Roman"/>
          <w:sz w:val="28"/>
          <w:szCs w:val="28"/>
          <w:lang w:val="ru-RU"/>
        </w:rPr>
        <w:t>, а покупательская способность денег ухудшилась. Система имеет ряд недостатков, среди которых отсутствие балансировки на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грузки, медленный отклик </w:t>
      </w:r>
      <w:r w:rsidR="006054CE" w:rsidRPr="00E6396A">
        <w:rPr>
          <w:rFonts w:ascii="Times New Roman" w:hAnsi="Times New Roman" w:cs="Times New Roman"/>
          <w:sz w:val="28"/>
          <w:szCs w:val="28"/>
          <w:lang w:val="ru-RU"/>
        </w:rPr>
        <w:t>и несовместимость системы с некоторым ПО</w:t>
      </w:r>
      <w:r w:rsidR="00325D75">
        <w:rPr>
          <w:rFonts w:ascii="Times New Roman" w:hAnsi="Times New Roman" w:cs="Times New Roman"/>
          <w:sz w:val="28"/>
          <w:szCs w:val="28"/>
          <w:lang w:val="ru-RU"/>
        </w:rPr>
        <w:t>, ведь данные отправляются в ФНС напрямую.</w:t>
      </w:r>
    </w:p>
    <w:p w:rsidR="00623752" w:rsidRPr="00E6396A" w:rsidRDefault="001C57CB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В рамках поправ</w:t>
      </w:r>
      <w:r w:rsidR="006054CE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ки ФЗ-54 о контрольно-кассовой технике, новая схема работы включает посредника в лице оператора фискальных данных, </w:t>
      </w:r>
      <w:r w:rsidR="006237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 w:rsidR="006054CE" w:rsidRPr="00E6396A">
        <w:rPr>
          <w:rFonts w:ascii="Times New Roman" w:hAnsi="Times New Roman" w:cs="Times New Roman"/>
          <w:sz w:val="28"/>
          <w:szCs w:val="28"/>
          <w:lang w:val="ru-RU"/>
        </w:rPr>
        <w:lastRenderedPageBreak/>
        <w:t>будет накапливать, хранить и передавать эти данные в ФНС</w:t>
      </w:r>
      <w:r w:rsidR="006237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. Согласно новому постановлению,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новый и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ститут</w:t>
      </w:r>
      <w:r w:rsidR="006237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будет обязан:</w:t>
      </w:r>
    </w:p>
    <w:p w:rsidR="00623752" w:rsidRPr="00E6396A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передавать в контрольно-кассовую технику, осуществившую передачу ему в виде электронного документа кассового чека, отчета о фискализации, открытии и закрытии смены, закрытии фискального накопителя, подтверждение о получении указанного документа, подписанное фискальным признаком;</w:t>
      </w:r>
    </w:p>
    <w:p w:rsidR="00623752" w:rsidRPr="00E6396A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осуществлять ежедневную передачу в адрес налогового органа фискальных данных,</w:t>
      </w:r>
    </w:p>
    <w:p w:rsidR="00623752" w:rsidRPr="00E6396A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предоставлять налоговому органу доступ к фискальным данным в режиме реального времени, а также предоставлять эти данные налоговому органу;</w:t>
      </w:r>
    </w:p>
    <w:p w:rsidR="00623752" w:rsidRPr="00E6396A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обеспечивать возможность проверки факта применения контрольно-кассовой техники организацией через интернет, а также возможность проверки достоверности оформленного кассового чека в виде электронного документа;</w:t>
      </w:r>
    </w:p>
    <w:p w:rsidR="00623752" w:rsidRPr="00E6396A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осуществлять в случае, если это предусмотрено договором между оператором фискальных данных и пользователем, передачу копий кассовых чеков в виде электронных документов с указанием в качестве адреса электронной почты отправителя – адреса ОФД;</w:t>
      </w:r>
    </w:p>
    <w:p w:rsidR="008B22C4" w:rsidRDefault="00623752" w:rsidP="00D878D3">
      <w:pPr>
        <w:pStyle w:val="a5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предоставлять по интернету на безвозмездной основе любому лицу, предоставившему номер кассового чека, реквизиты и ФИО, а также адрес места жительства, кассовый чек или бланк строгой отчетности в виде электронного документа, подписанного квалифицированной электронной подписью оператора фискальных данных;</w:t>
      </w:r>
    </w:p>
    <w:p w:rsidR="00230577" w:rsidRDefault="00DD0E55" w:rsidP="00DD0E55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E55">
        <w:rPr>
          <w:rFonts w:ascii="Times New Roman" w:hAnsi="Times New Roman" w:cs="Times New Roman"/>
          <w:sz w:val="28"/>
          <w:szCs w:val="28"/>
          <w:lang w:val="ru-RU"/>
        </w:rPr>
        <w:t>Схема взаимодействия наглядным образом представлена на Рисунке 1.</w:t>
      </w:r>
    </w:p>
    <w:p w:rsidR="00DD0E55" w:rsidRPr="00DD0E55" w:rsidRDefault="00DD0E55" w:rsidP="00DD0E55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086D" w:rsidRDefault="0008086D" w:rsidP="00D878D3">
      <w:pPr>
        <w:spacing w:after="0" w:line="276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1770557"/>
            <wp:effectExtent l="0" t="0" r="635" b="1270"/>
            <wp:docPr id="1" name="Picture 1" descr="C:\Users\elyapina\Desktop\Shema_FN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yapina\Desktop\Shema_FNS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2" w:rsidRPr="000748E3" w:rsidRDefault="001B2514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DD0E55">
        <w:rPr>
          <w:rFonts w:ascii="Times New Roman" w:hAnsi="Times New Roman" w:cs="Times New Roman"/>
          <w:sz w:val="24"/>
          <w:szCs w:val="24"/>
          <w:lang w:val="ru-RU"/>
        </w:rPr>
        <w:t>исунок</w:t>
      </w:r>
      <w:r w:rsidR="00E51E52" w:rsidRPr="000748E3">
        <w:rPr>
          <w:rFonts w:ascii="Times New Roman" w:hAnsi="Times New Roman" w:cs="Times New Roman"/>
          <w:sz w:val="24"/>
          <w:szCs w:val="24"/>
          <w:lang w:val="ru-RU"/>
        </w:rPr>
        <w:t xml:space="preserve"> 1 Схема обмена данными между контрагентами</w:t>
      </w:r>
    </w:p>
    <w:p w:rsidR="0008086D" w:rsidRPr="00E6396A" w:rsidRDefault="00EC7F5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Передача данных в ОФД будет производиться с использованием фискального признака (уникальной подписи каждого чека).</w:t>
      </w:r>
      <w:r w:rsidR="007F393B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>При необходимости, передачу оператору фискальных данных электронных документов с фискальными данными можно осуществлять в зашифрованном виде.</w:t>
      </w:r>
      <w:r w:rsidR="007F393B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В обязанности ОФД также входит хранение данных на протяжении 5 лет.</w:t>
      </w:r>
    </w:p>
    <w:p w:rsidR="00EC7F59" w:rsidRPr="00E6396A" w:rsidRDefault="00EC7F5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По требованию покупателя организации и индивидуальные предприниматели дополнительно к кассовому чеку, отпечатанному контрольно-кассовой техникой на бумажном носителе, обязаны передать покупателю его копию в виде электронного документа в незашифрованном виде на предоставленный покуп</w:t>
      </w:r>
      <w:r w:rsidR="007F393B" w:rsidRPr="00E6396A">
        <w:rPr>
          <w:rFonts w:ascii="Times New Roman" w:hAnsi="Times New Roman" w:cs="Times New Roman"/>
          <w:sz w:val="28"/>
          <w:szCs w:val="28"/>
          <w:lang w:val="ru-RU"/>
        </w:rPr>
        <w:t>ателем адрес электронной почты.</w:t>
      </w:r>
    </w:p>
    <w:p w:rsidR="0008086D" w:rsidRPr="00E6396A" w:rsidRDefault="00EC7F5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Организации и индивидуальные предприниматели вправе поручить передачу покупателям копий кассовых чеков в виде электронных документов оператору фискальных данных. В этом случае в качестве адреса электронной почты отправителя должен быть указан адрес электронной почты оператора фискальных данных.</w:t>
      </w:r>
    </w:p>
    <w:p w:rsidR="007F393B" w:rsidRPr="00E6396A" w:rsidRDefault="007F393B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Гражданину новая технология дает дополнительную защиту своих прав как потребителя за счет возможности:</w:t>
      </w:r>
    </w:p>
    <w:p w:rsidR="007F393B" w:rsidRPr="00E6396A" w:rsidRDefault="007F393B" w:rsidP="00D878D3">
      <w:pPr>
        <w:pStyle w:val="a5"/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получить электронный чек у оператора фискальных данных и (или) в своей электронной почте;</w:t>
      </w:r>
    </w:p>
    <w:p w:rsidR="0008086D" w:rsidRPr="00E6396A" w:rsidRDefault="007F393B" w:rsidP="00D878D3">
      <w:pPr>
        <w:pStyle w:val="a5"/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самостоятельно быстро и удобно проверить легальность кассового чека через бесплатное мобильное приложение и в случае возникновения вопросов тут же направить жалобу в ФНС России;</w:t>
      </w:r>
    </w:p>
    <w:p w:rsidR="007F393B" w:rsidRPr="00E6396A" w:rsidRDefault="007F393B" w:rsidP="00D878D3">
      <w:pPr>
        <w:pStyle w:val="a5"/>
        <w:numPr>
          <w:ilvl w:val="0"/>
          <w:numId w:val="5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Кассовый чек (бланк строгой отчетности) формируется контрольно-кассовой техникой в электронном виде (по требованию покупателя – на бумажном носителе) при осуществлении расчетов;</w:t>
      </w:r>
    </w:p>
    <w:p w:rsidR="00FE0BEC" w:rsidRDefault="00545D6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Плавный и поэтапный переход к новому порядку применения должен произойти до 1 февраля 2017 года. </w:t>
      </w:r>
      <w:r w:rsidR="00850DD0"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Законопроект никак не регламентирует что либо, кроме произведения налоговых расчетов по каждой позиции и хранения данных. </w:t>
      </w:r>
      <w:r w:rsidR="00850DD0" w:rsidRPr="00E6396A">
        <w:rPr>
          <w:rFonts w:ascii="Times New Roman" w:hAnsi="Times New Roman" w:cs="Times New Roman"/>
          <w:sz w:val="28"/>
          <w:szCs w:val="28"/>
          <w:lang w:val="ru-RU"/>
        </w:rPr>
        <w:t>Характер взаимодействия торгово-сервисного предприятия и оператора фискальных данных очень похож на процессинг платежных транзакций.</w:t>
      </w:r>
      <w:r w:rsidR="00850D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DD0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Учитывая, что в банках сосредоточена и накоплена огромная экспертиза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в области</w:t>
      </w:r>
      <w:r w:rsidR="00850DD0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процессинга</w:t>
      </w:r>
      <w:r w:rsidR="00850DD0">
        <w:rPr>
          <w:rFonts w:ascii="Times New Roman" w:hAnsi="Times New Roman" w:cs="Times New Roman"/>
          <w:sz w:val="28"/>
          <w:szCs w:val="28"/>
          <w:lang w:val="ru-RU"/>
        </w:rPr>
        <w:t xml:space="preserve"> и обеспечения безопасности </w:t>
      </w:r>
      <w:r w:rsidR="00850DD0" w:rsidRPr="00B253DC">
        <w:rPr>
          <w:rFonts w:ascii="Times New Roman" w:hAnsi="Times New Roman" w:cs="Times New Roman"/>
          <w:sz w:val="28"/>
          <w:szCs w:val="28"/>
          <w:lang w:val="ru-RU"/>
        </w:rPr>
        <w:t>платежей, а также то, что многие финансовые организации предоставляют услуги по расчетно-кассовому обслуживанию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DD0" w:rsidRPr="00B253DC">
        <w:rPr>
          <w:rFonts w:ascii="Times New Roman" w:hAnsi="Times New Roman" w:cs="Times New Roman"/>
          <w:sz w:val="28"/>
          <w:szCs w:val="28"/>
          <w:lang w:val="ru-RU"/>
        </w:rPr>
        <w:t xml:space="preserve"> и юридические лица обязаны открывать счета в банке при </w:t>
      </w:r>
      <w:r w:rsidR="00850DD0" w:rsidRPr="00B253DC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регистрации, кажется вполне закономерным, что роль оператора фискальных данных будет занята банками.</w:t>
      </w:r>
    </w:p>
    <w:p w:rsidR="00A22C86" w:rsidRDefault="002417E8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Чек – простейший документ купли-продажи, обеспечивающий защиту прав потребителя. Вместе с этим, данные, зарегистрированные в памяти ККТ, обеспечивают расчет налога по сумме проданных товаров за покупку. </w:t>
      </w:r>
      <w:r w:rsidR="00A22C86">
        <w:rPr>
          <w:rFonts w:ascii="Times New Roman" w:hAnsi="Times New Roman" w:cs="Times New Roman"/>
          <w:sz w:val="28"/>
          <w:szCs w:val="28"/>
          <w:lang w:val="ru-RU"/>
        </w:rPr>
        <w:t>Однако,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смотря </w:t>
      </w:r>
      <w:r w:rsidR="00A22C86">
        <w:rPr>
          <w:rFonts w:ascii="Times New Roman" w:hAnsi="Times New Roman" w:cs="Times New Roman"/>
          <w:sz w:val="28"/>
          <w:szCs w:val="28"/>
          <w:lang w:val="ru-RU"/>
        </w:rPr>
        <w:t>на всю ценность, люди хранят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 чеки </w:t>
      </w:r>
      <w:r w:rsidR="00A22C86">
        <w:rPr>
          <w:rFonts w:ascii="Times New Roman" w:hAnsi="Times New Roman" w:cs="Times New Roman"/>
          <w:sz w:val="28"/>
          <w:szCs w:val="28"/>
          <w:lang w:val="ru-RU"/>
        </w:rPr>
        <w:t>только после покупки электротоваров, крупной и малой бытовой техни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>ки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 xml:space="preserve">, что подтверждается в исследовании </w:t>
      </w:r>
      <w:r w:rsidR="00C536A2" w:rsidRPr="00C536A2">
        <w:rPr>
          <w:rFonts w:ascii="Times New Roman" w:hAnsi="Times New Roman" w:cs="Times New Roman"/>
          <w:sz w:val="28"/>
          <w:szCs w:val="28"/>
          <w:lang w:val="ru-RU"/>
        </w:rPr>
        <w:t xml:space="preserve">Национального агентства финансовых исследований </w:t>
      </w:r>
      <w:r w:rsidR="00230577" w:rsidRPr="0023057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536A2"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230577" w:rsidRPr="0023057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2C86" w:rsidRPr="00A22C86" w:rsidRDefault="00A22C86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2C86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опроса 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 xml:space="preserve">выявлено, что в 36% случаев, чек при покупке 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>люди не получали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значит, что торговцы осуществили продажу товаров без уплаты налогов. 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>Такая ситуация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>складывается из-за невнимательности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 xml:space="preserve"> населения, непонимания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назначения чека, 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>отсутствия удобства хранения и учета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>омимо всего прочего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44F">
        <w:rPr>
          <w:rFonts w:ascii="Times New Roman" w:hAnsi="Times New Roman" w:cs="Times New Roman"/>
          <w:sz w:val="28"/>
          <w:szCs w:val="28"/>
          <w:lang w:val="ru-RU"/>
        </w:rPr>
        <w:t xml:space="preserve"> порядка 43%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 xml:space="preserve">, забравших чек, сразу его выбрасывают. </w:t>
      </w:r>
    </w:p>
    <w:p w:rsidR="00A22C86" w:rsidRDefault="00A22C86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2C86">
        <w:rPr>
          <w:rFonts w:ascii="Times New Roman" w:hAnsi="Times New Roman" w:cs="Times New Roman"/>
          <w:sz w:val="28"/>
          <w:szCs w:val="28"/>
          <w:lang w:val="ru-RU"/>
        </w:rPr>
        <w:t>31% респондентов готовы сохранить кассовый чек только при определенной сумме покупки. Приобретая тот или иной товар на сумму от 1000 руб. до 5000 руб. чек готовы сохранить - 23%, от 100 руб. до 500 руб. - 27%, от 500 до 1000 руб. - 37%, тогда как 46% участников опросов сохраняют кассовые чеки на любую покупку. В результате т</w:t>
      </w:r>
      <w:r w:rsidR="00325D75">
        <w:rPr>
          <w:rFonts w:ascii="Times New Roman" w:hAnsi="Times New Roman" w:cs="Times New Roman"/>
          <w:sz w:val="28"/>
          <w:szCs w:val="28"/>
          <w:lang w:val="ru-RU"/>
        </w:rPr>
        <w:t xml:space="preserve">естирования по поводу категорий 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 xml:space="preserve">товаров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была составлена следующая статистика</w:t>
      </w:r>
      <w:r w:rsidRPr="00A22C86">
        <w:rPr>
          <w:rFonts w:ascii="Times New Roman" w:hAnsi="Times New Roman" w:cs="Times New Roman"/>
          <w:sz w:val="28"/>
          <w:szCs w:val="28"/>
          <w:lang w:val="ru-RU"/>
        </w:rPr>
        <w:t>: на продукты питания сохраняют чеки 45% граждан, на товары высокой стоимости (драгоценности, автомобиль и пр.) - 53%, на обувь и одежду - 66%, на бытовую технику и электротовары чаще всего граждане нашей страны сохраняют кассовые чеки - 70%.</w:t>
      </w:r>
    </w:p>
    <w:p w:rsidR="003F5D57" w:rsidRDefault="007F4F9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455F9">
        <w:rPr>
          <w:rFonts w:ascii="Times New Roman" w:hAnsi="Times New Roman" w:cs="Times New Roman"/>
          <w:sz w:val="28"/>
          <w:szCs w:val="28"/>
          <w:lang w:val="ru-RU"/>
        </w:rPr>
        <w:t>юди хранят чеки разное количество времени. Это связано с тем, что возврат и обмен товара можно осуществить в течение 14 дней со дня покупки, гарантия на электронные товары обычно составляет около года. Кроме того, большинство чеков печатаются на термобумаге (термопринтер дешевле и быстрее)</w:t>
      </w:r>
      <w:r w:rsidR="003F5D57">
        <w:rPr>
          <w:rFonts w:ascii="Times New Roman" w:hAnsi="Times New Roman" w:cs="Times New Roman"/>
          <w:sz w:val="28"/>
          <w:szCs w:val="28"/>
          <w:lang w:val="ru-RU"/>
        </w:rPr>
        <w:t>, поэтому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 текст со временем выцветае</w:t>
      </w:r>
      <w:r w:rsidR="003F5D5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455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55F9" w:rsidRDefault="003F5D57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Люди, которые хранят чеки длительное время, в основном страхуются от некачественных товаров,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 xml:space="preserve">ведут </w:t>
      </w:r>
      <w:r>
        <w:rPr>
          <w:rFonts w:ascii="Times New Roman" w:hAnsi="Times New Roman" w:cs="Times New Roman"/>
          <w:sz w:val="28"/>
          <w:szCs w:val="28"/>
          <w:lang w:val="ru-RU"/>
        </w:rPr>
        <w:t>домашнюю бухгалтерию, участвуют в акциях при покупке определенного товара, возвращают налог с некоторых операций или отчитываются о покупках.</w:t>
      </w:r>
    </w:p>
    <w:p w:rsidR="00B36978" w:rsidRDefault="00D455F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Действие нового закона обеспечивает хранение электронного чека, но он подразумевает, что </w:t>
      </w:r>
      <w:r w:rsidR="003F5D57">
        <w:rPr>
          <w:rFonts w:ascii="Times New Roman" w:hAnsi="Times New Roman" w:cs="Times New Roman"/>
          <w:sz w:val="28"/>
          <w:szCs w:val="28"/>
          <w:lang w:val="ru-RU"/>
        </w:rPr>
        <w:t xml:space="preserve">человек отсканирует его в 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официальном </w:t>
      </w:r>
      <w:r w:rsidR="003F5D57">
        <w:rPr>
          <w:rFonts w:ascii="Times New Roman" w:hAnsi="Times New Roman" w:cs="Times New Roman"/>
          <w:sz w:val="28"/>
          <w:szCs w:val="28"/>
          <w:lang w:val="ru-RU"/>
        </w:rPr>
        <w:t xml:space="preserve">мобильном </w:t>
      </w:r>
      <w:r w:rsidR="003F5D5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приложении, чтобы получить доступ к электронной копии.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Возникновение программ по хранению 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 xml:space="preserve">и анализу номеров 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>чеков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неизбежно. 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>Открытие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 данных для работы сторонних организаций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 xml:space="preserve"> с разрешения пользователя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</w:t>
      </w:r>
      <w:r w:rsidR="00BF4A98">
        <w:rPr>
          <w:rFonts w:ascii="Times New Roman" w:hAnsi="Times New Roman" w:cs="Times New Roman"/>
          <w:sz w:val="28"/>
          <w:szCs w:val="28"/>
          <w:lang w:val="ru-RU"/>
        </w:rPr>
        <w:t xml:space="preserve">лучшее использование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хранящихся данных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6475" w:rsidRPr="00026475" w:rsidRDefault="003F5D57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легальность –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нужная</w:t>
      </w:r>
      <w:r w:rsidR="00F329AE"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при проверке алкоголя в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F329AE">
        <w:rPr>
          <w:rFonts w:ascii="Times New Roman" w:hAnsi="Times New Roman" w:cs="Times New Roman"/>
          <w:sz w:val="28"/>
          <w:szCs w:val="28"/>
          <w:lang w:val="ru-RU"/>
        </w:rPr>
        <w:t xml:space="preserve"> ЕГАИС, потому как люди не хотят о</w:t>
      </w:r>
      <w:r w:rsidR="00B36978">
        <w:rPr>
          <w:rFonts w:ascii="Times New Roman" w:hAnsi="Times New Roman" w:cs="Times New Roman"/>
          <w:sz w:val="28"/>
          <w:szCs w:val="28"/>
          <w:lang w:val="ru-RU"/>
        </w:rPr>
        <w:t xml:space="preserve">травиться фальшивым товаром, 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интересуются</w:t>
      </w:r>
      <w:r w:rsidR="00F329AE">
        <w:rPr>
          <w:rFonts w:ascii="Times New Roman" w:hAnsi="Times New Roman" w:cs="Times New Roman"/>
          <w:sz w:val="28"/>
          <w:szCs w:val="28"/>
          <w:lang w:val="ru-RU"/>
        </w:rPr>
        <w:t xml:space="preserve"> подлинность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F329AE">
        <w:rPr>
          <w:rFonts w:ascii="Times New Roman" w:hAnsi="Times New Roman" w:cs="Times New Roman"/>
          <w:sz w:val="28"/>
          <w:szCs w:val="28"/>
          <w:lang w:val="ru-RU"/>
        </w:rPr>
        <w:t xml:space="preserve"> в случае покупки дорогой алкогольной продукции. Напротив, человеку нет нужны утруждать себя проверкой чеков на товары повседневного пользования в привычных местах, потому как он склонен считать, что вероятность форс-мажора крайне мала, а люди достаточно инертны в своем образе жизни. Кажется, что мотивация контроля за торговцами со стороны населения недостаточна потому как ауди</w:t>
      </w:r>
      <w:r w:rsidR="003E5266">
        <w:rPr>
          <w:rFonts w:ascii="Times New Roman" w:hAnsi="Times New Roman" w:cs="Times New Roman"/>
          <w:sz w:val="28"/>
          <w:szCs w:val="28"/>
          <w:lang w:val="ru-RU"/>
        </w:rPr>
        <w:t>тория тех, кто</w:t>
      </w:r>
      <w:r w:rsidR="00F329AE">
        <w:rPr>
          <w:rFonts w:ascii="Times New Roman" w:hAnsi="Times New Roman" w:cs="Times New Roman"/>
          <w:sz w:val="28"/>
          <w:szCs w:val="28"/>
          <w:lang w:val="ru-RU"/>
        </w:rPr>
        <w:t xml:space="preserve"> хранит чеки крайне мала.</w:t>
      </w:r>
      <w:r w:rsidR="00F92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152A" w:rsidRDefault="006C66A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то же время, м</w:t>
      </w:r>
      <w:r w:rsidR="00E31AA7">
        <w:rPr>
          <w:rFonts w:ascii="Times New Roman" w:hAnsi="Times New Roman" w:cs="Times New Roman"/>
          <w:sz w:val="28"/>
          <w:szCs w:val="28"/>
          <w:lang w:val="ru-RU"/>
        </w:rPr>
        <w:t xml:space="preserve">онетизация банков </w:t>
      </w:r>
      <w:r w:rsidR="00E31907">
        <w:rPr>
          <w:rFonts w:ascii="Times New Roman" w:hAnsi="Times New Roman" w:cs="Times New Roman"/>
          <w:sz w:val="28"/>
          <w:szCs w:val="28"/>
          <w:lang w:val="ru-RU"/>
        </w:rPr>
        <w:t xml:space="preserve">до широкого проникновения </w:t>
      </w:r>
      <w:r w:rsidR="00E31907">
        <w:rPr>
          <w:rFonts w:ascii="Times New Roman" w:hAnsi="Times New Roman" w:cs="Times New Roman"/>
          <w:sz w:val="28"/>
          <w:szCs w:val="28"/>
        </w:rPr>
        <w:t>IT</w:t>
      </w:r>
      <w:r w:rsidR="00E31907" w:rsidRPr="00E3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1AA7">
        <w:rPr>
          <w:rFonts w:ascii="Times New Roman" w:hAnsi="Times New Roman" w:cs="Times New Roman"/>
          <w:sz w:val="28"/>
          <w:szCs w:val="28"/>
          <w:lang w:val="ru-RU"/>
        </w:rPr>
        <w:t xml:space="preserve">состояла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E31AA7">
        <w:rPr>
          <w:rFonts w:ascii="Times New Roman" w:hAnsi="Times New Roman" w:cs="Times New Roman"/>
          <w:sz w:val="28"/>
          <w:szCs w:val="28"/>
          <w:lang w:val="ru-RU"/>
        </w:rPr>
        <w:t>в грамотном управлении</w:t>
      </w:r>
      <w:r w:rsidR="00E31907">
        <w:rPr>
          <w:rFonts w:ascii="Times New Roman" w:hAnsi="Times New Roman" w:cs="Times New Roman"/>
          <w:sz w:val="28"/>
          <w:szCs w:val="28"/>
          <w:lang w:val="ru-RU"/>
        </w:rPr>
        <w:t xml:space="preserve"> финансами. Вместе с информационными технологиями появились карточки – уникальный банковский продукт. Банки стали получать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дополнительный </w:t>
      </w:r>
      <w:r w:rsidR="00E31907">
        <w:rPr>
          <w:rFonts w:ascii="Times New Roman" w:hAnsi="Times New Roman" w:cs="Times New Roman"/>
          <w:sz w:val="28"/>
          <w:szCs w:val="28"/>
          <w:lang w:val="ru-RU"/>
        </w:rPr>
        <w:t>доход за счет</w:t>
      </w:r>
      <w:r w:rsidR="00E31AA7">
        <w:rPr>
          <w:rFonts w:ascii="Times New Roman" w:hAnsi="Times New Roman" w:cs="Times New Roman"/>
          <w:sz w:val="28"/>
          <w:szCs w:val="28"/>
          <w:lang w:val="ru-RU"/>
        </w:rPr>
        <w:t xml:space="preserve"> комиссионных отчислений с размера транзакций в зависимости от денежного перевода</w:t>
      </w:r>
      <w:r w:rsidR="00E3190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43EFD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E31907">
        <w:rPr>
          <w:rFonts w:ascii="Times New Roman" w:hAnsi="Times New Roman" w:cs="Times New Roman"/>
          <w:sz w:val="28"/>
          <w:szCs w:val="28"/>
          <w:lang w:val="ru-RU"/>
        </w:rPr>
        <w:t xml:space="preserve"> снятия наличных.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 xml:space="preserve"> Многочисленные исследования показывают, что современный потребитель зачастую ставит удобство использования на первое место, все меньше акцентируя внимание на цене. Такая ситуация происходит из-за смены мышления: все больше людей начинают понимать цену своего времени, что оттеняе</w:t>
      </w:r>
      <w:r>
        <w:rPr>
          <w:rFonts w:ascii="Times New Roman" w:hAnsi="Times New Roman" w:cs="Times New Roman"/>
          <w:sz w:val="28"/>
          <w:szCs w:val="28"/>
          <w:lang w:val="ru-RU"/>
        </w:rPr>
        <w:t>т желание э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кономить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всем подряд</w:t>
      </w:r>
      <w:r w:rsidR="0023057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тому же общеизвестным является факт о том, что люди, использующие безналичный расчет склонны больше тратить, поэтому карточный эквайринг – востребованный банковский продукт, увеличивающий выручку и улучшающий сервис.</w:t>
      </w:r>
    </w:p>
    <w:p w:rsidR="00B41AD8" w:rsidRDefault="006C66A9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данным Центрального банка, эмиссия карточек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 xml:space="preserve">, выпущенных кредитными организациями, </w:t>
      </w:r>
      <w:r>
        <w:rPr>
          <w:rFonts w:ascii="Times New Roman" w:hAnsi="Times New Roman" w:cs="Times New Roman"/>
          <w:sz w:val="28"/>
          <w:szCs w:val="28"/>
          <w:lang w:val="ru-RU"/>
        </w:rPr>
        <w:t>на 1 января 2016 года составляет 243 929 млн.ед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 xml:space="preserve">, демонстрируя стабильные темпы выпуска </w:t>
      </w:r>
      <w:r w:rsidR="004E14D1">
        <w:rPr>
          <w:rFonts w:ascii="Times New Roman" w:hAnsi="Times New Roman" w:cs="Times New Roman"/>
          <w:sz w:val="28"/>
          <w:szCs w:val="28"/>
          <w:lang w:val="ru-RU"/>
        </w:rPr>
        <w:t>[34</w:t>
      </w:r>
      <w:r w:rsidR="00B41AD8" w:rsidRPr="00B41AD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 xml:space="preserve">. Безусловно, такой рост складывается не только из новых обращений, но и из перевыпуска карт, у которых истек срок годности. Наряду с данной статистикой, нужно отметить тенденции в карточной эмиссии, связанные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 xml:space="preserve">с выпуском виртуальных карточек, 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 xml:space="preserve">которые никак не учитываются статистикой ЦБ. Все меньше становится людей, которые используют карточки для снятия наличности в день выдачи зарплаты, 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благодаря внедрению программ банковской лояльности с крупными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торговцами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>, проведению акций международными платежными системами для стимулирования пользования карточками и воспитания культуры использования этого продукта.</w:t>
      </w:r>
    </w:p>
    <w:p w:rsidR="006C66A9" w:rsidRDefault="006C66A9" w:rsidP="00BD255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66A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91200" cy="3246120"/>
            <wp:effectExtent l="0" t="0" r="0" b="0"/>
            <wp:docPr id="6" name="Picture 6" descr="C:\Users\elyapina\Desktop\ps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yapina\Desktop\ps_image0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8" w:rsidRPr="000748E3" w:rsidRDefault="001B2514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B41AD8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="00DD0E55">
        <w:rPr>
          <w:rFonts w:ascii="Times New Roman" w:hAnsi="Times New Roman" w:cs="Times New Roman"/>
          <w:sz w:val="24"/>
          <w:szCs w:val="24"/>
          <w:lang w:val="ru-RU"/>
        </w:rPr>
        <w:t>унок</w:t>
      </w:r>
      <w:r w:rsidR="00B41AD8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="00B41AD8" w:rsidRPr="000748E3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B41AD8">
        <w:rPr>
          <w:rFonts w:ascii="Times New Roman" w:hAnsi="Times New Roman" w:cs="Times New Roman"/>
          <w:sz w:val="24"/>
          <w:szCs w:val="24"/>
          <w:lang w:val="ru-RU"/>
        </w:rPr>
        <w:t>татистика центрального банка по эмиссии банковских карт</w:t>
      </w:r>
    </w:p>
    <w:p w:rsidR="00B41AD8" w:rsidRDefault="00B41AD8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2552" w:rsidRDefault="0027200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 xml:space="preserve"> отрицать массовое распространен</w:t>
      </w:r>
      <w:r>
        <w:rPr>
          <w:rFonts w:ascii="Times New Roman" w:hAnsi="Times New Roman" w:cs="Times New Roman"/>
          <w:sz w:val="28"/>
          <w:szCs w:val="28"/>
          <w:lang w:val="ru-RU"/>
        </w:rPr>
        <w:t>ие смартфонов, как самых персональных устройств и альтернативного способа оплаты</w:t>
      </w:r>
      <w:r w:rsidR="00B41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б</w:t>
      </w:r>
      <w:r w:rsidR="00302552">
        <w:rPr>
          <w:rFonts w:ascii="Times New Roman" w:hAnsi="Times New Roman" w:cs="Times New Roman"/>
          <w:sz w:val="28"/>
          <w:szCs w:val="28"/>
          <w:lang w:val="ru-RU"/>
        </w:rPr>
        <w:t>анки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уже владеют системами по карточному процессингу и могут предоставлять различные способы оплаты товаров: карточкой, через электронный кошелек </w:t>
      </w:r>
      <w:r w:rsidR="00302552" w:rsidRPr="00E6396A">
        <w:rPr>
          <w:rFonts w:ascii="Times New Roman" w:hAnsi="Times New Roman" w:cs="Times New Roman"/>
          <w:sz w:val="28"/>
          <w:szCs w:val="28"/>
        </w:rPr>
        <w:t>NFC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02552" w:rsidRPr="00E6396A">
        <w:rPr>
          <w:rFonts w:ascii="Times New Roman" w:hAnsi="Times New Roman" w:cs="Times New Roman"/>
          <w:sz w:val="28"/>
          <w:szCs w:val="28"/>
        </w:rPr>
        <w:t>barcode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. Государство активно продвигает систему безналичных платежей, потому что такой способ взаиморасчетов позволяет сделать систему прозрачной и лучше контролировать денежную массу и денежные потоки, что особенно актуально в связи принятием закона «О противодействии легализации (отмыванию) доходов, полученных преступным путем, и финансированию терроризма».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Государство всецело заинтересовано в переходе в цифру из-за прозрачности информационных </w:t>
      </w:r>
      <w:r>
        <w:rPr>
          <w:rFonts w:ascii="Times New Roman" w:hAnsi="Times New Roman" w:cs="Times New Roman"/>
          <w:sz w:val="28"/>
          <w:szCs w:val="28"/>
          <w:lang w:val="ru-RU"/>
        </w:rPr>
        <w:t>и финансовых потоков, сокращения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 расхода бумаги на бланки. 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>Эта ситуация предоставляет благоприятную почву для сопоставления данных о платежах с личностью клиента.</w:t>
      </w:r>
      <w:r w:rsidR="00302552">
        <w:rPr>
          <w:rFonts w:ascii="Times New Roman" w:hAnsi="Times New Roman" w:cs="Times New Roman"/>
          <w:sz w:val="28"/>
          <w:szCs w:val="28"/>
          <w:lang w:val="ru-RU"/>
        </w:rPr>
        <w:t xml:space="preserve"> Потоки безналичных платежей и обмен фискальной информацией будут происходить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>параллельно</w:t>
      </w:r>
      <w:r w:rsidR="00302552">
        <w:rPr>
          <w:rFonts w:ascii="Times New Roman" w:hAnsi="Times New Roman" w:cs="Times New Roman"/>
          <w:sz w:val="28"/>
          <w:szCs w:val="28"/>
          <w:lang w:val="ru-RU"/>
        </w:rPr>
        <w:t xml:space="preserve">. Банки раньше всех начали заниматься </w:t>
      </w:r>
      <w:r w:rsidR="00302552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анализом данных, но сейчас они знают, сколько тратят их клиенты и где, но не знают на что и зачем.</w:t>
      </w:r>
      <w:r w:rsidR="0012657C" w:rsidRPr="001265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>Задачи, которые банки решают сейчас, используя продвинутую аналитику были выявлены после анализа открытых источников и наблюдений за тенденциями в отрасли</w:t>
      </w:r>
      <w:r w:rsidR="004E14D1" w:rsidRPr="004E14D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E14D1">
        <w:rPr>
          <w:rFonts w:ascii="Times New Roman" w:hAnsi="Times New Roman" w:cs="Times New Roman"/>
          <w:sz w:val="28"/>
          <w:szCs w:val="28"/>
          <w:lang w:val="ru-RU"/>
        </w:rPr>
        <w:t>1, 5, 16, 24 – 27,</w:t>
      </w:r>
      <w:r w:rsidR="004E14D1" w:rsidRPr="004E14D1">
        <w:rPr>
          <w:rFonts w:ascii="Times New Roman" w:hAnsi="Times New Roman" w:cs="Times New Roman"/>
          <w:sz w:val="28"/>
          <w:szCs w:val="28"/>
          <w:lang w:val="ru-RU"/>
        </w:rPr>
        <w:t xml:space="preserve"> 29 – 33, 35 – 37, 39, 41]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1135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ни перечислены в Т</w:t>
      </w:r>
      <w:r w:rsidR="00DF1135">
        <w:rPr>
          <w:rFonts w:ascii="Times New Roman" w:hAnsi="Times New Roman" w:cs="Times New Roman"/>
          <w:sz w:val="28"/>
          <w:szCs w:val="28"/>
          <w:lang w:val="ru-RU"/>
        </w:rPr>
        <w:t>аблице 1.</w:t>
      </w:r>
    </w:p>
    <w:p w:rsidR="00DF1135" w:rsidRDefault="00DF1135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2514" w:rsidRDefault="00272002" w:rsidP="00D878D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72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1 </w:t>
      </w:r>
    </w:p>
    <w:p w:rsidR="00272002" w:rsidRPr="00272002" w:rsidRDefault="00272002" w:rsidP="00231F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Решаемые задачи</w:t>
      </w:r>
      <w:r w:rsidRPr="00272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области анализа </w:t>
      </w:r>
      <w:r w:rsidR="001B2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данных</w:t>
      </w:r>
      <w:r w:rsidRPr="00272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финансовом секторе</w:t>
      </w:r>
    </w:p>
    <w:p w:rsidR="00272002" w:rsidRPr="00272002" w:rsidRDefault="00272002" w:rsidP="00231F5F">
      <w:pPr>
        <w:spacing w:after="0" w:line="240" w:lineRule="auto"/>
        <w:jc w:val="right"/>
        <w:rPr>
          <w:rFonts w:eastAsia="Times New Roman" w:cs="Times New Roman"/>
          <w:color w:val="000000" w:themeColor="text1"/>
          <w:lang w:val="ru-RU"/>
        </w:rPr>
      </w:pPr>
    </w:p>
    <w:tbl>
      <w:tblPr>
        <w:tblStyle w:val="ac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1417"/>
        <w:gridCol w:w="2268"/>
        <w:gridCol w:w="2126"/>
      </w:tblGrid>
      <w:tr w:rsidR="00272002" w:rsidRPr="001B2514" w:rsidTr="00C21B6E">
        <w:tc>
          <w:tcPr>
            <w:tcW w:w="1560" w:type="dxa"/>
            <w:shd w:val="clear" w:color="auto" w:fill="DEEAF6" w:themeFill="accent1" w:themeFillTint="33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Банк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Задачи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Планы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Технологии</w:t>
            </w:r>
          </w:p>
        </w:tc>
      </w:tr>
      <w:tr w:rsidR="00272002" w:rsidRPr="00AE7C48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Промсвязьбанк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Формирование наиболее актуальной задачи для клиентского менеджера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Единое окно системы как фронт с логи</w:t>
            </w:r>
            <w:r w:rsidR="001B251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кой, но без процесса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Уральский банк реконструкции и развития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Продажа данных другим организациям (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hash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 Используют соцсети как канал продаж.</w:t>
            </w:r>
          </w:p>
        </w:tc>
        <w:tc>
          <w:tcPr>
            <w:tcW w:w="1417" w:type="dxa"/>
          </w:tcPr>
          <w:p w:rsidR="00272002" w:rsidRPr="001B2514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Соцсети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Полученную и проанализированную информацию из соцсетей о клиентах можно использовать для дальнейшего взаимодействия.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ind w:right="31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house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решение.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Тинькофф 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Скоринг, продажа карт и привлечение ипотеки.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Данные социальных сетей для скоринга.</w:t>
            </w:r>
          </w:p>
        </w:tc>
        <w:tc>
          <w:tcPr>
            <w:tcW w:w="2268" w:type="dxa"/>
          </w:tcPr>
          <w:p w:rsidR="00272002" w:rsidRPr="001B2514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EMC Greenplum, SAS Visual Analytics и Hadoop.</w:t>
            </w:r>
          </w:p>
        </w:tc>
      </w:tr>
      <w:tr w:rsidR="00272002" w:rsidRPr="00AE7C48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Сбербанк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иски, сегментация и скоринг, управление персоналом, прогнозирование очередей в отделениях, расчет бонусов сотрудников.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Предсказание клиенто-потока в отделениях, предсказание банкротства фирмы. </w:t>
            </w:r>
          </w:p>
        </w:tc>
        <w:tc>
          <w:tcPr>
            <w:tcW w:w="1417" w:type="dxa"/>
          </w:tcPr>
          <w:p w:rsidR="00272002" w:rsidRPr="00272002" w:rsidRDefault="001B2514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Внутренние данные.</w:t>
            </w:r>
            <w:r w:rsidR="00272002"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Банк намерен подключить к анализу больше типов своих внутренних данных и задействовать внешние источники (например,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данные из соцсетей). В марте Сбербанк купил рекламную платформу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Segmento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чтобы использовать ее данные для персонализации предложений своих клиентам и привлечения новых. Банк привлек «Яндекс» в качестве консультанта по анализу больших данных.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Teradata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Cloudera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Hadoop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Impala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Zettaset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стек продуктов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Apache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Hadoop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HBase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Hive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Mahout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Oozie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Zookeeper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Flume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Solr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Spark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 пр.), специализированные базы данных (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Neo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j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MongoDB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 т.д.) и собственные решения в области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data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mining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predictive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/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prescriptive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-аналитики, обработки естественного языка.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Альфа-банк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Предсказание банкротства. Анализ соцсетей и поведения пользователей сайта, скоринг, отток, персонализация контента и вторичные продажи.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Данные по отрасли, «Контур», ЕГРЮЛ и ФНС, данные о людях, которые являются собственниками бизнеса.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Возможности дополнительной монетизации своих массивов данных в рекомендательных системах, анализе линейки продуктов и предиктивном анализе поведения клиентов.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Oracle Exadata, Oracle Big Data Appliance и Hadoop.</w:t>
            </w:r>
          </w:p>
        </w:tc>
      </w:tr>
      <w:tr w:rsidR="00272002" w:rsidRPr="00AE7C48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Газпромбанк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Скоринг, антифрод, оперативная отчетность, персонализация предложений,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доскоринговая проверка репутации потенциальных заемщиков, предоставление информации регуляторам.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ВТБ24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Отток, формирование финансовой отчетности, анализ отзывов (соцсети, «Народный рейтинг» и «Банки.ру»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 Выявление необоснованного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cash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back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ложные кредиты.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Teradata, SAS Visual Analytics и SAS Marketing Optimizer, CleverData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Открытие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</w:t>
            </w:r>
            <w:r w:rsidRPr="0027200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нализ поведения клиентов и расчеты в реальном времени.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1B2514" w:rsidP="00D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 Vertica</w:t>
            </w:r>
            <w:r w:rsidR="00272002" w:rsidRPr="00272002">
              <w:rPr>
                <w:rFonts w:ascii="Times New Roman" w:hAnsi="Times New Roman" w:cs="Times New Roman"/>
                <w:sz w:val="28"/>
                <w:szCs w:val="28"/>
              </w:rPr>
              <w:t>, Oracle GoldenGate.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Райффайзенбанк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Повышение скорости обработки данных.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Развитие аналитического CRM, процессов по распознаванию проблемных заемщиков, процессов предотвращения мошенничеств различного характера.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SAS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Oracle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Ситибанк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Управление рисками,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противодействие отмыванию доходов, полученных преступным путем, моделирование при разработке новых продуктов.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Hadoop, Teradata.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Уралсиб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Поиск математически оптимального распределения предложений и коммуникаций по портфелю банка, обеспечивающего максимизацию прибыли или другого целевого показателя по выбору пользователя системы.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Параметры предложений, контактная политика, склонность к приобретению того или иного продукта, предпочтения по каналам коммуникации, бюджетные ограничения, 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риски и прогноз утилизации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IBM Contact Optimization.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ОТП 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eb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-маркетинг и аналитика. Сегментация клиентов и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подготовка данных для маркетинговых кампаний, целевые маркетинговые коммуникации, составление и управление многоканальными многоволновыми маркетинговыми кампаниями, расширенная аналитика о реакции клиентов на различные предложения. </w:t>
            </w:r>
            <w:r w:rsidRPr="001B25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Автоматизация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исходящих звонков в колл-центре.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IBM Campaign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272002" w:rsidRPr="00AE7C48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Всероссийский банк развития регионов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Антифрод</w:t>
            </w:r>
            <w:r w:rsidR="001B25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1417" w:type="dxa"/>
          </w:tcPr>
          <w:p w:rsidR="00272002" w:rsidRPr="00272002" w:rsidRDefault="001B2514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="00272002"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оведение владельцев карт, места, которые они посещают, привычки расходования средств.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t>Бинбанк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Отток, целевой маркетинг и cross-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sale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t>CleverDATA</w:t>
            </w:r>
            <w:r w:rsidRPr="002720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t>Deutsche Bank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Анализ неструктурирован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ных данных. Переход от старой системы к новой, горизонтально масштабируемой. Сокращение времени на аудит и создание отчетов по риску. </w:t>
            </w:r>
          </w:p>
        </w:tc>
        <w:tc>
          <w:tcPr>
            <w:tcW w:w="1417" w:type="dxa"/>
          </w:tcPr>
          <w:p w:rsidR="00272002" w:rsidRPr="00272002" w:rsidRDefault="001B2514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F</w:t>
            </w:r>
            <w:r w:rsidR="00272002"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ront end (trading </w:t>
            </w:r>
            <w:r w:rsidR="00272002"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data), the middle (operations data) and the back-end (finance data)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Привести в порядок свои </w:t>
            </w: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данные.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Hadoop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1B2514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Лето Банк</w:t>
            </w:r>
            <w:r w:rsidR="001B2514" w:rsidRP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Поглощен банком ВТБ24</w:t>
            </w:r>
            <w:r w:rsidR="001B2514" w:rsidRP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41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Целевой маркетинг, слияние риск менеджмента и CRM, управление кредитными рисками. Модификация алгоритмов оценки клиентов и точный расчет целевых </w:t>
            </w:r>
            <w:r w:rsidRP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сегментов. </w:t>
            </w:r>
            <w:r w:rsidR="001B2514" w:rsidRP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Сокращение</w:t>
            </w:r>
            <w:r w:rsidRP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сроков запуска предодобренных кампаний, значительное сокращение времени обработки больших списков клиентов для коммуникации.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20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Концепция Next Best Action</w:t>
            </w:r>
            <w:r w:rsidR="001B251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t>SAS Campaign Management, SAS RTDM</w:t>
            </w:r>
          </w:p>
        </w:tc>
      </w:tr>
      <w:tr w:rsidR="00272002" w:rsidRPr="00272002" w:rsidTr="00C21B6E">
        <w:tc>
          <w:tcPr>
            <w:tcW w:w="1560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НБКИ</w:t>
            </w:r>
          </w:p>
        </w:tc>
        <w:tc>
          <w:tcPr>
            <w:tcW w:w="2410" w:type="dxa"/>
          </w:tcPr>
          <w:p w:rsidR="00272002" w:rsidRPr="001B2514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скоринговых моделей</w:t>
            </w:r>
            <w:r w:rsidR="001B25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Социальные сети и другие открытые источники данных </w:t>
            </w:r>
            <w:r w:rsidRPr="002720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 интернете.</w:t>
            </w:r>
          </w:p>
        </w:tc>
        <w:tc>
          <w:tcPr>
            <w:tcW w:w="2268" w:type="dxa"/>
          </w:tcPr>
          <w:p w:rsidR="00272002" w:rsidRPr="00272002" w:rsidRDefault="00272002" w:rsidP="00D878D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272002" w:rsidRPr="00272002" w:rsidRDefault="00272002" w:rsidP="00D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20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 Data</w:t>
            </w:r>
          </w:p>
        </w:tc>
      </w:tr>
    </w:tbl>
    <w:p w:rsidR="00DD0E55" w:rsidRDefault="00DD0E55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57C" w:rsidRDefault="0012657C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Сейчас ценовые войны за уменьшение комиссии затухают, банки оптимизируют внутренние процессы и стремятся к интероперабельности с внешними отраслями: об этом сигнализирует появление многочисленных кобрендинговых карт и программ лояльности с </w:t>
      </w:r>
      <w:r>
        <w:rPr>
          <w:rFonts w:ascii="Times New Roman" w:hAnsi="Times New Roman" w:cs="Times New Roman"/>
          <w:sz w:val="28"/>
          <w:szCs w:val="28"/>
        </w:rPr>
        <w:t>cashback</w:t>
      </w:r>
      <w:r w:rsidRPr="005A152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0BEC" w:rsidRPr="00E6396A" w:rsidRDefault="005A152A" w:rsidP="00D878D3">
      <w:p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Происходит смещение роли банка с хранилища денег на хранилище информации с персональными советами по тратам и сбережениям.</w:t>
      </w:r>
      <w:r w:rsidR="00FE0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BEC"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В соответствии со сложившейся ситуацией</w:t>
      </w:r>
      <w:r w:rsidR="001B2514" w:rsidRPr="001B2514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57C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о принимаемом законе</w:t>
      </w:r>
      <w:r w:rsidR="00FE0BEC"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, банкам выгодно утилизировать имеющиеся данные при согласии сторон и предоставлять на их основе сервисы для </w:t>
      </w:r>
      <w:r w:rsidR="007F4F92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торговцев</w:t>
      </w:r>
      <w:r w:rsidR="00FE0BEC"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 и конечных клиентов</w:t>
      </w:r>
      <w:r w:rsidR="0012657C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, которые надолго привяжут потребителя к банку</w:t>
      </w:r>
      <w:r w:rsidR="00FE0BEC"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E0BEC" w:rsidRPr="00E6396A">
        <w:rPr>
          <w:rFonts w:ascii="Times New Roman" w:hAnsi="Times New Roman" w:cs="Times New Roman"/>
          <w:sz w:val="28"/>
          <w:szCs w:val="28"/>
          <w:lang w:val="ru-RU"/>
        </w:rPr>
        <w:t>К таким сервисам прежде всего можно отнести перс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 xml:space="preserve">ональных финансовых ассистентов, аналитические панели </w:t>
      </w:r>
      <w:r w:rsidR="00FE0BEC" w:rsidRPr="00E6396A">
        <w:rPr>
          <w:rFonts w:ascii="Times New Roman" w:hAnsi="Times New Roman" w:cs="Times New Roman"/>
          <w:sz w:val="28"/>
          <w:szCs w:val="28"/>
          <w:lang w:val="ru-RU"/>
        </w:rPr>
        <w:t>и программы лояльности.</w:t>
      </w:r>
    </w:p>
    <w:p w:rsidR="00302552" w:rsidRDefault="0030255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персонализированного сервиса подразумевает пользу одновременно банкам,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торговцам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и клиентам. Всем было бы полезно знать больше о клиенте, включая клиента. Особенно остро эта потребность проявляется в период кризиса. Нужно проводить up-sale, cross-sale не только банковских продуктов, но и прод</w:t>
      </w:r>
      <w:r w:rsidR="00701A51">
        <w:rPr>
          <w:rFonts w:ascii="Times New Roman" w:hAnsi="Times New Roman" w:cs="Times New Roman"/>
          <w:sz w:val="28"/>
          <w:szCs w:val="28"/>
          <w:lang w:val="ru-RU"/>
        </w:rPr>
        <w:t>уктов клиентов банка.</w:t>
      </w:r>
    </w:p>
    <w:p w:rsidR="00302552" w:rsidRPr="00E6396A" w:rsidRDefault="007F4F9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Торговцы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хотят лучше прогнозировать спрос и знать больше о клиенте (вклю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чая анализ соцсетей). Сейчас эти потребности закрываются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картами лояльности и онлайн-каналами у развитых фирм. Но </w:t>
      </w:r>
      <w:r>
        <w:rPr>
          <w:rFonts w:ascii="Times New Roman" w:hAnsi="Times New Roman" w:cs="Times New Roman"/>
          <w:sz w:val="28"/>
          <w:szCs w:val="28"/>
          <w:lang w:val="ru-RU"/>
        </w:rPr>
        <w:t>торговец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не знает, сколько денег у клиента и может ли он купить у него 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 xml:space="preserve">что-то 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еще; возможно, у </w:t>
      </w:r>
      <w:r>
        <w:rPr>
          <w:rFonts w:ascii="Times New Roman" w:hAnsi="Times New Roman" w:cs="Times New Roman"/>
          <w:sz w:val="28"/>
          <w:szCs w:val="28"/>
          <w:lang w:val="ru-RU"/>
        </w:rPr>
        <w:t>торговца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нет любимого товара постоянных клиентов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>, вопрос первичного привлечения также актуален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>. Ин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тересным представляется сегмент маленьких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торговцев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без уникальных т</w:t>
      </w:r>
      <w:r w:rsidR="00302552">
        <w:rPr>
          <w:rFonts w:ascii="Times New Roman" w:hAnsi="Times New Roman" w:cs="Times New Roman"/>
          <w:sz w:val="28"/>
          <w:szCs w:val="28"/>
          <w:lang w:val="ru-RU"/>
        </w:rPr>
        <w:t>оваров, потому что все товары примерно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однородны и оциф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>рованы (штрих-коды, QR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-коды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 и RFID).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В случае операторов фискальных данных, данные чистые (из-за того, что по ним платятся налоги), записываются 1 раз, а читаются мн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 xml:space="preserve">ого раз,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>что идеально соответствует идеологии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Больших данных</w:t>
      </w:r>
      <w:r w:rsidR="00302552" w:rsidRPr="00E63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2552" w:rsidRPr="00E6396A" w:rsidRDefault="0030255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50% клиентов хотят, чтобы у банков был сервис для контроля бюджета или сервис, помогающий им экономить. Неплохо это раб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 xml:space="preserve">отает в Америке. Американцы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серьезно относятся к домашней бухгалтерии: начиналось все с записи чеков в тетрадь, потом был переход на электронные программы, </w:t>
      </w:r>
      <w:r w:rsidR="00E201CD"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сервисы. Интересные продукты, такие как Mint и Quicken</w:t>
      </w:r>
      <w:r w:rsidR="00DD0E5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>агрегируют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данные 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из всех банков и всех транзакций, делают персональные рекомендации и позволяют выставлять цели (данные по категориям покупок берут из MCC – </w:t>
      </w:r>
      <w:r w:rsidRPr="00E6396A">
        <w:rPr>
          <w:rFonts w:ascii="Times New Roman" w:hAnsi="Times New Roman" w:cs="Times New Roman"/>
          <w:sz w:val="28"/>
          <w:szCs w:val="28"/>
        </w:rPr>
        <w:t>merchant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396A">
        <w:rPr>
          <w:rFonts w:ascii="Times New Roman" w:hAnsi="Times New Roman" w:cs="Times New Roman"/>
          <w:sz w:val="28"/>
          <w:szCs w:val="28"/>
        </w:rPr>
        <w:t>category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396A">
        <w:rPr>
          <w:rFonts w:ascii="Times New Roman" w:hAnsi="Times New Roman" w:cs="Times New Roman"/>
          <w:sz w:val="28"/>
          <w:szCs w:val="28"/>
        </w:rPr>
        <w:t>code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>). Это работает хорошо, потому что в Америке почти все пользуются карточками и почти все банки поддерживают OFX формат. За пределами Америки все иначе - нет такого просто решения. Большинство людей финансово не грамотны и вести самому домашнюю бухгалтерию сложно: нужно время выделить, монотонно, не все аналитики, есть человеческий фактор. В этом свете представляется идеальным решение, которое бы незаметно для пользователя сопоставляло детальную информацию по тратам и раскладывала информацию по категориям (потому как разные люди воспринимают траты по-разному)</w:t>
      </w:r>
      <w:r>
        <w:rPr>
          <w:rFonts w:ascii="Times New Roman" w:hAnsi="Times New Roman" w:cs="Times New Roman"/>
          <w:sz w:val="28"/>
          <w:szCs w:val="28"/>
          <w:lang w:val="ru-RU"/>
        </w:rPr>
        <w:t>, советовала и знакомила с новыми товарами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3EFD" w:rsidRDefault="00302552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 xml:space="preserve">Существует огромная пропасть между покупателем и продавцом в сделке по купле-продаже, и сейчас потребитель действует методом проб и ошибок. Товаров и услуг стало слишком много, их сложно все попробовать и выбрать для себя оптимальный. Люди могут помочь друг другу обменом опыта в выборе подходящих товаров через посредника. </w:t>
      </w:r>
      <w:r w:rsidR="00D01855">
        <w:rPr>
          <w:rFonts w:ascii="Times New Roman" w:hAnsi="Times New Roman" w:cs="Times New Roman"/>
          <w:sz w:val="28"/>
          <w:szCs w:val="28"/>
          <w:lang w:val="ru-RU"/>
        </w:rPr>
        <w:t xml:space="preserve">Сейчас мало только произвести товар, нужно еще 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>наладить связь с потребителем</w:t>
      </w:r>
      <w:r w:rsidR="00D01855">
        <w:rPr>
          <w:rFonts w:ascii="Times New Roman" w:hAnsi="Times New Roman" w:cs="Times New Roman"/>
          <w:sz w:val="28"/>
          <w:szCs w:val="28"/>
          <w:lang w:val="ru-RU"/>
        </w:rPr>
        <w:t>. Торговцы стрем</w:t>
      </w:r>
      <w:r w:rsidR="002D2640">
        <w:rPr>
          <w:rFonts w:ascii="Times New Roman" w:hAnsi="Times New Roman" w:cs="Times New Roman"/>
          <w:sz w:val="28"/>
          <w:szCs w:val="28"/>
          <w:lang w:val="ru-RU"/>
        </w:rPr>
        <w:t xml:space="preserve">ятся удержать клиентов, так как </w:t>
      </w:r>
      <w:r w:rsidR="00D01855">
        <w:rPr>
          <w:rFonts w:ascii="Times New Roman" w:hAnsi="Times New Roman" w:cs="Times New Roman"/>
          <w:sz w:val="28"/>
          <w:szCs w:val="28"/>
          <w:lang w:val="ru-RU"/>
        </w:rPr>
        <w:t>привлечение новых обходится гораздо дороже</w:t>
      </w:r>
      <w:r w:rsidR="004E14D1" w:rsidRPr="004E14D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E14D1">
        <w:rPr>
          <w:rFonts w:ascii="Times New Roman" w:hAnsi="Times New Roman" w:cs="Times New Roman"/>
          <w:sz w:val="28"/>
          <w:szCs w:val="28"/>
          <w:lang w:val="ru-RU"/>
        </w:rPr>
        <w:t>31, 44</w:t>
      </w:r>
      <w:r w:rsidR="004E14D1" w:rsidRPr="004E14D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01855">
        <w:rPr>
          <w:rFonts w:ascii="Times New Roman" w:hAnsi="Times New Roman" w:cs="Times New Roman"/>
          <w:sz w:val="28"/>
          <w:szCs w:val="28"/>
          <w:lang w:val="ru-RU"/>
        </w:rPr>
        <w:t>. Поэтому существуют различные маркетинговые кампании и программы лояльности:</w:t>
      </w:r>
    </w:p>
    <w:p w:rsidR="00D01855" w:rsidRPr="00D01855" w:rsidRDefault="00D01855" w:rsidP="00D878D3">
      <w:pPr>
        <w:pStyle w:val="a5"/>
        <w:numPr>
          <w:ilvl w:val="0"/>
          <w:numId w:val="13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распродажа </w:t>
      </w:r>
      <w:r w:rsidR="00850D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товара</w:t>
      </w:r>
    </w:p>
    <w:p w:rsidR="00D01855" w:rsidRPr="00D01855" w:rsidRDefault="00D01855" w:rsidP="00D878D3">
      <w:pPr>
        <w:pStyle w:val="a5"/>
        <w:numPr>
          <w:ilvl w:val="0"/>
          <w:numId w:val="13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акции, направленные</w:t>
      </w:r>
      <w:r w:rsidR="00393153"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при</w:t>
      </w:r>
      <w:r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влечение новых покупателей</w:t>
      </w:r>
    </w:p>
    <w:p w:rsidR="00393153" w:rsidRPr="00D01855" w:rsidRDefault="00393153" w:rsidP="00D878D3">
      <w:pPr>
        <w:pStyle w:val="a5"/>
        <w:numPr>
          <w:ilvl w:val="0"/>
          <w:numId w:val="13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запуск </w:t>
      </w:r>
      <w:r w:rsidR="00445072"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собственной дисконтной</w:t>
      </w:r>
      <w:r w:rsidR="00D01855" w:rsidRPr="00D0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программы</w:t>
      </w:r>
    </w:p>
    <w:p w:rsidR="002D2640" w:rsidRPr="004F3940" w:rsidRDefault="002D2640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 долгосрочным программам относятся:</w:t>
      </w:r>
    </w:p>
    <w:p w:rsidR="003938E1" w:rsidRDefault="00C646DC" w:rsidP="00D878D3">
      <w:pPr>
        <w:pStyle w:val="a5"/>
        <w:numPr>
          <w:ilvl w:val="0"/>
          <w:numId w:val="14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Дисконтная программа, по которой покупатель получает скидки — на весь ассортимент и</w:t>
      </w:r>
      <w:r w:rsid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ли на отдельные группы товаров.</w:t>
      </w:r>
    </w:p>
    <w:p w:rsidR="00C646DC" w:rsidRPr="003938E1" w:rsidRDefault="00C646DC" w:rsidP="00D878D3">
      <w:pPr>
        <w:pStyle w:val="a5"/>
        <w:numPr>
          <w:ilvl w:val="0"/>
          <w:numId w:val="14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Накопительная дисконтная программа, где покупатель стимулируется на более дорогостоящие покупки, чтобы получать высокие ск</w:t>
      </w:r>
      <w:r w:rsid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идки на все последующие покупки</w:t>
      </w: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3938E1" w:rsidRDefault="00C646DC" w:rsidP="00D878D3">
      <w:pPr>
        <w:pStyle w:val="a5"/>
        <w:numPr>
          <w:ilvl w:val="0"/>
          <w:numId w:val="14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Организация объединенных магазинов с созданием единой карты лояльности нескольких магазинов, которые не конкурируют друг с другом напрямую.</w:t>
      </w:r>
      <w:r w:rsidR="003938E1"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</w:t>
      </w: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агазины привлекают новых покупателей и повышают свою узнаваемость</w:t>
      </w:r>
    </w:p>
    <w:p w:rsidR="00C646DC" w:rsidRPr="003938E1" w:rsidRDefault="00C646DC" w:rsidP="00D878D3">
      <w:pPr>
        <w:pStyle w:val="a5"/>
        <w:numPr>
          <w:ilvl w:val="0"/>
          <w:numId w:val="14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Кобрендинговая программа </w:t>
      </w:r>
      <w:r w:rsid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 банком.</w:t>
      </w:r>
    </w:p>
    <w:p w:rsidR="002D2640" w:rsidRDefault="002D2640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Краткосрочные акции:</w:t>
      </w:r>
    </w:p>
    <w:p w:rsidR="002D2640" w:rsidRDefault="002D2640" w:rsidP="00D878D3">
      <w:pPr>
        <w:pStyle w:val="a5"/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646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Упаковка дополнительного товара к уже купленным.</w:t>
      </w:r>
    </w:p>
    <w:p w:rsidR="00C646DC" w:rsidRDefault="00C646DC" w:rsidP="00D878D3">
      <w:pPr>
        <w:pStyle w:val="a5"/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D2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Купон со скидкой на отдельный товар или весь чек.</w:t>
      </w:r>
    </w:p>
    <w:p w:rsidR="00C646DC" w:rsidRPr="002D2640" w:rsidRDefault="00C646DC" w:rsidP="00D878D3">
      <w:pPr>
        <w:pStyle w:val="a5"/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D2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Бонусы - внутренняя валюта, которая используется для оплаты това</w:t>
      </w:r>
      <w:r w:rsid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ров наряду с обычными деньгами.</w:t>
      </w:r>
    </w:p>
    <w:p w:rsidR="00C646DC" w:rsidRPr="00C646DC" w:rsidRDefault="00C646DC" w:rsidP="00D878D3">
      <w:pPr>
        <w:pStyle w:val="a5"/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D2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Скидки, которые привлекают внимание покупателя и создают у него ощущение, что он не только покупа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ет, но при этом еще и экономит.</w:t>
      </w:r>
    </w:p>
    <w:p w:rsidR="00393153" w:rsidRPr="00B34181" w:rsidRDefault="002D2640" w:rsidP="00D878D3">
      <w:pPr>
        <w:pStyle w:val="a5"/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646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</w:t>
      </w:r>
      <w:r w:rsidR="00393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одарки</w:t>
      </w:r>
      <w:r w:rsidRPr="00C646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покупке определенного товара</w:t>
      </w:r>
      <w:r w:rsidR="00393153" w:rsidRPr="00B341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271EE" w:rsidRDefault="00F271EE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449535700"/>
      <w:bookmarkStart w:id="17" w:name="_Toc449535834"/>
      <w:bookmarkStart w:id="18" w:name="_Toc449537752"/>
      <w:r>
        <w:rPr>
          <w:rFonts w:ascii="Times New Roman" w:hAnsi="Times New Roman" w:cs="Times New Roman"/>
          <w:sz w:val="28"/>
          <w:szCs w:val="28"/>
          <w:lang w:val="ru-RU"/>
        </w:rPr>
        <w:t>Учитывая все открывшиеся возможности и потребности сторон, необходимо создание сервиса, который бы</w:t>
      </w:r>
      <w:r w:rsidR="00982A48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соответствовал ожиданиям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Предлагал выгодные и экономически обоснованные предложения для всех сторон;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Уменьшал шаги аутентификации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C26E1" w:rsidRPr="00982A48">
        <w:rPr>
          <w:rFonts w:ascii="Times New Roman" w:hAnsi="Times New Roman" w:cs="Times New Roman"/>
          <w:sz w:val="28"/>
          <w:szCs w:val="28"/>
        </w:rPr>
        <w:t>NFC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26E1" w:rsidRPr="00982A48">
        <w:rPr>
          <w:rFonts w:ascii="Times New Roman" w:hAnsi="Times New Roman" w:cs="Times New Roman"/>
          <w:sz w:val="28"/>
          <w:szCs w:val="28"/>
        </w:rPr>
        <w:t>barcode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и оплаты пользователя при покупке;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Позволял однозначно идентифицировать пользователя в </w:t>
      </w:r>
      <w:r w:rsidRPr="00982A48">
        <w:rPr>
          <w:rFonts w:ascii="Times New Roman" w:hAnsi="Times New Roman" w:cs="Times New Roman"/>
          <w:sz w:val="28"/>
          <w:szCs w:val="28"/>
        </w:rPr>
        <w:t>CRM</w:t>
      </w:r>
      <w:r w:rsidRPr="00982A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271EE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Позволял получить верифицированные социально-демографические данные о пользователе без заполнения лишних анкет;</w:t>
      </w:r>
    </w:p>
    <w:p w:rsidR="00982A48" w:rsidRPr="00982A48" w:rsidRDefault="00982A48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Расширял пользовательский опыт конечных клиентов;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Формировал индивидуальные предложения;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>Учитывал контекст и индивидуальную воспринимаемость предложений пользователями;</w:t>
      </w:r>
    </w:p>
    <w:p w:rsidR="00F271EE" w:rsidRPr="00982A48" w:rsidRDefault="00F271EE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Давал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торговцам</w:t>
      </w:r>
      <w:r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взаимодействовать с пользователями, экономить на </w:t>
      </w:r>
      <w:r w:rsidRPr="00982A48">
        <w:rPr>
          <w:rFonts w:ascii="Times New Roman" w:hAnsi="Times New Roman" w:cs="Times New Roman"/>
          <w:sz w:val="28"/>
          <w:szCs w:val="28"/>
        </w:rPr>
        <w:t>SMS</w:t>
      </w:r>
      <w:r w:rsidRPr="00982A48">
        <w:rPr>
          <w:rFonts w:ascii="Times New Roman" w:hAnsi="Times New Roman" w:cs="Times New Roman"/>
          <w:sz w:val="28"/>
          <w:szCs w:val="28"/>
          <w:lang w:val="ru-RU"/>
        </w:rPr>
        <w:t>-информировании;</w:t>
      </w:r>
    </w:p>
    <w:p w:rsidR="00F271EE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Позволял </w:t>
      </w:r>
      <w:r w:rsidR="0005469B">
        <w:rPr>
          <w:rFonts w:ascii="Times New Roman" w:hAnsi="Times New Roman" w:cs="Times New Roman"/>
          <w:sz w:val="28"/>
          <w:szCs w:val="28"/>
          <w:lang w:val="ru-RU"/>
        </w:rPr>
        <w:t xml:space="preserve">торговцам </w:t>
      </w:r>
      <w:r>
        <w:rPr>
          <w:rFonts w:ascii="Times New Roman" w:hAnsi="Times New Roman" w:cs="Times New Roman"/>
          <w:sz w:val="28"/>
          <w:szCs w:val="28"/>
          <w:lang w:val="ru-RU"/>
        </w:rPr>
        <w:t>экономить</w:t>
      </w:r>
      <w:r w:rsidR="00F271EE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на эмиссии карт;</w:t>
      </w:r>
    </w:p>
    <w:p w:rsidR="00BC26E1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Обеспечивал в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озможность участия в программе малого и среднего бизнеса;</w:t>
      </w:r>
    </w:p>
    <w:p w:rsidR="00BC26E1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Предоставлял просто</w:t>
      </w:r>
      <w:r w:rsidR="0005469B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 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идентификации по</w:t>
      </w:r>
      <w:r w:rsidR="0005469B">
        <w:rPr>
          <w:rFonts w:ascii="Times New Roman" w:hAnsi="Times New Roman" w:cs="Times New Roman"/>
          <w:sz w:val="28"/>
          <w:szCs w:val="28"/>
          <w:lang w:val="ru-RU"/>
        </w:rPr>
        <w:t>льзователя на подходе в магазин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с персональным информированием с помощью </w:t>
      </w:r>
      <w:r w:rsidR="00BC26E1" w:rsidRPr="00982A48">
        <w:rPr>
          <w:rFonts w:ascii="Times New Roman" w:hAnsi="Times New Roman" w:cs="Times New Roman"/>
          <w:sz w:val="28"/>
          <w:szCs w:val="28"/>
        </w:rPr>
        <w:t>iBeacon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C26E1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Проверял данные д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ополнител</w:t>
      </w:r>
      <w:r>
        <w:rPr>
          <w:rFonts w:ascii="Times New Roman" w:hAnsi="Times New Roman" w:cs="Times New Roman"/>
          <w:sz w:val="28"/>
          <w:szCs w:val="28"/>
          <w:lang w:val="ru-RU"/>
        </w:rPr>
        <w:t>ьным</w:t>
      </w:r>
      <w:r w:rsidR="00982A48">
        <w:rPr>
          <w:rFonts w:ascii="Times New Roman" w:hAnsi="Times New Roman" w:cs="Times New Roman"/>
          <w:sz w:val="28"/>
          <w:szCs w:val="28"/>
          <w:lang w:val="ru-RU"/>
        </w:rPr>
        <w:t xml:space="preserve"> анкетирование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82A48">
        <w:rPr>
          <w:rFonts w:ascii="Times New Roman" w:hAnsi="Times New Roman" w:cs="Times New Roman"/>
          <w:sz w:val="28"/>
          <w:szCs w:val="28"/>
          <w:lang w:val="ru-RU"/>
        </w:rPr>
        <w:t xml:space="preserve"> при установке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приложения;</w:t>
      </w:r>
    </w:p>
    <w:p w:rsidR="00BC26E1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Давал в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озможность оплачивать покупки через </w:t>
      </w:r>
      <w:r w:rsidR="00BC26E1" w:rsidRPr="00982A48">
        <w:rPr>
          <w:rFonts w:ascii="Times New Roman" w:hAnsi="Times New Roman" w:cs="Times New Roman"/>
          <w:sz w:val="28"/>
          <w:szCs w:val="28"/>
        </w:rPr>
        <w:t>HCE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C26E1" w:rsidRPr="00982A48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 хорошо интегрирован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 с уже имеющейся программой лояльности;</w:t>
      </w:r>
    </w:p>
    <w:p w:rsidR="00BC26E1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Предоставлял р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 xml:space="preserve">азличные виды аналитических панелей и системы поддержки принятия решений для </w:t>
      </w:r>
      <w:r w:rsidR="007F4F92">
        <w:rPr>
          <w:rFonts w:ascii="Times New Roman" w:hAnsi="Times New Roman" w:cs="Times New Roman"/>
          <w:sz w:val="28"/>
          <w:szCs w:val="28"/>
          <w:lang w:val="ru-RU"/>
        </w:rPr>
        <w:t>торговцев</w:t>
      </w:r>
      <w:r w:rsidR="00BC26E1" w:rsidRPr="00982A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812EF" w:rsidRPr="003B1D61" w:rsidRDefault="0012657C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Привлекал</w:t>
      </w:r>
      <w:r w:rsidR="002812EF">
        <w:rPr>
          <w:rFonts w:ascii="Times New Roman" w:hAnsi="Times New Roman" w:cs="Times New Roman"/>
          <w:sz w:val="28"/>
          <w:szCs w:val="28"/>
          <w:lang w:val="ru-RU"/>
        </w:rPr>
        <w:t xml:space="preserve"> новых клиентов</w:t>
      </w:r>
      <w:r w:rsidR="002812EF">
        <w:rPr>
          <w:rFonts w:ascii="Times New Roman" w:hAnsi="Times New Roman" w:cs="Times New Roman"/>
          <w:sz w:val="28"/>
          <w:szCs w:val="28"/>
        </w:rPr>
        <w:t>;</w:t>
      </w:r>
    </w:p>
    <w:p w:rsidR="003B1D61" w:rsidRPr="00982A48" w:rsidRDefault="003B1D61" w:rsidP="00D878D3">
      <w:pPr>
        <w:pStyle w:val="a5"/>
        <w:numPr>
          <w:ilvl w:val="0"/>
          <w:numId w:val="1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 xml:space="preserve">беспечивал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2657C">
        <w:rPr>
          <w:rFonts w:ascii="Times New Roman" w:hAnsi="Times New Roman" w:cs="Times New Roman"/>
          <w:sz w:val="28"/>
          <w:szCs w:val="28"/>
          <w:lang w:val="ru-RU"/>
        </w:rPr>
        <w:t>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с данными сторонним разработчикам</w:t>
      </w:r>
      <w:r w:rsidRPr="003B1D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3940" w:rsidRDefault="004F3940" w:rsidP="00D878D3">
      <w:pPr>
        <w:spacing w:after="0" w:line="276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3940">
        <w:rPr>
          <w:rFonts w:ascii="Times New Roman" w:hAnsi="Times New Roman" w:cs="Times New Roman"/>
          <w:sz w:val="28"/>
          <w:szCs w:val="28"/>
          <w:lang w:val="ru-RU"/>
        </w:rPr>
        <w:t>Мобильный девайс – наиболее персональное устройство, которое всегда под рукой, что делает рекомендации действительно персональными. Нужно стимулировать клиента идентифицироваться сразу на кассе: сделать это можно посредством безналичного расчета (тогда данные о клиенте сразу сопоставляются с его покупкой) или же посредством печати на чеке уникального идентификатора, который клиент должен будет считать через приложение после. В любом случае мотивацией клиента будет выступать желание получи</w:t>
      </w:r>
      <w:r w:rsidR="00A322E7">
        <w:rPr>
          <w:rFonts w:ascii="Times New Roman" w:hAnsi="Times New Roman" w:cs="Times New Roman"/>
          <w:sz w:val="28"/>
          <w:szCs w:val="28"/>
          <w:lang w:val="ru-RU"/>
        </w:rPr>
        <w:t>ть скидку, бонусы при покупке,</w:t>
      </w:r>
      <w:r w:rsidRPr="004F3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3940">
        <w:rPr>
          <w:rFonts w:ascii="Times New Roman" w:hAnsi="Times New Roman" w:cs="Times New Roman"/>
          <w:sz w:val="28"/>
          <w:szCs w:val="28"/>
        </w:rPr>
        <w:t>cashback</w:t>
      </w:r>
      <w:r w:rsidR="00A322E7">
        <w:rPr>
          <w:rFonts w:ascii="Times New Roman" w:hAnsi="Times New Roman" w:cs="Times New Roman"/>
          <w:sz w:val="28"/>
          <w:szCs w:val="28"/>
          <w:lang w:val="ru-RU"/>
        </w:rPr>
        <w:t xml:space="preserve"> или дополнительные услуги</w:t>
      </w:r>
      <w:r w:rsidRPr="004F3940">
        <w:rPr>
          <w:rFonts w:ascii="Times New Roman" w:hAnsi="Times New Roman" w:cs="Times New Roman"/>
          <w:sz w:val="28"/>
          <w:szCs w:val="28"/>
          <w:lang w:val="ru-RU"/>
        </w:rPr>
        <w:t>. По сути, теперь клиенту нет необходимости иметь при себе карточки программы лояльности или какие-то физические купоны.</w:t>
      </w:r>
    </w:p>
    <w:p w:rsidR="00B34181" w:rsidRDefault="00701A51" w:rsidP="00D878D3">
      <w:pPr>
        <w:spacing w:after="0" w:line="276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1A51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сегодняшний день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1A51">
        <w:rPr>
          <w:rFonts w:ascii="Times New Roman" w:hAnsi="Times New Roman" w:cs="Times New Roman"/>
          <w:sz w:val="28"/>
          <w:szCs w:val="28"/>
          <w:lang w:val="ru-RU"/>
        </w:rPr>
        <w:t xml:space="preserve">реднестатистический потребитель имеет около 30 различных карт в своем кошельке и их количество постоянно растет. Неудобство хранения приводит к выводу карт лояльности из оборота. </w:t>
      </w:r>
      <w:r>
        <w:rPr>
          <w:rFonts w:ascii="Times New Roman" w:hAnsi="Times New Roman" w:cs="Times New Roman"/>
          <w:sz w:val="28"/>
          <w:szCs w:val="28"/>
          <w:lang w:val="ru-RU"/>
        </w:rPr>
        <w:t>В тоже время, еще не охвачены регионы, где нет активной конкуренции за клиента и технической возможности поддерживать такие программы. Доля таких клиентов составляет около 30%, но активно снижается из-за развития регионов.</w:t>
      </w:r>
    </w:p>
    <w:p w:rsidR="00701A51" w:rsidRPr="00701A51" w:rsidRDefault="00701A51" w:rsidP="00D878D3">
      <w:pPr>
        <w:spacing w:after="0" w:line="276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данных от банка к продавцу и насыщение данных не могут происходить без согласия клиента, нужно учитывать требования закона «О персональных данных», спрашивая разрешение или настраивая безакцептный обмен данными по факту пользования инструментом.</w:t>
      </w:r>
      <w:bookmarkStart w:id="19" w:name="_Toc451426977"/>
    </w:p>
    <w:p w:rsidR="003938E1" w:rsidRDefault="003938E1" w:rsidP="00D878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F393B" w:rsidRDefault="009F5E5C" w:rsidP="009F5E5C">
      <w:pPr>
        <w:pStyle w:val="2"/>
        <w:rPr>
          <w:lang w:val="ru-RU"/>
        </w:rPr>
      </w:pPr>
      <w:bookmarkStart w:id="20" w:name="_Toc451548672"/>
      <w:bookmarkStart w:id="21" w:name="_Toc451548704"/>
      <w:bookmarkStart w:id="22" w:name="_Toc451871711"/>
      <w:r>
        <w:rPr>
          <w:lang w:val="ru-RU"/>
        </w:rPr>
        <w:lastRenderedPageBreak/>
        <w:t>1</w:t>
      </w:r>
      <w:r w:rsidR="004D724A" w:rsidRPr="00122C97">
        <w:rPr>
          <w:lang w:val="ru-RU"/>
        </w:rPr>
        <w:t>.</w:t>
      </w:r>
      <w:r>
        <w:rPr>
          <w:lang w:val="ru-RU"/>
        </w:rPr>
        <w:t>2</w:t>
      </w:r>
      <w:r w:rsidR="004D724A" w:rsidRPr="00122C97">
        <w:rPr>
          <w:lang w:val="ru-RU"/>
        </w:rPr>
        <w:t xml:space="preserve"> Анализ доступных данных</w:t>
      </w:r>
      <w:r w:rsidR="00122C97" w:rsidRPr="00122C97">
        <w:rPr>
          <w:lang w:val="ru-RU"/>
        </w:rPr>
        <w:t xml:space="preserve"> и способов</w:t>
      </w:r>
      <w:r w:rsidR="007C4736" w:rsidRPr="00122C97">
        <w:rPr>
          <w:lang w:val="ru-RU"/>
        </w:rPr>
        <w:t xml:space="preserve"> их использования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122C97" w:rsidRPr="00122C97" w:rsidRDefault="00122C97" w:rsidP="00D878D3">
      <w:pPr>
        <w:rPr>
          <w:lang w:val="ru-RU"/>
        </w:rPr>
      </w:pPr>
    </w:p>
    <w:p w:rsidR="004D724A" w:rsidRPr="00E6396A" w:rsidRDefault="000C2F5B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Сведения о расчетах, которые должны содержаться в фискальных документах, </w:t>
      </w:r>
      <w:r w:rsidR="00122C97" w:rsidRPr="00E6396A">
        <w:rPr>
          <w:rFonts w:ascii="Times New Roman" w:hAnsi="Times New Roman" w:cs="Times New Roman"/>
          <w:sz w:val="28"/>
          <w:szCs w:val="28"/>
          <w:lang w:val="ru-RU"/>
        </w:rPr>
        <w:t>хранящихся у операторов</w:t>
      </w:r>
      <w:r w:rsidR="00355FFF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фискальных данных,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>указываются в следующем виде (форме):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адрес банковского агента (субагента) 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адрес оператора по переводу денежных средств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адрес платежного агента (субагента)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адрес электронной почты покупателя (клиента) в случае передачи ему кассового чека (бланка строгой отчетности) в электронной форме (за исключением контрольно-кассовой техники, применяемой в автономном режиме)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место (адрес) осуществления расчета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дата, время осуществления расчета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 оператора по переводу денежных средств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 ОФД (за исключением случаев применения контрольно-кассовой техники в автономном режиме)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 пользователя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расчета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фамилия, имя, отчество (при наличии)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наименование и место нахождения оператора по переводу денежных средств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наименование операции банковского агента (субагента)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наименование фискального документа 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налоги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сокращенное наименование налога;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ставка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итоговая сумма налога для всех товаров (работ, услуг, платежей, выплат), указанных в кассовом чеке (бланке строгой отчетности)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 автоматического устройства для расчетов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регистрационные номер контрольно-кассовой техники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lastRenderedPageBreak/>
        <w:t>номер смены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 фискального документа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 фискального накопителя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порядковый номер кассового чека (бланка строгой отчетности)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 и дата документа-основания корректировки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 xml:space="preserve">наименование организации 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признак расчета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размер вознаграждения, уплачиваемого плательщиком платежному агенту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размер вознаграждения, уплачиваемого физическим лицом в виде общей суммы, включающей в том числе вознаграждение банковского платежного агента (субагента) в случае его взимания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реквизиты товара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наименование товара (работ, услуг, платежа, выплаты)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количество товара (работ, услуг, платежа, выплаты)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цена за единицу товара (работы, услуги, платежа, выплаты)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общая стоимость товара (работы, услуги, платежа, выплаты) с учетом скидок (наценок)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сокращенное наименование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ставка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размер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применяемая система налогообложения при расчете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сообщение оператора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корректировки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корректировки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расчетов, зафиксированных фискальным накопителем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налогов, зафиксированных фискальным накопителем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сокращенное наименование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ставка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итоговая сумма налогов для всех товаров (работ, услуг, платежей, выплат), указанных в кассовых чеках (бланках строгой отчетности) с момента формирования отчета о фискализации фискального накопителя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сумма расчетов за смену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lastRenderedPageBreak/>
        <w:t>сумма налогов за смену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сокращенное наименование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ставка налога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итоговая сумма налогов для всех товаров (работ, услуг, платежей, выплат), указанных в кассовых чеках (бланках строгой отчетности) в течение смены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номера контактных телефонов платежного агента, поставщика и оператора по приему платежей, а также платежного субагента в случае приема платежа платежным субагентом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номера телефонов оператора по переводу денежных средств, банковского платежного агента и банковского платежного субагента (в случае его привлечения банковским платежным агентом)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номера телефонов оператора по переводу денежных средств, банковского платежного агента и банковского платежного субагента (в случае его привлечения банковским платежным агентом)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тип корректировки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фискальный признак документа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фискальный признак сообщения</w:t>
      </w:r>
    </w:p>
    <w:p w:rsidR="000C2F5B" w:rsidRPr="00E6396A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Style w:val="normalchar1"/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фискальный признак подтверждения</w:t>
      </w:r>
    </w:p>
    <w:p w:rsidR="009523F2" w:rsidRPr="00883E30" w:rsidRDefault="000C2F5B" w:rsidP="00D878D3">
      <w:pPr>
        <w:pStyle w:val="a5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Style w:val="normalchar1"/>
          <w:rFonts w:ascii="Times New Roman" w:hAnsi="Times New Roman" w:cs="Times New Roman"/>
          <w:sz w:val="28"/>
          <w:szCs w:val="28"/>
          <w:lang w:val="ru-RU"/>
        </w:rPr>
        <w:t>фискальный признак оператора</w:t>
      </w:r>
    </w:p>
    <w:p w:rsidR="00B22ABC" w:rsidRPr="00E6396A" w:rsidRDefault="00E61597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Новый законопроект ориентирова</w:t>
      </w:r>
      <w:r w:rsidR="009523F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36E88">
        <w:rPr>
          <w:rFonts w:ascii="Times New Roman" w:hAnsi="Times New Roman" w:cs="Times New Roman"/>
          <w:sz w:val="28"/>
          <w:szCs w:val="28"/>
          <w:lang w:val="ru-RU"/>
        </w:rPr>
        <w:t xml:space="preserve"> на русских</w:t>
      </w:r>
      <w:r w:rsidR="00B22ABC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потребителей, поэтому крайне важно учитывать особенности менталитета и предпочтения наших граждан. Понимание мотивов потенциального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>покупателя</w:t>
      </w:r>
      <w:r w:rsidR="00B22ABC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имеет огромное значение при составлении рекомендации и предложении </w:t>
      </w:r>
      <w:r w:rsidR="00A36E88">
        <w:rPr>
          <w:rFonts w:ascii="Times New Roman" w:hAnsi="Times New Roman" w:cs="Times New Roman"/>
          <w:sz w:val="28"/>
          <w:szCs w:val="28"/>
          <w:lang w:val="ru-RU"/>
        </w:rPr>
        <w:t>товаров, которые</w:t>
      </w:r>
      <w:r w:rsidR="00B22ABC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бы в на</w:t>
      </w:r>
      <w:r w:rsidR="00A36E88">
        <w:rPr>
          <w:rFonts w:ascii="Times New Roman" w:hAnsi="Times New Roman" w:cs="Times New Roman"/>
          <w:sz w:val="28"/>
          <w:szCs w:val="28"/>
          <w:lang w:val="ru-RU"/>
        </w:rPr>
        <w:t>ибольшей степени соответствовали</w:t>
      </w:r>
      <w:r w:rsidR="00B22ABC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потребительским ожиданиям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баланса стоимости и качества продукции.</w:t>
      </w:r>
    </w:p>
    <w:p w:rsidR="006174B8" w:rsidRPr="00302552" w:rsidRDefault="00705E17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hAnsi="Times New Roman" w:cs="Times New Roman"/>
          <w:sz w:val="28"/>
          <w:szCs w:val="28"/>
          <w:lang w:val="ru-RU"/>
        </w:rPr>
        <w:t>С связи с данной интеграцией, следует также учитывать то, что непосредственным потребителем</w:t>
      </w:r>
      <w:r w:rsidR="00B22ABC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не всегда является тот, на кого оформлена карточка или аккаунт в приложении. </w:t>
      </w:r>
      <w:r w:rsidR="006174B8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К примеру, к одному банковскому счету может быть выпущено несколько карточек. </w:t>
      </w:r>
      <w:r w:rsidR="003938E1">
        <w:rPr>
          <w:rFonts w:ascii="Times New Roman" w:hAnsi="Times New Roman" w:cs="Times New Roman"/>
          <w:sz w:val="28"/>
          <w:szCs w:val="28"/>
          <w:lang w:val="ru-RU"/>
        </w:rPr>
        <w:t xml:space="preserve">Данные можно частично обновлять </w:t>
      </w:r>
      <w:r w:rsidR="006174B8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за счет того, что в России готовится единая база данных номеров мобильных телефонов, </w:t>
      </w:r>
      <w:r w:rsidR="003938E1">
        <w:rPr>
          <w:rFonts w:ascii="Times New Roman" w:hAnsi="Times New Roman" w:cs="Times New Roman"/>
          <w:sz w:val="28"/>
          <w:szCs w:val="28"/>
          <w:lang w:val="ru-RU"/>
        </w:rPr>
        <w:t xml:space="preserve">по которой банки </w:t>
      </w:r>
      <w:r w:rsidR="006174B8" w:rsidRPr="00E6396A">
        <w:rPr>
          <w:rFonts w:ascii="Times New Roman" w:hAnsi="Times New Roman" w:cs="Times New Roman"/>
          <w:sz w:val="28"/>
          <w:szCs w:val="28"/>
          <w:lang w:val="ru-RU"/>
        </w:rPr>
        <w:t xml:space="preserve">смогут установить принадлежность </w:t>
      </w:r>
      <w:r w:rsidR="003938E1">
        <w:rPr>
          <w:rFonts w:ascii="Times New Roman" w:hAnsi="Times New Roman" w:cs="Times New Roman"/>
          <w:sz w:val="28"/>
          <w:szCs w:val="28"/>
          <w:lang w:val="ru-RU"/>
        </w:rPr>
        <w:t xml:space="preserve">номера </w:t>
      </w:r>
      <w:r w:rsidR="006174B8" w:rsidRPr="00E6396A">
        <w:rPr>
          <w:rFonts w:ascii="Times New Roman" w:hAnsi="Times New Roman" w:cs="Times New Roman"/>
          <w:sz w:val="28"/>
          <w:szCs w:val="28"/>
          <w:lang w:val="ru-RU"/>
        </w:rPr>
        <w:t>мобильного телефона гражданину с соот</w:t>
      </w:r>
      <w:r w:rsidR="00A36E88">
        <w:rPr>
          <w:rFonts w:ascii="Times New Roman" w:hAnsi="Times New Roman" w:cs="Times New Roman"/>
          <w:sz w:val="28"/>
          <w:szCs w:val="28"/>
          <w:lang w:val="ru-RU"/>
        </w:rPr>
        <w:t>ветствующими именем и фамилией.</w:t>
      </w:r>
    </w:p>
    <w:p w:rsidR="00B22ABC" w:rsidRPr="00302552" w:rsidRDefault="00B22ABC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552">
        <w:rPr>
          <w:rFonts w:ascii="Times New Roman" w:hAnsi="Times New Roman" w:cs="Times New Roman"/>
          <w:sz w:val="28"/>
          <w:szCs w:val="28"/>
          <w:lang w:val="ru-RU"/>
        </w:rPr>
        <w:t>Мотивов, которыми руководствуются люди</w:t>
      </w:r>
      <w:r w:rsidR="00306128" w:rsidRPr="00306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6128">
        <w:rPr>
          <w:rFonts w:ascii="Times New Roman" w:hAnsi="Times New Roman" w:cs="Times New Roman"/>
          <w:sz w:val="28"/>
          <w:szCs w:val="28"/>
          <w:lang w:val="ru-RU"/>
        </w:rPr>
        <w:t>при покупке</w:t>
      </w:r>
      <w:r w:rsidRPr="00302552">
        <w:rPr>
          <w:rFonts w:ascii="Times New Roman" w:hAnsi="Times New Roman" w:cs="Times New Roman"/>
          <w:sz w:val="28"/>
          <w:szCs w:val="28"/>
          <w:lang w:val="ru-RU"/>
        </w:rPr>
        <w:t xml:space="preserve">, много, причем, у </w:t>
      </w:r>
      <w:r w:rsidR="00C03B05" w:rsidRPr="00302552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Pr="00302552">
        <w:rPr>
          <w:rFonts w:ascii="Times New Roman" w:hAnsi="Times New Roman" w:cs="Times New Roman"/>
          <w:sz w:val="28"/>
          <w:szCs w:val="28"/>
          <w:lang w:val="ru-RU"/>
        </w:rPr>
        <w:t xml:space="preserve"> всегда присутствует целая гамма побудительных мотивов, из которых </w:t>
      </w:r>
      <w:r w:rsidRPr="00302552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лишь определенные могут иметь существенную значимость и влиять на механизм и результат принятия окончательного решения. Выявив мотивы, можно вырабатывать эффективные приемы, способствующие привлечению пользователя и придания ему статуса постоянного, что, в конечном итоге, прямым или косвенным образом может повлиять на увеличение продаж.</w:t>
      </w:r>
    </w:p>
    <w:p w:rsidR="00883E30" w:rsidRPr="00302552" w:rsidRDefault="00883E30" w:rsidP="00D878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552">
        <w:rPr>
          <w:rFonts w:ascii="Times New Roman" w:hAnsi="Times New Roman" w:cs="Times New Roman"/>
          <w:sz w:val="28"/>
          <w:szCs w:val="28"/>
          <w:lang w:val="ru-RU"/>
        </w:rPr>
        <w:t>Общий интерес в ряде случаев отличается от потребностей и желаний каждого индивидуума (члена группы). Мотивация покупателей отличается в зависимости от времени, когда принимается решение о покупке и места нахождения человека</w:t>
      </w:r>
      <w:r>
        <w:rPr>
          <w:rFonts w:ascii="Times New Roman" w:hAnsi="Times New Roman" w:cs="Times New Roman"/>
          <w:sz w:val="28"/>
          <w:szCs w:val="28"/>
          <w:lang w:val="ru-RU"/>
        </w:rPr>
        <w:t>, поэтому учитывать контекст для формирования предложения крайне важно</w:t>
      </w:r>
      <w:r w:rsidRPr="003025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02552" w:rsidRDefault="00883E30" w:rsidP="00D878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Ритейлеры традиционно занимаются различными видами анализа:</w:t>
      </w:r>
    </w:p>
    <w:p w:rsidR="00883E30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B1B">
        <w:rPr>
          <w:rFonts w:ascii="Times New Roman" w:hAnsi="Times New Roman" w:cs="Times New Roman"/>
          <w:sz w:val="28"/>
          <w:szCs w:val="28"/>
          <w:lang w:val="ru-RU"/>
        </w:rPr>
        <w:t>Анализ динамики товарооборота, прибыли, средней суммы покупки и количества покупок по дням недели</w:t>
      </w:r>
    </w:p>
    <w:p w:rsidR="00883E30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532B1B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 сумм и структуры чеков</w:t>
      </w:r>
    </w:p>
    <w:p w:rsidR="00883E30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532B1B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Анализ структуры товарооборота и прибыли</w:t>
      </w:r>
      <w:r w:rsidR="00A36E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32B1B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(АВС – анализ)</w:t>
      </w:r>
    </w:p>
    <w:p w:rsidR="00532B1B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B1B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 эластичности товарооборота</w:t>
      </w:r>
    </w:p>
    <w:p w:rsidR="00883E30" w:rsidRPr="00544505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B1B">
        <w:rPr>
          <w:rFonts w:ascii="Times New Roman" w:eastAsia="Times New Roman" w:hAnsi="Times New Roman" w:cs="Times New Roman"/>
          <w:color w:val="000000"/>
          <w:sz w:val="28"/>
          <w:szCs w:val="28"/>
        </w:rPr>
        <w:t>XYZ</w:t>
      </w:r>
      <w:r w:rsidRPr="00532B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-анализ</w:t>
      </w:r>
    </w:p>
    <w:p w:rsidR="00544505" w:rsidRPr="00532B1B" w:rsidRDefault="00544505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RFM-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анализ</w:t>
      </w:r>
    </w:p>
    <w:p w:rsidR="00883E30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532B1B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Анализ эффективности использования торговых площадей</w:t>
      </w:r>
    </w:p>
    <w:p w:rsidR="00883E30" w:rsidRPr="00532B1B" w:rsidRDefault="00883E30" w:rsidP="00D878D3">
      <w:pPr>
        <w:pStyle w:val="a5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2B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эластичности площади</w:t>
      </w:r>
    </w:p>
    <w:p w:rsidR="00F6374B" w:rsidRPr="00F6374B" w:rsidRDefault="00053501" w:rsidP="0005469B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Наибольший интерес представляет использование алго</w:t>
      </w:r>
      <w:r w:rsidR="004F3940">
        <w:rPr>
          <w:rFonts w:ascii="Times New Roman" w:hAnsi="Times New Roman" w:cs="Times New Roman"/>
          <w:sz w:val="28"/>
          <w:szCs w:val="28"/>
          <w:lang w:val="ru-RU"/>
        </w:rPr>
        <w:t>ритмов</w:t>
      </w:r>
      <w:r w:rsidR="000E0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22C">
        <w:rPr>
          <w:rFonts w:ascii="Times New Roman" w:hAnsi="Times New Roman" w:cs="Times New Roman"/>
          <w:sz w:val="28"/>
          <w:szCs w:val="28"/>
          <w:lang w:val="ru-RU"/>
        </w:rPr>
        <w:t>продвинутой анали</w:t>
      </w:r>
      <w:r w:rsidR="009162A3">
        <w:rPr>
          <w:rFonts w:ascii="Times New Roman" w:hAnsi="Times New Roman" w:cs="Times New Roman"/>
          <w:sz w:val="28"/>
          <w:szCs w:val="28"/>
          <w:lang w:val="ru-RU"/>
        </w:rPr>
        <w:t>тики на большом массиве данных</w:t>
      </w:r>
      <w:r w:rsidR="0005469B">
        <w:rPr>
          <w:rFonts w:ascii="Times New Roman" w:hAnsi="Times New Roman" w:cs="Times New Roman"/>
          <w:sz w:val="28"/>
          <w:szCs w:val="28"/>
          <w:lang w:val="ru-RU"/>
        </w:rPr>
        <w:t xml:space="preserve"> так как он позволяет выявлять скрытые закономерности при проведении исследований</w:t>
      </w:r>
      <w:bookmarkStart w:id="23" w:name="_Toc449535701"/>
      <w:bookmarkStart w:id="24" w:name="_Toc449535835"/>
      <w:bookmarkStart w:id="25" w:name="_Toc449537753"/>
      <w:bookmarkStart w:id="26" w:name="_Toc451426978"/>
      <w:r w:rsidR="000546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74B" w:rsidRDefault="00F6374B" w:rsidP="00D878D3">
      <w:pPr>
        <w:spacing w:after="0" w:line="0" w:lineRule="atLeast"/>
        <w:ind w:firstLine="709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B22ABC" w:rsidRPr="00F6598C" w:rsidRDefault="00782C96" w:rsidP="00782C96">
      <w:pPr>
        <w:pStyle w:val="2"/>
        <w:rPr>
          <w:lang w:val="ru-RU"/>
        </w:rPr>
      </w:pPr>
      <w:bookmarkStart w:id="27" w:name="_Toc451548673"/>
      <w:bookmarkStart w:id="28" w:name="_Toc451548705"/>
      <w:bookmarkStart w:id="29" w:name="_Toc451871712"/>
      <w:r>
        <w:rPr>
          <w:lang w:val="ru-RU"/>
        </w:rPr>
        <w:lastRenderedPageBreak/>
        <w:t>1</w:t>
      </w:r>
      <w:r w:rsidR="00B22ABC" w:rsidRPr="00B36978">
        <w:rPr>
          <w:lang w:val="ru-RU"/>
        </w:rPr>
        <w:t>.</w:t>
      </w:r>
      <w:r>
        <w:rPr>
          <w:lang w:val="ru-RU"/>
        </w:rPr>
        <w:t>3</w:t>
      </w:r>
      <w:r w:rsidR="00B22ABC" w:rsidRPr="00B36978">
        <w:rPr>
          <w:lang w:val="ru-RU"/>
        </w:rPr>
        <w:t xml:space="preserve"> </w:t>
      </w:r>
      <w:r w:rsidR="00B22ABC" w:rsidRPr="00F6598C">
        <w:rPr>
          <w:lang w:val="ru-RU"/>
        </w:rPr>
        <w:t>Обзор имеющихся подходов</w:t>
      </w:r>
      <w:bookmarkEnd w:id="23"/>
      <w:bookmarkEnd w:id="24"/>
      <w:bookmarkEnd w:id="25"/>
      <w:bookmarkEnd w:id="26"/>
      <w:r w:rsidR="00F6374B">
        <w:rPr>
          <w:lang w:val="ru-RU"/>
        </w:rPr>
        <w:t xml:space="preserve"> выработки рекомендаций</w:t>
      </w:r>
      <w:bookmarkEnd w:id="27"/>
      <w:bookmarkEnd w:id="28"/>
      <w:bookmarkEnd w:id="29"/>
    </w:p>
    <w:p w:rsidR="00122C97" w:rsidRPr="00F6598C" w:rsidRDefault="00122C97" w:rsidP="00D878D3">
      <w:pPr>
        <w:spacing w:after="0"/>
        <w:jc w:val="both"/>
        <w:rPr>
          <w:lang w:val="ru-RU"/>
        </w:rPr>
      </w:pP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Математические методы, которые применяются при разработке рекомендательных систем, можно разбить на две группы: методы коллаборативной фильтрации (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collaborative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filtering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 контентные методы (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content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filtering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Естественно, возможно одновременное использование методов двух групп (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hybrid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Обычно польза от товара или услуги представлена определенным количеством очков, отражающих, насколько конкретному пользователю понравился конкретный объект. В самом общем виде проблема сводится к присвоению той или иной оценки товару, еще не известного покупателю. Очевидно, такая оценка дается исходя из анализа предшествующих предпочтений данного покупателя или любой другой информации о нем. После этого система предсказывает оценки для еще не известных потребит</w:t>
      </w:r>
      <w:r w:rsidR="007C4736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елю товаров: те из них, которые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получают наивысшие оценки рекомендуются потенциальному потребителю. 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Прогнозирование обычно производится 1) оптимизацией функции полезности, и эмпирическим обоснованием её поведения, или 2) нахождением функции полезности, оптимизирующей заданные параметры поведения, такие как среднеквадратическое отклонение. Потребитель должен получить в качестве рекомендаций 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самыми высокими оценками из анализированных.</w:t>
      </w:r>
    </w:p>
    <w:p w:rsidR="00B22ABC" w:rsidRPr="00E6396A" w:rsidRDefault="007C4736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Контентные рекомендательные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системы пытаются </w:t>
      </w:r>
      <w:r w:rsidR="00B22ABC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по </w:t>
      </w:r>
      <w:r w:rsidR="00C03B05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истории транзакций</w:t>
      </w:r>
      <w:r w:rsidR="00B22ABC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предсказать наиболее релевантные результаты (</w:t>
      </w:r>
      <w:r w:rsidR="00C03B05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товары</w:t>
      </w:r>
      <w:r w:rsidR="00B22ABC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на которые пользователь </w:t>
      </w:r>
      <w:r w:rsidR="00C03B05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купит</w:t>
      </w:r>
      <w:r w:rsidR="00B22ABC" w:rsidRPr="00E639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 большей вероятностью). 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только 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обладающие высокой степенью общности с предпочтениями потребителя, будут рекомендованы. Такой подход к получению информации требует создания профилей потребителей со вкусами, предпочтениями, нуждами. 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для профилей мож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ет быть получена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путем анализа совершенных потребителем действий и его метаданных. Последние методики позволяют учесть интересы и предпочтения пользователей и тем самым расширить пользовательский профиль. 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 понимать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како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 минимальное количество данных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требуется получить от пользователя, чтобы этого было достаточно для выработки точных рекомендаций. </w:t>
      </w:r>
      <w:r w:rsidR="00C03B05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начале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построение хорошей модели по такому подходу затруднительно, но крайне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желательно в будущем, так как оно решает проблему холодного старта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когда </w:t>
      </w:r>
      <w:r w:rsidR="003938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нельзя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ничего рекомендовать новому пользователю из-за отсутствия истории.</w:t>
      </w:r>
    </w:p>
    <w:p w:rsidR="00733372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Контентные методы в большинстве случаев основаны на Байесовом классификаторе и методах машинного обучения, включающих деревья решений, искусственные нейронные сети. Однако, контентные рекомендательные системы мыслят слишком узко. Пользователь по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лучает рекомендации только тех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товаров, которые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были куплены ранее</w:t>
      </w:r>
      <w:r w:rsidR="00733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Альтернативой контентному подходу может служить коллаборативная фильтрация. Это метод рекомендации, при котором анализируется только реакция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пользователей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объекты.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Конечной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целью метода является как можно более </w:t>
      </w:r>
      <w:r w:rsidR="003938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точное предсказание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реакция на новые рекомендуемые 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Чем больше оценок собирается, тем точнее получаются рекомендации. Иными словами, пользователи помогают друг другу в фильтрации объектов. Поэтому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называется также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совместной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фильтрацией. В случае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анализа транзакционных данных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применима бинарная оценка: человек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купил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(или не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купил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266552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определенный товар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Методы коллаборативной фильтрации сталкиваются с проблемой “холодного старта”. Пользователю необходимо показать интерес к довольно большому количеству разных </w:t>
      </w:r>
      <w:r w:rsidR="00733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товаров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прежде чем система сумеет правильно понять его предпочтения и дать подходящие рекомендации. Поэтому система не сможет давать точные рекомендации новому потребителю, произведшему очень мало действий.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в любой рекомендательной системе, количество оценок, которые необходимо предсказать, обычно намного превышает количество имеющихся оценок. Важно, чтобы система умела эффективно предвидеть оценки, исходя из небольшого количества примеров. Преодолеть проблему разреженности о</w:t>
      </w:r>
      <w:r w:rsidR="003938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ценок рекомендательной системы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можно, если при поиске похожих пользователей использовать информацию о пользователе, содержащуюся в его профиле. 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Более того, необходимо наличие критического количества пользователей. Например,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пользоваться популярностью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 тогда он будет рекомендоваться очень редко. Малое же количество рекомендаций может быть сделано обладателям необычных вкусов по сравнению со вкусами большинства, для которых в системе не найдется похожих пользователей. Таким образом, переменная “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(которая связана с размером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магазина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оборотом товара, которые он предоставляет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не имеет значение, нужно по ней формировать гибридные переменные. 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Большая часть рекомендательных методик способом коллаборативной фильтрации основывается на ограниченном понимании пользователей и товаро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 За пределом анализа остается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профиль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пользователя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данные о товарах и другая доступная информация. Например, традиционные коллаборативные алгоритмы ограничиваются только информацией о сделанных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покупках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Сами профили все еще остаются слишком примитивными.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Нынешние к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оллаборативные рекомендательные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системы оперируют в двумерном пространстве Пользователь-Товар. Это значит, что они выдают рекомендации, основываясь исключительно на информации о пользователе или о товаре и обходят стороной контекст, который первостепенно важен в нашей предметной области. Например, во многих случаях, полезность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зависеть от того, когда происходит потребление.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таких случаях, простая рекомендация клиенту недостаточна; при выработке рекомендации система должна обратиться к дополнительной контекстуальной информации о времени и обстоятельствах предполагаемого потребления.</w:t>
      </w:r>
    </w:p>
    <w:p w:rsidR="009B0EB3" w:rsidRDefault="00B22ABC" w:rsidP="009B0EB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литературе предлагались и другие основанные на различных моделях подходы коллаборативной фильтрации, включающие Байесов анализ, вероя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тностную релятивистскую модель,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модель линейной регрессии, модель максимальной энтропии</w:t>
      </w:r>
      <w:r w:rsidR="00FE2E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графовые рекомендательные системы (Kibeom Leea, Kyogu Leea, b, 2014)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Недавно большое количество работ было посвящено поискам более сложных вероятностных моде</w:t>
      </w:r>
      <w:r w:rsidR="009B0E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лей коллаборативной фильтрации.</w:t>
      </w:r>
    </w:p>
    <w:p w:rsidR="009B0EB3" w:rsidRPr="00FE2EE4" w:rsidRDefault="009B0EB3" w:rsidP="009B0EB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Исследования также рассматривают возможности составления рекомендаций, </w:t>
      </w:r>
      <w:r w:rsidRPr="009B0E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основанных на геолокации (Bongseok Choia, Ohbyung Kwonb, Bongsik Shinb, 2015), где общее повышение эффективности происходит за счет того, что пользователь обычно пользуется мобильным сервисом на бегу. Ряд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 показывают повышение</w:t>
      </w:r>
      <w:r w:rsidRPr="009B0E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удовлетворенности пользователей от персонализации (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Liang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et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al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, 2007</w:t>
      </w:r>
      <w:r w:rsidRPr="009B0EB3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  <w:lang w:val="ru-RU"/>
        </w:rPr>
        <w:t>;</w:t>
      </w:r>
      <w:r w:rsidRPr="009B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Tam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and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Ho</w:t>
      </w:r>
      <w:r w:rsidRPr="009B0E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, 2005</w:t>
      </w:r>
      <w:r w:rsidRPr="009B0E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 то время, как другие работы говорят об обратном эффекте (Lavie et al., 2010). Эффект от внедрения рекомендательной системы индивидуален для каждого внедрения и зависит от структуры данных.</w:t>
      </w:r>
      <w:r w:rsidR="00FE2EE4" w:rsidRPr="00FE2E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B3F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в одном исследовании (</w:t>
      </w:r>
      <w:r w:rsidR="007B3F90" w:rsidRPr="007B3F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Zhijie Lin,</w:t>
      </w:r>
      <w:r w:rsidR="007B3F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2014) отмечалось, что рекомендации, выработанные системой, работают хуже, чем отзывы, сформированные пользователями.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0E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Общей проблемой всех рекомендательных систем является то, что они недостаточно быстро реагируют на постоянно изменяющийся поток входных данных. Количество данных увеличивается, матрица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становится все более разреженной, а контентная модель не актуальной. Необходимо постоянно перестраивать рекомендации, а для некоторых предметных областей актуальна работа в режиме, близкому к режиму реального времени.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Работа над решением данной проблемы должна вестись путем анализа трафика конкретной системы.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Рекомендательная система работает на увеличение верхней части воронки продаж за счет </w:t>
      </w:r>
      <w:r w:rsidR="003938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предоставления скидки на 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которые потенциально могут заинтересовать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человека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Поэтому крайне важно хранить, уметь анализировать, использовать при выработке рекомендаций пользователям и сегментации потребителей </w:t>
      </w:r>
      <w:r w:rsidRPr="00E6396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данные </w:t>
      </w:r>
      <w:r w:rsidR="00FB1148" w:rsidRPr="00E6396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о контексте потребления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Именно благодаря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ему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понять мотивацию и потребности </w:t>
      </w:r>
      <w:r w:rsidR="00FB1148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клиента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Такой подход устраняет основную слабость рекомендательных систем - проблему холодного старта. Но сейчас эти данные хранятся лишь частично.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 примеру, состав корзины в контексте с днем недели может определить семейные 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поездки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 продуктами в выходные от покупки на бегу.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Однако, как уже было сказано выше в обзоре подходов, рекомендации по косвенным данным 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истории транзакций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не точны. Для построения действительно хорошей рекомендательной 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сети нужно привлекать данные по контексту потребления.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Сегментирование по нескольким критериям позволяет более точно учесть различные запросы и мотивы потребителей к покупке. Поэтому важно хранить как можно больше данных.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Основной недостаток любой аналитической мотивационной теории является продолжением ее же достоинств: чем подробнее перечень потребностей, тем сложнее провести между ними границы. Таким образом, подобные классификации потребностей нуждаются в некотором обобщении. Генерализацию обычно производят по степени значимости тех или иных потребностей для индивидуум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а. В этом и есть персонализация, когда адресность услуги является залогом ее продажи.</w:t>
      </w:r>
    </w:p>
    <w:p w:rsidR="00530804" w:rsidRPr="007B3F90" w:rsidRDefault="00B22ABC" w:rsidP="007B3F9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22A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22ABC" w:rsidRPr="00F6598C" w:rsidRDefault="00782C96" w:rsidP="00AE7C48">
      <w:pPr>
        <w:pStyle w:val="1"/>
        <w:spacing w:before="0" w:line="276" w:lineRule="auto"/>
        <w:jc w:val="both"/>
        <w:rPr>
          <w:lang w:val="ru-RU"/>
        </w:rPr>
      </w:pPr>
      <w:bookmarkStart w:id="30" w:name="_Toc449535702"/>
      <w:bookmarkStart w:id="31" w:name="_Toc449535836"/>
      <w:bookmarkStart w:id="32" w:name="_Toc449537754"/>
      <w:bookmarkStart w:id="33" w:name="_Toc451426979"/>
      <w:bookmarkStart w:id="34" w:name="_Toc451548674"/>
      <w:bookmarkStart w:id="35" w:name="_Toc451548706"/>
      <w:bookmarkStart w:id="36" w:name="_Toc451871713"/>
      <w:r>
        <w:rPr>
          <w:lang w:val="ru-RU"/>
        </w:rPr>
        <w:lastRenderedPageBreak/>
        <w:t>Глава 2</w:t>
      </w:r>
      <w:r w:rsidR="00B22ABC" w:rsidRPr="00F6598C">
        <w:rPr>
          <w:lang w:val="ru-RU"/>
        </w:rPr>
        <w:t>. Архитектура разрабатываемой системы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122C97" w:rsidRPr="00F6598C" w:rsidRDefault="00122C97" w:rsidP="00D878D3">
      <w:pPr>
        <w:spacing w:after="0" w:line="276" w:lineRule="auto"/>
        <w:ind w:firstLine="709"/>
        <w:jc w:val="both"/>
        <w:rPr>
          <w:lang w:val="ru-RU"/>
        </w:rPr>
      </w:pP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Наиболее жизнеспособный подход строится на сборе 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данных транзакций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их 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последующей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пакетной обработке большими ча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стями. Имея срез данных о действиях покупателя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определённый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период, возможно строить сложные модели поведения и применять их для выдачи рекомендаций.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Суть алгоритма заключается в том, что все пользователи уникально определяются по идентификаторам. Эти иде</w:t>
      </w:r>
      <w:r w:rsidR="0053080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нтификаторы связываются с товаром из покупки.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Таким образом п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оведение пользователя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характеризуется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данными о покупках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Подсчитав схожесть каждого подмножества со всеми другими, можно объединить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пользователей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группы с похожими предпочтениями.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условиях нынешней архитектуры основной системы и имеющихся данных, рекомендательную систему следует строить вокруг коллаборативной фильтрации, сочетающей в себе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подходы в оптимальной пропорции. В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ритейле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товаров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гораздо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меньше, чем пользователей, новые поступления происходят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 часто. Поэтому больший вес следует давать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FA4" w:rsidRPr="00F659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рекомендациям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B22ABC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Предположим, ч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показывается 4 рекомендации на экране мобильного телефона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Тогд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а, когда пользователь заходит в приложение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он сразу же определяется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системой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такой пользователь уже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зарегистрирован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в системе есть готовые рекомендации для него, сформированные двумя подходами. На стороне клиента есть данные фильтрации, они должны отправиться на сервер системе, чтобы она могла отфильтровать предполагаемые к показу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подготовлено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ли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данного пользователя 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предложение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учитывает 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ли оно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дату показа и местоположение)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Таким образом, сформированы два новых списка от двух методов коллаборативной фильтрации. К примеру, первые 3 ячейки заполняются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товарами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подобранными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системой, оставшиеся -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(подбор пропорций будет показан далее). Случай, когда не подобрались рекомендации будет рассмотрен отдельно.</w:t>
      </w:r>
      <w:r w:rsidR="00272B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Структура программного обеспечения и схема взаимодействия с поль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зователей представлены ниже на Р</w:t>
      </w:r>
      <w:r w:rsidR="00272B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исунке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3.</w:t>
      </w:r>
    </w:p>
    <w:p w:rsidR="00272BEE" w:rsidRDefault="00272BE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72BEE" w:rsidRDefault="00272BEE" w:rsidP="00272BE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BE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74820" cy="1988820"/>
            <wp:effectExtent l="0" t="0" r="0" b="0"/>
            <wp:docPr id="7" name="Picture 7" descr="C:\Users\elyapin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yapin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EE" w:rsidRPr="006F2A73" w:rsidRDefault="00DD0E55" w:rsidP="00272BE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3</w:t>
      </w:r>
      <w:r w:rsidR="00272BEE" w:rsidRPr="006F2A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Схема взаимод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ействия пользователя с системой</w:t>
      </w:r>
    </w:p>
    <w:p w:rsidR="006F2A73" w:rsidRDefault="006F2A73" w:rsidP="00272BE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2BEE" w:rsidRDefault="006F2A73" w:rsidP="00272BE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компонентов в нотации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6F2A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сервиса </w:t>
      </w:r>
      <w:r w:rsidR="00DD0E55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исунке</w:t>
      </w:r>
      <w:r w:rsidR="00DD0E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</w:t>
      </w:r>
    </w:p>
    <w:p w:rsidR="006F2A73" w:rsidRDefault="006F2A73" w:rsidP="00272BE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6945A2" wp14:editId="5C9252A3">
            <wp:extent cx="4998720" cy="34138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148" cy="34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3" w:rsidRPr="006F2A73" w:rsidRDefault="006F2A73" w:rsidP="006F2A7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2A73">
        <w:rPr>
          <w:rFonts w:ascii="Times New Roman" w:eastAsia="Times New Roman" w:hAnsi="Times New Roman" w:cs="Times New Roman"/>
          <w:sz w:val="24"/>
          <w:szCs w:val="24"/>
          <w:lang w:val="ru-RU"/>
        </w:rPr>
        <w:t>Рис</w:t>
      </w:r>
      <w:r w:rsidR="00DD0E55">
        <w:rPr>
          <w:rFonts w:ascii="Times New Roman" w:eastAsia="Times New Roman" w:hAnsi="Times New Roman" w:cs="Times New Roman"/>
          <w:sz w:val="24"/>
          <w:szCs w:val="24"/>
          <w:lang w:val="ru-RU"/>
        </w:rPr>
        <w:t>унок 4</w:t>
      </w:r>
      <w:r w:rsidRPr="006F2A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Диаграмма компонент</w:t>
      </w:r>
    </w:p>
    <w:p w:rsidR="006F2A73" w:rsidRPr="006F2A73" w:rsidRDefault="006F2A73" w:rsidP="00272BE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13D" w:rsidRDefault="004E14D1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ужно составлять выборку по логам рекомендаций. То есть нас интересует, какие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акции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были показаны, когда, что на них было показано, какими характеристиками обладал пользователь и как он реагировал (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купил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нет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время действия акции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Из профиля пользователя нужен идентификатор, регион, устройство, браузер и операционная система, дата, результат, а также данные объявления (которые он видит),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частота контакта с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акцией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(гибридная 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искусственная переменная). Обычно пользователи, которые видят </w:t>
      </w:r>
      <w:r w:rsidR="002062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объявление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100</w:t>
      </w:r>
      <w:r w:rsidR="002062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-й раз за день, реагируют на него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так же, как те,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кто видит в 1-й. Поэтому нужно считать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частоту каждого показа для каждого идентификатора пользователя. По этим данным нужно строить модель бинарного выбора, которая бы предсказывала вероятность отклика на 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акцию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данных характеристиках. Такой подход задействует переменные, доступные сейчас. </w:t>
      </w:r>
    </w:p>
    <w:p w:rsidR="00B22ABC" w:rsidRPr="00E6396A" w:rsidRDefault="0021613D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 входе в приложение, если клиент не идентифицируется, нужно предложить ему заполнить анкету, чтобы сформировать первичный профиль, который можно задействовать в контентном подходе.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 построении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контентной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модели следует начать с популярных алгоритмов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классификации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логистической регрессии, решающих деревьев.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необходимо сравнить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эффективность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предсказания различн</w:t>
      </w:r>
      <w:r w:rsidR="002E0FA4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ых подходов между собой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подобрать оптимальное количество параметров</w:t>
      </w:r>
      <w:r w:rsidR="00B22ABC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Такой подход страхует нас от случаев, когда пользователь первый раз зашел в систему и у нас еще нет рекомендаций от коллаборативной фильтрации или же по результатам коллаборативной фильтрации нам просто нечего рекомендовать (контентный подход не основной). Процесс выглядит следующим образом. Пользователь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заходит в приложение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затем 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предложения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ищутся по базе. Каждый найденный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товар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его характеристики (которые показываются в объявлении и которые есть в модели), вместе с характеристиками пользователя должны быть обработаны системой. В результате у нас будет вероятность отклика на каждое объявление</w:t>
      </w:r>
      <w:r w:rsidR="00216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ранжировать по ней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 цене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включать в показ пользователю.</w:t>
      </w:r>
    </w:p>
    <w:p w:rsidR="00B22ABC" w:rsidRPr="00E6396A" w:rsidRDefault="00B22ABC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случае нового пользователя, у которого еще нет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система должна предсказывать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которые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скорее будут интересны пользователю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случае наличия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сопоставления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 нас больше данных, по которым можно строить контентный прогноз: идентификатор пользователя, идентификатор </w:t>
      </w:r>
      <w:r w:rsidR="000F5BBF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магазина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дата создания, сумма заказа, способ оплаты. Все эти данные помогают в определении мотива пользователя.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Нужно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забывать актуализировать потребности и насыщать новыми данными профиль пользователя.</w:t>
      </w:r>
    </w:p>
    <w:p w:rsidR="0005469B" w:rsidRDefault="000F5BBF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Следует отметить, что есть необходимость в создание отдельного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хранилища, которое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будет содержать данные сопоставления клиента и чека потому, что человек может оплатить покупку наличными, а считать чек позже и получить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cash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back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Установление времени на получение остается на усмотрение банка или 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торговца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05469B" w:rsidRDefault="0005469B" w:rsidP="0005469B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оценивать характер возникновения данных и объемы операций, регулярно совершаемых в стране, становится понятно, что необходимо использовать инструменты, специально предназначенные для хранения и анализа большого количества данных. Классические реляционные базы данных в данным случае не подходят из-за ограничения по масштабированию, которое требует дорогого вертикального наращивания вычислительных мощностей. Для реализации анализа мною была использована платформа для массово-параллельной обработки данных с открытым исходным кодом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91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Spark</w:t>
      </w:r>
      <w:r w:rsidRPr="009162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Преимущества использования этого фреймворка заключаются в том, что он: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Оптимизирован для очень большого объема данных (</w:t>
      </w:r>
      <w:r w:rsidRPr="001C121C">
        <w:rPr>
          <w:rFonts w:ascii="Times New Roman" w:hAnsi="Times New Roman" w:cs="Times New Roman"/>
          <w:sz w:val="28"/>
          <w:szCs w:val="28"/>
        </w:rPr>
        <w:t>TB</w:t>
      </w:r>
      <w:r w:rsidRPr="001C12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C121C">
        <w:rPr>
          <w:rFonts w:ascii="Times New Roman" w:hAnsi="Times New Roman" w:cs="Times New Roman"/>
          <w:sz w:val="28"/>
          <w:szCs w:val="28"/>
        </w:rPr>
        <w:t>PB</w:t>
      </w:r>
      <w:r w:rsidRPr="001C12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Создан для задач, когда данные пишутся один раз, читаются много раз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Отказоустойчив, не нужно создавать резервные копии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Репликация данных происходит по мере их накопления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Может исполняться на дешевом аппаратном обеспечении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Поддерживает интерактивную, пакетную и потоковую обработку данных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 xml:space="preserve">В несколько раз быстрее парадигмы </w:t>
      </w:r>
      <w:r w:rsidRPr="001C121C">
        <w:rPr>
          <w:rFonts w:ascii="Times New Roman" w:hAnsi="Times New Roman" w:cs="Times New Roman"/>
          <w:sz w:val="28"/>
          <w:szCs w:val="28"/>
        </w:rPr>
        <w:t>Map</w:t>
      </w:r>
      <w:r w:rsidRPr="001C1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21C">
        <w:rPr>
          <w:rFonts w:ascii="Times New Roman" w:hAnsi="Times New Roman" w:cs="Times New Roman"/>
          <w:sz w:val="28"/>
          <w:szCs w:val="28"/>
        </w:rPr>
        <w:t>Reduce</w:t>
      </w:r>
      <w:r w:rsidRPr="001C121C">
        <w:rPr>
          <w:rFonts w:ascii="Times New Roman" w:hAnsi="Times New Roman" w:cs="Times New Roman"/>
          <w:sz w:val="28"/>
          <w:szCs w:val="28"/>
          <w:lang w:val="ru-RU"/>
        </w:rPr>
        <w:t xml:space="preserve"> за счет хранения данных в памяти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Совместим</w:t>
      </w:r>
      <w:r w:rsidRPr="001C121C">
        <w:rPr>
          <w:rFonts w:ascii="Times New Roman" w:hAnsi="Times New Roman" w:cs="Times New Roman"/>
          <w:sz w:val="28"/>
          <w:szCs w:val="28"/>
          <w:lang w:val="ru-RU"/>
        </w:rPr>
        <w:t xml:space="preserve"> с остальными элементами экосистемы </w:t>
      </w:r>
      <w:r w:rsidRPr="001C121C">
        <w:rPr>
          <w:rFonts w:ascii="Times New Roman" w:hAnsi="Times New Roman" w:cs="Times New Roman"/>
          <w:sz w:val="28"/>
          <w:szCs w:val="28"/>
        </w:rPr>
        <w:t>Hadoop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Поддерживает несколько языков с одинаковым функционалом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Способен загружать данные из различных источников</w:t>
      </w:r>
    </w:p>
    <w:p w:rsidR="0005469B" w:rsidRPr="001C121C" w:rsidRDefault="0005469B" w:rsidP="0005469B">
      <w:pPr>
        <w:pStyle w:val="a5"/>
        <w:numPr>
          <w:ilvl w:val="0"/>
          <w:numId w:val="38"/>
        </w:num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1C">
        <w:rPr>
          <w:rFonts w:ascii="Times New Roman" w:hAnsi="Times New Roman" w:cs="Times New Roman"/>
          <w:sz w:val="28"/>
          <w:szCs w:val="28"/>
          <w:lang w:val="ru-RU"/>
        </w:rPr>
        <w:t>Есть встроенные библиотеки для различного рода анализа</w:t>
      </w:r>
    </w:p>
    <w:p w:rsidR="0005469B" w:rsidRPr="00F6374B" w:rsidRDefault="0005469B" w:rsidP="0005469B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4B">
        <w:rPr>
          <w:rFonts w:ascii="Times New Roman" w:hAnsi="Times New Roman" w:cs="Times New Roman"/>
          <w:sz w:val="28"/>
          <w:szCs w:val="28"/>
          <w:lang w:val="ru-RU"/>
        </w:rPr>
        <w:t>Для анализа отклика на целевое предложение бы</w:t>
      </w:r>
      <w:r w:rsidRPr="00DE7DE0">
        <w:rPr>
          <w:rFonts w:ascii="Times New Roman" w:hAnsi="Times New Roman" w:cs="Times New Roman"/>
          <w:sz w:val="28"/>
          <w:szCs w:val="28"/>
          <w:lang w:val="ru-RU"/>
        </w:rPr>
        <w:t>ли использованы методы дерев</w:t>
      </w:r>
      <w:r w:rsidR="00DE7DE0" w:rsidRPr="00DE7DE0">
        <w:rPr>
          <w:rFonts w:ascii="Times New Roman" w:hAnsi="Times New Roman" w:cs="Times New Roman"/>
          <w:sz w:val="28"/>
          <w:szCs w:val="28"/>
          <w:lang w:val="ru-RU"/>
        </w:rPr>
        <w:t xml:space="preserve">ьев решений </w:t>
      </w:r>
      <w:r w:rsidRPr="00DE7DE0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алгоритма </w:t>
      </w:r>
      <w:r w:rsidRPr="00DE7DE0">
        <w:rPr>
          <w:rFonts w:ascii="Times New Roman" w:hAnsi="Times New Roman" w:cs="Times New Roman"/>
          <w:bCs/>
          <w:color w:val="000000"/>
          <w:sz w:val="28"/>
          <w:szCs w:val="28"/>
        </w:rPr>
        <w:t>ID</w:t>
      </w:r>
      <w:r w:rsidRPr="00DE7D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 и использования уровня энтропии</w:t>
      </w:r>
      <w:r w:rsidR="00DE7DE0" w:rsidRPr="00DE7DE0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DE7DE0" w:rsidRPr="00D34C5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DE7D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E7DE0" w:rsidRPr="00D34C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E7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374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случайные леса</w:t>
      </w:r>
      <w:r w:rsidR="00DE7DE0">
        <w:rPr>
          <w:rFonts w:ascii="Times New Roman" w:hAnsi="Times New Roman" w:cs="Times New Roman"/>
          <w:sz w:val="28"/>
          <w:szCs w:val="28"/>
          <w:lang w:val="ru-RU"/>
        </w:rPr>
        <w:t xml:space="preserve"> (см. Приложение 5</w:t>
      </w:r>
      <w:r w:rsidR="00DE7DE0" w:rsidRPr="00DE7DE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Такой подход выбран из-за того, что этот метод достаточно прост и хорошо интерпретируется, что полезно в выработке маркетинговой стратегии. Алгоритмы случайного леса обычно дают лучший результат и хорошо поддерживают параллельные вычисления в силу своей специфики. Рекомендации формируются на основе методов коллаборативной фильтрации.</w:t>
      </w:r>
    </w:p>
    <w:p w:rsidR="00FB43DE" w:rsidRPr="0021613D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782C96" w:rsidRDefault="00782C96" w:rsidP="00782C96">
      <w:pPr>
        <w:pStyle w:val="1"/>
        <w:spacing w:before="0" w:line="276" w:lineRule="auto"/>
        <w:ind w:firstLine="709"/>
        <w:jc w:val="both"/>
        <w:rPr>
          <w:lang w:val="ru-RU"/>
        </w:rPr>
      </w:pPr>
      <w:bookmarkStart w:id="37" w:name="_Toc449535703"/>
      <w:bookmarkStart w:id="38" w:name="_Toc449535837"/>
      <w:bookmarkStart w:id="39" w:name="_Toc449537755"/>
      <w:bookmarkStart w:id="40" w:name="_Toc451426980"/>
      <w:bookmarkStart w:id="41" w:name="_Toc451548675"/>
      <w:bookmarkStart w:id="42" w:name="_Toc451548707"/>
      <w:bookmarkStart w:id="43" w:name="_Toc451871714"/>
      <w:r>
        <w:rPr>
          <w:lang w:val="ru-RU"/>
        </w:rPr>
        <w:lastRenderedPageBreak/>
        <w:t>Глава 3</w:t>
      </w:r>
      <w:r w:rsidR="00FB43DE" w:rsidRPr="00F6598C">
        <w:rPr>
          <w:lang w:val="ru-RU"/>
        </w:rPr>
        <w:t xml:space="preserve">. </w:t>
      </w:r>
      <w:r>
        <w:rPr>
          <w:lang w:val="ru-RU"/>
        </w:rPr>
        <w:t>Практическая реализация сервиса</w:t>
      </w:r>
      <w:bookmarkEnd w:id="43"/>
    </w:p>
    <w:p w:rsidR="00DD0E55" w:rsidRPr="00DD0E55" w:rsidRDefault="00DD0E55" w:rsidP="00DD0E55">
      <w:pPr>
        <w:rPr>
          <w:lang w:val="ru-RU"/>
        </w:rPr>
      </w:pPr>
    </w:p>
    <w:p w:rsidR="00FB43DE" w:rsidRPr="00F6598C" w:rsidRDefault="00782C96" w:rsidP="00782C96">
      <w:pPr>
        <w:pStyle w:val="2"/>
        <w:rPr>
          <w:lang w:val="ru-RU"/>
        </w:rPr>
      </w:pPr>
      <w:bookmarkStart w:id="44" w:name="_Toc451871715"/>
      <w:r>
        <w:rPr>
          <w:lang w:val="ru-RU"/>
        </w:rPr>
        <w:t xml:space="preserve">1.1 </w:t>
      </w:r>
      <w:r w:rsidR="00FB43DE" w:rsidRPr="00F6598C">
        <w:rPr>
          <w:lang w:val="ru-RU"/>
        </w:rPr>
        <w:t>Разработка рекомендательных алгоритмов</w:t>
      </w:r>
      <w:bookmarkEnd w:id="37"/>
      <w:bookmarkEnd w:id="38"/>
      <w:bookmarkEnd w:id="39"/>
      <w:bookmarkEnd w:id="40"/>
      <w:bookmarkEnd w:id="41"/>
      <w:bookmarkEnd w:id="42"/>
      <w:bookmarkEnd w:id="44"/>
    </w:p>
    <w:p w:rsidR="00122C97" w:rsidRPr="00F6598C" w:rsidRDefault="00122C97" w:rsidP="00D878D3">
      <w:pPr>
        <w:spacing w:after="0" w:line="276" w:lineRule="auto"/>
        <w:ind w:firstLine="709"/>
        <w:jc w:val="both"/>
        <w:rPr>
          <w:lang w:val="ru-RU"/>
        </w:rPr>
      </w:pPr>
    </w:p>
    <w:p w:rsidR="00FB43DE" w:rsidRPr="00E6396A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демонстрации подхода использованы тестовые данные, предварительно матрица была составлена из имеющихся логов неизвестного сайта. </w:t>
      </w:r>
    </w:p>
    <w:p w:rsidR="00FB43DE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подходе задача формулируется следующим образом: Как понять, понравится ли объект данному пользователю? Нужно найти другие объекты, похожие на данный объект, и посмотреть, как пользователь на них реагировал.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 исходных данных представлен на Рисунке 5.</w:t>
      </w:r>
    </w:p>
    <w:p w:rsidR="00DD0E55" w:rsidRPr="00E6396A" w:rsidRDefault="00DD0E55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43DE" w:rsidRDefault="00FB43DE" w:rsidP="00D878D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396A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8F8F8"/>
          <w:lang w:val="ru-RU" w:eastAsia="ru-RU"/>
        </w:rPr>
        <w:drawing>
          <wp:inline distT="0" distB="0" distL="0" distR="0">
            <wp:extent cx="5730240" cy="2750820"/>
            <wp:effectExtent l="0" t="0" r="3810" b="0"/>
            <wp:docPr id="5" name="Picture 5" descr="Снимок экрана 2015-06-05 в 13.1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2015-06-05 в 13.15.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2" w:rsidRDefault="00DD0E55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5</w:t>
      </w:r>
      <w:r w:rsidR="00E51E52" w:rsidRPr="0021613D">
        <w:rPr>
          <w:rFonts w:ascii="Times New Roman" w:hAnsi="Times New Roman" w:cs="Times New Roman"/>
          <w:sz w:val="24"/>
          <w:szCs w:val="24"/>
          <w:lang w:val="ru-RU"/>
        </w:rPr>
        <w:t xml:space="preserve"> Пример матрицы Пользователь </w:t>
      </w:r>
      <w:r w:rsidR="0021613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1E52" w:rsidRPr="0021613D">
        <w:rPr>
          <w:rFonts w:ascii="Times New Roman" w:hAnsi="Times New Roman" w:cs="Times New Roman"/>
          <w:sz w:val="24"/>
          <w:szCs w:val="24"/>
          <w:lang w:val="ru-RU"/>
        </w:rPr>
        <w:t xml:space="preserve"> Товар</w:t>
      </w:r>
    </w:p>
    <w:p w:rsidR="0021613D" w:rsidRPr="0021613D" w:rsidRDefault="0021613D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B43DE" w:rsidRPr="00E6396A" w:rsidRDefault="00C33877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требуется определить коэффициент сходства объекта исследования (страницы) с остальными объектами для количественного определения их похожести. Каждая строка представл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яет вектор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бинарных значений. Существует множество способов подсчета близости векторов. Один из самых простых - посчитать косинус между этими векторами. Результирующая величина покажет, насколько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транзакция похожа на другую.</w:t>
      </w:r>
    </w:p>
    <w:p w:rsidR="00FB43DE" w:rsidRPr="00E6396A" w:rsidRDefault="00C33877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Затем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нужно выбрать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товаров, наиболее похожих на другие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Есть несколько способов выбора. Чаще всего фиксируется целая константа,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например,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значение, равное 10. Затем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товары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сортируются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убыванию меры близости.</w:t>
      </w:r>
    </w:p>
    <w:p w:rsidR="00FB43DE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Итоговая матрица 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представлена на Рисунке 6.</w:t>
      </w:r>
    </w:p>
    <w:p w:rsidR="00DD0E55" w:rsidRPr="00E6396A" w:rsidRDefault="00DD0E55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43DE" w:rsidRDefault="00FB43DE" w:rsidP="00D878D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396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701540" cy="2827020"/>
            <wp:effectExtent l="0" t="0" r="3810" b="0"/>
            <wp:docPr id="4" name="Picture 4" descr="Снимок экрана 2015-06-05 в 13.2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2015-06-05 в 13.22.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2" w:rsidRPr="00C33877" w:rsidRDefault="00DD0E55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6</w:t>
      </w:r>
      <w:r w:rsidR="00E51E52" w:rsidRPr="00C33877">
        <w:rPr>
          <w:rFonts w:ascii="Times New Roman" w:hAnsi="Times New Roman" w:cs="Times New Roman"/>
          <w:sz w:val="24"/>
          <w:szCs w:val="24"/>
          <w:lang w:val="ru-RU"/>
        </w:rPr>
        <w:t xml:space="preserve"> Пример составленных рекомендаций</w:t>
      </w:r>
    </w:p>
    <w:p w:rsidR="00FB43DE" w:rsidRPr="00E51E52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43DE" w:rsidRPr="00E6396A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подходе процесс похож. Задача формулируется следующим образом: Как понять, понравится ли новому пользователю определенный объект? Нужно просто найти других пользователей, похожих на данного, и посмотреть, как они восприняли этот объект.</w:t>
      </w:r>
    </w:p>
    <w:p w:rsidR="00FB43DE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Мы берем объект и смотрим, какие пользователи его выбрали, затем находим соседей-пользователей с такими же интересами. Затем</w:t>
      </w:r>
      <w:r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мы</w:t>
      </w:r>
      <w:r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создаем</w:t>
      </w:r>
      <w:r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рейтинг</w:t>
      </w:r>
      <w:r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екта</w:t>
      </w:r>
      <w:r w:rsidR="00C33877"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="00C33877"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пользователя</w:t>
      </w:r>
      <w:r w:rsidR="00DE7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(см. Приложение 2</w:t>
      </w:r>
      <w:r w:rsidR="00DE7DE0" w:rsidRPr="00DE7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C33877" w:rsidRPr="00972A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C33877" w:rsidRDefault="00C33877" w:rsidP="00D878D3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5" w:name="_Toc449535704"/>
      <w:bookmarkStart w:id="46" w:name="_Toc449535838"/>
      <w:bookmarkStart w:id="47" w:name="_Toc449537756"/>
      <w:bookmarkStart w:id="48" w:name="_Toc451426981"/>
      <w:r>
        <w:rPr>
          <w:lang w:val="ru-RU"/>
        </w:rPr>
        <w:br w:type="page"/>
      </w:r>
    </w:p>
    <w:p w:rsidR="00FB43DE" w:rsidRPr="00122C97" w:rsidRDefault="00782C96" w:rsidP="00782C96">
      <w:pPr>
        <w:pStyle w:val="2"/>
        <w:rPr>
          <w:lang w:val="ru-RU"/>
        </w:rPr>
      </w:pPr>
      <w:bookmarkStart w:id="49" w:name="_Toc451548676"/>
      <w:bookmarkStart w:id="50" w:name="_Toc451548708"/>
      <w:bookmarkStart w:id="51" w:name="_Toc451871716"/>
      <w:r>
        <w:rPr>
          <w:lang w:val="ru-RU"/>
        </w:rPr>
        <w:lastRenderedPageBreak/>
        <w:t xml:space="preserve">1.2 </w:t>
      </w:r>
      <w:r w:rsidR="00FB43DE" w:rsidRPr="00122C97">
        <w:rPr>
          <w:lang w:val="ru-RU"/>
        </w:rPr>
        <w:t>Анализ эффективности различных рекомендательных алгоритмов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122C97" w:rsidRPr="00E6396A" w:rsidRDefault="00122C97" w:rsidP="00D878D3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</w:p>
    <w:p w:rsidR="00FB43DE" w:rsidRPr="002F16FD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демонстрации подхода использованы тестовые данные</w:t>
      </w:r>
      <w:r w:rsidR="00DE7D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(см. Приложение 3)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Предварительно матрица была состав</w:t>
      </w:r>
      <w:r w:rsidR="002F16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лена из имеющихся логов сайта.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выявления рекомендаций на бинарной матрице, 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применен ряд подходов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FB43DE" w:rsidRPr="00E6396A" w:rsidRDefault="00C33877" w:rsidP="00D878D3">
      <w:pPr>
        <w:numPr>
          <w:ilvl w:val="0"/>
          <w:numId w:val="10"/>
        </w:numPr>
        <w:spacing w:after="0" w:line="276" w:lineRule="auto"/>
        <w:ind w:hanging="4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случайный </w:t>
      </w:r>
      <w:r w:rsidR="00FB43DE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выбор объекта (для сравнения со всеми другими)</w:t>
      </w:r>
    </w:p>
    <w:p w:rsidR="00FB43DE" w:rsidRPr="00E6396A" w:rsidRDefault="00FB43DE" w:rsidP="00D878D3">
      <w:pPr>
        <w:numPr>
          <w:ilvl w:val="0"/>
          <w:numId w:val="10"/>
        </w:numPr>
        <w:spacing w:after="0" w:line="276" w:lineRule="auto"/>
        <w:ind w:hanging="4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“популярные” объекты - на основании коэффициента </w:t>
      </w:r>
      <w:r w:rsidR="00C33877"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корреляции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Пирсона, исключая предметы, которые пользователь уже выбирал</w:t>
      </w:r>
    </w:p>
    <w:p w:rsidR="00C33877" w:rsidRDefault="00FB43DE" w:rsidP="00D878D3">
      <w:pPr>
        <w:numPr>
          <w:ilvl w:val="0"/>
          <w:numId w:val="10"/>
        </w:numPr>
        <w:spacing w:after="0" w:line="276" w:lineRule="auto"/>
        <w:ind w:hanging="4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коллаборативная фильтрация</w:t>
      </w:r>
    </w:p>
    <w:p w:rsidR="00FB43DE" w:rsidRPr="00C33877" w:rsidRDefault="00FB43DE" w:rsidP="00D878D3">
      <w:pPr>
        <w:numPr>
          <w:ilvl w:val="0"/>
          <w:numId w:val="10"/>
        </w:numPr>
        <w:spacing w:after="0" w:line="276" w:lineRule="auto"/>
        <w:ind w:hanging="4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коллаборативная фильтрация</w:t>
      </w:r>
    </w:p>
    <w:p w:rsidR="00FB43DE" w:rsidRPr="00D878D3" w:rsidRDefault="00FB43DE" w:rsidP="00D878D3">
      <w:pPr>
        <w:numPr>
          <w:ilvl w:val="0"/>
          <w:numId w:val="10"/>
        </w:numPr>
        <w:spacing w:after="0" w:line="276" w:lineRule="auto"/>
        <w:ind w:hanging="4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ассоциативные правила</w:t>
      </w:r>
    </w:p>
    <w:p w:rsidR="00FB43DE" w:rsidRPr="00E6396A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ROC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анализ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показал, что на уровне 5 ближайших объектов/соседей разницы между ведущими алгоритмами нет. На уровне анализа в 20 ближайших объектов/соседей чуть лучше ведет себя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коллаборативная фильтрация. Такие результаты могли получится вследствие эндогенности. То есть данные представляют собой не просто срез, а временные ряды, предпочтения людей меняются со временем и необходимо введение дополнительных переменных в анализ.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Визуализация сравнения различных подходов представлена на Рисунке 7.</w:t>
      </w:r>
    </w:p>
    <w:p w:rsidR="00FB43DE" w:rsidRDefault="00FB43DE" w:rsidP="00D878D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434840" cy="3154680"/>
            <wp:effectExtent l="0" t="0" r="3810" b="7620"/>
            <wp:docPr id="3" name="Picture 3" descr="Снимок экрана 2015-06-05 в 13.4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15-06-05 в 13.48.2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2" w:rsidRPr="00C33877" w:rsidRDefault="00DD0E55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7</w:t>
      </w:r>
      <w:r w:rsidR="00E51E52" w:rsidRPr="00C33877">
        <w:rPr>
          <w:rFonts w:ascii="Times New Roman" w:hAnsi="Times New Roman" w:cs="Times New Roman"/>
          <w:sz w:val="24"/>
          <w:szCs w:val="24"/>
          <w:lang w:val="ru-RU"/>
        </w:rPr>
        <w:t xml:space="preserve"> Сравнение результатов </w:t>
      </w:r>
      <w:r w:rsidR="00C33877" w:rsidRPr="00C33877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E51E52" w:rsidRPr="00C33877">
        <w:rPr>
          <w:rFonts w:ascii="Times New Roman" w:hAnsi="Times New Roman" w:cs="Times New Roman"/>
          <w:sz w:val="24"/>
          <w:szCs w:val="24"/>
          <w:lang w:val="ru-RU"/>
        </w:rPr>
        <w:t>алгоритмов</w:t>
      </w:r>
    </w:p>
    <w:p w:rsidR="00E51E52" w:rsidRPr="00E6396A" w:rsidRDefault="00E51E52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43DE" w:rsidRPr="00DC479E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Также стоит отметить, что по эти</w:t>
      </w:r>
      <w:r w:rsidR="00C338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же причинам существенно проигрывают ассоциативные правила (которые в основном используются в задаче анализа рыночной корзины “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market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basket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  <w:r w:rsidRPr="00E639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”).</w:t>
      </w:r>
      <w:r w:rsidR="00DD0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Сравнение результатов работы алгоритмов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метрикам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</w:rPr>
        <w:t>precision</w:t>
      </w:r>
      <w:r w:rsidR="00DC479E" w:rsidRP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</w:rPr>
        <w:t>recall</w:t>
      </w:r>
      <w:r w:rsidR="00DC479E" w:rsidRP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 на Рисунке 8.</w:t>
      </w:r>
    </w:p>
    <w:p w:rsidR="00FB43DE" w:rsidRPr="00E6396A" w:rsidRDefault="00FB43DE" w:rsidP="00D878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96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730240" cy="2590800"/>
            <wp:effectExtent l="0" t="0" r="3810" b="0"/>
            <wp:docPr id="2" name="Picture 2" descr="Снимок экрана 2015-06-05 в 13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2015-06-05 в 13.52.5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2" w:rsidRPr="00C33877" w:rsidRDefault="00DD0E55" w:rsidP="00D878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8</w:t>
      </w:r>
      <w:r w:rsidR="00E51E52" w:rsidRPr="00C33877">
        <w:rPr>
          <w:rFonts w:ascii="Times New Roman" w:hAnsi="Times New Roman" w:cs="Times New Roman"/>
          <w:sz w:val="24"/>
          <w:szCs w:val="24"/>
          <w:lang w:val="ru-RU"/>
        </w:rPr>
        <w:t xml:space="preserve"> Сравнение результатов работы алгоритмов</w:t>
      </w:r>
    </w:p>
    <w:p w:rsidR="0020622C" w:rsidRDefault="00FB43DE" w:rsidP="00D878D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E5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0622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20622C" w:rsidRPr="00122C97" w:rsidRDefault="00782C96" w:rsidP="00782C96">
      <w:pPr>
        <w:pStyle w:val="2"/>
        <w:rPr>
          <w:lang w:val="ru-RU"/>
        </w:rPr>
      </w:pPr>
      <w:bookmarkStart w:id="52" w:name="_Toc451426982"/>
      <w:bookmarkStart w:id="53" w:name="_Toc451548677"/>
      <w:bookmarkStart w:id="54" w:name="_Toc451548709"/>
      <w:bookmarkStart w:id="55" w:name="_Toc451871717"/>
      <w:r>
        <w:rPr>
          <w:lang w:val="ru-RU"/>
        </w:rPr>
        <w:lastRenderedPageBreak/>
        <w:t>1.3</w:t>
      </w:r>
      <w:r w:rsidR="0020622C" w:rsidRPr="00122C97">
        <w:rPr>
          <w:lang w:val="ru-RU"/>
        </w:rPr>
        <w:t xml:space="preserve"> </w:t>
      </w:r>
      <w:r w:rsidR="0020622C">
        <w:rPr>
          <w:lang w:val="ru-RU"/>
        </w:rPr>
        <w:t>Контентные методы</w:t>
      </w:r>
      <w:bookmarkEnd w:id="52"/>
      <w:bookmarkEnd w:id="53"/>
      <w:bookmarkEnd w:id="54"/>
      <w:bookmarkEnd w:id="55"/>
    </w:p>
    <w:p w:rsidR="00D878D3" w:rsidRDefault="00D878D3" w:rsidP="00D878D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  <w:lang w:val="ru-RU"/>
        </w:rPr>
      </w:pPr>
    </w:p>
    <w:p w:rsidR="0020622C" w:rsidRPr="00570FBF" w:rsidRDefault="0020622C" w:rsidP="00D878D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Fonts w:ascii="Arial" w:hAnsi="Arial" w:cs="Arial"/>
          <w:b/>
          <w:bCs/>
          <w:color w:val="3E4447"/>
          <w:sz w:val="21"/>
          <w:szCs w:val="21"/>
          <w:shd w:val="clear" w:color="auto" w:fill="FFFFFF"/>
          <w:lang w:val="ru-RU"/>
        </w:rPr>
      </w:pPr>
      <w:r w:rsidRPr="00FC3299">
        <w:rPr>
          <w:sz w:val="28"/>
          <w:szCs w:val="28"/>
          <w:lang w:val="ru-RU"/>
        </w:rPr>
        <w:t>Для успешной работы с новыми покупателями, привлечения наиболее релевантной аудитории</w:t>
      </w:r>
      <w:r>
        <w:rPr>
          <w:sz w:val="28"/>
          <w:szCs w:val="28"/>
          <w:lang w:val="ru-RU"/>
        </w:rPr>
        <w:t xml:space="preserve"> в магазин, необходимо дополнить рекомендательную систему, использующую методы коллаборативной фильтрации контентным подходом. Нужно задействовать имеющийся профиль пользователя и данные о покупках в других магазинах, чтобы формировать релевантные предложения новому покупателю. Однако, сегментация покупателей и создание профилей </w:t>
      </w:r>
      <w:r w:rsidRPr="00BB5984">
        <w:rPr>
          <w:sz w:val="28"/>
          <w:szCs w:val="28"/>
          <w:lang w:val="ru-RU"/>
        </w:rPr>
        <w:t xml:space="preserve">полезны не только для решения проблемы «холодного старта», но и для оценки лояльности пользователей, выявления склонных к оттоку постоянных клиентов. </w:t>
      </w:r>
    </w:p>
    <w:p w:rsidR="0020622C" w:rsidRPr="00570FBF" w:rsidRDefault="00BB5984" w:rsidP="00D878D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Можно улучшать работу </w:t>
      </w:r>
      <w:r w:rsidR="0020622C" w:rsidRPr="00BB5984">
        <w:rPr>
          <w:color w:val="000000"/>
          <w:sz w:val="28"/>
          <w:szCs w:val="28"/>
          <w:shd w:val="clear" w:color="auto" w:fill="FFFFFF"/>
          <w:lang w:val="ru-RU"/>
        </w:rPr>
        <w:t>с клиентами, опираяс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>ь на анализ типов</w:t>
      </w:r>
      <w:r w:rsidR="0020622C"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 лояльности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 и восприимчивость к предложениям, корректируя их</w:t>
      </w:r>
      <w:r w:rsidR="0020622C"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 с точки зрения максими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зации дохода и развития бизнеса. Угадывание потребности позволяет делать </w:t>
      </w:r>
      <w:r w:rsidR="0020622C" w:rsidRPr="00BB5984">
        <w:rPr>
          <w:color w:val="000000"/>
          <w:sz w:val="28"/>
          <w:szCs w:val="28"/>
          <w:shd w:val="clear" w:color="auto" w:fill="FFFFFF"/>
          <w:lang w:val="ru-RU"/>
        </w:rPr>
        <w:t>более выгодные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 предложения и получать большую прибыль.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>Нужно учитывать участие в</w:t>
      </w:r>
      <w:r w:rsidR="0020622C"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 марке</w:t>
      </w:r>
      <w:r w:rsidRPr="00BB5984">
        <w:rPr>
          <w:color w:val="000000"/>
          <w:sz w:val="28"/>
          <w:szCs w:val="28"/>
          <w:shd w:val="clear" w:color="auto" w:fill="FFFFFF"/>
          <w:lang w:val="ru-RU"/>
        </w:rPr>
        <w:t xml:space="preserve">тинговых мероприятиях, реакцию на </w:t>
      </w:r>
      <w:r w:rsidRPr="0044487D">
        <w:rPr>
          <w:color w:val="000000"/>
          <w:sz w:val="28"/>
          <w:szCs w:val="28"/>
          <w:shd w:val="clear" w:color="auto" w:fill="FFFFFF"/>
          <w:lang w:val="ru-RU"/>
        </w:rPr>
        <w:t>информационные сообщения</w:t>
      </w:r>
      <w:r w:rsidR="0044487D">
        <w:rPr>
          <w:color w:val="000000"/>
          <w:sz w:val="28"/>
          <w:szCs w:val="28"/>
          <w:shd w:val="clear" w:color="auto" w:fill="FFFFFF"/>
          <w:lang w:val="ru-RU"/>
        </w:rPr>
        <w:t>, контекст потребления.</w:t>
      </w:r>
      <w:r w:rsidR="00570FBF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70FBF" w:rsidRPr="00570FBF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570FBF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днако, о</w:t>
      </w:r>
      <w:r w:rsidR="00570FBF" w:rsidRPr="00570FBF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сновная сложность связана с тем, что сегменты, выделенные на основе анализа прибыльности клиентов, не совпадают полностью с сегментами, сформированными по демографическим признакам.</w:t>
      </w:r>
    </w:p>
    <w:p w:rsidR="0044487D" w:rsidRPr="00570FBF" w:rsidRDefault="0044487D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70F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Скидки нужно предоставлять клиентам, учитывая их ценность для компании, иначе затраты на их удержание могут превысить доходы от работы с ними. Тем более приверженность клиентов конкретной компании по факту определяется не только активными действиями торговых компаний по их удержанию и полезными персональными предложениями, но и совершенно другими факторами, среди которых можно отметит</w:t>
      </w:r>
      <w:r w:rsidR="00D878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ь: местоположение магазина, цены</w:t>
      </w:r>
      <w:r w:rsidRPr="00570F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товаров, их качество, уровень сервиса и др.</w:t>
      </w:r>
    </w:p>
    <w:p w:rsidR="00570FBF" w:rsidRPr="00C3004A" w:rsidRDefault="00570FBF" w:rsidP="00D878D3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570FBF">
        <w:rPr>
          <w:color w:val="000000" w:themeColor="text1"/>
          <w:sz w:val="28"/>
          <w:szCs w:val="28"/>
          <w:lang w:val="ru-RU"/>
        </w:rPr>
        <w:t xml:space="preserve">Решается задача </w:t>
      </w:r>
      <w:r w:rsidR="00C3004A">
        <w:rPr>
          <w:color w:val="000000" w:themeColor="text1"/>
          <w:sz w:val="28"/>
          <w:szCs w:val="28"/>
          <w:lang w:val="ru-RU"/>
        </w:rPr>
        <w:t xml:space="preserve">выбора оптимального предложения </w:t>
      </w:r>
      <w:r w:rsidRPr="00570FBF">
        <w:rPr>
          <w:color w:val="000000" w:themeColor="text1"/>
          <w:sz w:val="28"/>
          <w:szCs w:val="28"/>
          <w:lang w:val="ru-RU"/>
        </w:rPr>
        <w:t xml:space="preserve">путем определения характеристик потенциального </w:t>
      </w:r>
      <w:r w:rsidR="00C3004A">
        <w:rPr>
          <w:color w:val="000000" w:themeColor="text1"/>
          <w:sz w:val="28"/>
          <w:szCs w:val="28"/>
          <w:lang w:val="ru-RU"/>
        </w:rPr>
        <w:t>предложения</w:t>
      </w:r>
      <w:r w:rsidRPr="00570FBF">
        <w:rPr>
          <w:color w:val="000000" w:themeColor="text1"/>
          <w:sz w:val="28"/>
          <w:szCs w:val="28"/>
          <w:lang w:val="ru-RU"/>
        </w:rPr>
        <w:t xml:space="preserve"> и выявления покупателей, которые соответствуют этим </w:t>
      </w:r>
      <w:r w:rsidRPr="00B34181">
        <w:rPr>
          <w:sz w:val="28"/>
          <w:szCs w:val="28"/>
          <w:lang w:val="ru-RU"/>
        </w:rPr>
        <w:t>характеристикам. Классификационная модель определяет принадлежность покупателя по ряду признаков его поведения к одному из классов (</w:t>
      </w:r>
      <w:r w:rsidR="00C3004A">
        <w:rPr>
          <w:sz w:val="28"/>
          <w:szCs w:val="28"/>
          <w:lang w:val="ru-RU"/>
        </w:rPr>
        <w:t>откликнется или нет</w:t>
      </w:r>
      <w:r w:rsidRPr="00B34181">
        <w:rPr>
          <w:sz w:val="28"/>
          <w:szCs w:val="28"/>
          <w:lang w:val="ru-RU"/>
        </w:rPr>
        <w:t>). В результ</w:t>
      </w:r>
      <w:r w:rsidR="00C3004A">
        <w:rPr>
          <w:sz w:val="28"/>
          <w:szCs w:val="28"/>
          <w:lang w:val="ru-RU"/>
        </w:rPr>
        <w:t>ате построения классификационных моделей</w:t>
      </w:r>
      <w:r w:rsidRPr="00B34181">
        <w:rPr>
          <w:sz w:val="28"/>
          <w:szCs w:val="28"/>
          <w:lang w:val="ru-RU"/>
        </w:rPr>
        <w:t xml:space="preserve"> на основе данных </w:t>
      </w:r>
      <w:r w:rsidR="00C3004A">
        <w:rPr>
          <w:sz w:val="28"/>
          <w:szCs w:val="28"/>
          <w:lang w:val="ru-RU"/>
        </w:rPr>
        <w:t>о пользователях и их реакциях на предыдущие предложения</w:t>
      </w:r>
      <w:r w:rsidRPr="00B34181">
        <w:rPr>
          <w:sz w:val="28"/>
          <w:szCs w:val="28"/>
          <w:lang w:val="ru-RU"/>
        </w:rPr>
        <w:t xml:space="preserve"> были определены характеристики покупателей, склонных к </w:t>
      </w:r>
      <w:r w:rsidR="00C3004A">
        <w:rPr>
          <w:sz w:val="28"/>
          <w:szCs w:val="28"/>
          <w:lang w:val="ru-RU"/>
        </w:rPr>
        <w:t>отклику</w:t>
      </w:r>
      <w:r w:rsidRPr="00B34181">
        <w:rPr>
          <w:sz w:val="28"/>
          <w:szCs w:val="28"/>
          <w:lang w:val="ru-RU"/>
        </w:rPr>
        <w:t>. Традиционно, строится несколько моделей, после чего определяется наиболее точная. Д</w:t>
      </w:r>
      <w:r w:rsidR="00FC621E">
        <w:rPr>
          <w:sz w:val="28"/>
          <w:szCs w:val="28"/>
          <w:lang w:val="ru-RU"/>
        </w:rPr>
        <w:t>ля анализа мною было построено 2 модели</w:t>
      </w:r>
      <w:r w:rsidRPr="00B34181">
        <w:rPr>
          <w:sz w:val="28"/>
          <w:szCs w:val="28"/>
          <w:lang w:val="ru-RU"/>
        </w:rPr>
        <w:t xml:space="preserve"> при помощи </w:t>
      </w:r>
      <w:r w:rsidRPr="00B34181">
        <w:rPr>
          <w:sz w:val="28"/>
          <w:szCs w:val="28"/>
          <w:lang w:val="ru-RU"/>
        </w:rPr>
        <w:lastRenderedPageBreak/>
        <w:t xml:space="preserve">различных методов на одинаковом наборе данных. Следующий этап после построения моделей - это оценка их точности на контрольных выборках </w:t>
      </w:r>
      <w:r w:rsidR="00D878D3">
        <w:rPr>
          <w:sz w:val="28"/>
          <w:szCs w:val="28"/>
          <w:lang w:val="ru-RU"/>
        </w:rPr>
        <w:t>п</w:t>
      </w:r>
      <w:r w:rsidRPr="00B34181">
        <w:rPr>
          <w:sz w:val="28"/>
          <w:szCs w:val="28"/>
          <w:lang w:val="ru-RU"/>
        </w:rPr>
        <w:t xml:space="preserve">о нескольким критериям. </w:t>
      </w:r>
    </w:p>
    <w:p w:rsidR="006D17B0" w:rsidRDefault="00171EAC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Переменные, которые используются</w:t>
      </w:r>
      <w:r w:rsidR="0020622C" w:rsidRPr="00BB59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создания </w:t>
      </w:r>
      <w:r w:rsidR="00BB5984" w:rsidRPr="00BB59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выборки: 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Age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02AAD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возраст клиента</w:t>
      </w:r>
      <w:r w:rsidR="00D878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Job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02AAD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сфера деятельности</w:t>
      </w:r>
      <w:r w:rsidR="00D878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Marital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02AAD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семейное положение</w:t>
      </w:r>
      <w:r w:rsidR="00D878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Education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02AAD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уровень образования</w:t>
      </w:r>
      <w:r w:rsidR="00D878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Default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02AAD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выдачи предыдущего</w:t>
      </w:r>
      <w:r w:rsidR="00FC621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банковского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займа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денег на всех счетах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Housing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 жилья</w:t>
      </w:r>
      <w:r w:rsidR="00D878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есть ли сейчас долг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Contact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канал взаимодействия, по которому клиент узнал об акции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Day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день, в который произошел контакт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Month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месяц, в который произошел контакт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Duration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количество дней до конца предложения с момента контакта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Campaign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 предложения, который использовался 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067C16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Pdays</w:t>
      </w:r>
      <w:r w:rsidRPr="00067C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067C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сколько дней назад была проведена более ранняя кампания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067C16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Previous</w:t>
      </w:r>
      <w:r w:rsidRPr="00067C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067C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 более ранней кампании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1EAC" w:rsidRP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Poutcome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067C1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проведения более ранней кампании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C3004A" w:rsidRDefault="00171EAC" w:rsidP="00D878D3">
      <w:pPr>
        <w:pStyle w:val="a5"/>
        <w:numPr>
          <w:ilvl w:val="0"/>
          <w:numId w:val="18"/>
        </w:numPr>
        <w:spacing w:after="0"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04A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A4E0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кампании</w:t>
      </w:r>
      <w:r w:rsidR="00F437A5" w:rsidRPr="00C3004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зависимая переменная</w:t>
      </w:r>
      <w:r w:rsidR="00D878D3" w:rsidRPr="00D878D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878D3" w:rsidRDefault="00400FFA" w:rsidP="00D878D3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быстрой выработки основных правил использовался метод деревьев решений, основанный на алгоритме </w:t>
      </w: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с использованием энтропии. </w:t>
      </w:r>
      <w:r w:rsidR="00BE2495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как в наборе данных 17 переменных, не многие из которых коррелируют друг с другом, то оптимальная глубина дерева установилась на уровне 4, что обеспечивает приемлемую скорость выработки первичных результатов. Встроенный метод анализа сам делает решение о включении в модель наиболее в</w:t>
      </w:r>
      <w:r w:rsidR="00D878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ажных предикторов. Созданная м</w:t>
      </w:r>
      <w:r w:rsidR="00BE2495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одель легко интерпретируется, хорошо обр</w:t>
      </w:r>
      <w:r w:rsidR="00D878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абатывает пропущенные значения и быстро обучается</w:t>
      </w:r>
      <w:r w:rsidR="00BE2495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FB4AB1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 недостаткам такого подхода можно отнести ограничения по точности и плохую работу при большом количестве предикторов. </w:t>
      </w:r>
    </w:p>
    <w:p w:rsidR="00E92C30" w:rsidRPr="0081352D" w:rsidRDefault="00FB4AB1" w:rsidP="00D878D3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Случайные леса относятся к числу наиболее точных и популярных алгоритмов, представляющий собой ансамбль моделей, основанный на деревьях решений с последующим голосованием за лучший результат. </w:t>
      </w:r>
      <w:r w:rsidR="002D54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Такой метод о</w:t>
      </w: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чень </w:t>
      </w: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эффективен при большом количестве предикторов, хорошо параллелится и работает с пропущенными данными. Однако, этот метод требует больших затрат ресурсов и времени.</w:t>
      </w:r>
      <w:r w:rsidR="00E92C30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067C16" w:rsidRPr="00DC479E" w:rsidRDefault="00E92C30" w:rsidP="00D878D3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того, чтобы </w:t>
      </w:r>
      <w:r w:rsidR="0081352D" w:rsidRPr="00813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уменьшить требования по памяти и мощностям процессора, мною учитывалась слабая корреляция, которая позволила отобрать на основе корреляции только необходимые независимые переменные. Сократив число предикторов, уровень корреляции остался тем же, обеспечивая такое же качество классификации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Оценка результатов работы указанных подходов</w:t>
      </w:r>
      <w:r w:rsidR="00DC479E" w:rsidRP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C47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представлена в Таблице 2.</w:t>
      </w:r>
    </w:p>
    <w:p w:rsidR="00D878D3" w:rsidRDefault="00DC479E" w:rsidP="00D878D3">
      <w:pPr>
        <w:tabs>
          <w:tab w:val="num" w:pos="720"/>
        </w:tabs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</w:t>
      </w:r>
      <w:r w:rsidR="000748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748E3" w:rsidRPr="00DC479E" w:rsidRDefault="000748E3" w:rsidP="00231F5F">
      <w:pPr>
        <w:tabs>
          <w:tab w:val="num" w:pos="720"/>
        </w:tabs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Оценка результатов работы алгоритмов</w:t>
      </w:r>
    </w:p>
    <w:tbl>
      <w:tblPr>
        <w:tblStyle w:val="GridTable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991"/>
        <w:gridCol w:w="1108"/>
        <w:gridCol w:w="1025"/>
        <w:gridCol w:w="966"/>
      </w:tblGrid>
      <w:tr w:rsidR="00FC621E" w:rsidRPr="00DC479E" w:rsidTr="000748E3">
        <w:trPr>
          <w:jc w:val="center"/>
        </w:trPr>
        <w:tc>
          <w:tcPr>
            <w:tcW w:w="1271" w:type="dxa"/>
          </w:tcPr>
          <w:p w:rsidR="00FC621E" w:rsidRDefault="00FC621E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FC621E" w:rsidRDefault="00FC621E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90" w:type="dxa"/>
            <w:gridSpan w:val="4"/>
          </w:tcPr>
          <w:p w:rsidR="00FC621E" w:rsidRPr="00FC621E" w:rsidRDefault="00FC621E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Экспертная оценка</w:t>
            </w:r>
          </w:p>
        </w:tc>
      </w:tr>
      <w:tr w:rsidR="00F02866" w:rsidRPr="00DC479E" w:rsidTr="005F4A79">
        <w:trPr>
          <w:jc w:val="center"/>
        </w:trPr>
        <w:tc>
          <w:tcPr>
            <w:tcW w:w="1271" w:type="dxa"/>
            <w:vMerge w:val="restart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системы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9" w:type="dxa"/>
            <w:gridSpan w:val="2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7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Random forest</w:t>
            </w:r>
          </w:p>
        </w:tc>
        <w:tc>
          <w:tcPr>
            <w:tcW w:w="1991" w:type="dxa"/>
            <w:gridSpan w:val="2"/>
            <w:shd w:val="clear" w:color="auto" w:fill="FFFFFF" w:themeFill="background1"/>
          </w:tcPr>
          <w:p w:rsidR="00F02866" w:rsidRPr="00DC479E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Decision</w:t>
            </w:r>
            <w:r w:rsidRPr="00DC47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Trees</w:t>
            </w:r>
          </w:p>
        </w:tc>
      </w:tr>
      <w:tr w:rsidR="00F02866" w:rsidRPr="00DC479E" w:rsidTr="005F4A79">
        <w:trPr>
          <w:jc w:val="center"/>
        </w:trPr>
        <w:tc>
          <w:tcPr>
            <w:tcW w:w="1271" w:type="dxa"/>
            <w:vMerge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08" w:type="dxa"/>
            <w:shd w:val="clear" w:color="auto" w:fill="FFFFFF" w:themeFill="background1"/>
          </w:tcPr>
          <w:p w:rsidR="00F02866" w:rsidRPr="00DC479E" w:rsidRDefault="002D5412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47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25" w:type="dxa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966" w:type="dxa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02866" w:rsidTr="005F4A79">
        <w:trPr>
          <w:jc w:val="center"/>
        </w:trPr>
        <w:tc>
          <w:tcPr>
            <w:tcW w:w="1271" w:type="dxa"/>
            <w:vMerge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991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08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5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6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2866" w:rsidTr="005F4A79">
        <w:trPr>
          <w:jc w:val="center"/>
        </w:trPr>
        <w:tc>
          <w:tcPr>
            <w:tcW w:w="1271" w:type="dxa"/>
            <w:vMerge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991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25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6" w:type="dxa"/>
            <w:shd w:val="clear" w:color="auto" w:fill="FFFFFF" w:themeFill="background1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02866" w:rsidTr="00FC621E">
        <w:trPr>
          <w:jc w:val="center"/>
        </w:trPr>
        <w:tc>
          <w:tcPr>
            <w:tcW w:w="1838" w:type="dxa"/>
            <w:gridSpan w:val="2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2099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91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</w:tr>
      <w:tr w:rsidR="00F02866" w:rsidTr="00FC621E">
        <w:trPr>
          <w:jc w:val="center"/>
        </w:trPr>
        <w:tc>
          <w:tcPr>
            <w:tcW w:w="1838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2099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91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F02866" w:rsidTr="00FC621E">
        <w:trPr>
          <w:jc w:val="center"/>
        </w:trPr>
        <w:tc>
          <w:tcPr>
            <w:tcW w:w="1838" w:type="dxa"/>
            <w:gridSpan w:val="2"/>
          </w:tcPr>
          <w:p w:rsidR="00F02866" w:rsidRPr="00E1375B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мера</w:t>
            </w:r>
          </w:p>
        </w:tc>
        <w:tc>
          <w:tcPr>
            <w:tcW w:w="2099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91" w:type="dxa"/>
            <w:gridSpan w:val="2"/>
          </w:tcPr>
          <w:p w:rsidR="00F02866" w:rsidRDefault="00F02866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6A6E7B" w:rsidTr="00FC621E">
        <w:trPr>
          <w:jc w:val="center"/>
        </w:trPr>
        <w:tc>
          <w:tcPr>
            <w:tcW w:w="1838" w:type="dxa"/>
            <w:gridSpan w:val="2"/>
          </w:tcPr>
          <w:p w:rsidR="006A6E7B" w:rsidRDefault="006A6E7B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2099" w:type="dxa"/>
            <w:gridSpan w:val="2"/>
          </w:tcPr>
          <w:p w:rsidR="006A6E7B" w:rsidRDefault="00930717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  <w:tc>
          <w:tcPr>
            <w:tcW w:w="1991" w:type="dxa"/>
            <w:gridSpan w:val="2"/>
          </w:tcPr>
          <w:p w:rsidR="006A6E7B" w:rsidRDefault="00930717" w:rsidP="002D5412">
            <w:pPr>
              <w:spacing w:line="276" w:lineRule="auto"/>
              <w:ind w:hanging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</w:tr>
    </w:tbl>
    <w:p w:rsidR="00067C16" w:rsidRDefault="00067C16" w:rsidP="00D878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004A" w:rsidRPr="002F16FD" w:rsidRDefault="00162DFD" w:rsidP="00D878D3">
      <w:pPr>
        <w:pStyle w:val="a3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color w:val="3E4447"/>
          <w:sz w:val="21"/>
          <w:szCs w:val="21"/>
          <w:shd w:val="clear" w:color="auto" w:fill="FFFFFF"/>
          <w:lang w:val="ru-RU"/>
        </w:rPr>
      </w:pPr>
      <w:bookmarkStart w:id="56" w:name="_Toc449535705"/>
      <w:bookmarkStart w:id="57" w:name="_Toc449535839"/>
      <w:bookmarkStart w:id="58" w:name="_Toc449537757"/>
      <w:r>
        <w:rPr>
          <w:sz w:val="28"/>
          <w:szCs w:val="28"/>
          <w:lang w:val="ru-RU"/>
        </w:rPr>
        <w:t xml:space="preserve">Таким образом, алгоритм </w:t>
      </w:r>
      <w:r w:rsidR="005F4A79">
        <w:rPr>
          <w:sz w:val="28"/>
          <w:szCs w:val="28"/>
          <w:lang w:val="ru-RU"/>
        </w:rPr>
        <w:t>случайных деревьев</w:t>
      </w:r>
      <w:r>
        <w:rPr>
          <w:sz w:val="28"/>
          <w:szCs w:val="28"/>
          <w:lang w:val="ru-RU"/>
        </w:rPr>
        <w:t xml:space="preserve"> показал наилучший баланс полноты и точности. Нужно отметить, что он достаточно жадный до ресурсов</w:t>
      </w:r>
      <w:r w:rsidR="00E11BD5" w:rsidRPr="00E11BD5">
        <w:rPr>
          <w:sz w:val="28"/>
          <w:szCs w:val="28"/>
          <w:lang w:val="ru-RU"/>
        </w:rPr>
        <w:t xml:space="preserve">, </w:t>
      </w:r>
      <w:r w:rsidR="00E11BD5">
        <w:rPr>
          <w:sz w:val="28"/>
          <w:szCs w:val="28"/>
          <w:lang w:val="ru-RU"/>
        </w:rPr>
        <w:t xml:space="preserve">но хорошо проявляет себя при </w:t>
      </w:r>
      <w:r w:rsidR="00E11BD5" w:rsidRPr="00E11BD5">
        <w:rPr>
          <w:sz w:val="28"/>
          <w:szCs w:val="28"/>
          <w:lang w:val="ru-RU"/>
        </w:rPr>
        <w:t>параллел</w:t>
      </w:r>
      <w:r w:rsidR="00E11BD5">
        <w:rPr>
          <w:sz w:val="28"/>
          <w:szCs w:val="28"/>
          <w:lang w:val="ru-RU"/>
        </w:rPr>
        <w:t>ьной обработке данных и масштабируе</w:t>
      </w:r>
      <w:r w:rsidR="005F4A79">
        <w:rPr>
          <w:sz w:val="28"/>
          <w:szCs w:val="28"/>
          <w:lang w:val="ru-RU"/>
        </w:rPr>
        <w:t>тся</w:t>
      </w:r>
      <w:r w:rsidR="00F545B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C3004A" w:rsidRPr="00B34181">
        <w:rPr>
          <w:sz w:val="28"/>
          <w:szCs w:val="28"/>
          <w:lang w:val="ru-RU"/>
        </w:rPr>
        <w:t>Прикладная ценность данной работы заключается в возможность</w:t>
      </w:r>
      <w:r w:rsidR="00FC621E">
        <w:rPr>
          <w:sz w:val="28"/>
          <w:szCs w:val="28"/>
          <w:lang w:val="ru-RU"/>
        </w:rPr>
        <w:t xml:space="preserve"> воздействовать на покупателей адресным предложением, не надоедая частотой</w:t>
      </w:r>
      <w:r w:rsidR="005F4A79">
        <w:rPr>
          <w:sz w:val="28"/>
          <w:szCs w:val="28"/>
          <w:lang w:val="ru-RU"/>
        </w:rPr>
        <w:t>. В итоге д</w:t>
      </w:r>
      <w:r>
        <w:rPr>
          <w:sz w:val="28"/>
          <w:szCs w:val="28"/>
          <w:lang w:val="ru-RU"/>
        </w:rPr>
        <w:t>ля покупателей с различными</w:t>
      </w:r>
      <w:r w:rsidR="00C3004A" w:rsidRPr="00B34181">
        <w:rPr>
          <w:sz w:val="28"/>
          <w:szCs w:val="28"/>
          <w:lang w:val="ru-RU"/>
        </w:rPr>
        <w:t xml:space="preserve"> характеристиками были разработаны специальные предложения, которы</w:t>
      </w:r>
      <w:r>
        <w:rPr>
          <w:sz w:val="28"/>
          <w:szCs w:val="28"/>
          <w:lang w:val="ru-RU"/>
        </w:rPr>
        <w:t>е имеют индивидуальный характер.</w:t>
      </w:r>
    </w:p>
    <w:p w:rsidR="000D5E51" w:rsidRDefault="000D5E51" w:rsidP="00D878D3">
      <w:pPr>
        <w:spacing w:after="0" w:line="276" w:lineRule="auto"/>
        <w:ind w:firstLine="709"/>
        <w:jc w:val="both"/>
        <w:rPr>
          <w:lang w:val="ru-RU"/>
        </w:rPr>
      </w:pPr>
    </w:p>
    <w:p w:rsidR="00F545B3" w:rsidRPr="00D6278C" w:rsidRDefault="001D53BF" w:rsidP="00D878D3">
      <w:pPr>
        <w:spacing w:after="0" w:line="276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FB43DE" w:rsidRPr="00F6598C" w:rsidRDefault="00122C97" w:rsidP="00366018">
      <w:pPr>
        <w:pStyle w:val="1"/>
        <w:spacing w:line="276" w:lineRule="auto"/>
        <w:ind w:firstLine="709"/>
        <w:rPr>
          <w:lang w:val="ru-RU"/>
        </w:rPr>
      </w:pPr>
      <w:bookmarkStart w:id="59" w:name="_Toc451426983"/>
      <w:bookmarkStart w:id="60" w:name="_Toc451548678"/>
      <w:bookmarkStart w:id="61" w:name="_Toc451548710"/>
      <w:bookmarkStart w:id="62" w:name="_Toc451871718"/>
      <w:r>
        <w:rPr>
          <w:lang w:val="ru-RU"/>
        </w:rP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22C97" w:rsidRPr="00F6598C" w:rsidRDefault="00122C97" w:rsidP="00366018">
      <w:pPr>
        <w:spacing w:after="0" w:line="276" w:lineRule="auto"/>
        <w:ind w:firstLine="709"/>
        <w:rPr>
          <w:lang w:val="ru-RU"/>
        </w:rPr>
      </w:pPr>
    </w:p>
    <w:p w:rsidR="005F4A79" w:rsidRPr="003C254A" w:rsidRDefault="005F4A79" w:rsidP="003C254A">
      <w:pPr>
        <w:spacing w:after="0" w:line="240" w:lineRule="auto"/>
        <w:ind w:firstLine="851"/>
        <w:jc w:val="both"/>
        <w:rPr>
          <w:sz w:val="28"/>
          <w:szCs w:val="28"/>
          <w:lang w:val="ru-RU"/>
        </w:rPr>
      </w:pP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результате </w:t>
      </w:r>
      <w:r w:rsidR="004E14D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автором 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была изучена рыночная ситуация</w:t>
      </w:r>
      <w:r w:rsidR="004E14D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потребности сторон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выделены наиболее перспективные области развития банковских сервисов и продуктов с учетом требований регулятора</w:t>
      </w:r>
      <w:r w:rsidR="004E14D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выраженных в готовящемся законопроекте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Был произведен анализ данных, к которым получит доступ новый агент и 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определены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возможности их использования. 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После </w:t>
      </w:r>
      <w:r w:rsidR="00D20982">
        <w:rPr>
          <w:rFonts w:ascii="Times New Roman" w:eastAsia="Times New Roman" w:hAnsi="Times New Roman" w:cs="Times New Roman"/>
          <w:sz w:val="28"/>
          <w:szCs w:val="28"/>
          <w:lang w:val="ru-RU"/>
        </w:rPr>
        <w:t>выделения основных параметров будущей системы и данных</w:t>
      </w:r>
      <w:r w:rsidR="00D20982" w:rsidRPr="00D2098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необходимо использовать</w:t>
      </w:r>
      <w:r w:rsidR="00D20982">
        <w:rPr>
          <w:rFonts w:ascii="Times New Roman" w:eastAsia="Times New Roman" w:hAnsi="Times New Roman" w:cs="Times New Roman"/>
          <w:sz w:val="28"/>
          <w:szCs w:val="28"/>
          <w:lang w:val="ru-RU"/>
        </w:rPr>
        <w:t>, была произведена</w:t>
      </w:r>
      <w:r w:rsidR="00D20982" w:rsidRPr="00D20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настройка рабочих сред для реализации проекта: развертывание и настройка серверов для хранения данных и анализа,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которые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позволили разработать программный продукт для 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хранения, 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трансформации сырых данных 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их обработки средствами интеллектуального анализа. 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были обработаны алгоритмами интеллектуального анализа, после чего б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ыло произведено сравнение </w:t>
      </w:r>
      <w:r w:rsidR="00D209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результатов их работы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алгоритмов на тестовых данных и разработана контентная модель, основанная на банковских данных о пользователе и результате предыдущих кампаний</w:t>
      </w:r>
      <w:r w:rsidRPr="003C254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112D93" w:rsidRPr="004E14D1" w:rsidRDefault="005F4A79" w:rsidP="004E14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Конкретная техническая реализация заключается в создании автором программы </w:t>
      </w:r>
      <w:r w:rsid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формирования 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рекомендаций на языке</w:t>
      </w:r>
      <w:r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254A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дополнении ее результатами контентной модели, реализованной на языке 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</w:rPr>
        <w:t>Scala</w:t>
      </w:r>
      <w:r w:rsidR="00985A0C"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</w:t>
      </w:r>
      <w:r w:rsidR="003C254A"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рограммной платформе </w:t>
      </w:r>
      <w:r w:rsidR="003C254A" w:rsidRPr="003C254A">
        <w:rPr>
          <w:rFonts w:ascii="Times New Roman" w:eastAsia="Times New Roman" w:hAnsi="Times New Roman" w:cs="Times New Roman"/>
          <w:sz w:val="28"/>
          <w:szCs w:val="28"/>
        </w:rPr>
        <w:t>Apache</w:t>
      </w:r>
      <w:r w:rsidR="003C254A"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254A" w:rsidRPr="003C254A">
        <w:rPr>
          <w:rFonts w:ascii="Times New Roman" w:eastAsia="Times New Roman" w:hAnsi="Times New Roman" w:cs="Times New Roman"/>
          <w:sz w:val="28"/>
          <w:szCs w:val="28"/>
        </w:rPr>
        <w:t>Spark</w:t>
      </w:r>
      <w:r w:rsidRPr="003C2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C254A" w:rsidRPr="003C25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Практическая значимость такого сервиса состоит в возможности улучшения пользовательского опыта, расширения знаний о клиенте банка и торговцев, создания открытого сервиса для наилучшей утилизации данных сторонними разработками и экономии на эмиссии банковских карт и карт лояльности.</w:t>
      </w:r>
    </w:p>
    <w:p w:rsidR="005F4A79" w:rsidRPr="003C254A" w:rsidRDefault="003C254A" w:rsidP="003C254A">
      <w:pPr>
        <w:spacing w:after="0" w:line="240" w:lineRule="auto"/>
        <w:ind w:firstLine="851"/>
        <w:jc w:val="both"/>
        <w:rPr>
          <w:sz w:val="28"/>
          <w:szCs w:val="28"/>
          <w:lang w:val="ru-RU"/>
        </w:rPr>
      </w:pPr>
      <w:r w:rsidRPr="003C25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 последние годы был совершен значительный прогресс в развитии рекомендательных систем. Были предложены контентные, коллаборативные и гибридные алгоритмы выработки рекомендаций. Некоторые системы нашли практическое применение в коммерческой индустрии. Тем не менее, несмотря на прогресс, для более эффективной работы в большом списке приложений современное поколение рекомендательных систем требует дальнейших улучшений.</w:t>
      </w:r>
    </w:p>
    <w:p w:rsidR="00112D93" w:rsidRPr="00D20982" w:rsidRDefault="003C254A" w:rsidP="00D209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 еще существуют различные ограничения</w:t>
      </w:r>
      <w:r w:rsidRPr="003C25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 которыми сталкиваются современные рекомендательные методы,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которых описаны</w:t>
      </w:r>
      <w:r w:rsidRPr="003C25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необходимые улучшения,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способные с</w:t>
      </w:r>
      <w:r w:rsidRPr="003C25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делать работу банка и ритейлера более эффективной. К таким улучшениям относятся, в ряду прочих, усовершенствованное моделирование пользователей и товаров, включение контекстной информации в рекомендательный процесс.</w:t>
      </w:r>
      <w:r w:rsidR="00FB43DE" w:rsidRPr="00FB43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B43DE" w:rsidRPr="00FB43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B43DE" w:rsidRPr="00FB43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B43DE" w:rsidRPr="00FB43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63" w:name="_Toc449535706"/>
      <w:bookmarkStart w:id="64" w:name="_Toc449535840"/>
      <w:bookmarkStart w:id="65" w:name="_Toc449537758"/>
      <w:bookmarkStart w:id="66" w:name="_Toc451426984"/>
      <w:bookmarkStart w:id="67" w:name="_Toc451548679"/>
      <w:bookmarkStart w:id="68" w:name="_Toc451548711"/>
      <w:r w:rsidR="00112D93" w:rsidRPr="004E14D1">
        <w:rPr>
          <w:lang w:val="ru-RU"/>
        </w:rPr>
        <w:br w:type="page"/>
      </w:r>
    </w:p>
    <w:p w:rsidR="00FB43DE" w:rsidRPr="00122C97" w:rsidRDefault="00FB43DE" w:rsidP="00501919">
      <w:pPr>
        <w:pStyle w:val="1"/>
        <w:spacing w:line="276" w:lineRule="auto"/>
      </w:pPr>
      <w:bookmarkStart w:id="69" w:name="_Toc451871719"/>
      <w:r w:rsidRPr="00122C97">
        <w:lastRenderedPageBreak/>
        <w:t xml:space="preserve">Список </w:t>
      </w:r>
      <w:bookmarkEnd w:id="63"/>
      <w:bookmarkEnd w:id="64"/>
      <w:bookmarkEnd w:id="65"/>
      <w:bookmarkEnd w:id="66"/>
      <w:bookmarkEnd w:id="67"/>
      <w:bookmarkEnd w:id="68"/>
      <w:r w:rsidR="00231F5F">
        <w:t>литературы</w:t>
      </w:r>
      <w:bookmarkEnd w:id="69"/>
    </w:p>
    <w:p w:rsidR="006F2A73" w:rsidRPr="007A6F18" w:rsidRDefault="006F2A73" w:rsidP="007A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60B5" w:rsidRPr="00771799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71799">
        <w:rPr>
          <w:rFonts w:ascii="Times New Roman" w:hAnsi="Times New Roman" w:cs="Times New Roman"/>
          <w:sz w:val="28"/>
          <w:szCs w:val="28"/>
        </w:rPr>
        <w:t>Big Data Alchemy: How can Banks Maximize the Value of their Customer Data?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</w:t>
      </w:r>
      <w:r w:rsidRPr="00771799">
        <w:rPr>
          <w:rFonts w:ascii="Times New Roman" w:hAnsi="Times New Roman" w:cs="Times New Roman"/>
          <w:sz w:val="28"/>
          <w:szCs w:val="28"/>
        </w:rPr>
        <w:t>Capgemini Consulting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2014 – 16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51E52" w:rsidRPr="00771799" w:rsidRDefault="00E51E52" w:rsidP="00DC479E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7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D. Jannach, M. Zanker, A. Felfernig, G. Friedrich</w:t>
      </w: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Recommender Systems. An Introduction. New York: Cambridge University Press 32 Avenue of the Americas, 2011. 352 P.</w:t>
      </w:r>
    </w:p>
    <w:p w:rsidR="00E51E52" w:rsidRPr="00771799" w:rsidRDefault="00E51E52" w:rsidP="00DC479E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17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F. Ricci, L. Rokach, B. Shapira, P.B. Kantor</w:t>
      </w: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Recommender Systems Handbook. Springer, 2011. 842 P.</w:t>
      </w:r>
    </w:p>
    <w:p w:rsidR="00771799" w:rsidRPr="00771799" w:rsidRDefault="00771799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i/>
          <w:sz w:val="28"/>
          <w:szCs w:val="28"/>
        </w:rPr>
        <w:t>G. Miner, R. Nisbet, J. Elder</w:t>
      </w:r>
      <w:r w:rsidRPr="00771799">
        <w:rPr>
          <w:rFonts w:ascii="Times New Roman" w:hAnsi="Times New Roman" w:cs="Times New Roman"/>
          <w:sz w:val="28"/>
          <w:szCs w:val="28"/>
        </w:rPr>
        <w:t xml:space="preserve"> IV Handbook of Statistical Analysis and Data Mining Applications. - 1 изд. Elsevier Publishing, 2009.</w:t>
      </w:r>
    </w:p>
    <w:p w:rsidR="005D60B5" w:rsidRPr="007F1F55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 xml:space="preserve">GlowByte Consulting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внедрила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 xml:space="preserve"> IBM Campaign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в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 xml:space="preserve">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ОТП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 xml:space="preserve">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Банке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Электронныи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ресурс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/ 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Пресс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центр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 xml:space="preserve"> GlowByte Consulting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gbconsulting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about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press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center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company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news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/2015/08/13/</w:t>
      </w:r>
      <w:r w:rsidRPr="00771799">
        <w:rPr>
          <w:rFonts w:ascii="Times New Roman" w:hAnsi="Times New Roman" w:cs="Times New Roman"/>
          <w:sz w:val="28"/>
          <w:szCs w:val="28"/>
        </w:rPr>
        <w:t>glowbyte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vnedril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ibm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campaign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otp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bank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свободный. (дата обращения: 13.07.15).</w:t>
      </w:r>
    </w:p>
    <w:p w:rsidR="007F1F55" w:rsidRPr="007F1F55" w:rsidRDefault="007F1F55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i/>
          <w:sz w:val="28"/>
          <w:szCs w:val="28"/>
        </w:rPr>
        <w:t>Joshua D. Suereth.</w:t>
      </w:r>
      <w:r w:rsidRPr="007F1F55">
        <w:t xml:space="preserve"> </w:t>
      </w:r>
      <w:r w:rsidRPr="007F1F55">
        <w:rPr>
          <w:rFonts w:ascii="Times New Roman" w:hAnsi="Times New Roman" w:cs="Times New Roman"/>
          <w:sz w:val="28"/>
          <w:szCs w:val="28"/>
        </w:rPr>
        <w:t xml:space="preserve">Scala in Depth// </w:t>
      </w:r>
      <w:r>
        <w:rPr>
          <w:rFonts w:ascii="Times New Roman" w:hAnsi="Times New Roman" w:cs="Times New Roman"/>
          <w:sz w:val="28"/>
          <w:szCs w:val="28"/>
        </w:rPr>
        <w:t>Manning,</w:t>
      </w:r>
      <w:r w:rsidRPr="007F1F55">
        <w:rPr>
          <w:rFonts w:ascii="Times New Roman" w:hAnsi="Times New Roman" w:cs="Times New Roman"/>
          <w:sz w:val="28"/>
          <w:szCs w:val="28"/>
        </w:rPr>
        <w:t xml:space="preserve"> 2012.</w:t>
      </w:r>
    </w:p>
    <w:p w:rsidR="005D60B5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71799">
        <w:rPr>
          <w:rFonts w:ascii="Times New Roman" w:hAnsi="Times New Roman" w:cs="Times New Roman"/>
          <w:i/>
          <w:sz w:val="28"/>
          <w:szCs w:val="28"/>
        </w:rPr>
        <w:t>Kemp, Simon</w:t>
      </w:r>
      <w:r w:rsidRPr="00771799">
        <w:rPr>
          <w:rFonts w:ascii="Times New Roman" w:hAnsi="Times New Roman" w:cs="Times New Roman"/>
          <w:sz w:val="28"/>
          <w:szCs w:val="28"/>
        </w:rPr>
        <w:t>. «Digital in 2016</w:t>
      </w:r>
      <w:proofErr w:type="gramStart"/>
      <w:r w:rsidRPr="00771799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771799">
        <w:rPr>
          <w:rFonts w:ascii="Times New Roman" w:hAnsi="Times New Roman" w:cs="Times New Roman"/>
          <w:sz w:val="28"/>
          <w:szCs w:val="28"/>
        </w:rPr>
        <w:t xml:space="preserve"> We Are Social. </w:t>
      </w:r>
      <w:proofErr w:type="gramStart"/>
      <w:r w:rsidRPr="00771799">
        <w:rPr>
          <w:rFonts w:ascii="Times New Roman" w:hAnsi="Times New Roman" w:cs="Times New Roman"/>
          <w:sz w:val="28"/>
          <w:szCs w:val="28"/>
        </w:rPr>
        <w:t>N.p</w:t>
      </w:r>
      <w:proofErr w:type="gramEnd"/>
      <w:r w:rsidRPr="00771799">
        <w:rPr>
          <w:rFonts w:ascii="Times New Roman" w:hAnsi="Times New Roman" w:cs="Times New Roman"/>
          <w:sz w:val="28"/>
          <w:szCs w:val="28"/>
        </w:rPr>
        <w:t xml:space="preserve">., 27 Jan. 2016. Web. / </w:t>
      </w:r>
      <w:r w:rsidR="007A6F18" w:rsidRPr="007A6F18">
        <w:rPr>
          <w:rFonts w:ascii="Times New Roman" w:hAnsi="Times New Roman" w:cs="Times New Roman"/>
          <w:sz w:val="28"/>
          <w:szCs w:val="28"/>
        </w:rPr>
        <w:t>http://wearesocial.com/uk/special-reports/digital-in-2016</w:t>
      </w:r>
    </w:p>
    <w:p w:rsidR="007A6F18" w:rsidRDefault="007A6F18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A6F18">
        <w:rPr>
          <w:rFonts w:ascii="Times New Roman" w:hAnsi="Times New Roman" w:cs="Times New Roman"/>
          <w:i/>
          <w:sz w:val="28"/>
          <w:szCs w:val="28"/>
        </w:rPr>
        <w:t>Kibeom Leea, Kyogu Leea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6F18">
        <w:rPr>
          <w:rFonts w:ascii="Times New Roman" w:hAnsi="Times New Roman" w:cs="Times New Roman"/>
          <w:sz w:val="28"/>
          <w:szCs w:val="28"/>
        </w:rPr>
        <w:t>Escaping your comfort zone: A graph-based recommender system for finding novel recommendations among relevant items // Expert Systems with Applications, 2015</w:t>
      </w:r>
    </w:p>
    <w:p w:rsidR="007A6F18" w:rsidRDefault="007A6F18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A6F18">
        <w:rPr>
          <w:rFonts w:ascii="Times New Roman" w:hAnsi="Times New Roman" w:cs="Times New Roman"/>
          <w:i/>
          <w:sz w:val="28"/>
          <w:szCs w:val="28"/>
        </w:rPr>
        <w:t>Limayem et al, M. Limayem, S.G. Hirt, C.M.K. Cheung.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F18">
        <w:rPr>
          <w:rFonts w:ascii="Times New Roman" w:hAnsi="Times New Roman" w:cs="Times New Roman"/>
          <w:sz w:val="28"/>
          <w:szCs w:val="28"/>
        </w:rPr>
        <w:t>How habit limits the predictive power of intention: the case of information systems continuance // MIS Q., 31 (4) (2007), pp. 705–737</w:t>
      </w:r>
    </w:p>
    <w:p w:rsidR="007A6F18" w:rsidRPr="007A6F18" w:rsidRDefault="007A6F18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A6F18">
        <w:rPr>
          <w:rFonts w:ascii="Times New Roman" w:hAnsi="Times New Roman" w:cs="Times New Roman"/>
          <w:i/>
          <w:sz w:val="28"/>
          <w:szCs w:val="28"/>
        </w:rPr>
        <w:t>Lavie et al., T. Lavie, M. Sela, I. Oppenheim, O. Inbar, J. Meyer.</w:t>
      </w:r>
      <w:r w:rsidRPr="007A6F18">
        <w:rPr>
          <w:rFonts w:ascii="Times New Roman" w:hAnsi="Times New Roman" w:cs="Times New Roman"/>
          <w:sz w:val="28"/>
          <w:szCs w:val="28"/>
        </w:rPr>
        <w:t xml:space="preserve"> User attitudes towards news content personalization. Int. J. Hum. Comput. </w:t>
      </w:r>
      <w:r w:rsidRPr="007A6F18">
        <w:rPr>
          <w:rFonts w:ascii="Times New Roman" w:hAnsi="Times New Roman" w:cs="Times New Roman"/>
          <w:sz w:val="28"/>
          <w:szCs w:val="28"/>
          <w:lang w:val="ru-RU"/>
        </w:rPr>
        <w:t>Stud., 68 (8) (2010), pp. 483–495</w:t>
      </w:r>
    </w:p>
    <w:p w:rsidR="007F1F55" w:rsidRPr="007F1F55" w:rsidRDefault="007F1F55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i/>
          <w:sz w:val="28"/>
          <w:szCs w:val="28"/>
        </w:rPr>
        <w:t>Mike Frampton</w:t>
      </w:r>
      <w:r w:rsidRPr="007F1F55">
        <w:rPr>
          <w:rFonts w:ascii="Times New Roman" w:hAnsi="Times New Roman" w:cs="Times New Roman"/>
          <w:sz w:val="28"/>
          <w:szCs w:val="28"/>
        </w:rPr>
        <w:t>. Mastering Apache Spark // Packt Publishing</w:t>
      </w:r>
      <w:r>
        <w:rPr>
          <w:rFonts w:ascii="Times New Roman" w:hAnsi="Times New Roman" w:cs="Times New Roman"/>
          <w:sz w:val="28"/>
          <w:szCs w:val="28"/>
        </w:rPr>
        <w:t>. 2015</w:t>
      </w:r>
      <w:r w:rsidRPr="007F1F55">
        <w:rPr>
          <w:rFonts w:ascii="Times New Roman" w:hAnsi="Times New Roman" w:cs="Times New Roman"/>
          <w:sz w:val="28"/>
          <w:szCs w:val="28"/>
        </w:rPr>
        <w:t>.</w:t>
      </w:r>
    </w:p>
    <w:p w:rsidR="00FB43DE" w:rsidRPr="007F1F55" w:rsidRDefault="00FB43DE" w:rsidP="00C536A2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F5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P. Melville, V. Sindhwani</w:t>
      </w:r>
      <w:r w:rsidRPr="007F1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Recommender systems. Encyclopedia of Machine Learning. 2010.</w:t>
      </w:r>
    </w:p>
    <w:p w:rsidR="00C536A2" w:rsidRPr="00C536A2" w:rsidRDefault="007F1F55" w:rsidP="00C536A2">
      <w:pPr>
        <w:numPr>
          <w:ilvl w:val="0"/>
          <w:numId w:val="46"/>
        </w:numPr>
        <w:tabs>
          <w:tab w:val="clear" w:pos="720"/>
          <w:tab w:val="num" w:pos="567"/>
        </w:tabs>
        <w:spacing w:after="220" w:line="276" w:lineRule="auto"/>
        <w:ind w:hanging="100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 Graphics Cookbook / Winston Chang. – USA: O'Reilly, 2012 – 522 с. </w:t>
      </w:r>
    </w:p>
    <w:p w:rsidR="00C536A2" w:rsidRPr="00C536A2" w:rsidRDefault="007F1F55" w:rsidP="00C536A2">
      <w:pPr>
        <w:numPr>
          <w:ilvl w:val="0"/>
          <w:numId w:val="46"/>
        </w:numPr>
        <w:tabs>
          <w:tab w:val="clear" w:pos="720"/>
          <w:tab w:val="num" w:pos="567"/>
        </w:tabs>
        <w:spacing w:after="220" w:line="276" w:lineRule="auto"/>
        <w:ind w:hanging="100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536A2">
        <w:rPr>
          <w:rFonts w:ascii="Times New Roman" w:hAnsi="Times New Roman" w:cs="Times New Roman"/>
          <w:i/>
          <w:sz w:val="28"/>
          <w:szCs w:val="28"/>
        </w:rPr>
        <w:t>Cay Horstmann</w:t>
      </w:r>
      <w:r w:rsidRPr="00C536A2">
        <w:rPr>
          <w:rFonts w:ascii="Times New Roman" w:hAnsi="Times New Roman" w:cs="Times New Roman"/>
          <w:sz w:val="28"/>
          <w:szCs w:val="28"/>
        </w:rPr>
        <w:t>. Scala for the Impatient, Basic Classifiers// Addison-Wesley 2012.</w:t>
      </w:r>
    </w:p>
    <w:p w:rsidR="00771799" w:rsidRPr="00C536A2" w:rsidRDefault="00771799" w:rsidP="00C536A2">
      <w:pPr>
        <w:numPr>
          <w:ilvl w:val="0"/>
          <w:numId w:val="46"/>
        </w:numPr>
        <w:tabs>
          <w:tab w:val="clear" w:pos="720"/>
          <w:tab w:val="num" w:pos="567"/>
        </w:tabs>
        <w:spacing w:after="220" w:line="276" w:lineRule="auto"/>
        <w:ind w:hanging="100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536A2">
        <w:rPr>
          <w:rFonts w:ascii="Times New Roman" w:hAnsi="Times New Roman" w:cs="Times New Roman"/>
          <w:i/>
          <w:sz w:val="28"/>
          <w:szCs w:val="28"/>
        </w:rPr>
        <w:t>Shalizi С</w:t>
      </w:r>
      <w:r w:rsidRPr="00C536A2">
        <w:rPr>
          <w:rFonts w:ascii="Times New Roman" w:hAnsi="Times New Roman" w:cs="Times New Roman"/>
          <w:sz w:val="28"/>
          <w:szCs w:val="28"/>
        </w:rPr>
        <w:t>. Categorizing Data Vectors Types of Categorization, Basic Classifiers, Finding Simple Clusters in Data // Data Mining. 2009.</w:t>
      </w:r>
    </w:p>
    <w:p w:rsidR="005D60B5" w:rsidRPr="007F1F55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AB8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lastRenderedPageBreak/>
        <w:t>Social Link</w:t>
      </w:r>
      <w:r w:rsidRPr="00972AB8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</w:rPr>
        <w:t xml:space="preserve"> 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Электронныи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ресурс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>] /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НБКИ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Режим доступа: </w:t>
      </w:r>
      <w:r w:rsidRPr="007F1F55">
        <w:rPr>
          <w:rFonts w:ascii="Times New Roman" w:hAnsi="Times New Roman" w:cs="Times New Roman"/>
          <w:sz w:val="28"/>
          <w:szCs w:val="28"/>
        </w:rPr>
        <w:t>http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F1F55">
        <w:rPr>
          <w:rFonts w:ascii="Times New Roman" w:hAnsi="Times New Roman" w:cs="Times New Roman"/>
          <w:sz w:val="28"/>
          <w:szCs w:val="28"/>
        </w:rPr>
        <w:t>www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1F55">
        <w:rPr>
          <w:rFonts w:ascii="Times New Roman" w:hAnsi="Times New Roman" w:cs="Times New Roman"/>
          <w:sz w:val="28"/>
          <w:szCs w:val="28"/>
        </w:rPr>
        <w:t>nbki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1F55">
        <w:rPr>
          <w:rFonts w:ascii="Times New Roman" w:hAnsi="Times New Roman" w:cs="Times New Roman"/>
          <w:sz w:val="28"/>
          <w:szCs w:val="28"/>
        </w:rPr>
        <w:t>ru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F1F55">
        <w:rPr>
          <w:rFonts w:ascii="Times New Roman" w:hAnsi="Times New Roman" w:cs="Times New Roman"/>
          <w:sz w:val="28"/>
          <w:szCs w:val="28"/>
        </w:rPr>
        <w:t>servicescredit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F1F55">
        <w:rPr>
          <w:rFonts w:ascii="Times New Roman" w:hAnsi="Times New Roman" w:cs="Times New Roman"/>
          <w:sz w:val="28"/>
          <w:szCs w:val="28"/>
        </w:rPr>
        <w:t>social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F1F55">
        <w:rPr>
          <w:rFonts w:ascii="Times New Roman" w:hAnsi="Times New Roman" w:cs="Times New Roman"/>
          <w:sz w:val="28"/>
          <w:szCs w:val="28"/>
        </w:rPr>
        <w:t>connections</w:t>
      </w:r>
      <w:r w:rsidRPr="007F1F5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F1F55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св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ободный. (дата обращения: 13.05</w:t>
      </w:r>
      <w:r w:rsidRPr="007F1F5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.15).</w:t>
      </w:r>
    </w:p>
    <w:p w:rsidR="00771799" w:rsidRPr="00771799" w:rsidRDefault="00771799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i/>
          <w:sz w:val="28"/>
          <w:szCs w:val="28"/>
        </w:rPr>
        <w:t xml:space="preserve">T. Hastie, R. Tibshirani, </w:t>
      </w:r>
      <w:proofErr w:type="gramStart"/>
      <w:r w:rsidRPr="007F1F55">
        <w:rPr>
          <w:rFonts w:ascii="Times New Roman" w:hAnsi="Times New Roman" w:cs="Times New Roman"/>
          <w:i/>
          <w:sz w:val="28"/>
          <w:szCs w:val="28"/>
        </w:rPr>
        <w:t>J</w:t>
      </w:r>
      <w:proofErr w:type="gramEnd"/>
      <w:r w:rsidRPr="007F1F55">
        <w:rPr>
          <w:rFonts w:ascii="Times New Roman" w:hAnsi="Times New Roman" w:cs="Times New Roman"/>
          <w:i/>
          <w:sz w:val="28"/>
          <w:szCs w:val="28"/>
        </w:rPr>
        <w:t>. Friedman</w:t>
      </w:r>
      <w:r w:rsidRPr="00771799">
        <w:rPr>
          <w:rFonts w:ascii="Times New Roman" w:hAnsi="Times New Roman" w:cs="Times New Roman"/>
          <w:sz w:val="28"/>
          <w:szCs w:val="28"/>
        </w:rPr>
        <w:t xml:space="preserve"> The Elements of Statistical Learning: Data Mining, Inference, and Prediction. - Second Edition. Springer, 2009.</w:t>
      </w:r>
    </w:p>
    <w:p w:rsidR="00771799" w:rsidRPr="00771799" w:rsidRDefault="00771799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i/>
          <w:sz w:val="28"/>
          <w:szCs w:val="28"/>
        </w:rPr>
        <w:t>U. von Luxburg, S. Ben-David</w:t>
      </w:r>
      <w:r w:rsidRPr="007717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1799">
        <w:rPr>
          <w:rFonts w:ascii="Times New Roman" w:hAnsi="Times New Roman" w:cs="Times New Roman"/>
          <w:sz w:val="28"/>
          <w:szCs w:val="28"/>
        </w:rPr>
        <w:t>Towards</w:t>
      </w:r>
      <w:proofErr w:type="gramEnd"/>
      <w:r w:rsidRPr="00771799">
        <w:rPr>
          <w:rFonts w:ascii="Times New Roman" w:hAnsi="Times New Roman" w:cs="Times New Roman"/>
          <w:sz w:val="28"/>
          <w:szCs w:val="28"/>
        </w:rPr>
        <w:t xml:space="preserve"> a Statistical Theory of Clustering // School of Computer Science, University of Waterloo, Canada. - 2015.</w:t>
      </w:r>
    </w:p>
    <w:p w:rsidR="00FB43DE" w:rsidRPr="00771799" w:rsidRDefault="00E51E52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71799">
        <w:rPr>
          <w:rFonts w:ascii="Times New Roman" w:eastAsia="Times New Roman" w:hAnsi="Times New Roman" w:cs="Times New Roman"/>
          <w:i/>
          <w:sz w:val="28"/>
          <w:szCs w:val="28"/>
        </w:rPr>
        <w:t>Y. Koren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 xml:space="preserve"> Collaborative Filtering with Temporal Dynamics. KDD’09. 2009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1799" w:rsidRPr="00771799" w:rsidRDefault="00771799" w:rsidP="00DC479E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7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X. Su, T.M. Khoshgoftaar</w:t>
      </w: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Survey of Collaborative Filtering Techniques. Advances in Artificial Intelligence. 2009.</w:t>
      </w:r>
    </w:p>
    <w:p w:rsidR="00B22ABC" w:rsidRDefault="00FB43DE" w:rsidP="00DC479E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7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W.P. Jones, G.W. Furnas</w:t>
      </w: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Pictures of Relevance: A Geometric Analysis of Similarity Measures. Journal of the American society f</w:t>
      </w:r>
      <w:r w:rsidR="00A22C86" w:rsidRPr="00771799">
        <w:rPr>
          <w:rFonts w:ascii="Times New Roman" w:eastAsia="Times New Roman" w:hAnsi="Times New Roman" w:cs="Times New Roman"/>
          <w:color w:val="000000"/>
          <w:sz w:val="28"/>
          <w:szCs w:val="28"/>
        </w:rPr>
        <w:t>or information science. 1987.</w:t>
      </w:r>
    </w:p>
    <w:p w:rsidR="00C536A2" w:rsidRDefault="007A6F18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7A6F18">
        <w:rPr>
          <w:rFonts w:ascii="Times New Roman" w:hAnsi="Times New Roman" w:cs="Times New Roman"/>
          <w:i/>
          <w:sz w:val="28"/>
          <w:szCs w:val="28"/>
        </w:rPr>
        <w:t>Zhijie Lin.</w:t>
      </w:r>
      <w:r w:rsidRPr="007A6F18">
        <w:rPr>
          <w:rFonts w:ascii="Times New Roman" w:hAnsi="Times New Roman" w:cs="Times New Roman"/>
          <w:sz w:val="28"/>
          <w:szCs w:val="28"/>
        </w:rPr>
        <w:t xml:space="preserve"> An empirical investigation of user and system recommendations in e-commerce// Decision Support Systems</w:t>
      </w:r>
      <w:r>
        <w:rPr>
          <w:rFonts w:ascii="Times New Roman" w:hAnsi="Times New Roman" w:cs="Times New Roman"/>
          <w:sz w:val="28"/>
          <w:szCs w:val="28"/>
        </w:rPr>
        <w:t>. 2014</w:t>
      </w:r>
      <w:r w:rsidRPr="007A6F18">
        <w:rPr>
          <w:rFonts w:ascii="Times New Roman" w:hAnsi="Times New Roman" w:cs="Times New Roman"/>
          <w:sz w:val="28"/>
          <w:szCs w:val="28"/>
        </w:rPr>
        <w:t>.</w:t>
      </w:r>
    </w:p>
    <w:p w:rsidR="005D60B5" w:rsidRPr="00C536A2" w:rsidRDefault="005D60B5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</w:rPr>
      </w:pPr>
      <w:r w:rsidRPr="00C536A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А. Гомзин, А. Коршунов</w:t>
      </w:r>
      <w:r w:rsidRPr="00C536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Системы рекомендаций: обзор современных подходов. </w:t>
      </w:r>
      <w:proofErr w:type="gramStart"/>
      <w:r w:rsidRPr="00C536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Пре-принт</w:t>
      </w:r>
      <w:proofErr w:type="gramEnd"/>
      <w:r w:rsidRPr="00C536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Москва: Труды Института системного программирования РАН. 2012. 20 С.</w:t>
      </w:r>
    </w:p>
    <w:p w:rsidR="005D60B5" w:rsidRPr="00771799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Банк УРАЛСИБ развивает маркетинговую платформу с помощью </w:t>
      </w:r>
      <w:r w:rsidRPr="00972AB8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>IBM Contact Optimization</w:t>
      </w:r>
      <w:r w:rsidRPr="00972AB8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</w:rPr>
        <w:t xml:space="preserve"> 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Электронныи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ресурс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/ 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Пресс</w:t>
      </w:r>
      <w:r w:rsidRPr="00972AB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центр</w:t>
      </w:r>
      <w:r w:rsidRPr="00972A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GlowByte Consulting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gbconsulting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about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press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center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company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news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/2015/05/12/</w:t>
      </w:r>
      <w:r w:rsidRPr="00771799">
        <w:rPr>
          <w:rFonts w:ascii="Times New Roman" w:hAnsi="Times New Roman" w:cs="Times New Roman"/>
          <w:sz w:val="28"/>
          <w:szCs w:val="28"/>
        </w:rPr>
        <w:t>bank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uralsib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razvivaet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marketingovuyu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platformu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s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ibm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contact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optimization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свобо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дный. (дата обращения: 12.03.16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Банк "Открытие" внедрил решение HP Vertica для анализа big data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Пресс-центр банка Открыти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openbank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about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press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/721/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12.03.16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5D60B5" w:rsidRPr="00771799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Бинбанк присоединился к числу пользователей биржи данных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CleverDATA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cleverdata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binbank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birzha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12.03.16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5D60B5" w:rsidRPr="00771799" w:rsidRDefault="005D60B5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Большие данные не стали мэйнстримом в российских банках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Cnews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cnews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news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top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bolshie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dannye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ne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stali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mejnstrimom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16.02.16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771799" w:rsidRPr="00771799" w:rsidRDefault="00771799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lastRenderedPageBreak/>
        <w:t>Воронцов К. В. Методы кластеризации // 2015.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Заготовка килобайтов банками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Коммерсантъ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kommersant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doc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/2609914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свободный. (дата обращения: 13.07.15).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Искусственный интеллект может не только экономить, но и зарабатывать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Bankir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bankir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publikacii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/20160422/</w:t>
      </w:r>
      <w:r w:rsidRPr="00771799">
        <w:rPr>
          <w:rFonts w:ascii="Times New Roman" w:hAnsi="Times New Roman" w:cs="Times New Roman"/>
          <w:sz w:val="28"/>
          <w:szCs w:val="28"/>
        </w:rPr>
        <w:t>iskusstvennyi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intellekt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mozhet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ne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tolko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ekonomit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no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zarabatyvat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-10007471/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свободный. 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(дата обращения: 1.01.16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>Исследование рынка банковских программ лояльности 2015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/ </w:t>
      </w:r>
      <w:r w:rsidRPr="00771799">
        <w:rPr>
          <w:rFonts w:ascii="Times New Roman" w:hAnsi="Times New Roman" w:cs="Times New Roman"/>
          <w:sz w:val="28"/>
          <w:szCs w:val="28"/>
        </w:rPr>
        <w:t>Frank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Research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Group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2015 – 45 стр.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Как устроен рынок big data в России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Rusbase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rusbase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com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howto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big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data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in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russia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ободный. (дата обращения: 13.03.16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Когда данных слишком много: банки на передовой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>Big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>Data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Slon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slon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specials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data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economics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articles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bankiri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ободный. (дата обращения: 07.02.16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5D60B5" w:rsidRPr="00771799" w:rsidRDefault="004A0532" w:rsidP="00DC479E">
      <w:pPr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платежных карт, эмитированных кредитными организациями, по типам карт [Электронный ресурс] / Центральный банк РФ. Режим доступа: </w:t>
      </w: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http://www.cbr.ru/statistics/p_sys/print.aspx?file=sheet013.htm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72AB8">
        <w:rPr>
          <w:rFonts w:ascii="Times New Roman" w:hAnsi="Times New Roman" w:cs="Times New Roman"/>
          <w:sz w:val="28"/>
          <w:szCs w:val="28"/>
          <w:lang w:val="ru-RU"/>
        </w:rPr>
        <w:t xml:space="preserve"> свободный. (дата обращения: 10.01.16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C254A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</w:t>
      </w:r>
      <w:r w:rsidRPr="00771799">
        <w:rPr>
          <w:rFonts w:ascii="Times New Roman" w:hAnsi="Times New Roman" w:cs="Times New Roman"/>
          <w:sz w:val="28"/>
          <w:szCs w:val="28"/>
        </w:rPr>
        <w:t>ICBDA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Электронный ресурс] / </w:t>
      </w:r>
      <w:r w:rsidRPr="00771799">
        <w:rPr>
          <w:rFonts w:ascii="Times New Roman" w:hAnsi="Times New Roman" w:cs="Times New Roman"/>
          <w:sz w:val="28"/>
          <w:szCs w:val="28"/>
        </w:rPr>
        <w:t>ICBDA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://2015.</w:t>
      </w:r>
      <w:r w:rsidRPr="00771799">
        <w:rPr>
          <w:rFonts w:ascii="Times New Roman" w:hAnsi="Times New Roman" w:cs="Times New Roman"/>
          <w:sz w:val="28"/>
          <w:szCs w:val="28"/>
        </w:rPr>
        <w:t>icbda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2015.</w:t>
      </w:r>
      <w:r w:rsidRPr="00771799">
        <w:rPr>
          <w:rFonts w:ascii="Times New Roman" w:hAnsi="Times New Roman" w:cs="Times New Roman"/>
          <w:sz w:val="28"/>
          <w:szCs w:val="28"/>
        </w:rPr>
        <w:t>org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свободный. (дата обращения: 13.07.15).</w:t>
      </w:r>
    </w:p>
    <w:p w:rsidR="004A0532" w:rsidRPr="00771799" w:rsidRDefault="004A0532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>Конференция</w:t>
      </w:r>
      <w:r w:rsidRPr="00972AB8">
        <w:rPr>
          <w:rFonts w:ascii="Times New Roman" w:hAnsi="Times New Roman" w:cs="Times New Roman"/>
          <w:sz w:val="28"/>
          <w:szCs w:val="28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972AB8">
        <w:rPr>
          <w:rFonts w:ascii="Times New Roman" w:hAnsi="Times New Roman" w:cs="Times New Roman"/>
          <w:sz w:val="28"/>
          <w:szCs w:val="28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Forum</w:t>
      </w:r>
      <w:r w:rsidRPr="00972AB8">
        <w:rPr>
          <w:rFonts w:ascii="Times New Roman" w:hAnsi="Times New Roman" w:cs="Times New Roman"/>
          <w:sz w:val="28"/>
          <w:szCs w:val="28"/>
        </w:rPr>
        <w:t xml:space="preserve"> 2015, </w:t>
      </w:r>
      <w:r w:rsidRPr="00771799">
        <w:rPr>
          <w:rFonts w:ascii="Times New Roman" w:hAnsi="Times New Roman" w:cs="Times New Roman"/>
          <w:sz w:val="28"/>
          <w:szCs w:val="28"/>
        </w:rPr>
        <w:t>Retail</w:t>
      </w:r>
      <w:r w:rsidRPr="00972AB8">
        <w:rPr>
          <w:rFonts w:ascii="Times New Roman" w:hAnsi="Times New Roman" w:cs="Times New Roman"/>
          <w:sz w:val="28"/>
          <w:szCs w:val="28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Analytics</w:t>
      </w:r>
      <w:r w:rsidRPr="00972AB8">
        <w:rPr>
          <w:rFonts w:ascii="Times New Roman" w:hAnsi="Times New Roman" w:cs="Times New Roman"/>
          <w:sz w:val="28"/>
          <w:szCs w:val="28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trends</w:t>
      </w:r>
      <w:r w:rsidRPr="00972AB8">
        <w:rPr>
          <w:rFonts w:ascii="Times New Roman" w:hAnsi="Times New Roman" w:cs="Times New Roman"/>
          <w:sz w:val="28"/>
          <w:szCs w:val="28"/>
        </w:rPr>
        <w:t xml:space="preserve"> [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Электронныи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̆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ресурс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/ 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972A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com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content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dam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image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events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Forum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Russia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Presentation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Retail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Intelligence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/06_</w:t>
      </w:r>
      <w:r w:rsidRPr="00771799">
        <w:rPr>
          <w:rFonts w:ascii="Times New Roman" w:hAnsi="Times New Roman" w:cs="Times New Roman"/>
          <w:sz w:val="28"/>
          <w:szCs w:val="28"/>
        </w:rPr>
        <w:t>Retail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Analytics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Trends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-(</w:t>
      </w:r>
      <w:r w:rsidRPr="00771799">
        <w:rPr>
          <w:rFonts w:ascii="Times New Roman" w:hAnsi="Times New Roman" w:cs="Times New Roman"/>
          <w:sz w:val="28"/>
          <w:szCs w:val="28"/>
        </w:rPr>
        <w:t>SFR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2015).</w:t>
      </w:r>
      <w:r w:rsidRPr="00771799">
        <w:rPr>
          <w:rFonts w:ascii="Times New Roman" w:hAnsi="Times New Roman" w:cs="Times New Roman"/>
          <w:sz w:val="28"/>
          <w:szCs w:val="28"/>
        </w:rPr>
        <w:t>pdf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29.12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.15).</w:t>
      </w:r>
    </w:p>
    <w:p w:rsidR="00771799" w:rsidRPr="00972AB8" w:rsidRDefault="00771799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Forum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2015, </w:t>
      </w:r>
      <w:r w:rsidRPr="00771799">
        <w:rPr>
          <w:rFonts w:ascii="Times New Roman" w:hAnsi="Times New Roman" w:cs="Times New Roman"/>
          <w:sz w:val="28"/>
          <w:szCs w:val="28"/>
        </w:rPr>
        <w:t>Merchandise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intlligence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Электронный ресурс] / 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com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content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dam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image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events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SAS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Forum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Russia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Presentation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Retail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Intelligence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/07_</w:t>
      </w:r>
      <w:r w:rsidRPr="00771799">
        <w:rPr>
          <w:rFonts w:ascii="Times New Roman" w:hAnsi="Times New Roman" w:cs="Times New Roman"/>
          <w:sz w:val="28"/>
          <w:szCs w:val="28"/>
        </w:rPr>
        <w:t>Merchandise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Intelligence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-(</w:t>
      </w:r>
      <w:r w:rsidRPr="00771799">
        <w:rPr>
          <w:rFonts w:ascii="Times New Roman" w:hAnsi="Times New Roman" w:cs="Times New Roman"/>
          <w:sz w:val="28"/>
          <w:szCs w:val="28"/>
        </w:rPr>
        <w:t>SFR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2015).</w:t>
      </w:r>
      <w:r w:rsidRPr="00771799">
        <w:rPr>
          <w:rFonts w:ascii="Times New Roman" w:hAnsi="Times New Roman" w:cs="Times New Roman"/>
          <w:sz w:val="28"/>
          <w:szCs w:val="28"/>
        </w:rPr>
        <w:t>pdf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25.12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.15).</w:t>
      </w:r>
    </w:p>
    <w:p w:rsidR="00972AB8" w:rsidRPr="00771799" w:rsidRDefault="00972AB8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Ляпина Екатерина. </w:t>
      </w:r>
      <w:r w:rsidRPr="00972AB8">
        <w:rPr>
          <w:rFonts w:ascii="Times New Roman" w:hAnsi="Times New Roman" w:cs="Times New Roman"/>
          <w:sz w:val="28"/>
          <w:szCs w:val="28"/>
          <w:lang w:val="ru-RU"/>
        </w:rPr>
        <w:t>Разработка рекомендательного сервиса для СМИ на основе анализа больших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2015 – 40 стр.</w:t>
      </w:r>
    </w:p>
    <w:p w:rsidR="00972AB8" w:rsidRPr="00771799" w:rsidRDefault="00F73777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after="0"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lastRenderedPageBreak/>
        <w:t xml:space="preserve">Отчет о конференции Big Data и BI Day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</w:rPr>
        <w:t>TAdviser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tadviser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index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php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71799">
        <w:rPr>
          <w:rFonts w:ascii="Times New Roman" w:hAnsi="Times New Roman" w:cs="Times New Roman"/>
          <w:sz w:val="28"/>
          <w:szCs w:val="28"/>
        </w:rPr>
        <w:t>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1%82%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71799">
        <w:rPr>
          <w:rFonts w:ascii="Times New Roman" w:hAnsi="Times New Roman" w:cs="Times New Roman"/>
          <w:sz w:val="28"/>
          <w:szCs w:val="28"/>
        </w:rPr>
        <w:t>B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1%82%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1%8</w:t>
      </w:r>
      <w:r w:rsidRPr="00771799">
        <w:rPr>
          <w:rFonts w:ascii="Times New Roman" w:hAnsi="Times New Roman" w:cs="Times New Roman"/>
          <w:sz w:val="28"/>
          <w:szCs w:val="28"/>
        </w:rPr>
        <w:t>C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1%8</w:t>
      </w:r>
      <w:r w:rsidRPr="00771799">
        <w:rPr>
          <w:rFonts w:ascii="Times New Roman" w:hAnsi="Times New Roman" w:cs="Times New Roman"/>
          <w:sz w:val="28"/>
          <w:szCs w:val="28"/>
        </w:rPr>
        <w:t>F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71799">
        <w:rPr>
          <w:rFonts w:ascii="Times New Roman" w:hAnsi="Times New Roman" w:cs="Times New Roman"/>
          <w:sz w:val="28"/>
          <w:szCs w:val="28"/>
        </w:rPr>
        <w:t>Big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Data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_%</w:t>
      </w:r>
      <w:r w:rsidRPr="00771799">
        <w:rPr>
          <w:rFonts w:ascii="Times New Roman" w:hAnsi="Times New Roman" w:cs="Times New Roman"/>
          <w:sz w:val="28"/>
          <w:szCs w:val="28"/>
        </w:rPr>
        <w:t>D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71799">
        <w:rPr>
          <w:rFonts w:ascii="Times New Roman" w:hAnsi="Times New Roman" w:cs="Times New Roman"/>
          <w:sz w:val="28"/>
          <w:szCs w:val="28"/>
        </w:rPr>
        <w:t>B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8_</w:t>
      </w:r>
      <w:r w:rsidRPr="00771799">
        <w:rPr>
          <w:rFonts w:ascii="Times New Roman" w:hAnsi="Times New Roman" w:cs="Times New Roman"/>
          <w:sz w:val="28"/>
          <w:szCs w:val="28"/>
        </w:rPr>
        <w:t>BI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DAY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_2015-2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ободный. (дата обращения: 26.08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.15).</w:t>
      </w:r>
    </w:p>
    <w:p w:rsidR="00771799" w:rsidRPr="00771799" w:rsidRDefault="00771799" w:rsidP="00DC479E">
      <w:pPr>
        <w:pStyle w:val="12"/>
        <w:numPr>
          <w:ilvl w:val="0"/>
          <w:numId w:val="46"/>
        </w:numPr>
        <w:tabs>
          <w:tab w:val="clear" w:pos="720"/>
          <w:tab w:val="num" w:pos="567"/>
        </w:tabs>
        <w:spacing w:after="0"/>
        <w:ind w:hanging="1004"/>
        <w:jc w:val="both"/>
        <w:rPr>
          <w:rStyle w:val="mw-headline"/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между объектами (кластерами) и мера близости // </w:t>
      </w:r>
      <w:r w:rsidRPr="00771799">
        <w:rPr>
          <w:rFonts w:ascii="Times New Roman" w:hAnsi="Times New Roman" w:cs="Times New Roman"/>
          <w:sz w:val="28"/>
          <w:szCs w:val="28"/>
        </w:rPr>
        <w:t>bibliotekar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799">
        <w:rPr>
          <w:rFonts w:ascii="Times New Roman" w:hAnsi="Times New Roman" w:cs="Times New Roman"/>
          <w:sz w:val="28"/>
          <w:szCs w:val="28"/>
        </w:rPr>
        <w:t>URL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bibliotekar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economicheskaya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statistika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-2/11.</w:t>
      </w:r>
      <w:r w:rsidRPr="00771799">
        <w:rPr>
          <w:rFonts w:ascii="Times New Roman" w:hAnsi="Times New Roman" w:cs="Times New Roman"/>
          <w:sz w:val="28"/>
          <w:szCs w:val="28"/>
        </w:rPr>
        <w:t>htm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20.05.2015).</w:t>
      </w:r>
    </w:p>
    <w:p w:rsidR="00C536A2" w:rsidRPr="00C536A2" w:rsidRDefault="00BD255E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Райффайзенбанк: Технологии Big Data помогают управлять клиентской информацией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/ 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</w:rPr>
        <w:t>Cnews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cnews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articles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rajffajzenbank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tehnologii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big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data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свободный. (дата обращения: 15.02.16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4A0532" w:rsidRPr="00C536A2" w:rsidRDefault="004A0532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6A2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Свыше половины населения РФ после покупки хранят кассовые чеки</w:t>
      </w:r>
      <w:r w:rsidRPr="00C536A2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ЗаеМ</w:t>
      </w:r>
      <w:r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zaew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/53%25-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rossijan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hranjat</w:t>
      </w:r>
      <w:r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536A2">
        <w:rPr>
          <w:rFonts w:ascii="Times New Roman" w:eastAsia="Times New Roman" w:hAnsi="Times New Roman" w:cs="Times New Roman"/>
          <w:sz w:val="28"/>
          <w:szCs w:val="28"/>
        </w:rPr>
        <w:t>cheki</w:t>
      </w:r>
      <w:r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свободный. (дата обращения: </w:t>
      </w:r>
      <w:r w:rsidR="00972AB8"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20.05.16</w:t>
      </w:r>
      <w:r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  <w:r w:rsidRPr="00C536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C536A2" w:rsidRDefault="004A0532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hAnsi="Times New Roman" w:cs="Times New Roman"/>
          <w:i/>
          <w:sz w:val="28"/>
          <w:szCs w:val="28"/>
          <w:lang w:val="ru-RU"/>
        </w:rPr>
        <w:t>Сидоров, Илья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 «Покупки с мобильных устройств. Участие мобильных устройств в принятии решения о покупке.» День интернет-рекламы. Google Россия. Режим доступа: ttp://msk.advdays.ru/upload/iblock/852/Покупки%20с%20мобильных%20устройств%20(Google%20Russia).pdf,</w:t>
      </w:r>
      <w:r w:rsidR="00972AB8">
        <w:rPr>
          <w:rFonts w:ascii="Times New Roman" w:hAnsi="Times New Roman" w:cs="Times New Roman"/>
          <w:sz w:val="28"/>
          <w:szCs w:val="28"/>
          <w:lang w:val="ru-RU"/>
        </w:rPr>
        <w:t xml:space="preserve"> свободный. (дата обращения: 31.12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.15).</w:t>
      </w:r>
    </w:p>
    <w:p w:rsidR="004A0532" w:rsidRPr="00C536A2" w:rsidRDefault="00C536A2" w:rsidP="00C536A2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A0532" w:rsidRPr="00C536A2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енденции развития банковских программ лояльности</w:t>
      </w:r>
      <w:r w:rsidR="004A0532" w:rsidRPr="00C536A2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</w:rPr>
        <w:t>Bankir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</w:rPr>
        <w:t>ru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="004A0532" w:rsidRPr="00C536A2">
        <w:rPr>
          <w:rFonts w:ascii="Times New Roman" w:hAnsi="Times New Roman" w:cs="Times New Roman"/>
          <w:sz w:val="28"/>
          <w:szCs w:val="28"/>
        </w:rPr>
        <w:t>http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4A0532" w:rsidRPr="00C536A2">
        <w:rPr>
          <w:rFonts w:ascii="Times New Roman" w:hAnsi="Times New Roman" w:cs="Times New Roman"/>
          <w:sz w:val="28"/>
          <w:szCs w:val="28"/>
        </w:rPr>
        <w:t>bankir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A0532" w:rsidRPr="00C536A2">
        <w:rPr>
          <w:rFonts w:ascii="Times New Roman" w:hAnsi="Times New Roman" w:cs="Times New Roman"/>
          <w:sz w:val="28"/>
          <w:szCs w:val="28"/>
        </w:rPr>
        <w:t>ru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532" w:rsidRPr="00C536A2">
        <w:rPr>
          <w:rFonts w:ascii="Times New Roman" w:hAnsi="Times New Roman" w:cs="Times New Roman"/>
          <w:sz w:val="28"/>
          <w:szCs w:val="28"/>
        </w:rPr>
        <w:t>publikacii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/20160519/</w:t>
      </w:r>
      <w:r w:rsidR="004A0532" w:rsidRPr="00C536A2">
        <w:rPr>
          <w:rFonts w:ascii="Times New Roman" w:hAnsi="Times New Roman" w:cs="Times New Roman"/>
          <w:sz w:val="28"/>
          <w:szCs w:val="28"/>
        </w:rPr>
        <w:t>tendentsii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0532" w:rsidRPr="00C536A2">
        <w:rPr>
          <w:rFonts w:ascii="Times New Roman" w:hAnsi="Times New Roman" w:cs="Times New Roman"/>
          <w:sz w:val="28"/>
          <w:szCs w:val="28"/>
        </w:rPr>
        <w:t>razvitiya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0532" w:rsidRPr="00C536A2">
        <w:rPr>
          <w:rFonts w:ascii="Times New Roman" w:hAnsi="Times New Roman" w:cs="Times New Roman"/>
          <w:sz w:val="28"/>
          <w:szCs w:val="28"/>
        </w:rPr>
        <w:t>bankovskikh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0532" w:rsidRPr="00C536A2">
        <w:rPr>
          <w:rFonts w:ascii="Times New Roman" w:hAnsi="Times New Roman" w:cs="Times New Roman"/>
          <w:sz w:val="28"/>
          <w:szCs w:val="28"/>
        </w:rPr>
        <w:t>programm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0532" w:rsidRPr="00C536A2">
        <w:rPr>
          <w:rFonts w:ascii="Times New Roman" w:hAnsi="Times New Roman" w:cs="Times New Roman"/>
          <w:sz w:val="28"/>
          <w:szCs w:val="28"/>
        </w:rPr>
        <w:t>loyalnosti</w:t>
      </w:r>
      <w:r w:rsidR="004A0532" w:rsidRPr="00C536A2">
        <w:rPr>
          <w:rFonts w:ascii="Times New Roman" w:hAnsi="Times New Roman" w:cs="Times New Roman"/>
          <w:sz w:val="28"/>
          <w:szCs w:val="28"/>
          <w:lang w:val="ru-RU"/>
        </w:rPr>
        <w:t>-10007558/</w:t>
      </w:r>
      <w:r w:rsidR="004A0532" w:rsidRPr="00C536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свободный. (дата обращения: 19.05.16).</w:t>
      </w:r>
      <w:r w:rsidR="004A0532" w:rsidRPr="00C536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71799" w:rsidRPr="00771799" w:rsidRDefault="00771799" w:rsidP="00DC479E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7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Федеральный закон от 22.05.2003 N 54-ФЗ (ред. от 08.03.2015) "О применении контрольно-кассовой техники при осуществлении наличных денежных расчетов и (или) расчетов с использованием платежных карт" 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Консультант Плюс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www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consultant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document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Cons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doc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71799">
        <w:rPr>
          <w:rFonts w:ascii="Times New Roman" w:hAnsi="Times New Roman" w:cs="Times New Roman"/>
          <w:sz w:val="28"/>
          <w:szCs w:val="28"/>
        </w:rPr>
        <w:t>LAW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_42359/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свободный. (дата обращения: 20.05.16</w:t>
      </w:r>
      <w:r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p w:rsidR="007F1F55" w:rsidRPr="00AE7C48" w:rsidRDefault="00ED3E32" w:rsidP="007A6F18">
      <w:pPr>
        <w:pStyle w:val="a5"/>
        <w:numPr>
          <w:ilvl w:val="0"/>
          <w:numId w:val="46"/>
        </w:numPr>
        <w:tabs>
          <w:tab w:val="clear" w:pos="720"/>
          <w:tab w:val="num" w:pos="567"/>
        </w:tabs>
        <w:spacing w:line="276" w:lineRule="auto"/>
        <w:ind w:hanging="100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lang w:val="ru-RU"/>
        </w:rPr>
        <w:t>Целевой маркетинг. 10 заметок финансового стартапа</w:t>
      </w:r>
      <w:r w:rsidRPr="00771799">
        <w:rPr>
          <w:rStyle w:val="mw-headline"/>
          <w:rFonts w:ascii="Times New Roman" w:hAnsi="Times New Roman" w:cs="Times New Roman"/>
          <w:bCs/>
          <w:color w:val="111111"/>
          <w:sz w:val="28"/>
          <w:szCs w:val="28"/>
          <w:highlight w:val="white"/>
          <w:lang w:val="ru-RU"/>
        </w:rPr>
        <w:t xml:space="preserve"> </w:t>
      </w:r>
      <w:r w:rsidR="00BD255E"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[Электронный ресурс] / </w:t>
      </w:r>
      <w:r w:rsidR="005D60B5" w:rsidRPr="00771799">
        <w:rPr>
          <w:rFonts w:ascii="Times New Roman" w:eastAsia="Times New Roman" w:hAnsi="Times New Roman" w:cs="Times New Roman"/>
          <w:sz w:val="28"/>
          <w:szCs w:val="28"/>
          <w:lang w:val="ru-RU"/>
        </w:rPr>
        <w:t>Ре&gt;банкинг</w:t>
      </w:r>
      <w:r w:rsidR="00BD255E"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Режим доступа: </w:t>
      </w:r>
      <w:r w:rsidRPr="00771799">
        <w:rPr>
          <w:rFonts w:ascii="Times New Roman" w:hAnsi="Times New Roman" w:cs="Times New Roman"/>
          <w:sz w:val="28"/>
          <w:szCs w:val="28"/>
        </w:rPr>
        <w:t>http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71799">
        <w:rPr>
          <w:rFonts w:ascii="Times New Roman" w:hAnsi="Times New Roman" w:cs="Times New Roman"/>
          <w:sz w:val="28"/>
          <w:szCs w:val="28"/>
        </w:rPr>
        <w:t>rebanking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799">
        <w:rPr>
          <w:rFonts w:ascii="Times New Roman" w:hAnsi="Times New Roman" w:cs="Times New Roman"/>
          <w:sz w:val="28"/>
          <w:szCs w:val="28"/>
        </w:rPr>
        <w:t>ru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</w:rPr>
        <w:t>tselevoy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marketing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-10-</w:t>
      </w:r>
      <w:r w:rsidRPr="00771799">
        <w:rPr>
          <w:rFonts w:ascii="Times New Roman" w:hAnsi="Times New Roman" w:cs="Times New Roman"/>
          <w:sz w:val="28"/>
          <w:szCs w:val="28"/>
        </w:rPr>
        <w:t>zametok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finansovogo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799">
        <w:rPr>
          <w:rFonts w:ascii="Times New Roman" w:hAnsi="Times New Roman" w:cs="Times New Roman"/>
          <w:sz w:val="28"/>
          <w:szCs w:val="28"/>
        </w:rPr>
        <w:t>startapa</w:t>
      </w:r>
      <w:r w:rsidRPr="007717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1799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972A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свободный. (дата обращения: 03.10</w:t>
      </w:r>
      <w:r w:rsidR="00BD255E" w:rsidRPr="0077179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.15).</w:t>
      </w:r>
    </w:p>
    <w:p w:rsidR="003C254A" w:rsidRDefault="007F1F55" w:rsidP="007F1F55">
      <w:pPr>
        <w:pStyle w:val="a5"/>
        <w:spacing w:line="276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70" w:name="_Toc451548680"/>
      <w:bookmarkStart w:id="71" w:name="_Toc451548712"/>
      <w:bookmarkStart w:id="72" w:name="_Toc45187172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Приложения</w:t>
      </w:r>
      <w:bookmarkEnd w:id="70"/>
      <w:bookmarkEnd w:id="71"/>
      <w:bookmarkEnd w:id="72"/>
    </w:p>
    <w:p w:rsidR="00DC479E" w:rsidRDefault="007F1F55" w:rsidP="00DE7DE0">
      <w:pPr>
        <w:pStyle w:val="af2"/>
        <w:keepNext/>
        <w:jc w:val="right"/>
        <w:outlineLvl w:val="1"/>
        <w:rPr>
          <w:color w:val="auto"/>
          <w:sz w:val="24"/>
          <w:szCs w:val="24"/>
          <w:lang w:val="ru-RU"/>
        </w:rPr>
      </w:pPr>
      <w:bookmarkStart w:id="73" w:name="_Toc451816545"/>
      <w:bookmarkStart w:id="74" w:name="_Toc451871721"/>
      <w:r w:rsidRPr="00D542BB">
        <w:rPr>
          <w:color w:val="auto"/>
          <w:sz w:val="24"/>
          <w:szCs w:val="24"/>
          <w:lang w:val="ru-RU"/>
        </w:rPr>
        <w:t xml:space="preserve">Приложение </w:t>
      </w:r>
      <w:r w:rsidRPr="00D542BB">
        <w:rPr>
          <w:color w:val="auto"/>
          <w:sz w:val="24"/>
          <w:szCs w:val="24"/>
        </w:rPr>
        <w:fldChar w:fldCharType="begin"/>
      </w:r>
      <w:r w:rsidRPr="00D542BB">
        <w:rPr>
          <w:color w:val="auto"/>
          <w:sz w:val="24"/>
          <w:szCs w:val="24"/>
          <w:lang w:val="ru-RU"/>
        </w:rPr>
        <w:instrText xml:space="preserve"> </w:instrText>
      </w:r>
      <w:r w:rsidRPr="00D542BB">
        <w:rPr>
          <w:color w:val="auto"/>
          <w:sz w:val="24"/>
          <w:szCs w:val="24"/>
        </w:rPr>
        <w:instrText>SEQ</w:instrText>
      </w:r>
      <w:r w:rsidRPr="00D542BB">
        <w:rPr>
          <w:color w:val="auto"/>
          <w:sz w:val="24"/>
          <w:szCs w:val="24"/>
          <w:lang w:val="ru-RU"/>
        </w:rPr>
        <w:instrText xml:space="preserve"> Таблица \* </w:instrText>
      </w:r>
      <w:r w:rsidRPr="00D542BB">
        <w:rPr>
          <w:color w:val="auto"/>
          <w:sz w:val="24"/>
          <w:szCs w:val="24"/>
        </w:rPr>
        <w:instrText>ARABIC</w:instrText>
      </w:r>
      <w:r w:rsidRPr="00D542BB">
        <w:rPr>
          <w:color w:val="auto"/>
          <w:sz w:val="24"/>
          <w:szCs w:val="24"/>
          <w:lang w:val="ru-RU"/>
        </w:rPr>
        <w:instrText xml:space="preserve"> </w:instrText>
      </w:r>
      <w:r w:rsidRPr="00D542BB">
        <w:rPr>
          <w:color w:val="auto"/>
          <w:sz w:val="24"/>
          <w:szCs w:val="24"/>
        </w:rPr>
        <w:fldChar w:fldCharType="separate"/>
      </w:r>
      <w:r w:rsidR="00AE7C48">
        <w:rPr>
          <w:noProof/>
          <w:color w:val="auto"/>
          <w:sz w:val="24"/>
          <w:szCs w:val="24"/>
        </w:rPr>
        <w:t>1</w:t>
      </w:r>
      <w:bookmarkEnd w:id="73"/>
      <w:bookmarkEnd w:id="74"/>
      <w:r w:rsidRPr="00D542BB">
        <w:rPr>
          <w:color w:val="auto"/>
          <w:sz w:val="24"/>
          <w:szCs w:val="24"/>
        </w:rPr>
        <w:fldChar w:fldCharType="end"/>
      </w:r>
    </w:p>
    <w:p w:rsidR="007F1F55" w:rsidRPr="00D542BB" w:rsidRDefault="007F1F55" w:rsidP="007F1F55">
      <w:pPr>
        <w:pStyle w:val="af2"/>
        <w:keepNext/>
        <w:jc w:val="center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Настройка программной среды</w:t>
      </w:r>
    </w:p>
    <w:p w:rsidR="007F1F55" w:rsidRPr="00DC479E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79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7F1F55">
        <w:rPr>
          <w:rFonts w:ascii="Times New Roman" w:hAnsi="Times New Roman" w:cs="Times New Roman"/>
          <w:sz w:val="28"/>
          <w:szCs w:val="28"/>
        </w:rPr>
        <w:t>Install</w:t>
      </w:r>
      <w:r w:rsidRPr="00DC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F55">
        <w:rPr>
          <w:rFonts w:ascii="Times New Roman" w:hAnsi="Times New Roman" w:cs="Times New Roman"/>
          <w:sz w:val="28"/>
          <w:szCs w:val="28"/>
        </w:rPr>
        <w:t>Java</w:t>
      </w:r>
      <w:r w:rsidRPr="00DC479E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</w:p>
    <w:p w:rsidR="007F1F55" w:rsidRPr="00DC479E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79E">
        <w:rPr>
          <w:rFonts w:ascii="Times New Roman" w:hAnsi="Times New Roman" w:cs="Times New Roman"/>
          <w:sz w:val="28"/>
          <w:szCs w:val="28"/>
          <w:lang w:val="ru-RU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apt-add-repository ppa:webupd8team/java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oracle-java8-installer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#Install Scala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wget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http://www.scala-lang.org/files/archive/scala-2.11.8.deb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dpkg -i scala-2.11.8.deb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scala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~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cat &gt;&gt; .bashrc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SCALA_HOME=/usr/local/src/scala/scala-2.­11.8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PATH=$SCALA_HOME/bin:$PATH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#Install Git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git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#Install Spark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wget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http://apache-mirror.rbc.ru/pub/apache/spark/spark-1.6.0/spark-1.6.0.tgz 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tar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-xvf spark-1.6.0.tgz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lastRenderedPageBreak/>
        <w:t>cd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spark-1.6.0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sbt/sbt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assembly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#Spark Web UI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1F5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is needed to open port 8080 via Azure VM endpoints for our VM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#Spark Standalone cluster comes with administrative web UI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1F55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working environment: http://sparklyapina.cloudapp.net:8080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#FTP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vsftpd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vi /etc/vsftpd.conf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local_enable=YES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write_enable=YES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anonymous_enabled=NO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pasv_enable=YES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pasv_address</w:t>
      </w:r>
      <w:proofErr w:type="gramStart"/>
      <w:r w:rsidRPr="007F1F5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>Your public address]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pasv_min_port=12000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pasv_max_port=12003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service vsftpd restart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#R 3.2.1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F55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sh -c 'echo "deb http://cran.rstudio.com/bin/linux/ubuntu trusty/" &gt;&gt; /etc/apt/sources.list'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gpg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--keyserver keyserver.ubuntu.com --recv-key E084DAB9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gpg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-a --export E084DAB9 | sudo apt-key add -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-y install r-base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-y build-dep libcurl4-gnutls-dev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-y install libcurl4-gnutls-dev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libxml2-dev 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gdebi-core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apt-get install libapparmor1 # Required only for Ubuntu, not Debian</w:t>
      </w:r>
    </w:p>
    <w:p w:rsidR="007F1F55" w:rsidRP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wget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http://download2.rstudio.org/rstudio-server-0.98.1103-amd64.deb</w:t>
      </w:r>
    </w:p>
    <w:p w:rsid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F55">
        <w:rPr>
          <w:rFonts w:ascii="Times New Roman" w:hAnsi="Times New Roman" w:cs="Times New Roman"/>
          <w:sz w:val="28"/>
          <w:szCs w:val="28"/>
        </w:rPr>
        <w:t>sudo</w:t>
      </w:r>
      <w:proofErr w:type="gramEnd"/>
      <w:r w:rsidRPr="007F1F55">
        <w:rPr>
          <w:rFonts w:ascii="Times New Roman" w:hAnsi="Times New Roman" w:cs="Times New Roman"/>
          <w:sz w:val="28"/>
          <w:szCs w:val="28"/>
        </w:rPr>
        <w:t xml:space="preserve"> gdebi rstudio-server-0.98.1103-amd64.deb</w:t>
      </w:r>
    </w:p>
    <w:p w:rsidR="007F1F55" w:rsidRDefault="007F1F55" w:rsidP="007F1F5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C479E" w:rsidRDefault="007F1F55" w:rsidP="00DE7DE0">
      <w:pPr>
        <w:pStyle w:val="af2"/>
        <w:keepNext/>
        <w:jc w:val="right"/>
        <w:outlineLvl w:val="1"/>
        <w:rPr>
          <w:color w:val="auto"/>
          <w:sz w:val="24"/>
          <w:szCs w:val="24"/>
          <w:lang w:val="ru-RU"/>
        </w:rPr>
      </w:pPr>
      <w:bookmarkStart w:id="75" w:name="_Toc451816546"/>
      <w:bookmarkStart w:id="76" w:name="_Toc451871722"/>
      <w:r w:rsidRPr="00D542BB">
        <w:rPr>
          <w:color w:val="auto"/>
          <w:sz w:val="24"/>
          <w:szCs w:val="24"/>
          <w:lang w:val="ru-RU"/>
        </w:rPr>
        <w:t>Приложение</w:t>
      </w:r>
      <w:r w:rsidR="00DC479E">
        <w:rPr>
          <w:color w:val="auto"/>
          <w:sz w:val="24"/>
          <w:szCs w:val="24"/>
          <w:lang w:val="ru-RU"/>
        </w:rPr>
        <w:t xml:space="preserve"> 2</w:t>
      </w:r>
      <w:bookmarkEnd w:id="75"/>
      <w:bookmarkEnd w:id="76"/>
    </w:p>
    <w:p w:rsidR="007F1F55" w:rsidRPr="009D38B9" w:rsidRDefault="00D60EF5" w:rsidP="007F1F55">
      <w:pPr>
        <w:pStyle w:val="af2"/>
        <w:keepNext/>
        <w:jc w:val="center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Коллаборативная</w:t>
      </w:r>
      <w:r w:rsidRPr="009D38B9"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ru-RU"/>
        </w:rPr>
        <w:t>фильтрация</w:t>
      </w:r>
    </w:p>
    <w:p w:rsidR="00D60EF5" w:rsidRPr="00AE7C48" w:rsidRDefault="009D38B9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38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60EF5" w:rsidRPr="00D60EF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="00D60EF5" w:rsidRPr="00D60EF5">
        <w:rPr>
          <w:rFonts w:ascii="Times New Roman" w:hAnsi="Times New Roman" w:cs="Times New Roman"/>
          <w:sz w:val="28"/>
          <w:szCs w:val="28"/>
        </w:rPr>
        <w:t>read</w:t>
      </w:r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0EF5" w:rsidRPr="00D60EF5">
        <w:rPr>
          <w:rFonts w:ascii="Times New Roman" w:hAnsi="Times New Roman" w:cs="Times New Roman"/>
          <w:sz w:val="28"/>
          <w:szCs w:val="28"/>
        </w:rPr>
        <w:t>csv</w:t>
      </w:r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60EF5" w:rsidRPr="00D60EF5">
        <w:rPr>
          <w:rFonts w:ascii="Times New Roman" w:hAnsi="Times New Roman" w:cs="Times New Roman"/>
          <w:sz w:val="28"/>
          <w:szCs w:val="28"/>
        </w:rPr>
        <w:t>file</w:t>
      </w:r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="00D60EF5" w:rsidRPr="00D60EF5">
        <w:rPr>
          <w:rFonts w:ascii="Times New Roman" w:hAnsi="Times New Roman" w:cs="Times New Roman"/>
          <w:sz w:val="28"/>
          <w:szCs w:val="28"/>
        </w:rPr>
        <w:t>Data</w:t>
      </w:r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0EF5" w:rsidRPr="00D60EF5">
        <w:rPr>
          <w:rFonts w:ascii="Times New Roman" w:hAnsi="Times New Roman" w:cs="Times New Roman"/>
          <w:sz w:val="28"/>
          <w:szCs w:val="28"/>
        </w:rPr>
        <w:t>csv</w:t>
      </w:r>
      <w:r w:rsidR="00D60EF5" w:rsidRPr="00AE7C48">
        <w:rPr>
          <w:rFonts w:ascii="Times New Roman" w:hAnsi="Times New Roman" w:cs="Times New Roman"/>
          <w:sz w:val="28"/>
          <w:szCs w:val="28"/>
          <w:lang w:val="ru-RU"/>
        </w:rPr>
        <w:t>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X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Pr="00D60EF5">
        <w:rPr>
          <w:rFonts w:ascii="Times New Roman" w:hAnsi="Times New Roman" w:cs="Times New Roman"/>
          <w:sz w:val="28"/>
          <w:szCs w:val="28"/>
        </w:rPr>
        <w:t>NULL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>#Удаляем столбец с номерами пользователей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data.ibs &lt;- (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,!(names(data) %in% c("X", "user"))])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getCosine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function(x,y)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this.cosine &lt;- sum(x*y) / (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sum(x*x)) * sqrt(sum(y*y)))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return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this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0EF5">
        <w:rPr>
          <w:rFonts w:ascii="Times New Roman" w:hAnsi="Times New Roman" w:cs="Times New Roman"/>
          <w:sz w:val="28"/>
          <w:szCs w:val="28"/>
        </w:rPr>
        <w:t>cosine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>Сравним между собой сами страницы и составим матрицу их схожести: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data.ibs.similarity  &lt;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- matrix(NA, nrow=ncol(data.ibs), ncol=ncol(data.ibs),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dimnames=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list(colnames(data.ibs), colnames(data.ibs)))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i in 1:ncol(data.ibs))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# Loop through the columns for each column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j in 1:ncol(data.ibs))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# Fill in placeholder with cosine similarities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data.ibs.similarity[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i,j] &lt;- getCosine(as.matrix(data.ibs[i]),as.matrix(data.ibs[j]))   }}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 xml:space="preserve">data.ibs.similarity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as.data.frame(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data.ibs.similarity)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data.neighbours&lt;-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NA,nrow=ncol(data.ibs.similarity),ncol=11,dimnames=list(colnames(data.ibs.similarity)))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i in 1:ncol(data.ibs)){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data.neighbours[i,]&lt;-(t(head(n=11,rownames(data.ibs.similarity[order(data.ibs.similarity[,i],decreasing=TRUE),][i]))))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sumproduct(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purchaseHistory, similarities)/sum(similarities).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getScore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function(history, similarities)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x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history*similarities)/sum(similarities)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holder&lt;-matrix(NA,nrow=nrow(data),ncol=ncol(data)-1,dimnames=list((data$user),colnames(data[-1])))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i in 1:nrow(holder))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# Пробегаемся по объектам-колонкам</w:t>
      </w:r>
    </w:p>
    <w:p w:rsidR="00D60EF5" w:rsidRPr="00AE7C48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j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EF5">
        <w:rPr>
          <w:rFonts w:ascii="Times New Roman" w:hAnsi="Times New Roman" w:cs="Times New Roman"/>
          <w:sz w:val="28"/>
          <w:szCs w:val="28"/>
        </w:rPr>
        <w:t>in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  <w:r w:rsidRPr="00D60EF5">
        <w:rPr>
          <w:rFonts w:ascii="Times New Roman" w:hAnsi="Times New Roman" w:cs="Times New Roman"/>
          <w:sz w:val="28"/>
          <w:szCs w:val="28"/>
        </w:rPr>
        <w:t>ncol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60EF5">
        <w:rPr>
          <w:rFonts w:ascii="Times New Roman" w:hAnsi="Times New Roman" w:cs="Times New Roman"/>
          <w:sz w:val="28"/>
          <w:szCs w:val="28"/>
        </w:rPr>
        <w:t>holder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# Считываем из ячейки объект и пользователя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rownames(holder)[i]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colnames(holder)[j]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# Делаем пустой строкой те колонки, которые пользователь уже купил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as.integer(data[data$user==user,product]) == 1)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holder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i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0EF5">
        <w:rPr>
          <w:rFonts w:ascii="Times New Roman" w:hAnsi="Times New Roman" w:cs="Times New Roman"/>
          <w:sz w:val="28"/>
          <w:szCs w:val="28"/>
        </w:rPr>
        <w:t>j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]&lt;-""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} </w:t>
      </w:r>
      <w:r w:rsidRPr="00D60EF5">
        <w:rPr>
          <w:rFonts w:ascii="Times New Roman" w:hAnsi="Times New Roman" w:cs="Times New Roman"/>
          <w:sz w:val="28"/>
          <w:szCs w:val="28"/>
        </w:rPr>
        <w:t>else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  # Используем уровень похожести в 10 пользователей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topN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&lt;-((head(n=11,(data.ibs.similarity[order(data.ibs.similarity[,product],decreasing=TRUE),][product]))))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topN.names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as.character(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rownames(topN))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topN.similarities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as.numeric(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topN[,1])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# Удаляем первого, потому что у него будет похожесть, равная 1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60EF5">
        <w:rPr>
          <w:rFonts w:ascii="Times New Roman" w:hAnsi="Times New Roman" w:cs="Times New Roman"/>
          <w:sz w:val="28"/>
          <w:szCs w:val="28"/>
        </w:rPr>
        <w:t>topN.similarities&lt;-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topN.similarities[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-1]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topN.names&lt;-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topN.names[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-1]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# Смотрим историю пользователя за 10 покупок</w:t>
      </w:r>
    </w:p>
    <w:p w:rsidR="00D60EF5" w:rsidRPr="00AE7C48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60EF5">
        <w:rPr>
          <w:rFonts w:ascii="Times New Roman" w:hAnsi="Times New Roman" w:cs="Times New Roman"/>
          <w:sz w:val="28"/>
          <w:szCs w:val="28"/>
        </w:rPr>
        <w:t>topN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0EF5">
        <w:rPr>
          <w:rFonts w:ascii="Times New Roman" w:hAnsi="Times New Roman" w:cs="Times New Roman"/>
          <w:sz w:val="28"/>
          <w:szCs w:val="28"/>
        </w:rPr>
        <w:t>purchases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AE7C4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0EF5">
        <w:rPr>
          <w:rFonts w:ascii="Times New Roman" w:hAnsi="Times New Roman" w:cs="Times New Roman"/>
          <w:sz w:val="28"/>
          <w:szCs w:val="28"/>
        </w:rPr>
        <w:t>c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("</w:t>
      </w:r>
      <w:r w:rsidRPr="00D60EF5">
        <w:rPr>
          <w:rFonts w:ascii="Times New Roman" w:hAnsi="Times New Roman" w:cs="Times New Roman"/>
          <w:sz w:val="28"/>
          <w:szCs w:val="28"/>
        </w:rPr>
        <w:t>user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D60EF5">
        <w:rPr>
          <w:rFonts w:ascii="Times New Roman" w:hAnsi="Times New Roman" w:cs="Times New Roman"/>
          <w:sz w:val="28"/>
          <w:szCs w:val="28"/>
        </w:rPr>
        <w:t>topN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0EF5">
        <w:rPr>
          <w:rFonts w:ascii="Times New Roman" w:hAnsi="Times New Roman" w:cs="Times New Roman"/>
          <w:sz w:val="28"/>
          <w:szCs w:val="28"/>
        </w:rPr>
        <w:t>names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)]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60EF5">
        <w:rPr>
          <w:rFonts w:ascii="Times New Roman" w:hAnsi="Times New Roman" w:cs="Times New Roman"/>
          <w:sz w:val="28"/>
          <w:szCs w:val="28"/>
        </w:rPr>
        <w:t>topN.userPurchases&lt;-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topN.purchases[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topN.purchases$user==user,]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topN.userPurchases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as.numeric(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topN.userPurchases[!(names(topN.userPurchases) %in% c("user"))])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# Считаем рейтинг объекта и пользователя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holder[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i,j]&lt;-getScore(similarities=topN.similarities,history=topN.userPurchases)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}  } }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data.user.scores &lt;- holder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Проранжируем наши рекомендации: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data.germany.user.scores.holder&lt;-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NA,nrow=nrow(data.germany.user.scores),ncol=100,dimnames=list(rownames(data.germany.user.scores)))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i in 1:nrow(data.germany.user.scores))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data.germany.user.scores.holder[i,]&lt;-names(head(n=100,(data.germany.user.scores[,order(data.germany.user.scores[i,],decreasing=TRUE)])[i,]))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C5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479E" w:rsidRDefault="00D60EF5" w:rsidP="00DE7DE0">
      <w:pPr>
        <w:pStyle w:val="af2"/>
        <w:keepNext/>
        <w:jc w:val="right"/>
        <w:outlineLvl w:val="1"/>
        <w:rPr>
          <w:color w:val="auto"/>
          <w:sz w:val="24"/>
          <w:szCs w:val="24"/>
          <w:lang w:val="ru-RU"/>
        </w:rPr>
      </w:pPr>
      <w:bookmarkStart w:id="77" w:name="_Toc451816547"/>
      <w:bookmarkStart w:id="78" w:name="_Toc451871723"/>
      <w:r w:rsidRPr="00D60EF5">
        <w:rPr>
          <w:sz w:val="28"/>
          <w:szCs w:val="28"/>
          <w:lang w:val="ru-RU"/>
        </w:rPr>
        <w:lastRenderedPageBreak/>
        <w:t> </w:t>
      </w:r>
      <w:r w:rsidRPr="00D60EF5">
        <w:rPr>
          <w:color w:val="auto"/>
          <w:sz w:val="24"/>
          <w:szCs w:val="24"/>
          <w:lang w:val="ru-RU"/>
        </w:rPr>
        <w:t xml:space="preserve"> </w:t>
      </w:r>
      <w:r w:rsidRPr="00D542BB">
        <w:rPr>
          <w:color w:val="auto"/>
          <w:sz w:val="24"/>
          <w:szCs w:val="24"/>
          <w:lang w:val="ru-RU"/>
        </w:rPr>
        <w:t>Приложение</w:t>
      </w:r>
      <w:r w:rsidR="00DC479E">
        <w:rPr>
          <w:color w:val="auto"/>
          <w:sz w:val="24"/>
          <w:szCs w:val="24"/>
          <w:lang w:val="ru-RU"/>
        </w:rPr>
        <w:t xml:space="preserve"> 3</w:t>
      </w:r>
      <w:bookmarkEnd w:id="77"/>
      <w:bookmarkEnd w:id="78"/>
    </w:p>
    <w:p w:rsidR="00D60EF5" w:rsidRPr="00D60EF5" w:rsidRDefault="00D60EF5" w:rsidP="00D60EF5">
      <w:pPr>
        <w:pStyle w:val="af2"/>
        <w:keepNext/>
        <w:jc w:val="center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Сравнение подходов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C5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D60EF5">
        <w:rPr>
          <w:rFonts w:ascii="Times New Roman" w:hAnsi="Times New Roman" w:cs="Times New Roman"/>
          <w:sz w:val="28"/>
          <w:szCs w:val="28"/>
        </w:rPr>
        <w:t>install</w:t>
      </w:r>
      <w:r w:rsidRPr="00D34C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0EF5">
        <w:rPr>
          <w:rFonts w:ascii="Times New Roman" w:hAnsi="Times New Roman" w:cs="Times New Roman"/>
          <w:sz w:val="28"/>
          <w:szCs w:val="28"/>
        </w:rPr>
        <w:t>packages</w:t>
      </w:r>
      <w:r w:rsidRPr="00D34C54">
        <w:rPr>
          <w:rFonts w:ascii="Times New Roman" w:hAnsi="Times New Roman" w:cs="Times New Roman"/>
          <w:sz w:val="28"/>
          <w:szCs w:val="28"/>
          <w:lang w:val="ru-RU"/>
        </w:rPr>
        <w:t>("</w:t>
      </w:r>
      <w:r w:rsidRPr="00D60EF5">
        <w:rPr>
          <w:rFonts w:ascii="Times New Roman" w:hAnsi="Times New Roman" w:cs="Times New Roman"/>
          <w:sz w:val="28"/>
          <w:szCs w:val="28"/>
        </w:rPr>
        <w:t>recommenderlab</w:t>
      </w:r>
      <w:r w:rsidRPr="00D34C54">
        <w:rPr>
          <w:rFonts w:ascii="Times New Roman" w:hAnsi="Times New Roman" w:cs="Times New Roman"/>
          <w:sz w:val="28"/>
          <w:szCs w:val="28"/>
          <w:lang w:val="ru-RU"/>
        </w:rPr>
        <w:t>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recommenderlab)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library</w:t>
      </w:r>
      <w:r w:rsidRPr="00D34C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reshape</w:t>
      </w:r>
      <w:r w:rsidRPr="00D34C54">
        <w:rPr>
          <w:rFonts w:ascii="Times New Roman" w:hAnsi="Times New Roman" w:cs="Times New Roman"/>
          <w:sz w:val="28"/>
          <w:szCs w:val="28"/>
        </w:rPr>
        <w:t>2)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library</w:t>
      </w:r>
      <w:r w:rsidRPr="00D34C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ggplot</w:t>
      </w:r>
      <w:r w:rsidRPr="00D34C54">
        <w:rPr>
          <w:rFonts w:ascii="Times New Roman" w:hAnsi="Times New Roman" w:cs="Times New Roman"/>
          <w:sz w:val="28"/>
          <w:szCs w:val="28"/>
        </w:rPr>
        <w:t>2)</w:t>
      </w:r>
    </w:p>
    <w:p w:rsidR="00D60EF5" w:rsidRPr="00D34C54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EF5">
        <w:rPr>
          <w:rFonts w:ascii="Times New Roman" w:hAnsi="Times New Roman" w:cs="Times New Roman"/>
          <w:sz w:val="28"/>
          <w:szCs w:val="28"/>
          <w:lang w:val="ru-RU"/>
        </w:rPr>
        <w:t>#Загружаем данные в формат, удобный для пакета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read.csv(file="Data.csv")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data$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X &lt;- NULL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,1]&lt;-NULL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(i in 1:ncol(data)) names(data)[i] &lt;- i</w:t>
      </w:r>
    </w:p>
    <w:p w:rsidR="00D60EF5" w:rsidRPr="00AE7C48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7C4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 1257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 xml:space="preserve">, 285 </w:t>
      </w:r>
      <w:r w:rsidRPr="00D60EF5">
        <w:rPr>
          <w:rFonts w:ascii="Times New Roman" w:hAnsi="Times New Roman" w:cs="Times New Roman"/>
          <w:sz w:val="28"/>
          <w:szCs w:val="28"/>
          <w:lang w:val="ru-RU"/>
        </w:rPr>
        <w:t>колонок</w:t>
      </w:r>
    </w:p>
    <w:p w:rsidR="00D60EF5" w:rsidRPr="00AE7C48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AE7C48">
        <w:rPr>
          <w:rFonts w:ascii="Times New Roman" w:hAnsi="Times New Roman" w:cs="Times New Roman"/>
          <w:sz w:val="28"/>
          <w:szCs w:val="28"/>
          <w:lang w:val="ru-RU"/>
        </w:rPr>
        <w:t>&lt;-</w:t>
      </w:r>
      <w:r w:rsidRPr="00D60EF5">
        <w:rPr>
          <w:rFonts w:ascii="Times New Roman" w:hAnsi="Times New Roman" w:cs="Times New Roman"/>
          <w:sz w:val="28"/>
          <w:szCs w:val="28"/>
        </w:rPr>
        <w:t>as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0EF5">
        <w:rPr>
          <w:rFonts w:ascii="Times New Roman" w:hAnsi="Times New Roman" w:cs="Times New Roman"/>
          <w:sz w:val="28"/>
          <w:szCs w:val="28"/>
        </w:rPr>
        <w:t>matrix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60EF5">
        <w:rPr>
          <w:rFonts w:ascii="Times New Roman" w:hAnsi="Times New Roman" w:cs="Times New Roman"/>
          <w:sz w:val="28"/>
          <w:szCs w:val="28"/>
        </w:rPr>
        <w:t>data</w:t>
      </w:r>
      <w:r w:rsidRPr="00AE7C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m &lt;- matrix(sample(c(0,1), 358245, replace=TRUE), nrow=nrow(data), ncol=ncol(data), dimnames=list(users=paste("u", 1:nrow(data), sep=''),  items=paste("i", 1:ncol(data), sep='')))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as(m, "binaryRatingMatrix")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matrix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scheme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evaluationScheme(matrix[1:1257,], method="split", train=.9, k=1, given=110)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#scheme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evaluationScheme(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matrix[1:1257], method="cross", k=4, given=110, goodRating=1)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#algorithms &lt;-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"random items" = list(name="RANDOM", param=NULL), "popular items" = list(name="POPULAR", param=NULL),"user-based CF" = list(name="UBCF", param=list(method="Cosine",nn=5)))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algorithms &lt;- list("random items" = list(name = "RANDOM", param = NULL), "popular items" = list(name = "POPULAR", param = NULL), "user-based CF" = list(name = "UBCF", param = list(method = "Jaccard", nn = 5)), "item-based CF" = list(name = "IBCF", param = list(method = "Jaccard", k = 50)), "association rules" = list(name = "AR",param = list(supp = 0.01, conf = 0.2, maxlen = 2)))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&lt;- evaluate(scheme, algorithms, n=c(1, 3, 5, 10, 15, 20))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lastRenderedPageBreak/>
        <w:t>results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getConfusionMatrix(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results)[[1]]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results, annotate=TRUE)</w:t>
      </w:r>
    </w:p>
    <w:p w:rsidR="007F1F5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results, "prec/rec", annotate=TRUE)</w:t>
      </w:r>
    </w:p>
    <w:p w:rsid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C479E" w:rsidRDefault="00D60EF5" w:rsidP="00DE7DE0">
      <w:pPr>
        <w:pStyle w:val="af2"/>
        <w:keepNext/>
        <w:jc w:val="right"/>
        <w:outlineLvl w:val="1"/>
        <w:rPr>
          <w:color w:val="auto"/>
          <w:sz w:val="24"/>
          <w:szCs w:val="24"/>
          <w:lang w:val="ru-RU"/>
        </w:rPr>
      </w:pPr>
      <w:bookmarkStart w:id="79" w:name="_Toc451816548"/>
      <w:bookmarkStart w:id="80" w:name="_Toc451871724"/>
      <w:r w:rsidRPr="00D542BB">
        <w:rPr>
          <w:color w:val="auto"/>
          <w:sz w:val="24"/>
          <w:szCs w:val="24"/>
          <w:lang w:val="ru-RU"/>
        </w:rPr>
        <w:t>Приложение</w:t>
      </w:r>
      <w:r w:rsidRPr="00D60EF5">
        <w:rPr>
          <w:color w:val="auto"/>
          <w:sz w:val="24"/>
          <w:szCs w:val="24"/>
          <w:lang w:val="ru-RU"/>
        </w:rPr>
        <w:t xml:space="preserve"> </w:t>
      </w:r>
      <w:r w:rsidR="00DC479E">
        <w:rPr>
          <w:color w:val="auto"/>
          <w:sz w:val="24"/>
          <w:szCs w:val="24"/>
          <w:lang w:val="ru-RU"/>
        </w:rPr>
        <w:t>4</w:t>
      </w:r>
      <w:bookmarkEnd w:id="79"/>
      <w:bookmarkEnd w:id="80"/>
    </w:p>
    <w:p w:rsidR="00D60EF5" w:rsidRPr="00D60EF5" w:rsidRDefault="00D60EF5" w:rsidP="00D60EF5">
      <w:pPr>
        <w:pStyle w:val="af2"/>
        <w:keepNext/>
        <w:jc w:val="center"/>
        <w:rPr>
          <w:color w:val="auto"/>
          <w:sz w:val="24"/>
          <w:szCs w:val="24"/>
          <w:lang w:val="ru-RU"/>
        </w:rPr>
      </w:pPr>
      <w:r w:rsidRPr="00D60EF5">
        <w:rPr>
          <w:color w:val="auto"/>
          <w:sz w:val="24"/>
          <w:szCs w:val="24"/>
          <w:lang w:val="ru-RU"/>
        </w:rPr>
        <w:t>Алгорит</w:t>
      </w:r>
      <w:r>
        <w:rPr>
          <w:color w:val="auto"/>
          <w:sz w:val="24"/>
          <w:szCs w:val="24"/>
          <w:lang w:val="ru-RU"/>
        </w:rPr>
        <w:t>м</w:t>
      </w:r>
      <w:r w:rsidR="00DE7DE0">
        <w:rPr>
          <w:color w:val="auto"/>
          <w:sz w:val="24"/>
          <w:szCs w:val="24"/>
          <w:lang w:val="ru-RU"/>
        </w:rPr>
        <w:t xml:space="preserve"> формирования дерева решений</w:t>
      </w:r>
    </w:p>
    <w:p w:rsidR="00D60EF5" w:rsidRPr="00DC479E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79E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D60EF5">
        <w:rPr>
          <w:rFonts w:ascii="Times New Roman" w:hAnsi="Times New Roman" w:cs="Times New Roman"/>
          <w:sz w:val="28"/>
          <w:szCs w:val="28"/>
        </w:rPr>
        <w:t>Decision</w:t>
      </w:r>
      <w:r w:rsidRPr="00DC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EF5">
        <w:rPr>
          <w:rFonts w:ascii="Times New Roman" w:hAnsi="Times New Roman" w:cs="Times New Roman"/>
          <w:sz w:val="28"/>
          <w:szCs w:val="28"/>
        </w:rPr>
        <w:t>Trees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datadir = "/home/azureuser/data"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//Create a SQL Context from Spark context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sqlContext = new org.apache.spark.sql.SQLContext(sc)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sqlContext.implicits._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//Load the CSV file into a RDD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bankData = sc.textFile(datadir + "/bank.csv")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bankData.cache()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//Remove the first line (contains headers)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firstLine=bankData.first()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dataLines = bankData.filter(x =&gt; x != firstLine)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dataLines.count()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//Convert the RDD into a Dense Vector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//Change labels to numeric ones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org.apache.spark.mllib.linalg.{Vector, Vectors}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org.apache.spark.mllib.regression.LabeledPoint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transformToNumeric( inputStr : String) : Vector =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attList=inputStr.split(";")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age=attList(0).toFloat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 xml:space="preserve">  //convert outcome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outcome = attList(16).contains("no")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//create indicator variables for single/married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single = attList(2).contains("single")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married = attList(2).contains("married")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divorced = attList(2).contains("divorced")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//create indicator variables for education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primary = attList(3).contains("primary")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secondary = attList(3).contains("secondary")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tertiary = attList(3).contains("tertiary")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//convert default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default = attList(4).contains("no")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//convert balance amount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balance = attList(5).contains("no")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//convert loan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loan = attList(7).contains("no")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//Filter out columns not wanted at this stage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values= Vectors.dense(outcome, age, single, married,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divorced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 primary, secondary, tertiary,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 balance, loan 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//Change to a Vector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bankVectors = dataLines.map(transformToNumeric)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bankVectors.cache()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bankVectors.collect()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//Statistical Analysis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org.apache.spark.mllib.stat.{MultivariateStatisticalSummary, Statistics}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bankStats=Statistics.colStats(bankVectors)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bankStats.min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bankStats.max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colMeans=bankStats.mean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colVariance=bankStats.variance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colStdDev=colVariance.toArray.map( x =&gt; Math.sqrt(x))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Statistics.corr(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bankVectors)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>//Transform to a Data Frame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//Drop columns with low correlation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transformToLabelVectors(inStr : Vector  ) : (Float,Vector) =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 = ( inStr(0).toFloat,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Vectors.dense(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inStr(1),inStr(2),inStr(3),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inStr(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4),inStr(5),inStr(6),inStr(7),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inStr(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8),inStr(9),inStr(10)))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bankLp = bankVectors.map(transformToLabelVectors)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bankLp.collect()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bankDF = sqlContext.createDataFrame(bankLp).toDF("label","features")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bankDF.select(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"label","features").show(10)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//Indexing needed as pre-req for Decision Trees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org.apache.spark.ml.feature.StringIndexer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stringIndexer = new StringIndexer()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stringIndexer.setInputCol(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stringIndexer.setOutputCol(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si_model = stringIndexer.fit(bankDF)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indexedBank = si_model.transform(bankDF)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indexedBank.select(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"label","indexed","features").show()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indexedBank.groupBy(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"label","indexed").count().show()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//Split into training and testing data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Array(trainingData, testData) = indexedBank.randomSplit(Array(0.9, 0.1))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trainingData.count()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testData.count()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org.apache.spark.ml.classification.DecisionTreeClassifier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org.apache.spark.ml.evaluation.MulticlassClassificationEvaluator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>//Create the model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dtClassifier = new DecisionTreeClassifier()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dtClassifier.setMaxDepth(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4)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dtClassifier.setLabelCol(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dtModel = dtClassifier.fit(trainingData)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dtModel.numNodes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dtModel.depth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//Predict on the test data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predictions = dtModel.transform(testData)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predictions.select(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"prediction","indexed","label","features").show()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evaluator = new MulticlassClassificationEvaluator()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evaluator.setPredictionCol(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"prediction")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evaluator.setLabelCol(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evaluator.setMetricName(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"precision")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evaluator.evaluate(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predictions) 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//Draw a confusion matrix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predictions.groupBy(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"indexed","prediction").count().show()</w:t>
      </w:r>
    </w:p>
    <w:p w:rsid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C479E" w:rsidRDefault="00D60EF5" w:rsidP="00DE7DE0">
      <w:pPr>
        <w:pStyle w:val="af2"/>
        <w:keepNext/>
        <w:jc w:val="right"/>
        <w:outlineLvl w:val="1"/>
        <w:rPr>
          <w:color w:val="auto"/>
          <w:sz w:val="24"/>
          <w:szCs w:val="24"/>
          <w:lang w:val="ru-RU"/>
        </w:rPr>
      </w:pPr>
      <w:bookmarkStart w:id="81" w:name="_Toc451816549"/>
      <w:bookmarkStart w:id="82" w:name="_Toc451871725"/>
      <w:r w:rsidRPr="00D542BB">
        <w:rPr>
          <w:color w:val="auto"/>
          <w:sz w:val="24"/>
          <w:szCs w:val="24"/>
          <w:lang w:val="ru-RU"/>
        </w:rPr>
        <w:t>Приложение</w:t>
      </w:r>
      <w:r w:rsidRPr="00D60EF5">
        <w:rPr>
          <w:color w:val="auto"/>
          <w:sz w:val="24"/>
          <w:szCs w:val="24"/>
          <w:lang w:val="ru-RU"/>
        </w:rPr>
        <w:t xml:space="preserve"> </w:t>
      </w:r>
      <w:r w:rsidR="00DC479E">
        <w:rPr>
          <w:color w:val="auto"/>
          <w:sz w:val="24"/>
          <w:szCs w:val="24"/>
          <w:lang w:val="ru-RU"/>
        </w:rPr>
        <w:t>5</w:t>
      </w:r>
      <w:bookmarkEnd w:id="81"/>
      <w:bookmarkEnd w:id="82"/>
    </w:p>
    <w:p w:rsidR="00D60EF5" w:rsidRPr="00D60EF5" w:rsidRDefault="00D60EF5" w:rsidP="00D60EF5">
      <w:pPr>
        <w:pStyle w:val="af2"/>
        <w:keepNext/>
        <w:jc w:val="center"/>
        <w:rPr>
          <w:color w:val="auto"/>
          <w:sz w:val="24"/>
          <w:szCs w:val="24"/>
          <w:lang w:val="ru-RU"/>
        </w:rPr>
      </w:pPr>
      <w:r w:rsidRPr="00D60EF5">
        <w:rPr>
          <w:color w:val="auto"/>
          <w:sz w:val="24"/>
          <w:szCs w:val="24"/>
          <w:lang w:val="ru-RU"/>
        </w:rPr>
        <w:t>Алгорит</w:t>
      </w:r>
      <w:r>
        <w:rPr>
          <w:color w:val="auto"/>
          <w:sz w:val="24"/>
          <w:szCs w:val="24"/>
          <w:lang w:val="ru-RU"/>
        </w:rPr>
        <w:t>м</w:t>
      </w:r>
      <w:r w:rsidRPr="00D60EF5">
        <w:rPr>
          <w:color w:val="auto"/>
          <w:sz w:val="24"/>
          <w:szCs w:val="24"/>
          <w:lang w:val="ru-RU"/>
        </w:rPr>
        <w:t xml:space="preserve"> формирования </w:t>
      </w:r>
      <w:r>
        <w:rPr>
          <w:color w:val="auto"/>
          <w:sz w:val="24"/>
          <w:szCs w:val="24"/>
          <w:lang w:val="ru-RU"/>
        </w:rPr>
        <w:t>случайного леса</w:t>
      </w:r>
    </w:p>
    <w:p w:rsidR="00D60EF5" w:rsidRPr="00DC479E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79E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D60EF5">
        <w:rPr>
          <w:rFonts w:ascii="Times New Roman" w:hAnsi="Times New Roman" w:cs="Times New Roman"/>
          <w:sz w:val="28"/>
          <w:szCs w:val="28"/>
        </w:rPr>
        <w:t>RandomForests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datadir = "/home/azureuser/data"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//Create a SQL Context from Spark context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sqlContext = new org.apache.spark.sql.SQLContext(sc)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sqlContext.implicits._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//Load the CSV file into a RDD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bankData = sc.textFile(datadir + "/bank.csv")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lastRenderedPageBreak/>
        <w:t>bankData.cache()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//Remove the first line because of headers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firstLine=bankData.first()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dataLines = bankData.filter(x =&gt; x != firstLine)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dataLines.count()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//Convert the RDD into a Dense Vector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//Change labels to numeric ones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org.apache.spark.mllib.linalg.{Vector, Vectors}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org.apache.spark.mllib.regression.LabeledPoint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transformToNumeric( inputStr : String) : Vector =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attList=inputStr.split(";")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age=attList(0).toFloat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//convert outcome to float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outcome = attList(16).contains("no")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//create indicator variables for single/married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single = attList(2).contains("single")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married = attList(2).contains("married")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divorced = attList(2).contains("divorced")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         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//create indicator variables for education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primary = attList(3).contains("primary")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      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secondary = attList(3).contains("secondary")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      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tertiary = attList(3).contains("tertiary")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        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//convert default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default = attList(4).contains("no")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//convert balance amount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balance = attList(5).contains("no")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//convert loan to float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loan = attList(7).contains("no") match {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true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=&gt; 1.0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case  false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   =&gt; 0.0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//Filter out columns not wanted at this stage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values= Vectors.dense(outcome, age, single, married,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divorced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 primary, secondary, tertiary,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, balance, loan 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//Change to a Vector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bankVectors = dataLines.map(transformToNumeric)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bankVectors.cache()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bankVectors.collect()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//Statistical Analysis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org.apache.spark.mllib.stat.{MultivariateStatisticalSummary, Statistics}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bankStats=Statistics.colStats(bankVectors)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bankStats.min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bankStats.max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colMeans=bankStats.mean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colVariance=bankStats.variance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colStdDev=colVariance.toArray.map( x =&gt; Math.sqrt(x))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Statistics.corr(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bankVectors)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//Transform to a Data Frame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//Drop columns with low correlation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transformToLabelVectors(inStr : Vector  ) : (Float,Vector) = {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 = ( inStr(0).toFloat,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Vectors.dense(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inStr(1),inStr(2),inStr(3),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inStr(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4),inStr(5),inStr(6),inStr(7),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inStr(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8),inStr(9),inStr(10)))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0E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bankLp = bankVectors.map(transformToLabelVectors)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bankLp.collect()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bankDF = sqlContext.createDataFrame(bankLp).toDF("label","features")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bankDF.select(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"label","features").show(10)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lastRenderedPageBreak/>
        <w:t>//PCA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org.apache.spark.ml.feature.PCA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bankPCA = new PCA()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bankPCA.setK(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3)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bankPCA.setInputCol(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bankPCA.setOutputCol(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"pcaFeatures")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pcaModel = bankPCA.fit(bankDF)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pcaResult = pcaModel.transform(bankDF).select("label","pcaFeatures")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pcaResult.show()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//Indexing for Decision Trees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org.apache.spark.ml.feature.StringIndexer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stringIndexer = new StringIndexer()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stringIndexer.setInputCol(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stringIndexer.setOutputCol(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si_model = stringIndexer.fit(pcaResult)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indexedBank = si_model.transform(pcaResult)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indexedBank.select(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"label","indexed","pcaFeatures").show()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//Split: training and testing data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Array(trainingData, testData) = indexedBank.randomSplit(Array(0.9, 0.1))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trainingData.count()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testData.count()</w:t>
      </w:r>
      <w:proofErr w:type="gramEnd"/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org.apache.spark.ml.classification.RandomForestClassifier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org.apache.spark.ml.evaluation.MulticlassClassificationEvaluator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//Create the model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rmClassifier = new RandomForestClassifier()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rmClassifier.setLabelCol(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rmClassifier.setFeaturesCol(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"pcaFeatures")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rmModel = rmClassifier.fit(trainingData)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//Predict on the test data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predictions = rmModel.transform(testData)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lastRenderedPageBreak/>
        <w:t>predictions.select(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"prediction","indexed","label","pcaFeatures").show()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 evaluator = new MulticlassClassificationEvaluator()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evaluator.setPredictionCol(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"prediction")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evaluator.setLabelCol(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evaluator.setMetricName(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"precision")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evaluator.evaluate(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 xml:space="preserve">predictions) 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0EF5">
        <w:rPr>
          <w:rFonts w:ascii="Times New Roman" w:hAnsi="Times New Roman" w:cs="Times New Roman"/>
          <w:sz w:val="28"/>
          <w:szCs w:val="28"/>
        </w:rPr>
        <w:t>//Draw a confusion matrix</w:t>
      </w:r>
    </w:p>
    <w:p w:rsidR="00D60EF5" w:rsidRPr="00D60EF5" w:rsidRDefault="00D60EF5" w:rsidP="00D60EF5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0EF5">
        <w:rPr>
          <w:rFonts w:ascii="Times New Roman" w:hAnsi="Times New Roman" w:cs="Times New Roman"/>
          <w:sz w:val="28"/>
          <w:szCs w:val="28"/>
        </w:rPr>
        <w:t>predictions.groupBy(</w:t>
      </w:r>
      <w:proofErr w:type="gramEnd"/>
      <w:r w:rsidRPr="00D60EF5">
        <w:rPr>
          <w:rFonts w:ascii="Times New Roman" w:hAnsi="Times New Roman" w:cs="Times New Roman"/>
          <w:sz w:val="28"/>
          <w:szCs w:val="28"/>
        </w:rPr>
        <w:t>"indexed","prediction").count().show()</w:t>
      </w:r>
    </w:p>
    <w:sectPr w:rsidR="00D60EF5" w:rsidRPr="00D60EF5" w:rsidSect="00E5038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C48" w:rsidRDefault="00AE7C48" w:rsidP="00E50389">
      <w:pPr>
        <w:spacing w:after="0" w:line="240" w:lineRule="auto"/>
      </w:pPr>
      <w:r>
        <w:separator/>
      </w:r>
    </w:p>
  </w:endnote>
  <w:endnote w:type="continuationSeparator" w:id="0">
    <w:p w:rsidR="00AE7C48" w:rsidRDefault="00AE7C48" w:rsidP="00E5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48" w:rsidRDefault="00AE7C4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66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7C48" w:rsidRDefault="00AE7C48">
        <w:pPr>
          <w:pStyle w:val="a9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D3B">
          <w:rPr>
            <w:noProof/>
          </w:rPr>
          <w:t>2</w:t>
        </w:r>
        <w:r>
          <w:rPr>
            <w:noProof/>
          </w:rPr>
          <w:fldChar w:fldCharType="end"/>
        </w:r>
      </w:p>
      <w:p w:rsidR="00AE7C48" w:rsidRDefault="00AE7C48">
        <w:pPr>
          <w:pStyle w:val="a9"/>
          <w:jc w:val="center"/>
        </w:pPr>
      </w:p>
    </w:sdtContent>
  </w:sdt>
  <w:p w:rsidR="00AE7C48" w:rsidRDefault="00AE7C4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48" w:rsidRDefault="00AE7C4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C48" w:rsidRDefault="00AE7C48" w:rsidP="00E50389">
      <w:pPr>
        <w:spacing w:after="0" w:line="240" w:lineRule="auto"/>
      </w:pPr>
      <w:r>
        <w:separator/>
      </w:r>
    </w:p>
  </w:footnote>
  <w:footnote w:type="continuationSeparator" w:id="0">
    <w:p w:rsidR="00AE7C48" w:rsidRDefault="00AE7C48" w:rsidP="00E5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48" w:rsidRDefault="00AE7C4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48" w:rsidRDefault="00AE7C4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48" w:rsidRDefault="00AE7C4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CCF"/>
    <w:multiLevelType w:val="hybridMultilevel"/>
    <w:tmpl w:val="992232EC"/>
    <w:lvl w:ilvl="0" w:tplc="F9723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69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23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C6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D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A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0E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A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0F7476"/>
    <w:multiLevelType w:val="hybridMultilevel"/>
    <w:tmpl w:val="56EE5B1E"/>
    <w:lvl w:ilvl="0" w:tplc="E542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C9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4C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C4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80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22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3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0F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86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69742A"/>
    <w:multiLevelType w:val="multilevel"/>
    <w:tmpl w:val="87F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E7D23"/>
    <w:multiLevelType w:val="hybridMultilevel"/>
    <w:tmpl w:val="FAEAAB42"/>
    <w:lvl w:ilvl="0" w:tplc="ABD24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C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43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CD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9A0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4A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28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88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CB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B66BA0"/>
    <w:multiLevelType w:val="hybridMultilevel"/>
    <w:tmpl w:val="54C2F292"/>
    <w:lvl w:ilvl="0" w:tplc="6882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CA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8E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42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8D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E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00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062339"/>
    <w:multiLevelType w:val="multilevel"/>
    <w:tmpl w:val="D9B0F1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60D0779"/>
    <w:multiLevelType w:val="hybridMultilevel"/>
    <w:tmpl w:val="C64032E2"/>
    <w:lvl w:ilvl="0" w:tplc="8FDC5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0CCCA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89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28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AD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C1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0E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E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48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611DDA"/>
    <w:multiLevelType w:val="hybridMultilevel"/>
    <w:tmpl w:val="B2E8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F5651"/>
    <w:multiLevelType w:val="hybridMultilevel"/>
    <w:tmpl w:val="411E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A1A83"/>
    <w:multiLevelType w:val="hybridMultilevel"/>
    <w:tmpl w:val="92D21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92DD0"/>
    <w:multiLevelType w:val="hybridMultilevel"/>
    <w:tmpl w:val="5D145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22E59"/>
    <w:multiLevelType w:val="multilevel"/>
    <w:tmpl w:val="ABB0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CE4A23"/>
    <w:multiLevelType w:val="multilevel"/>
    <w:tmpl w:val="B4DCEB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000000"/>
        <w:sz w:val="26"/>
        <w:szCs w:val="26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F7B4AEE"/>
    <w:multiLevelType w:val="hybridMultilevel"/>
    <w:tmpl w:val="9176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54B30"/>
    <w:multiLevelType w:val="hybridMultilevel"/>
    <w:tmpl w:val="761207A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15F5921"/>
    <w:multiLevelType w:val="multilevel"/>
    <w:tmpl w:val="1968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9D1396"/>
    <w:multiLevelType w:val="hybridMultilevel"/>
    <w:tmpl w:val="37925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9182D"/>
    <w:multiLevelType w:val="multilevel"/>
    <w:tmpl w:val="4A1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0637A7"/>
    <w:multiLevelType w:val="hybridMultilevel"/>
    <w:tmpl w:val="8624AF5C"/>
    <w:lvl w:ilvl="0" w:tplc="F1D06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04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4D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0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C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A8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4C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49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4C3ACD"/>
    <w:multiLevelType w:val="hybridMultilevel"/>
    <w:tmpl w:val="0D5C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757AA"/>
    <w:multiLevelType w:val="hybridMultilevel"/>
    <w:tmpl w:val="C9CE6042"/>
    <w:lvl w:ilvl="0" w:tplc="546AE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46752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6E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C0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A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6A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E8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C844533"/>
    <w:multiLevelType w:val="hybridMultilevel"/>
    <w:tmpl w:val="D37CC878"/>
    <w:lvl w:ilvl="0" w:tplc="348AF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88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4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6C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CB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81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8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C15E03"/>
    <w:multiLevelType w:val="multilevel"/>
    <w:tmpl w:val="BE9AAC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1E5050"/>
    <w:multiLevelType w:val="hybridMultilevel"/>
    <w:tmpl w:val="AEE63688"/>
    <w:lvl w:ilvl="0" w:tplc="6FFC8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AAE18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4C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8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6C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D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A1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40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A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B2644A2"/>
    <w:multiLevelType w:val="hybridMultilevel"/>
    <w:tmpl w:val="8B46924A"/>
    <w:lvl w:ilvl="0" w:tplc="A738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031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6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A7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A4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6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AB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CB6207F"/>
    <w:multiLevelType w:val="hybridMultilevel"/>
    <w:tmpl w:val="9BAEF6D0"/>
    <w:lvl w:ilvl="0" w:tplc="2524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40BFC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2D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2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4C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7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B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6E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C9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2B0F29"/>
    <w:multiLevelType w:val="hybridMultilevel"/>
    <w:tmpl w:val="7F00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4B4CC9"/>
    <w:multiLevelType w:val="hybridMultilevel"/>
    <w:tmpl w:val="F3A2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873B1B"/>
    <w:multiLevelType w:val="hybridMultilevel"/>
    <w:tmpl w:val="9264A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43402"/>
    <w:multiLevelType w:val="hybridMultilevel"/>
    <w:tmpl w:val="F5E263EE"/>
    <w:lvl w:ilvl="0" w:tplc="31A8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40B16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CB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63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44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E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8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46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1A3023"/>
    <w:multiLevelType w:val="multilevel"/>
    <w:tmpl w:val="5A8E65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58590F7B"/>
    <w:multiLevelType w:val="hybridMultilevel"/>
    <w:tmpl w:val="2FD2F1EE"/>
    <w:lvl w:ilvl="0" w:tplc="F574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A0C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A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01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C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62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A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AC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87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93759EA"/>
    <w:multiLevelType w:val="multilevel"/>
    <w:tmpl w:val="652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F97F3A"/>
    <w:multiLevelType w:val="hybridMultilevel"/>
    <w:tmpl w:val="6BE23416"/>
    <w:lvl w:ilvl="0" w:tplc="8B34C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8A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66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E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E5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B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08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8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AE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E24451"/>
    <w:multiLevelType w:val="multilevel"/>
    <w:tmpl w:val="152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6F00A1"/>
    <w:multiLevelType w:val="hybridMultilevel"/>
    <w:tmpl w:val="890C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D7063"/>
    <w:multiLevelType w:val="multilevel"/>
    <w:tmpl w:val="CCE0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B16AF1"/>
    <w:multiLevelType w:val="hybridMultilevel"/>
    <w:tmpl w:val="F69A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A42195"/>
    <w:multiLevelType w:val="hybridMultilevel"/>
    <w:tmpl w:val="33EC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44026A"/>
    <w:multiLevelType w:val="multilevel"/>
    <w:tmpl w:val="9C7CDD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6674427F"/>
    <w:multiLevelType w:val="hybridMultilevel"/>
    <w:tmpl w:val="65D2ABA0"/>
    <w:lvl w:ilvl="0" w:tplc="B01C9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0F26E">
      <w:start w:val="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0A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C0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4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CC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AE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0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C0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9B93EF3"/>
    <w:multiLevelType w:val="hybridMultilevel"/>
    <w:tmpl w:val="45C8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619BC"/>
    <w:multiLevelType w:val="multilevel"/>
    <w:tmpl w:val="DA8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8732FA"/>
    <w:multiLevelType w:val="hybridMultilevel"/>
    <w:tmpl w:val="DC0A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F50599"/>
    <w:multiLevelType w:val="hybridMultilevel"/>
    <w:tmpl w:val="B6F2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483291"/>
    <w:multiLevelType w:val="hybridMultilevel"/>
    <w:tmpl w:val="538A33C4"/>
    <w:lvl w:ilvl="0" w:tplc="5AB64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85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4D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43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8F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2B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8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4C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8"/>
  </w:num>
  <w:num w:numId="2">
    <w:abstractNumId w:val="9"/>
  </w:num>
  <w:num w:numId="3">
    <w:abstractNumId w:val="2"/>
  </w:num>
  <w:num w:numId="4">
    <w:abstractNumId w:val="34"/>
  </w:num>
  <w:num w:numId="5">
    <w:abstractNumId w:val="7"/>
  </w:num>
  <w:num w:numId="6">
    <w:abstractNumId w:val="44"/>
  </w:num>
  <w:num w:numId="7">
    <w:abstractNumId w:val="19"/>
  </w:num>
  <w:num w:numId="8">
    <w:abstractNumId w:val="17"/>
  </w:num>
  <w:num w:numId="9">
    <w:abstractNumId w:val="15"/>
  </w:num>
  <w:num w:numId="10">
    <w:abstractNumId w:val="32"/>
  </w:num>
  <w:num w:numId="11">
    <w:abstractNumId w:val="11"/>
  </w:num>
  <w:num w:numId="12">
    <w:abstractNumId w:val="42"/>
  </w:num>
  <w:num w:numId="13">
    <w:abstractNumId w:val="43"/>
  </w:num>
  <w:num w:numId="14">
    <w:abstractNumId w:val="8"/>
  </w:num>
  <w:num w:numId="15">
    <w:abstractNumId w:val="26"/>
  </w:num>
  <w:num w:numId="16">
    <w:abstractNumId w:val="41"/>
  </w:num>
  <w:num w:numId="17">
    <w:abstractNumId w:val="27"/>
  </w:num>
  <w:num w:numId="18">
    <w:abstractNumId w:val="37"/>
  </w:num>
  <w:num w:numId="19">
    <w:abstractNumId w:val="28"/>
  </w:num>
  <w:num w:numId="20">
    <w:abstractNumId w:val="13"/>
  </w:num>
  <w:num w:numId="21">
    <w:abstractNumId w:val="10"/>
  </w:num>
  <w:num w:numId="22">
    <w:abstractNumId w:val="45"/>
  </w:num>
  <w:num w:numId="23">
    <w:abstractNumId w:val="6"/>
  </w:num>
  <w:num w:numId="24">
    <w:abstractNumId w:val="31"/>
  </w:num>
  <w:num w:numId="25">
    <w:abstractNumId w:val="0"/>
  </w:num>
  <w:num w:numId="26">
    <w:abstractNumId w:val="29"/>
  </w:num>
  <w:num w:numId="27">
    <w:abstractNumId w:val="40"/>
  </w:num>
  <w:num w:numId="28">
    <w:abstractNumId w:val="3"/>
  </w:num>
  <w:num w:numId="29">
    <w:abstractNumId w:val="20"/>
  </w:num>
  <w:num w:numId="30">
    <w:abstractNumId w:val="23"/>
  </w:num>
  <w:num w:numId="31">
    <w:abstractNumId w:val="25"/>
  </w:num>
  <w:num w:numId="32">
    <w:abstractNumId w:val="21"/>
  </w:num>
  <w:num w:numId="33">
    <w:abstractNumId w:val="33"/>
  </w:num>
  <w:num w:numId="34">
    <w:abstractNumId w:val="1"/>
  </w:num>
  <w:num w:numId="35">
    <w:abstractNumId w:val="18"/>
  </w:num>
  <w:num w:numId="36">
    <w:abstractNumId w:val="24"/>
  </w:num>
  <w:num w:numId="37">
    <w:abstractNumId w:val="4"/>
  </w:num>
  <w:num w:numId="38">
    <w:abstractNumId w:val="35"/>
  </w:num>
  <w:num w:numId="39">
    <w:abstractNumId w:val="30"/>
  </w:num>
  <w:num w:numId="40">
    <w:abstractNumId w:val="5"/>
  </w:num>
  <w:num w:numId="41">
    <w:abstractNumId w:val="39"/>
  </w:num>
  <w:num w:numId="42">
    <w:abstractNumId w:val="16"/>
  </w:num>
  <w:num w:numId="43">
    <w:abstractNumId w:val="36"/>
  </w:num>
  <w:num w:numId="44">
    <w:abstractNumId w:val="12"/>
  </w:num>
  <w:num w:numId="45">
    <w:abstractNumId w:val="1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2E"/>
    <w:rsid w:val="000016BA"/>
    <w:rsid w:val="00026475"/>
    <w:rsid w:val="0004702E"/>
    <w:rsid w:val="00053501"/>
    <w:rsid w:val="0005469B"/>
    <w:rsid w:val="00067C16"/>
    <w:rsid w:val="00070D3B"/>
    <w:rsid w:val="000748E3"/>
    <w:rsid w:val="0008086D"/>
    <w:rsid w:val="00083026"/>
    <w:rsid w:val="0008642E"/>
    <w:rsid w:val="000C2F5B"/>
    <w:rsid w:val="000D5E51"/>
    <w:rsid w:val="000E0102"/>
    <w:rsid w:val="000F5BBF"/>
    <w:rsid w:val="00112D93"/>
    <w:rsid w:val="001202E0"/>
    <w:rsid w:val="00122C97"/>
    <w:rsid w:val="0012657C"/>
    <w:rsid w:val="00135159"/>
    <w:rsid w:val="00147513"/>
    <w:rsid w:val="00162DFD"/>
    <w:rsid w:val="00171EAC"/>
    <w:rsid w:val="001B2514"/>
    <w:rsid w:val="001C121C"/>
    <w:rsid w:val="001C57CB"/>
    <w:rsid w:val="001D53BF"/>
    <w:rsid w:val="002001C7"/>
    <w:rsid w:val="0020622C"/>
    <w:rsid w:val="0021613D"/>
    <w:rsid w:val="00230577"/>
    <w:rsid w:val="00231F5F"/>
    <w:rsid w:val="002417E8"/>
    <w:rsid w:val="00244D46"/>
    <w:rsid w:val="00266552"/>
    <w:rsid w:val="00272002"/>
    <w:rsid w:val="00272BEE"/>
    <w:rsid w:val="00272C06"/>
    <w:rsid w:val="002812EF"/>
    <w:rsid w:val="002C0BAC"/>
    <w:rsid w:val="002D2640"/>
    <w:rsid w:val="002D5412"/>
    <w:rsid w:val="002D594C"/>
    <w:rsid w:val="002E0FA4"/>
    <w:rsid w:val="002E5BBC"/>
    <w:rsid w:val="002F16FD"/>
    <w:rsid w:val="00300BC9"/>
    <w:rsid w:val="00302552"/>
    <w:rsid w:val="00306128"/>
    <w:rsid w:val="00325D75"/>
    <w:rsid w:val="00355FFF"/>
    <w:rsid w:val="00357FFC"/>
    <w:rsid w:val="003611F1"/>
    <w:rsid w:val="00366018"/>
    <w:rsid w:val="0038128F"/>
    <w:rsid w:val="003828A4"/>
    <w:rsid w:val="00393153"/>
    <w:rsid w:val="003938E1"/>
    <w:rsid w:val="003A3FFF"/>
    <w:rsid w:val="003B1D61"/>
    <w:rsid w:val="003C254A"/>
    <w:rsid w:val="003E0448"/>
    <w:rsid w:val="003E5266"/>
    <w:rsid w:val="003F5D57"/>
    <w:rsid w:val="00400FFA"/>
    <w:rsid w:val="00402AAD"/>
    <w:rsid w:val="00412BCC"/>
    <w:rsid w:val="0044487D"/>
    <w:rsid w:val="00445072"/>
    <w:rsid w:val="00470ECE"/>
    <w:rsid w:val="004747EC"/>
    <w:rsid w:val="00480882"/>
    <w:rsid w:val="004926A6"/>
    <w:rsid w:val="004A0532"/>
    <w:rsid w:val="004A173D"/>
    <w:rsid w:val="004A745B"/>
    <w:rsid w:val="004C6CE7"/>
    <w:rsid w:val="004D724A"/>
    <w:rsid w:val="004E14D1"/>
    <w:rsid w:val="004E5807"/>
    <w:rsid w:val="004E5B4B"/>
    <w:rsid w:val="004F3940"/>
    <w:rsid w:val="00501919"/>
    <w:rsid w:val="00530804"/>
    <w:rsid w:val="00532B1B"/>
    <w:rsid w:val="00544505"/>
    <w:rsid w:val="00545D62"/>
    <w:rsid w:val="005622EF"/>
    <w:rsid w:val="00570FBF"/>
    <w:rsid w:val="005A152A"/>
    <w:rsid w:val="005D60B5"/>
    <w:rsid w:val="005D6ED6"/>
    <w:rsid w:val="005F4A79"/>
    <w:rsid w:val="006054CE"/>
    <w:rsid w:val="006174B8"/>
    <w:rsid w:val="00623752"/>
    <w:rsid w:val="0064202E"/>
    <w:rsid w:val="00652CAD"/>
    <w:rsid w:val="006A6E7B"/>
    <w:rsid w:val="006B7C99"/>
    <w:rsid w:val="006C66A9"/>
    <w:rsid w:val="006D17B0"/>
    <w:rsid w:val="006E0F21"/>
    <w:rsid w:val="006E150F"/>
    <w:rsid w:val="006F2A73"/>
    <w:rsid w:val="00701A51"/>
    <w:rsid w:val="00705E17"/>
    <w:rsid w:val="00733372"/>
    <w:rsid w:val="00737CFA"/>
    <w:rsid w:val="00766127"/>
    <w:rsid w:val="007704DC"/>
    <w:rsid w:val="00771799"/>
    <w:rsid w:val="00775CAF"/>
    <w:rsid w:val="00782C96"/>
    <w:rsid w:val="00792234"/>
    <w:rsid w:val="007A6F18"/>
    <w:rsid w:val="007B3F90"/>
    <w:rsid w:val="007C4736"/>
    <w:rsid w:val="007D0F17"/>
    <w:rsid w:val="007D2CC4"/>
    <w:rsid w:val="007E130C"/>
    <w:rsid w:val="007F1F55"/>
    <w:rsid w:val="007F393B"/>
    <w:rsid w:val="007F4F92"/>
    <w:rsid w:val="00801E8D"/>
    <w:rsid w:val="0081352D"/>
    <w:rsid w:val="00850DD0"/>
    <w:rsid w:val="00883E30"/>
    <w:rsid w:val="008B22C4"/>
    <w:rsid w:val="008E440A"/>
    <w:rsid w:val="009162A3"/>
    <w:rsid w:val="009174A0"/>
    <w:rsid w:val="00930515"/>
    <w:rsid w:val="00930717"/>
    <w:rsid w:val="00943EFD"/>
    <w:rsid w:val="00951C69"/>
    <w:rsid w:val="009523F2"/>
    <w:rsid w:val="00972AB8"/>
    <w:rsid w:val="00982A48"/>
    <w:rsid w:val="00985A0C"/>
    <w:rsid w:val="0099344F"/>
    <w:rsid w:val="009B0EB3"/>
    <w:rsid w:val="009B2BD5"/>
    <w:rsid w:val="009D38B9"/>
    <w:rsid w:val="009F5E5C"/>
    <w:rsid w:val="00A22C86"/>
    <w:rsid w:val="00A322E7"/>
    <w:rsid w:val="00A36E88"/>
    <w:rsid w:val="00A41D62"/>
    <w:rsid w:val="00A455E2"/>
    <w:rsid w:val="00A641D6"/>
    <w:rsid w:val="00A93E17"/>
    <w:rsid w:val="00AC7114"/>
    <w:rsid w:val="00AC7BA5"/>
    <w:rsid w:val="00AE7C48"/>
    <w:rsid w:val="00B22ABC"/>
    <w:rsid w:val="00B253DC"/>
    <w:rsid w:val="00B25E10"/>
    <w:rsid w:val="00B34181"/>
    <w:rsid w:val="00B36978"/>
    <w:rsid w:val="00B41AD8"/>
    <w:rsid w:val="00B4714C"/>
    <w:rsid w:val="00B84A0F"/>
    <w:rsid w:val="00B91BC3"/>
    <w:rsid w:val="00BA4E08"/>
    <w:rsid w:val="00BB373C"/>
    <w:rsid w:val="00BB5984"/>
    <w:rsid w:val="00BC26E1"/>
    <w:rsid w:val="00BD255E"/>
    <w:rsid w:val="00BE2495"/>
    <w:rsid w:val="00BF4A98"/>
    <w:rsid w:val="00C03B05"/>
    <w:rsid w:val="00C101AD"/>
    <w:rsid w:val="00C20EA0"/>
    <w:rsid w:val="00C21B6E"/>
    <w:rsid w:val="00C22A07"/>
    <w:rsid w:val="00C23A90"/>
    <w:rsid w:val="00C3004A"/>
    <w:rsid w:val="00C33877"/>
    <w:rsid w:val="00C5220A"/>
    <w:rsid w:val="00C536A2"/>
    <w:rsid w:val="00C646DC"/>
    <w:rsid w:val="00C70E2B"/>
    <w:rsid w:val="00CB5223"/>
    <w:rsid w:val="00CF2C70"/>
    <w:rsid w:val="00D00D19"/>
    <w:rsid w:val="00D01442"/>
    <w:rsid w:val="00D01855"/>
    <w:rsid w:val="00D20982"/>
    <w:rsid w:val="00D21470"/>
    <w:rsid w:val="00D34C54"/>
    <w:rsid w:val="00D455F9"/>
    <w:rsid w:val="00D45AD8"/>
    <w:rsid w:val="00D55DB1"/>
    <w:rsid w:val="00D60EF5"/>
    <w:rsid w:val="00D618D6"/>
    <w:rsid w:val="00D6278C"/>
    <w:rsid w:val="00D878D3"/>
    <w:rsid w:val="00D9078A"/>
    <w:rsid w:val="00D953D6"/>
    <w:rsid w:val="00DC479E"/>
    <w:rsid w:val="00DC5D2A"/>
    <w:rsid w:val="00DD0E55"/>
    <w:rsid w:val="00DE7DE0"/>
    <w:rsid w:val="00DF1135"/>
    <w:rsid w:val="00E11BD5"/>
    <w:rsid w:val="00E1375B"/>
    <w:rsid w:val="00E201CD"/>
    <w:rsid w:val="00E2025A"/>
    <w:rsid w:val="00E31907"/>
    <w:rsid w:val="00E31AA7"/>
    <w:rsid w:val="00E50389"/>
    <w:rsid w:val="00E51E52"/>
    <w:rsid w:val="00E61597"/>
    <w:rsid w:val="00E6396A"/>
    <w:rsid w:val="00E71497"/>
    <w:rsid w:val="00E76139"/>
    <w:rsid w:val="00E92C30"/>
    <w:rsid w:val="00EC7F59"/>
    <w:rsid w:val="00ED0D23"/>
    <w:rsid w:val="00ED3E32"/>
    <w:rsid w:val="00F02866"/>
    <w:rsid w:val="00F25155"/>
    <w:rsid w:val="00F26D90"/>
    <w:rsid w:val="00F271EE"/>
    <w:rsid w:val="00F329AE"/>
    <w:rsid w:val="00F437A5"/>
    <w:rsid w:val="00F52846"/>
    <w:rsid w:val="00F545B3"/>
    <w:rsid w:val="00F6374B"/>
    <w:rsid w:val="00F6598C"/>
    <w:rsid w:val="00F677C6"/>
    <w:rsid w:val="00F73777"/>
    <w:rsid w:val="00F92C9E"/>
    <w:rsid w:val="00FB1148"/>
    <w:rsid w:val="00FB43DE"/>
    <w:rsid w:val="00FB4AB1"/>
    <w:rsid w:val="00FC3299"/>
    <w:rsid w:val="00FC4A0C"/>
    <w:rsid w:val="00FC621E"/>
    <w:rsid w:val="00FE0BEC"/>
    <w:rsid w:val="00FE2EE4"/>
    <w:rsid w:val="00FE6A15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737CF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C0BAC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B2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22ABC"/>
  </w:style>
  <w:style w:type="character" w:styleId="a4">
    <w:name w:val="Hyperlink"/>
    <w:basedOn w:val="a0"/>
    <w:uiPriority w:val="99"/>
    <w:unhideWhenUsed/>
    <w:rsid w:val="00B22A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B22C4"/>
    <w:pPr>
      <w:ind w:left="720"/>
      <w:contextualSpacing/>
    </w:pPr>
  </w:style>
  <w:style w:type="character" w:customStyle="1" w:styleId="normalchar1">
    <w:name w:val="normal__char1"/>
    <w:basedOn w:val="a0"/>
    <w:rsid w:val="000C2F5B"/>
    <w:rPr>
      <w:rFonts w:ascii="Arial" w:hAnsi="Arial" w:cs="Arial" w:hint="default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2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22C9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2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2C97"/>
    <w:pPr>
      <w:spacing w:after="100"/>
      <w:ind w:left="22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122C97"/>
    <w:pPr>
      <w:spacing w:after="100"/>
      <w:ind w:left="440"/>
    </w:pPr>
    <w:rPr>
      <w:rFonts w:eastAsiaTheme="minorEastAsia" w:cs="Times New Roman"/>
    </w:rPr>
  </w:style>
  <w:style w:type="paragraph" w:styleId="a7">
    <w:name w:val="header"/>
    <w:basedOn w:val="a"/>
    <w:link w:val="a8"/>
    <w:uiPriority w:val="99"/>
    <w:unhideWhenUsed/>
    <w:rsid w:val="00E50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0389"/>
  </w:style>
  <w:style w:type="paragraph" w:styleId="a9">
    <w:name w:val="footer"/>
    <w:basedOn w:val="a"/>
    <w:link w:val="aa"/>
    <w:uiPriority w:val="99"/>
    <w:unhideWhenUsed/>
    <w:rsid w:val="00E50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0389"/>
  </w:style>
  <w:style w:type="character" w:customStyle="1" w:styleId="apple-converted-space">
    <w:name w:val="apple-converted-space"/>
    <w:basedOn w:val="a0"/>
    <w:rsid w:val="003E0448"/>
  </w:style>
  <w:style w:type="character" w:styleId="ab">
    <w:name w:val="Strong"/>
    <w:basedOn w:val="a0"/>
    <w:uiPriority w:val="22"/>
    <w:qFormat/>
    <w:rsid w:val="00C20EA0"/>
    <w:rPr>
      <w:b/>
      <w:bCs/>
    </w:rPr>
  </w:style>
  <w:style w:type="character" w:customStyle="1" w:styleId="60">
    <w:name w:val="Заголовок 6 Знак"/>
    <w:basedOn w:val="a0"/>
    <w:link w:val="6"/>
    <w:rsid w:val="00737CFA"/>
    <w:rPr>
      <w:rFonts w:ascii="Times New Roman" w:eastAsia="Times New Roman" w:hAnsi="Times New Roman" w:cs="Times New Roman"/>
      <w:b/>
      <w:bCs/>
      <w:lang w:val="ru-RU" w:eastAsia="ru-RU"/>
    </w:rPr>
  </w:style>
  <w:style w:type="table" w:styleId="ac">
    <w:name w:val="Table Grid"/>
    <w:basedOn w:val="a1"/>
    <w:uiPriority w:val="39"/>
    <w:rsid w:val="00067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067C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67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Текст1"/>
    <w:rsid w:val="00F545B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styleId="ad">
    <w:name w:val="annotation reference"/>
    <w:basedOn w:val="a0"/>
    <w:uiPriority w:val="99"/>
    <w:semiHidden/>
    <w:unhideWhenUsed/>
    <w:rsid w:val="002720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720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72002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72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72002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a0"/>
    <w:rsid w:val="00F73777"/>
  </w:style>
  <w:style w:type="character" w:customStyle="1" w:styleId="20">
    <w:name w:val="Заголовок 2 Знак"/>
    <w:basedOn w:val="a0"/>
    <w:link w:val="2"/>
    <w:uiPriority w:val="9"/>
    <w:semiHidden/>
    <w:rsid w:val="00BD2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1F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7F1F55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Arial Unicode MS" w:hAnsi="Times New Roman" w:cs="Times New Roman"/>
      <w:b/>
      <w:bCs/>
      <w:color w:val="5B9BD5" w:themeColor="accent1"/>
      <w:sz w:val="18"/>
      <w:szCs w:val="18"/>
      <w:bdr w:val="nil"/>
    </w:rPr>
  </w:style>
  <w:style w:type="paragraph" w:styleId="af3">
    <w:name w:val="footnote text"/>
    <w:basedOn w:val="a"/>
    <w:link w:val="af4"/>
    <w:uiPriority w:val="99"/>
    <w:unhideWhenUsed/>
    <w:rsid w:val="00D55DB1"/>
    <w:pPr>
      <w:spacing w:after="0" w:line="240" w:lineRule="auto"/>
    </w:pPr>
    <w:rPr>
      <w:sz w:val="20"/>
      <w:szCs w:val="20"/>
      <w:lang w:val="ru-RU"/>
    </w:rPr>
  </w:style>
  <w:style w:type="character" w:customStyle="1" w:styleId="af4">
    <w:name w:val="Текст сноски Знак"/>
    <w:basedOn w:val="a0"/>
    <w:link w:val="af3"/>
    <w:uiPriority w:val="99"/>
    <w:rsid w:val="00D55DB1"/>
    <w:rPr>
      <w:sz w:val="20"/>
      <w:szCs w:val="20"/>
      <w:lang w:val="ru-RU"/>
    </w:rPr>
  </w:style>
  <w:style w:type="character" w:styleId="af5">
    <w:name w:val="footnote reference"/>
    <w:basedOn w:val="a0"/>
    <w:uiPriority w:val="99"/>
    <w:semiHidden/>
    <w:unhideWhenUsed/>
    <w:rsid w:val="00D55D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737CF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C0BAC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B2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22ABC"/>
  </w:style>
  <w:style w:type="character" w:styleId="a4">
    <w:name w:val="Hyperlink"/>
    <w:basedOn w:val="a0"/>
    <w:uiPriority w:val="99"/>
    <w:unhideWhenUsed/>
    <w:rsid w:val="00B22A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B22C4"/>
    <w:pPr>
      <w:ind w:left="720"/>
      <w:contextualSpacing/>
    </w:pPr>
  </w:style>
  <w:style w:type="character" w:customStyle="1" w:styleId="normalchar1">
    <w:name w:val="normal__char1"/>
    <w:basedOn w:val="a0"/>
    <w:rsid w:val="000C2F5B"/>
    <w:rPr>
      <w:rFonts w:ascii="Arial" w:hAnsi="Arial" w:cs="Arial" w:hint="default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2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22C9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2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2C97"/>
    <w:pPr>
      <w:spacing w:after="100"/>
      <w:ind w:left="22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122C97"/>
    <w:pPr>
      <w:spacing w:after="100"/>
      <w:ind w:left="440"/>
    </w:pPr>
    <w:rPr>
      <w:rFonts w:eastAsiaTheme="minorEastAsia" w:cs="Times New Roman"/>
    </w:rPr>
  </w:style>
  <w:style w:type="paragraph" w:styleId="a7">
    <w:name w:val="header"/>
    <w:basedOn w:val="a"/>
    <w:link w:val="a8"/>
    <w:uiPriority w:val="99"/>
    <w:unhideWhenUsed/>
    <w:rsid w:val="00E50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0389"/>
  </w:style>
  <w:style w:type="paragraph" w:styleId="a9">
    <w:name w:val="footer"/>
    <w:basedOn w:val="a"/>
    <w:link w:val="aa"/>
    <w:uiPriority w:val="99"/>
    <w:unhideWhenUsed/>
    <w:rsid w:val="00E50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0389"/>
  </w:style>
  <w:style w:type="character" w:customStyle="1" w:styleId="apple-converted-space">
    <w:name w:val="apple-converted-space"/>
    <w:basedOn w:val="a0"/>
    <w:rsid w:val="003E0448"/>
  </w:style>
  <w:style w:type="character" w:styleId="ab">
    <w:name w:val="Strong"/>
    <w:basedOn w:val="a0"/>
    <w:uiPriority w:val="22"/>
    <w:qFormat/>
    <w:rsid w:val="00C20EA0"/>
    <w:rPr>
      <w:b/>
      <w:bCs/>
    </w:rPr>
  </w:style>
  <w:style w:type="character" w:customStyle="1" w:styleId="60">
    <w:name w:val="Заголовок 6 Знак"/>
    <w:basedOn w:val="a0"/>
    <w:link w:val="6"/>
    <w:rsid w:val="00737CFA"/>
    <w:rPr>
      <w:rFonts w:ascii="Times New Roman" w:eastAsia="Times New Roman" w:hAnsi="Times New Roman" w:cs="Times New Roman"/>
      <w:b/>
      <w:bCs/>
      <w:lang w:val="ru-RU" w:eastAsia="ru-RU"/>
    </w:rPr>
  </w:style>
  <w:style w:type="table" w:styleId="ac">
    <w:name w:val="Table Grid"/>
    <w:basedOn w:val="a1"/>
    <w:uiPriority w:val="39"/>
    <w:rsid w:val="00067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067C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67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Текст1"/>
    <w:rsid w:val="00F545B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styleId="ad">
    <w:name w:val="annotation reference"/>
    <w:basedOn w:val="a0"/>
    <w:uiPriority w:val="99"/>
    <w:semiHidden/>
    <w:unhideWhenUsed/>
    <w:rsid w:val="002720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720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72002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72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72002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a0"/>
    <w:rsid w:val="00F73777"/>
  </w:style>
  <w:style w:type="character" w:customStyle="1" w:styleId="20">
    <w:name w:val="Заголовок 2 Знак"/>
    <w:basedOn w:val="a0"/>
    <w:link w:val="2"/>
    <w:uiPriority w:val="9"/>
    <w:semiHidden/>
    <w:rsid w:val="00BD2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1F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7F1F55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Arial Unicode MS" w:hAnsi="Times New Roman" w:cs="Times New Roman"/>
      <w:b/>
      <w:bCs/>
      <w:color w:val="5B9BD5" w:themeColor="accent1"/>
      <w:sz w:val="18"/>
      <w:szCs w:val="18"/>
      <w:bdr w:val="nil"/>
    </w:rPr>
  </w:style>
  <w:style w:type="paragraph" w:styleId="af3">
    <w:name w:val="footnote text"/>
    <w:basedOn w:val="a"/>
    <w:link w:val="af4"/>
    <w:uiPriority w:val="99"/>
    <w:unhideWhenUsed/>
    <w:rsid w:val="00D55DB1"/>
    <w:pPr>
      <w:spacing w:after="0" w:line="240" w:lineRule="auto"/>
    </w:pPr>
    <w:rPr>
      <w:sz w:val="20"/>
      <w:szCs w:val="20"/>
      <w:lang w:val="ru-RU"/>
    </w:rPr>
  </w:style>
  <w:style w:type="character" w:customStyle="1" w:styleId="af4">
    <w:name w:val="Текст сноски Знак"/>
    <w:basedOn w:val="a0"/>
    <w:link w:val="af3"/>
    <w:uiPriority w:val="99"/>
    <w:rsid w:val="00D55DB1"/>
    <w:rPr>
      <w:sz w:val="20"/>
      <w:szCs w:val="20"/>
      <w:lang w:val="ru-RU"/>
    </w:rPr>
  </w:style>
  <w:style w:type="character" w:styleId="af5">
    <w:name w:val="footnote reference"/>
    <w:basedOn w:val="a0"/>
    <w:uiPriority w:val="99"/>
    <w:semiHidden/>
    <w:unhideWhenUsed/>
    <w:rsid w:val="00D55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22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9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A287-4563-4301-86CD-1CDFCB32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9548</TotalTime>
  <Pages>61</Pages>
  <Words>13227</Words>
  <Characters>75397</Characters>
  <Application>Microsoft Office Word</Application>
  <DocSecurity>0</DocSecurity>
  <Lines>628</Lines>
  <Paragraphs>176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erlyapina@edu.hse.ru</dc:creator>
  <cp:keywords/>
  <dc:description/>
  <cp:lastModifiedBy>sotrudnik</cp:lastModifiedBy>
  <cp:revision>24</cp:revision>
  <cp:lastPrinted>2016-05-24T13:48:00Z</cp:lastPrinted>
  <dcterms:created xsi:type="dcterms:W3CDTF">2016-04-26T18:47:00Z</dcterms:created>
  <dcterms:modified xsi:type="dcterms:W3CDTF">2016-05-24T13:55:00Z</dcterms:modified>
</cp:coreProperties>
</file>