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FDE CLASS 8 — CLASSROOM PACK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FDE_Class8_Rewritten_Instructor_Script.docx first. It is the rewritten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120-minute delivery manual, including a seven-minute break, timed cue cards,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quizzes, learner actions, expected results and instructor appendices.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existing animations are retained. Small corrections align their migration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 and review minutes with the supplied SQL; they are not replacement visuals.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AND EXECUTION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Use a disposable MySQL 8.0.18+ classroom instance and MySQL Workbench.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00_base_schema.sql deletes and recreates meridian_retail.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Run 00_base_schema.sql, then 01_seed_base_data.sql, then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02_verify_base_dataset.sql. These are the baseline files.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Rehearse 03_class8_model_evolution.sql as a complete file, then run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03_verify_class8_model_evolution.sql. Reset to the baseline before class.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Open 04_class8_live_queries.sql. Run ONE numbered block at the named cue.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not run this whole file. Block 02 deliberately produces a duplicate-key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error before migration. Run the complete migration between blocks 02 and 03.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Follow the manual's recovery directions if a migration stops. MySQL DDL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cannot be undone by wrapping this migration in a transaction. Do not rerun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partially completed migration; reset and restore session settings as directed.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The migration in this pack adds session-setting handling around the supplied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migration: it saves Safe Updates and CTE recursion settings, disables Safe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Updates for the intentional backfills after its baseline guard, and restores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settings on successful completion. The underlying model change is retained.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HTML files locally in Chrome, Edge or Firefox: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fde-class8-visual-lab-v3.html: existing four-tab visual lab.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fde-class8-cte-animated-walkthrough-v2.html: existing five-step CTE walkthrough.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class8_baseline_schema.png: existing five-table baseline diagram.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visual lab's MCS-DEMO, two-issue/three-review example and product-category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are illustrations. The live SQL uses the deterministic teaching seed.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CTE walkthrough uses MCS-000001's actual 27 + 65 = 92 minutes.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