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1B" w:rsidRPr="0076567F" w:rsidRDefault="00C1771B" w:rsidP="0021164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333333"/>
          <w:sz w:val="45"/>
          <w:szCs w:val="45"/>
        </w:rPr>
      </w:pPr>
      <w:r w:rsidRPr="0076567F">
        <w:rPr>
          <w:rFonts w:ascii="Helvetica" w:eastAsia="Times New Roman" w:hAnsi="Helvetica" w:cs="Helvetica"/>
          <w:b/>
          <w:color w:val="333333"/>
          <w:sz w:val="45"/>
          <w:szCs w:val="45"/>
        </w:rPr>
        <w:t>PAPER 2</w:t>
      </w:r>
    </w:p>
    <w:p w:rsidR="0021164B" w:rsidRPr="0021164B" w:rsidRDefault="0021164B" w:rsidP="0021164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21164B">
        <w:rPr>
          <w:rFonts w:ascii="Helvetica" w:eastAsia="Times New Roman" w:hAnsi="Helvetica" w:cs="Helvetica"/>
          <w:color w:val="333333"/>
          <w:sz w:val="45"/>
          <w:szCs w:val="45"/>
        </w:rPr>
        <w:t>On the Relationship between User Churn and Software Issues</w:t>
      </w:r>
    </w:p>
    <w:p w:rsidR="005E69B7" w:rsidRDefault="005E69B7"/>
    <w:p w:rsidR="0021164B" w:rsidRPr="0021164B" w:rsidRDefault="0021164B" w:rsidP="0021164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21164B">
        <w:rPr>
          <w:rFonts w:ascii="Arial Black" w:hAnsi="Arial Black"/>
          <w:b/>
          <w:sz w:val="32"/>
        </w:rPr>
        <w:t>TITLE:</w:t>
      </w:r>
      <w:r>
        <w:rPr>
          <w:rFonts w:ascii="Arial Black" w:hAnsi="Arial Black"/>
          <w:b/>
          <w:sz w:val="32"/>
        </w:rPr>
        <w:t xml:space="preserve"> </w:t>
      </w:r>
      <w:r w:rsidRPr="0021164B">
        <w:rPr>
          <w:rFonts w:ascii="Times New Roman" w:eastAsia="Times New Roman" w:hAnsi="Times New Roman" w:cs="Times New Roman"/>
          <w:color w:val="333333"/>
          <w:sz w:val="29"/>
          <w:szCs w:val="45"/>
        </w:rPr>
        <w:t xml:space="preserve">On the Relationship </w:t>
      </w:r>
      <w:r w:rsidRPr="0021164B">
        <w:rPr>
          <w:rFonts w:ascii="Times New Roman" w:eastAsia="Times New Roman" w:hAnsi="Times New Roman" w:cs="Times New Roman"/>
          <w:color w:val="333333"/>
          <w:sz w:val="25"/>
          <w:szCs w:val="45"/>
        </w:rPr>
        <w:t>between</w:t>
      </w:r>
      <w:r w:rsidRPr="0021164B">
        <w:rPr>
          <w:rFonts w:ascii="Times New Roman" w:eastAsia="Times New Roman" w:hAnsi="Times New Roman" w:cs="Times New Roman"/>
          <w:color w:val="333333"/>
          <w:sz w:val="29"/>
          <w:szCs w:val="45"/>
        </w:rPr>
        <w:t xml:space="preserve"> User Churn and Software Issues</w:t>
      </w:r>
    </w:p>
    <w:p w:rsidR="0021164B" w:rsidRDefault="0021164B">
      <w:pPr>
        <w:rPr>
          <w:rStyle w:val="Emphasis"/>
          <w:rFonts w:ascii="Times New Roman" w:hAnsi="Times New Roman" w:cs="Times New Roman"/>
          <w:color w:val="333333"/>
          <w:sz w:val="25"/>
          <w:szCs w:val="21"/>
          <w:shd w:val="clear" w:color="auto" w:fill="FFFFFF"/>
        </w:rPr>
      </w:pPr>
      <w:r>
        <w:rPr>
          <w:rFonts w:ascii="Arial Black" w:hAnsi="Arial Black"/>
          <w:b/>
          <w:sz w:val="32"/>
        </w:rPr>
        <w:t xml:space="preserve">AURTORS: </w:t>
      </w:r>
      <w:hyperlink r:id="rId4" w:history="1"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 xml:space="preserve">Omar El </w:t>
        </w:r>
        <w:proofErr w:type="spellStart"/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>Zarif</w:t>
        </w:r>
        <w:proofErr w:type="spellEnd"/>
      </w:hyperlink>
      <w:r w:rsidRPr="0021164B">
        <w:rPr>
          <w:rFonts w:ascii="Times New Roman" w:hAnsi="Times New Roman" w:cs="Times New Roman"/>
          <w:color w:val="333333"/>
          <w:sz w:val="25"/>
          <w:szCs w:val="21"/>
          <w:shd w:val="clear" w:color="auto" w:fill="FFFFFF"/>
        </w:rPr>
        <w:t>, </w:t>
      </w:r>
      <w:hyperlink r:id="rId5" w:history="1"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 xml:space="preserve">Daniel </w:t>
        </w:r>
        <w:proofErr w:type="spellStart"/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>Alencar</w:t>
        </w:r>
        <w:proofErr w:type="spellEnd"/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 xml:space="preserve"> </w:t>
        </w:r>
        <w:proofErr w:type="spellStart"/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>Da</w:t>
        </w:r>
        <w:proofErr w:type="spellEnd"/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 xml:space="preserve"> Costa</w:t>
        </w:r>
      </w:hyperlink>
      <w:r w:rsidRPr="0021164B">
        <w:rPr>
          <w:rFonts w:ascii="Times New Roman" w:hAnsi="Times New Roman" w:cs="Times New Roman"/>
          <w:color w:val="333333"/>
          <w:sz w:val="25"/>
          <w:szCs w:val="21"/>
          <w:shd w:val="clear" w:color="auto" w:fill="FFFFFF"/>
        </w:rPr>
        <w:t>, </w:t>
      </w:r>
      <w:proofErr w:type="spellStart"/>
      <w:r w:rsidR="005E69B7">
        <w:fldChar w:fldCharType="begin"/>
      </w:r>
      <w:r w:rsidR="005E69B7">
        <w:instrText>HYPERLINK "https://2020.msrconf.org/profile/safwathassan"</w:instrText>
      </w:r>
      <w:r w:rsidR="005E69B7">
        <w:fldChar w:fldCharType="separate"/>
      </w:r>
      <w:r w:rsidRPr="0021164B">
        <w:rPr>
          <w:rStyle w:val="Hyperlink"/>
          <w:rFonts w:ascii="Times New Roman" w:hAnsi="Times New Roman" w:cs="Times New Roman"/>
          <w:i/>
          <w:iCs/>
          <w:color w:val="000000"/>
          <w:sz w:val="25"/>
          <w:szCs w:val="21"/>
        </w:rPr>
        <w:t>Safwat</w:t>
      </w:r>
      <w:proofErr w:type="spellEnd"/>
      <w:r w:rsidRPr="0021164B">
        <w:rPr>
          <w:rStyle w:val="Hyperlink"/>
          <w:rFonts w:ascii="Times New Roman" w:hAnsi="Times New Roman" w:cs="Times New Roman"/>
          <w:i/>
          <w:iCs/>
          <w:color w:val="000000"/>
          <w:sz w:val="25"/>
          <w:szCs w:val="21"/>
        </w:rPr>
        <w:t xml:space="preserve"> Hassan</w:t>
      </w:r>
      <w:r w:rsidR="005E69B7">
        <w:fldChar w:fldCharType="end"/>
      </w:r>
      <w:r w:rsidRPr="0021164B">
        <w:rPr>
          <w:rFonts w:ascii="Times New Roman" w:hAnsi="Times New Roman" w:cs="Times New Roman"/>
          <w:color w:val="333333"/>
          <w:sz w:val="25"/>
          <w:szCs w:val="21"/>
          <w:shd w:val="clear" w:color="auto" w:fill="FFFFFF"/>
        </w:rPr>
        <w:t>, </w:t>
      </w:r>
      <w:hyperlink r:id="rId6" w:history="1"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 xml:space="preserve">Ying </w:t>
        </w:r>
        <w:proofErr w:type="spellStart"/>
        <w:r w:rsidRPr="0021164B">
          <w:rPr>
            <w:rStyle w:val="Hyperlink"/>
            <w:rFonts w:ascii="Times New Roman" w:hAnsi="Times New Roman" w:cs="Times New Roman"/>
            <w:i/>
            <w:iCs/>
            <w:color w:val="000000"/>
            <w:sz w:val="25"/>
            <w:szCs w:val="21"/>
          </w:rPr>
          <w:t>Zou</w:t>
        </w:r>
        <w:proofErr w:type="spellEnd"/>
      </w:hyperlink>
    </w:p>
    <w:p w:rsidR="00C1771B" w:rsidRDefault="0021164B">
      <w:pPr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</w:rPr>
      </w:pPr>
      <w:r w:rsidRPr="0021164B">
        <w:rPr>
          <w:rStyle w:val="Emphasis"/>
          <w:rFonts w:ascii="Arial Black" w:hAnsi="Arial Black" w:cs="Times New Roman"/>
          <w:i w:val="0"/>
          <w:color w:val="333333"/>
          <w:sz w:val="28"/>
          <w:szCs w:val="21"/>
          <w:shd w:val="clear" w:color="auto" w:fill="FFFFFF"/>
        </w:rPr>
        <w:t>CONFERENCE:</w:t>
      </w:r>
      <w:r>
        <w:rPr>
          <w:rStyle w:val="Emphasis"/>
          <w:rFonts w:ascii="Arial Black" w:hAnsi="Arial Black" w:cs="Times New Roman"/>
          <w:i w:val="0"/>
          <w:color w:val="333333"/>
          <w:sz w:val="28"/>
          <w:szCs w:val="21"/>
          <w:shd w:val="clear" w:color="auto" w:fill="FFFFFF"/>
        </w:rPr>
        <w:t xml:space="preserve">  </w:t>
      </w:r>
      <w:r w:rsidR="00C1771B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</w:rPr>
        <w:t>In 17</w:t>
      </w:r>
      <w:r w:rsidR="00C1771B" w:rsidRPr="00C1771B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vertAlign w:val="superscript"/>
        </w:rPr>
        <w:t>th</w:t>
      </w:r>
      <w:r w:rsidR="00C1771B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</w:rPr>
        <w:t xml:space="preserve"> International conference on Mining Software Repositories </w:t>
      </w:r>
    </w:p>
    <w:p w:rsidR="00C1771B" w:rsidRDefault="00C1771B">
      <w:r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</w:rPr>
        <w:t xml:space="preserve"> (MSR 2020) </w:t>
      </w:r>
      <w:r w:rsidRPr="00C1771B">
        <w:t>(</w:t>
      </w:r>
      <w:r>
        <w:t xml:space="preserve">MSR 2020 </w:t>
      </w:r>
      <w:r w:rsidRPr="00C1771B">
        <w:t>Mon 29 - Tue 30 June 2020)</w:t>
      </w:r>
      <w:r>
        <w:t>.</w:t>
      </w:r>
    </w:p>
    <w:p w:rsidR="00C1771B" w:rsidRDefault="00C1771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1771B">
        <w:rPr>
          <w:rFonts w:ascii="Arial Black" w:hAnsi="Arial Black"/>
          <w:sz w:val="28"/>
        </w:rPr>
        <w:t>Published Date:</w:t>
      </w:r>
      <w:r>
        <w:t xml:space="preserve">   </w:t>
      </w:r>
      <w:r w:rsidRPr="00C1771B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t>Mon 29 Jun 2020 14:40 - 14:50 at </w:t>
      </w:r>
      <w:proofErr w:type="spellStart"/>
      <w:r w:rsidR="005E69B7" w:rsidRPr="00C1771B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fldChar w:fldCharType="begin"/>
      </w:r>
      <w:r w:rsidRPr="00C1771B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instrText xml:space="preserve"> HYPERLINK "https://2020.msrconf.org/room/virtual-venue-msr%3Azoom" </w:instrText>
      </w:r>
      <w:r w:rsidR="005E69B7" w:rsidRPr="00C1771B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fldChar w:fldCharType="separate"/>
      </w:r>
      <w:r w:rsidRPr="00C1771B">
        <w:rPr>
          <w:rStyle w:val="Hyperlink"/>
          <w:rFonts w:ascii="Helvetica" w:hAnsi="Helvetica" w:cs="Helvetica"/>
          <w:b/>
          <w:bCs/>
          <w:color w:val="337AB7"/>
          <w:sz w:val="24"/>
          <w:szCs w:val="24"/>
        </w:rPr>
        <w:t>MSR</w:t>
      </w:r>
      <w:proofErr w:type="gramStart"/>
      <w:r w:rsidRPr="00C1771B">
        <w:rPr>
          <w:rStyle w:val="Hyperlink"/>
          <w:rFonts w:ascii="Helvetica" w:hAnsi="Helvetica" w:cs="Helvetica"/>
          <w:b/>
          <w:bCs/>
          <w:color w:val="337AB7"/>
          <w:sz w:val="24"/>
          <w:szCs w:val="24"/>
        </w:rPr>
        <w:t>:Zoom</w:t>
      </w:r>
      <w:proofErr w:type="spellEnd"/>
      <w:proofErr w:type="gramEnd"/>
      <w:r w:rsidR="005E69B7" w:rsidRPr="00C1771B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fldChar w:fldCharType="end"/>
      </w:r>
      <w:r w:rsidRPr="00C1771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 – </w:t>
      </w:r>
      <w:hyperlink r:id="rId7" w:anchor="program" w:history="1">
        <w:r w:rsidRPr="00C1771B">
          <w:rPr>
            <w:rStyle w:val="Hyperlink"/>
            <w:rFonts w:ascii="Helvetica" w:hAnsi="Helvetica" w:cs="Helvetica"/>
            <w:color w:val="337AB7"/>
            <w:sz w:val="24"/>
            <w:szCs w:val="24"/>
            <w:shd w:val="clear" w:color="auto" w:fill="FFFFFF"/>
          </w:rPr>
          <w:t>Bugs &amp; Issues</w:t>
        </w:r>
      </w:hyperlink>
      <w:r w:rsidRPr="00C1771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Chair(s): </w:t>
      </w:r>
      <w:hyperlink r:id="rId8" w:tgtFrame="_blank" w:history="1">
        <w:r w:rsidRPr="00C1771B">
          <w:rPr>
            <w:rStyle w:val="Hyperlink"/>
            <w:rFonts w:ascii="Helvetica" w:hAnsi="Helvetica" w:cs="Helvetica"/>
            <w:color w:val="337AB7"/>
            <w:sz w:val="24"/>
            <w:szCs w:val="24"/>
          </w:rPr>
          <w:t>Francisco Servant</w:t>
        </w:r>
      </w:hyperlink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:rsidR="00C1771B" w:rsidRDefault="00404EC1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</w:p>
    <w:p w:rsidR="00404EC1" w:rsidRDefault="00404EC1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                                            </w:t>
      </w:r>
      <w:r w:rsidRPr="00D74278">
        <w:rPr>
          <w:rFonts w:ascii="Arial Black" w:hAnsi="Arial Black"/>
          <w:sz w:val="32"/>
        </w:rPr>
        <w:t>Summary</w:t>
      </w:r>
    </w:p>
    <w:p w:rsidR="00C1771B" w:rsidRDefault="00C1771B">
      <w:pPr>
        <w:rPr>
          <w:rFonts w:ascii="Arial Black" w:hAnsi="Arial Black" w:cs="Helvetica"/>
          <w:color w:val="333333"/>
          <w:sz w:val="32"/>
          <w:szCs w:val="24"/>
          <w:shd w:val="clear" w:color="auto" w:fill="FFFFFF"/>
        </w:rPr>
      </w:pPr>
      <w:r>
        <w:rPr>
          <w:rFonts w:ascii="Arial Black" w:hAnsi="Arial Black" w:cs="Helvetica"/>
          <w:color w:val="333333"/>
          <w:sz w:val="32"/>
          <w:szCs w:val="24"/>
          <w:shd w:val="clear" w:color="auto" w:fill="FFFFFF"/>
        </w:rPr>
        <w:t>IN</w:t>
      </w:r>
      <w:r w:rsidRPr="00C1771B">
        <w:rPr>
          <w:rFonts w:ascii="Arial Black" w:hAnsi="Arial Black" w:cs="Helvetica"/>
          <w:color w:val="333333"/>
          <w:sz w:val="32"/>
          <w:szCs w:val="24"/>
          <w:shd w:val="clear" w:color="auto" w:fill="FFFFFF"/>
        </w:rPr>
        <w:t>TRODUCTION</w:t>
      </w:r>
    </w:p>
    <w:p w:rsidR="00C1771B" w:rsidRPr="00986B28" w:rsidRDefault="00C1771B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 xml:space="preserve">The satisfaction of users is only part of the success of a software product, since a strong competition can easily detract users from a software product/service. Such data about user satisfaction has been continuously used by researchers to study the most important factors to explain user satisfaction. For example, </w:t>
      </w:r>
      <w:proofErr w:type="spellStart"/>
      <w:r w:rsidRPr="00986B28">
        <w:rPr>
          <w:rFonts w:ascii="Arial" w:hAnsi="Arial" w:cs="Arial"/>
          <w:sz w:val="24"/>
        </w:rPr>
        <w:t>Panichella</w:t>
      </w:r>
      <w:proofErr w:type="spellEnd"/>
      <w:r w:rsidRPr="00986B28">
        <w:rPr>
          <w:rFonts w:ascii="Arial" w:hAnsi="Arial" w:cs="Arial"/>
          <w:sz w:val="24"/>
        </w:rPr>
        <w:t xml:space="preserve"> et al. identified useful user reviews of mobile apps</w:t>
      </w:r>
      <w:r w:rsidR="00850347" w:rsidRPr="00986B28">
        <w:rPr>
          <w:rFonts w:ascii="Arial" w:hAnsi="Arial" w:cs="Arial"/>
          <w:sz w:val="24"/>
        </w:rPr>
        <w:t xml:space="preserve">. </w:t>
      </w:r>
      <w:proofErr w:type="gramStart"/>
      <w:r w:rsidR="00850347" w:rsidRPr="00986B28">
        <w:rPr>
          <w:rFonts w:ascii="Arial" w:hAnsi="Arial" w:cs="Arial"/>
          <w:sz w:val="24"/>
        </w:rPr>
        <w:t>so</w:t>
      </w:r>
      <w:proofErr w:type="gramEnd"/>
      <w:r w:rsidR="00850347" w:rsidRPr="00986B28">
        <w:rPr>
          <w:rFonts w:ascii="Arial" w:hAnsi="Arial" w:cs="Arial"/>
          <w:sz w:val="24"/>
        </w:rPr>
        <w:t xml:space="preserve"> that developers can improve their apps accordingly (e.g., by addressing feature requests within such reviews). Other research works have extracted user </w:t>
      </w:r>
      <w:proofErr w:type="gramStart"/>
      <w:r w:rsidR="00850347" w:rsidRPr="00986B28">
        <w:rPr>
          <w:rFonts w:ascii="Arial" w:hAnsi="Arial" w:cs="Arial"/>
          <w:sz w:val="24"/>
        </w:rPr>
        <w:t>feedback ,</w:t>
      </w:r>
      <w:proofErr w:type="gramEnd"/>
      <w:r w:rsidR="00850347" w:rsidRPr="00986B28">
        <w:rPr>
          <w:rFonts w:ascii="Arial" w:hAnsi="Arial" w:cs="Arial"/>
          <w:sz w:val="24"/>
        </w:rPr>
        <w:t xml:space="preserve"> and studied the planning process of future releases based on user reviews</w:t>
      </w:r>
      <w:r w:rsidR="00EF2F6E" w:rsidRPr="00986B28">
        <w:rPr>
          <w:rFonts w:ascii="Arial" w:hAnsi="Arial" w:cs="Arial"/>
          <w:sz w:val="24"/>
        </w:rPr>
        <w:t>.</w:t>
      </w:r>
    </w:p>
    <w:p w:rsidR="00EF2F6E" w:rsidRPr="00986B28" w:rsidRDefault="00EF2F6E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 xml:space="preserve">The success of software projects is not only defined by the relationship between the software product and its users, but also by the strengths and weaknesses of competitors. </w:t>
      </w:r>
      <w:proofErr w:type="gramStart"/>
      <w:r w:rsidRPr="00986B28">
        <w:rPr>
          <w:rFonts w:ascii="Arial" w:hAnsi="Arial" w:cs="Arial"/>
          <w:sz w:val="24"/>
        </w:rPr>
        <w:t>a</w:t>
      </w:r>
      <w:proofErr w:type="gramEnd"/>
      <w:r w:rsidRPr="00986B28">
        <w:rPr>
          <w:rFonts w:ascii="Arial" w:hAnsi="Arial" w:cs="Arial"/>
          <w:sz w:val="24"/>
        </w:rPr>
        <w:t xml:space="preserve"> poor user experience may create a bad reputation for the software product, which impairs the adherence of new users  (which would likely adhere to the competitors).</w:t>
      </w:r>
      <w:r w:rsidR="00507185" w:rsidRPr="00986B28">
        <w:rPr>
          <w:rFonts w:ascii="Arial" w:hAnsi="Arial" w:cs="Arial"/>
          <w:sz w:val="24"/>
        </w:rPr>
        <w:t xml:space="preserve"> An important area of study is to unveil the underlying reasons for losing </w:t>
      </w:r>
      <w:r w:rsidR="00507185" w:rsidRPr="00986B28">
        <w:rPr>
          <w:rFonts w:ascii="Arial" w:hAnsi="Arial" w:cs="Arial"/>
          <w:sz w:val="24"/>
        </w:rPr>
        <w:lastRenderedPageBreak/>
        <w:t xml:space="preserve">users to competitors. User churn is the jargon used to denote when a user decides to change from a product/service to those offered by the competition. </w:t>
      </w:r>
    </w:p>
    <w:p w:rsidR="004C5EF8" w:rsidRPr="00986B28" w:rsidRDefault="00507185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 xml:space="preserve">User churn has been studied extensively in areas other than software engineering, such as mobile operators and telecommunication networks. </w:t>
      </w:r>
      <w:proofErr w:type="gramStart"/>
      <w:r w:rsidRPr="00986B28">
        <w:rPr>
          <w:rFonts w:ascii="Arial" w:hAnsi="Arial" w:cs="Arial"/>
          <w:sz w:val="24"/>
        </w:rPr>
        <w:t>g</w:t>
      </w:r>
      <w:proofErr w:type="gramEnd"/>
      <w:r w:rsidRPr="00986B28">
        <w:rPr>
          <w:rFonts w:ascii="Arial" w:hAnsi="Arial" w:cs="Arial"/>
          <w:sz w:val="24"/>
        </w:rPr>
        <w:t xml:space="preserve"> Yahoo Answers , Stumble Upon (a web content recommendation system) , Top Eleven - Be A Football Manager (an online mobile game) , </w:t>
      </w:r>
      <w:proofErr w:type="spellStart"/>
      <w:r w:rsidRPr="00986B28">
        <w:rPr>
          <w:rFonts w:ascii="Arial" w:hAnsi="Arial" w:cs="Arial"/>
          <w:sz w:val="24"/>
        </w:rPr>
        <w:t>Pengyou</w:t>
      </w:r>
      <w:proofErr w:type="spellEnd"/>
      <w:r w:rsidRPr="00986B28">
        <w:rPr>
          <w:rFonts w:ascii="Arial" w:hAnsi="Arial" w:cs="Arial"/>
          <w:sz w:val="24"/>
        </w:rPr>
        <w:t xml:space="preserve"> (a Chinese social network) , using prediction models for predicting user churn.</w:t>
      </w:r>
    </w:p>
    <w:p w:rsidR="00507185" w:rsidRPr="00986B28" w:rsidRDefault="004C5EF8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 xml:space="preserve"> </w:t>
      </w:r>
      <w:r w:rsidR="008A71A1" w:rsidRPr="00986B28">
        <w:rPr>
          <w:rFonts w:ascii="Arial" w:hAnsi="Arial" w:cs="Arial"/>
          <w:sz w:val="24"/>
        </w:rPr>
        <w:t xml:space="preserve">In this paper, </w:t>
      </w:r>
      <w:proofErr w:type="gramStart"/>
      <w:r w:rsidR="008A71A1" w:rsidRPr="00986B28">
        <w:rPr>
          <w:rFonts w:ascii="Arial" w:hAnsi="Arial" w:cs="Arial"/>
          <w:sz w:val="24"/>
        </w:rPr>
        <w:t>They</w:t>
      </w:r>
      <w:proofErr w:type="gramEnd"/>
      <w:r w:rsidR="008A71A1" w:rsidRPr="00986B28">
        <w:rPr>
          <w:rFonts w:ascii="Arial" w:hAnsi="Arial" w:cs="Arial"/>
          <w:sz w:val="24"/>
        </w:rPr>
        <w:t xml:space="preserve"> </w:t>
      </w:r>
      <w:r w:rsidRPr="00986B28">
        <w:rPr>
          <w:rFonts w:ascii="Arial" w:hAnsi="Arial" w:cs="Arial"/>
          <w:sz w:val="24"/>
        </w:rPr>
        <w:t xml:space="preserve">use data obtained from the alternativeto.net1 website, which has a unique feature that allows users to recommend alternatives for a specific software product. The recommendation of alternatives can signal the intention to switch from one software product to another. </w:t>
      </w:r>
      <w:r w:rsidR="00895382" w:rsidRPr="00986B28">
        <w:rPr>
          <w:rFonts w:ascii="Arial" w:hAnsi="Arial" w:cs="Arial"/>
          <w:sz w:val="24"/>
        </w:rPr>
        <w:t>They</w:t>
      </w:r>
      <w:r w:rsidRPr="00986B28">
        <w:rPr>
          <w:rFonts w:ascii="Arial" w:hAnsi="Arial" w:cs="Arial"/>
          <w:sz w:val="24"/>
        </w:rPr>
        <w:t xml:space="preserve"> refer to the recommendation for an alternative software product as simply potential user churn.</w:t>
      </w:r>
    </w:p>
    <w:p w:rsidR="004C5EF8" w:rsidRPr="00986B28" w:rsidRDefault="004C5EF8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>By using th</w:t>
      </w:r>
      <w:r w:rsidR="00205E86" w:rsidRPr="00986B28">
        <w:rPr>
          <w:rFonts w:ascii="Arial" w:hAnsi="Arial" w:cs="Arial"/>
          <w:sz w:val="24"/>
        </w:rPr>
        <w:t xml:space="preserve">e alternativeto.net dataset, </w:t>
      </w:r>
      <w:proofErr w:type="gramStart"/>
      <w:r w:rsidR="00205E86" w:rsidRPr="00986B28">
        <w:rPr>
          <w:rFonts w:ascii="Arial" w:hAnsi="Arial" w:cs="Arial"/>
          <w:sz w:val="24"/>
        </w:rPr>
        <w:t>They</w:t>
      </w:r>
      <w:proofErr w:type="gramEnd"/>
      <w:r w:rsidRPr="00986B28">
        <w:rPr>
          <w:rFonts w:ascii="Arial" w:hAnsi="Arial" w:cs="Arial"/>
          <w:sz w:val="24"/>
        </w:rPr>
        <w:t xml:space="preserve"> formulate an empirical study to investigate the (</w:t>
      </w:r>
      <w:proofErr w:type="spellStart"/>
      <w:r w:rsidRPr="00986B28">
        <w:rPr>
          <w:rFonts w:ascii="Arial" w:hAnsi="Arial" w:cs="Arial"/>
          <w:sz w:val="24"/>
        </w:rPr>
        <w:t>i</w:t>
      </w:r>
      <w:proofErr w:type="spellEnd"/>
      <w:r w:rsidRPr="00986B28">
        <w:rPr>
          <w:rFonts w:ascii="Arial" w:hAnsi="Arial" w:cs="Arial"/>
          <w:sz w:val="24"/>
        </w:rPr>
        <w:t>) Web Browsers, (ii) IDEs and (iii) Web Servers domains on the alternativeto.net website.</w:t>
      </w:r>
    </w:p>
    <w:p w:rsidR="004C5EF8" w:rsidRPr="00986B28" w:rsidRDefault="00523909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 xml:space="preserve">They </w:t>
      </w:r>
      <w:r w:rsidR="004C5EF8" w:rsidRPr="00986B28">
        <w:rPr>
          <w:rFonts w:ascii="Arial" w:hAnsi="Arial" w:cs="Arial"/>
          <w:sz w:val="24"/>
        </w:rPr>
        <w:t>first extract 3,556 reviews and 10,081 comments to better understand the overall concerns of users regarding the software products in the studied domains.</w:t>
      </w:r>
    </w:p>
    <w:p w:rsidR="004C5EF8" w:rsidRPr="00986B28" w:rsidRDefault="004C5EF8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>The goal of the alternativeto.net website is to help users to find software alternatives that can better address the users’ necessities. For instance, let us consider that a user needs a better .</w:t>
      </w:r>
      <w:proofErr w:type="spellStart"/>
      <w:r w:rsidRPr="00986B28">
        <w:rPr>
          <w:rFonts w:ascii="Arial" w:hAnsi="Arial" w:cs="Arial"/>
          <w:sz w:val="24"/>
        </w:rPr>
        <w:t>pdf</w:t>
      </w:r>
      <w:proofErr w:type="spellEnd"/>
      <w:r w:rsidRPr="00986B28">
        <w:rPr>
          <w:rFonts w:ascii="Arial" w:hAnsi="Arial" w:cs="Arial"/>
          <w:sz w:val="24"/>
        </w:rPr>
        <w:t xml:space="preserve"> reader (e.g., the current reader freezes occasionally). The first challenge occurs because the user is not aware of all the available software alternatives. In addition, choosing an alternative for a software is not always simple, since users may be already familiar with a set of features (from the software in use), which they would not like to compromise. Considering the .</w:t>
      </w:r>
      <w:proofErr w:type="spellStart"/>
      <w:r w:rsidRPr="00986B28">
        <w:rPr>
          <w:rFonts w:ascii="Arial" w:hAnsi="Arial" w:cs="Arial"/>
          <w:sz w:val="24"/>
        </w:rPr>
        <w:t>pdf</w:t>
      </w:r>
      <w:proofErr w:type="spellEnd"/>
      <w:r w:rsidRPr="00986B28">
        <w:rPr>
          <w:rFonts w:ascii="Arial" w:hAnsi="Arial" w:cs="Arial"/>
          <w:sz w:val="24"/>
        </w:rPr>
        <w:t xml:space="preserve"> reader example, while the user wishes a freezing-free alternative, the user may only feel comfortable to change if the alternative provides the same level of commenting capabilities (as compared to the reader in use).</w:t>
      </w:r>
    </w:p>
    <w:p w:rsidR="00C463B1" w:rsidRDefault="00C463B1"/>
    <w:p w:rsidR="00C463B1" w:rsidRDefault="00C463B1">
      <w:pPr>
        <w:rPr>
          <w:rFonts w:ascii="Arial Black" w:hAnsi="Arial Black"/>
          <w:sz w:val="32"/>
        </w:rPr>
      </w:pPr>
      <w:r w:rsidRPr="00C463B1">
        <w:rPr>
          <w:rFonts w:ascii="Arial Black" w:hAnsi="Arial Black"/>
          <w:sz w:val="32"/>
        </w:rPr>
        <w:t>Research Methodology</w:t>
      </w:r>
    </w:p>
    <w:p w:rsidR="004B37DF" w:rsidRPr="00986B28" w:rsidRDefault="004B37DF">
      <w:pPr>
        <w:rPr>
          <w:rFonts w:ascii="Arial" w:hAnsi="Arial" w:cs="Arial"/>
          <w:sz w:val="24"/>
        </w:rPr>
      </w:pPr>
      <w:r w:rsidRPr="00986B28">
        <w:rPr>
          <w:rFonts w:ascii="Arial" w:hAnsi="Arial" w:cs="Arial"/>
          <w:sz w:val="24"/>
        </w:rPr>
        <w:t>T</w:t>
      </w:r>
      <w:r w:rsidR="00C463B1" w:rsidRPr="00986B28">
        <w:rPr>
          <w:rFonts w:ascii="Arial" w:hAnsi="Arial" w:cs="Arial"/>
          <w:sz w:val="24"/>
        </w:rPr>
        <w:t xml:space="preserve">he objective of the aternativeto.net site is to assist clients with finding programming options that can all the more likely location the client’s necessities. The principal </w:t>
      </w:r>
      <w:proofErr w:type="gramStart"/>
      <w:r w:rsidR="00C463B1" w:rsidRPr="00986B28">
        <w:rPr>
          <w:rFonts w:ascii="Arial" w:hAnsi="Arial" w:cs="Arial"/>
          <w:sz w:val="24"/>
        </w:rPr>
        <w:t>challenges happens</w:t>
      </w:r>
      <w:proofErr w:type="gramEnd"/>
      <w:r w:rsidR="00C463B1" w:rsidRPr="00986B28">
        <w:rPr>
          <w:rFonts w:ascii="Arial" w:hAnsi="Arial" w:cs="Arial"/>
          <w:sz w:val="24"/>
        </w:rPr>
        <w:t xml:space="preserve"> because the client doesn’t know about all the accessible programming options. </w:t>
      </w:r>
      <w:proofErr w:type="gramStart"/>
      <w:r w:rsidR="00C463B1" w:rsidRPr="00986B28">
        <w:rPr>
          <w:rFonts w:ascii="Arial" w:hAnsi="Arial" w:cs="Arial"/>
          <w:sz w:val="24"/>
        </w:rPr>
        <w:t>Likewise ,</w:t>
      </w:r>
      <w:proofErr w:type="gramEnd"/>
      <w:r w:rsidR="00C463B1" w:rsidRPr="00986B28">
        <w:rPr>
          <w:rFonts w:ascii="Arial" w:hAnsi="Arial" w:cs="Arial"/>
          <w:sz w:val="24"/>
        </w:rPr>
        <w:t xml:space="preserve"> picking an option for </w:t>
      </w:r>
      <w:r w:rsidR="00CE477E" w:rsidRPr="00986B28">
        <w:rPr>
          <w:rFonts w:ascii="Arial" w:hAnsi="Arial" w:cs="Arial"/>
          <w:sz w:val="24"/>
        </w:rPr>
        <w:t>programming is not generally basic since clients might be as of now acquainted with a lot of highlights (from the product being used), which they might not want to settle . considering the .</w:t>
      </w:r>
      <w:proofErr w:type="spellStart"/>
      <w:r w:rsidR="00CE477E" w:rsidRPr="00986B28">
        <w:rPr>
          <w:rFonts w:ascii="Arial" w:hAnsi="Arial" w:cs="Arial"/>
          <w:sz w:val="24"/>
        </w:rPr>
        <w:t>pdf</w:t>
      </w:r>
      <w:proofErr w:type="spellEnd"/>
      <w:r w:rsidR="00CE477E" w:rsidRPr="00986B28">
        <w:rPr>
          <w:rFonts w:ascii="Arial" w:hAnsi="Arial" w:cs="Arial"/>
          <w:sz w:val="24"/>
        </w:rPr>
        <w:t xml:space="preserve"> per user </w:t>
      </w:r>
      <w:r w:rsidR="00CE477E" w:rsidRPr="00986B28">
        <w:rPr>
          <w:rFonts w:ascii="Arial" w:hAnsi="Arial" w:cs="Arial"/>
          <w:sz w:val="24"/>
        </w:rPr>
        <w:lastRenderedPageBreak/>
        <w:t>model ,while the client wishes a san freezing elective, the clients may feel good to change if the option gives a similar degree of remarking capacities( when contrasted with the per user being used ). Aternativeto.net permits clients to give audits to programming options alongside evaluations (also to Google Play</w:t>
      </w:r>
      <w:r w:rsidRPr="00986B28">
        <w:rPr>
          <w:rFonts w:ascii="Arial" w:hAnsi="Arial" w:cs="Arial"/>
          <w:sz w:val="24"/>
        </w:rPr>
        <w:t xml:space="preserve">, which permits surveys to be accommodated portable applications). In any </w:t>
      </w:r>
      <w:proofErr w:type="spellStart"/>
      <w:r w:rsidRPr="00986B28">
        <w:rPr>
          <w:rFonts w:ascii="Arial" w:hAnsi="Arial" w:cs="Arial"/>
          <w:sz w:val="24"/>
        </w:rPr>
        <w:t>case</w:t>
      </w:r>
      <w:proofErr w:type="gramStart"/>
      <w:r w:rsidRPr="00986B28">
        <w:rPr>
          <w:rFonts w:ascii="Arial" w:hAnsi="Arial" w:cs="Arial"/>
          <w:sz w:val="24"/>
        </w:rPr>
        <w:t>,What</w:t>
      </w:r>
      <w:proofErr w:type="spellEnd"/>
      <w:proofErr w:type="gramEnd"/>
      <w:r w:rsidRPr="00986B28">
        <w:rPr>
          <w:rFonts w:ascii="Arial" w:hAnsi="Arial" w:cs="Arial"/>
          <w:sz w:val="24"/>
        </w:rPr>
        <w:t xml:space="preserve"> sets alternativeto.net separated from different stages is that it permits clients to voice their assessments by putting a product item in context to its rivals.</w:t>
      </w:r>
    </w:p>
    <w:p w:rsidR="00204D35" w:rsidRDefault="00204D35">
      <w:pPr>
        <w:rPr>
          <w:rFonts w:ascii="Arial Black" w:hAnsi="Arial Black" w:cs="Times New Roman"/>
          <w:sz w:val="32"/>
        </w:rPr>
      </w:pPr>
    </w:p>
    <w:p w:rsidR="00204D35" w:rsidRDefault="00204D35">
      <w:pPr>
        <w:rPr>
          <w:rFonts w:ascii="Arial Black" w:hAnsi="Arial Black" w:cs="Times New Roman"/>
          <w:sz w:val="32"/>
        </w:rPr>
      </w:pPr>
      <w:r w:rsidRPr="00204D35">
        <w:rPr>
          <w:rFonts w:ascii="Arial Black" w:hAnsi="Arial Black" w:cs="Times New Roman"/>
          <w:sz w:val="32"/>
        </w:rPr>
        <w:t>RESULTS</w:t>
      </w:r>
    </w:p>
    <w:p w:rsidR="00204D35" w:rsidRPr="00986B28" w:rsidRDefault="00507500">
      <w:pPr>
        <w:rPr>
          <w:rFonts w:ascii="Arial" w:hAnsi="Arial" w:cs="Arial"/>
          <w:sz w:val="36"/>
        </w:rPr>
      </w:pPr>
      <w:r w:rsidRPr="00986B28">
        <w:rPr>
          <w:rFonts w:ascii="Arial" w:hAnsi="Arial" w:cs="Arial"/>
          <w:sz w:val="24"/>
        </w:rPr>
        <w:t>In this paper</w:t>
      </w:r>
      <w:r w:rsidR="00986B28" w:rsidRPr="00986B28">
        <w:rPr>
          <w:rFonts w:ascii="Arial" w:hAnsi="Arial" w:cs="Arial"/>
          <w:sz w:val="24"/>
        </w:rPr>
        <w:t xml:space="preserve"> finally got result</w:t>
      </w:r>
      <w:r w:rsidRPr="00986B28">
        <w:rPr>
          <w:rFonts w:ascii="Arial" w:hAnsi="Arial" w:cs="Arial"/>
          <w:sz w:val="24"/>
        </w:rPr>
        <w:t xml:space="preserve">, </w:t>
      </w:r>
      <w:proofErr w:type="gramStart"/>
      <w:r w:rsidRPr="00986B28">
        <w:rPr>
          <w:rFonts w:ascii="Arial" w:hAnsi="Arial" w:cs="Arial"/>
          <w:sz w:val="24"/>
        </w:rPr>
        <w:t>They</w:t>
      </w:r>
      <w:proofErr w:type="gramEnd"/>
      <w:r w:rsidRPr="00986B28">
        <w:rPr>
          <w:rFonts w:ascii="Arial" w:hAnsi="Arial" w:cs="Arial"/>
          <w:sz w:val="24"/>
        </w:rPr>
        <w:t xml:space="preserve"> </w:t>
      </w:r>
      <w:r w:rsidR="00204D35" w:rsidRPr="00986B28">
        <w:rPr>
          <w:rFonts w:ascii="Arial" w:hAnsi="Arial" w:cs="Arial"/>
          <w:sz w:val="24"/>
        </w:rPr>
        <w:t xml:space="preserve">study the data available on alternativeto.net to better understand the relationship between software issues and the potential user churn of users. Having observed that user concerns are tightly related to </w:t>
      </w:r>
      <w:r w:rsidRPr="00986B28">
        <w:rPr>
          <w:rFonts w:ascii="Arial" w:hAnsi="Arial" w:cs="Arial"/>
          <w:sz w:val="24"/>
        </w:rPr>
        <w:t xml:space="preserve">software issues (e.g., bugs), </w:t>
      </w:r>
      <w:proofErr w:type="gramStart"/>
      <w:r w:rsidRPr="00986B28">
        <w:rPr>
          <w:rFonts w:ascii="Arial" w:hAnsi="Arial" w:cs="Arial"/>
          <w:sz w:val="24"/>
        </w:rPr>
        <w:t>They</w:t>
      </w:r>
      <w:proofErr w:type="gramEnd"/>
      <w:r w:rsidR="00204D35" w:rsidRPr="00986B28">
        <w:rPr>
          <w:rFonts w:ascii="Arial" w:hAnsi="Arial" w:cs="Arial"/>
          <w:sz w:val="24"/>
        </w:rPr>
        <w:t xml:space="preserve"> investigate the relationship between issue reports and the po</w:t>
      </w:r>
      <w:r w:rsidR="002031E8" w:rsidRPr="00986B28">
        <w:rPr>
          <w:rFonts w:ascii="Arial" w:hAnsi="Arial" w:cs="Arial"/>
          <w:sz w:val="24"/>
        </w:rPr>
        <w:t xml:space="preserve">tential user churn of users. Their </w:t>
      </w:r>
      <w:r w:rsidR="00204D35" w:rsidRPr="00986B28">
        <w:rPr>
          <w:rFonts w:ascii="Arial" w:hAnsi="Arial" w:cs="Arial"/>
          <w:sz w:val="24"/>
        </w:rPr>
        <w:t>study reveals key issues that must be addressed for the success of a software product (depending</w:t>
      </w:r>
      <w:r w:rsidR="002031E8" w:rsidRPr="00986B28">
        <w:rPr>
          <w:rFonts w:ascii="Arial" w:hAnsi="Arial" w:cs="Arial"/>
          <w:sz w:val="24"/>
        </w:rPr>
        <w:t xml:space="preserve"> on the domain). For example, they</w:t>
      </w:r>
      <w:r w:rsidR="00204D35" w:rsidRPr="00986B28">
        <w:rPr>
          <w:rFonts w:ascii="Arial" w:hAnsi="Arial" w:cs="Arial"/>
          <w:sz w:val="24"/>
        </w:rPr>
        <w:t xml:space="preserve"> observe that the potential user churn of users may be tightly related to the lack of a robust documentation and support for testing tools (in the “IDE” and “Web Server” domains). Finall</w:t>
      </w:r>
      <w:r w:rsidR="002031E8" w:rsidRPr="00986B28">
        <w:rPr>
          <w:rFonts w:ascii="Arial" w:hAnsi="Arial" w:cs="Arial"/>
          <w:sz w:val="24"/>
        </w:rPr>
        <w:t>y, their</w:t>
      </w:r>
      <w:r w:rsidR="00204D35" w:rsidRPr="00986B28">
        <w:rPr>
          <w:rFonts w:ascii="Arial" w:hAnsi="Arial" w:cs="Arial"/>
          <w:sz w:val="24"/>
        </w:rPr>
        <w:t xml:space="preserve"> machine learning models reveal that (</w:t>
      </w:r>
      <w:proofErr w:type="spellStart"/>
      <w:r w:rsidR="00204D35" w:rsidRPr="00986B28">
        <w:rPr>
          <w:rFonts w:ascii="Arial" w:hAnsi="Arial" w:cs="Arial"/>
          <w:sz w:val="24"/>
        </w:rPr>
        <w:t>i</w:t>
      </w:r>
      <w:proofErr w:type="spellEnd"/>
      <w:r w:rsidR="00204D35" w:rsidRPr="00986B28">
        <w:rPr>
          <w:rFonts w:ascii="Arial" w:hAnsi="Arial" w:cs="Arial"/>
          <w:sz w:val="24"/>
        </w:rPr>
        <w:t>) the longer the issue takes to be fixed, the higher the chances of user churn; and (ii) issues within more general software components are more likely to be associa</w:t>
      </w:r>
      <w:r w:rsidR="002031E8" w:rsidRPr="00986B28">
        <w:rPr>
          <w:rFonts w:ascii="Arial" w:hAnsi="Arial" w:cs="Arial"/>
          <w:sz w:val="24"/>
        </w:rPr>
        <w:t>ted with user churn. Finally, they</w:t>
      </w:r>
      <w:r w:rsidR="00204D35" w:rsidRPr="00986B28">
        <w:rPr>
          <w:rFonts w:ascii="Arial" w:hAnsi="Arial" w:cs="Arial"/>
          <w:sz w:val="24"/>
        </w:rPr>
        <w:t xml:space="preserve"> suggest that the current prioritization performed by developers should be augmented to encompass the long lived and highly int</w:t>
      </w:r>
      <w:r w:rsidR="002031E8" w:rsidRPr="00986B28">
        <w:rPr>
          <w:rFonts w:ascii="Arial" w:hAnsi="Arial" w:cs="Arial"/>
          <w:sz w:val="24"/>
        </w:rPr>
        <w:t>eractive issues. In overall, their</w:t>
      </w:r>
      <w:r w:rsidR="00204D35" w:rsidRPr="00986B28">
        <w:rPr>
          <w:rFonts w:ascii="Arial" w:hAnsi="Arial" w:cs="Arial"/>
          <w:sz w:val="24"/>
        </w:rPr>
        <w:t xml:space="preserve"> study suggests that the prioritization process of issues can be improved by considering the potential user churn of users associated with such issues.</w:t>
      </w:r>
    </w:p>
    <w:p w:rsidR="00204D35" w:rsidRPr="00204D35" w:rsidRDefault="00204D35">
      <w:pPr>
        <w:rPr>
          <w:rFonts w:ascii="Arial Black" w:hAnsi="Arial Black" w:cs="Times New Roman"/>
          <w:sz w:val="32"/>
        </w:rPr>
      </w:pPr>
    </w:p>
    <w:p w:rsidR="009871B5" w:rsidRPr="004B37DF" w:rsidRDefault="009871B5">
      <w:pPr>
        <w:rPr>
          <w:rFonts w:ascii="Times New Roman" w:hAnsi="Times New Roman" w:cs="Times New Roman"/>
          <w:sz w:val="24"/>
        </w:rPr>
      </w:pPr>
    </w:p>
    <w:p w:rsidR="00CE477E" w:rsidRPr="00C463B1" w:rsidRDefault="004B37D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</w:t>
      </w:r>
    </w:p>
    <w:p w:rsidR="00C463B1" w:rsidRDefault="00C463B1"/>
    <w:p w:rsidR="004C5EF8" w:rsidRDefault="004C5EF8"/>
    <w:p w:rsidR="004C5EF8" w:rsidRDefault="004C5EF8"/>
    <w:p w:rsidR="00507185" w:rsidRDefault="00507185"/>
    <w:p w:rsidR="00850347" w:rsidRDefault="00850347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C1771B" w:rsidRPr="00C1771B" w:rsidRDefault="00C1771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1771B" w:rsidRPr="00C1771B" w:rsidRDefault="00C1771B"/>
    <w:p w:rsidR="0021164B" w:rsidRPr="0021164B" w:rsidRDefault="0021164B">
      <w:pPr>
        <w:rPr>
          <w:rFonts w:ascii="Arial Black" w:hAnsi="Arial Black"/>
          <w:b/>
          <w:sz w:val="32"/>
        </w:rPr>
      </w:pPr>
      <w:r w:rsidRPr="0021164B">
        <w:rPr>
          <w:rFonts w:ascii="Arial Black" w:hAnsi="Arial Black"/>
          <w:b/>
          <w:sz w:val="32"/>
        </w:rPr>
        <w:t xml:space="preserve"> </w:t>
      </w:r>
    </w:p>
    <w:sectPr w:rsidR="0021164B" w:rsidRPr="0021164B" w:rsidSect="005E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164B"/>
    <w:rsid w:val="001C34F3"/>
    <w:rsid w:val="002031E8"/>
    <w:rsid w:val="00204D35"/>
    <w:rsid w:val="00205E86"/>
    <w:rsid w:val="0021164B"/>
    <w:rsid w:val="00404EC1"/>
    <w:rsid w:val="004B37DF"/>
    <w:rsid w:val="004C5EF8"/>
    <w:rsid w:val="00507185"/>
    <w:rsid w:val="00507500"/>
    <w:rsid w:val="00523909"/>
    <w:rsid w:val="005E69B7"/>
    <w:rsid w:val="0076567F"/>
    <w:rsid w:val="00850347"/>
    <w:rsid w:val="00895382"/>
    <w:rsid w:val="008A71A1"/>
    <w:rsid w:val="00986B28"/>
    <w:rsid w:val="009871B5"/>
    <w:rsid w:val="00C1771B"/>
    <w:rsid w:val="00C463B1"/>
    <w:rsid w:val="00CE477E"/>
    <w:rsid w:val="00EF2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B7"/>
  </w:style>
  <w:style w:type="paragraph" w:styleId="Heading2">
    <w:name w:val="heading 2"/>
    <w:basedOn w:val="Normal"/>
    <w:link w:val="Heading2Char"/>
    <w:uiPriority w:val="9"/>
    <w:qFormat/>
    <w:rsid w:val="00211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6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1164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116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77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0.msrconf.org/profile/franciscoserv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020.msrconf.org/track/msr-2020-pap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20.msrconf.org/profile/yingzou" TargetMode="External"/><Relationship Id="rId5" Type="http://schemas.openxmlformats.org/officeDocument/2006/relationships/hyperlink" Target="https://2020.msrconf.org/profile/danielalencardacosta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2020.msrconf.org/profile/omarelzari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20</cp:revision>
  <dcterms:created xsi:type="dcterms:W3CDTF">2020-08-11T06:05:00Z</dcterms:created>
  <dcterms:modified xsi:type="dcterms:W3CDTF">2020-08-11T07:44:00Z</dcterms:modified>
</cp:coreProperties>
</file>