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0F78AE">
      <w:pPr>
        <w:pStyle w:val="2"/>
        <w:bidi w:val="0"/>
        <w:jc w:val="center"/>
        <w:rPr>
          <w:rFonts w:hint="default"/>
          <w:sz w:val="36"/>
          <w:szCs w:val="36"/>
          <w:u w:val="single"/>
          <w:lang w:val="en-US" w:eastAsia="zh-CN"/>
        </w:rPr>
      </w:pPr>
      <w:r>
        <w:rPr>
          <w:rFonts w:hint="default"/>
          <w:sz w:val="36"/>
          <w:szCs w:val="36"/>
          <w:u w:val="single"/>
          <w:lang w:val="en-US" w:eastAsia="zh-CN"/>
        </w:rPr>
        <w:t>URL Threat Evaluation and Risk Scoring System</w:t>
      </w:r>
    </w:p>
    <w:p w14:paraId="59CB2244">
      <w:pPr>
        <w:pStyle w:val="2"/>
        <w:bidi w:val="0"/>
        <w:rPr>
          <w:rFonts w:hint="default"/>
          <w:color w:val="0000FF"/>
          <w:sz w:val="32"/>
          <w:szCs w:val="32"/>
          <w:lang w:val="en-US"/>
        </w:rPr>
      </w:pPr>
      <w:r>
        <w:br w:type="textWrapping"/>
      </w:r>
      <w:r>
        <w:rPr>
          <w:rFonts w:hint="default"/>
          <w:sz w:val="32"/>
          <w:szCs w:val="32"/>
          <w:lang w:val="en-US"/>
        </w:rPr>
        <w:t>MINI PROJECT</w:t>
      </w:r>
    </w:p>
    <w:p w14:paraId="69DE5B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Objective: Build a basic URL checker tool that analyses websites for common security issues.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Features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Basic Security Checks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 xml:space="preserve"> 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sz w:val="28"/>
          <w:szCs w:val="28"/>
        </w:rPr>
        <w:t>HTTPS/SSL certificate validation.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</w:rPr>
        <w:t>Expired or self-signed certificate detection.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hint="default" w:ascii="Times New Roman" w:hAnsi="Times New Roman" w:cs="Times New Roman"/>
          <w:sz w:val="28"/>
          <w:szCs w:val="28"/>
        </w:rPr>
        <w:t>WHOIS lookup (domain age, registrar, suspicious domains).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4. </w:t>
      </w:r>
      <w:r>
        <w:rPr>
          <w:rFonts w:hint="default" w:ascii="Times New Roman" w:hAnsi="Times New Roman" w:cs="Times New Roman"/>
          <w:sz w:val="28"/>
          <w:szCs w:val="28"/>
        </w:rPr>
        <w:t>Phishing &amp; Malicious Pattern Detection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5. </w:t>
      </w:r>
      <w:r>
        <w:rPr>
          <w:rFonts w:hint="default" w:ascii="Times New Roman" w:hAnsi="Times New Roman" w:cs="Times New Roman"/>
          <w:sz w:val="28"/>
          <w:szCs w:val="28"/>
        </w:rPr>
        <w:t>Simple ML model trained on phishing vs safe URLs.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6. </w:t>
      </w:r>
      <w:r>
        <w:rPr>
          <w:rFonts w:hint="default" w:ascii="Times New Roman" w:hAnsi="Times New Roman" w:cs="Times New Roman"/>
          <w:sz w:val="28"/>
          <w:szCs w:val="28"/>
        </w:rPr>
        <w:t>Keyword checks (e.g., “login”, “banking”, “verify” in suspicious domains).</w:t>
      </w:r>
    </w:p>
    <w:p w14:paraId="2B86104E">
      <w:pPr>
        <w:numPr>
          <w:ilvl w:val="0"/>
          <w:numId w:val="7"/>
        </w:numPr>
        <w:spacing w:line="24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35"/>
          <w:rFonts w:hint="default" w:ascii="Times New Roman" w:hAnsi="Times New Roman" w:cs="Times New Roman"/>
          <w:b w:val="0"/>
          <w:bCs w:val="0"/>
          <w:sz w:val="28"/>
          <w:szCs w:val="28"/>
        </w:rPr>
        <w:t>ASCII / Unicode Encoding Check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</w:t>
      </w:r>
    </w:p>
    <w:p w14:paraId="12E7EF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Detect non-ASCII characters in domain names.</w:t>
      </w:r>
    </w:p>
    <w:p w14:paraId="7F09F44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Flag possible </w:t>
      </w:r>
      <w:r>
        <w:rPr>
          <w:rStyle w:val="35"/>
          <w:rFonts w:hint="default" w:ascii="Times New Roman" w:hAnsi="Times New Roman" w:cs="Times New Roman"/>
          <w:b w:val="0"/>
          <w:bCs w:val="0"/>
          <w:sz w:val="28"/>
          <w:szCs w:val="28"/>
        </w:rPr>
        <w:t>IDN homograph attacks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(e.g., Punycode like </w:t>
      </w:r>
      <w:r>
        <w:rPr>
          <w:rStyle w:val="20"/>
          <w:rFonts w:hint="default" w:ascii="Times New Roman" w:hAnsi="Times New Roman" w:cs="Times New Roman"/>
          <w:b w:val="0"/>
          <w:bCs w:val="0"/>
          <w:sz w:val="28"/>
          <w:szCs w:val="28"/>
        </w:rPr>
        <w:t>xn--pple-43d.com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).</w:t>
      </w:r>
    </w:p>
    <w:p w14:paraId="1EDB59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Convert URL to ASCII form (</w:t>
      </w:r>
      <w:r>
        <w:rPr>
          <w:rStyle w:val="20"/>
          <w:rFonts w:hint="default" w:ascii="Times New Roman" w:hAnsi="Times New Roman" w:cs="Times New Roman"/>
          <w:b w:val="0"/>
          <w:bCs w:val="0"/>
          <w:sz w:val="28"/>
          <w:szCs w:val="28"/>
        </w:rPr>
        <w:t>idna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encoding in Python) and cross-verify.</w:t>
      </w:r>
    </w:p>
    <w:p w14:paraId="0CD3DB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8. </w:t>
      </w:r>
      <w:r>
        <w:rPr>
          <w:rFonts w:hint="default" w:ascii="Times New Roman" w:hAnsi="Times New Roman" w:cs="Times New Roman"/>
          <w:sz w:val="28"/>
          <w:szCs w:val="28"/>
        </w:rPr>
        <w:t>Vulnerability Hints (Lightweight)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9. </w:t>
      </w:r>
      <w:r>
        <w:rPr>
          <w:rFonts w:hint="default" w:ascii="Times New Roman" w:hAnsi="Times New Roman" w:cs="Times New Roman"/>
          <w:sz w:val="28"/>
          <w:szCs w:val="28"/>
        </w:rPr>
        <w:t>Scan for missing security headers (CSP, HSTS, X-Frame-Options).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10. </w:t>
      </w:r>
      <w:r>
        <w:rPr>
          <w:rFonts w:hint="default" w:ascii="Times New Roman" w:hAnsi="Times New Roman" w:cs="Times New Roman"/>
          <w:sz w:val="28"/>
          <w:szCs w:val="28"/>
        </w:rPr>
        <w:t>Basic open port scan (using Python-nmap).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11. </w:t>
      </w:r>
      <w:r>
        <w:rPr>
          <w:rFonts w:hint="default" w:ascii="Times New Roman" w:hAnsi="Times New Roman" w:cs="Times New Roman"/>
          <w:sz w:val="28"/>
          <w:szCs w:val="28"/>
        </w:rPr>
        <w:t>Risk Score Output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12. </w:t>
      </w:r>
      <w:r>
        <w:rPr>
          <w:rFonts w:hint="default" w:ascii="Times New Roman" w:hAnsi="Times New Roman" w:cs="Times New Roman"/>
          <w:sz w:val="28"/>
          <w:szCs w:val="28"/>
        </w:rPr>
        <w:t>Classify websites as Safe, Suspicious, or Dangerous.</w:t>
      </w:r>
      <w:bookmarkStart w:id="0" w:name="_GoBack"/>
      <w:bookmarkEnd w:id="0"/>
    </w:p>
    <w:p w14:paraId="678155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</w:rPr>
        <w:t>🔧 Tech Stack</w:t>
      </w:r>
      <w:r>
        <w:rPr>
          <w:rFonts w:hint="default" w:ascii="Times New Roman" w:hAnsi="Times New Roman" w:cs="Times New Roman"/>
          <w:sz w:val="28"/>
          <w:szCs w:val="28"/>
          <w:u w:val="single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Backend: Python (Flask / Django).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Libraries: requests, ssl, whois, nmap, scikit-learn.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Frontend (Optional): Simple HTML/React dashboard.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4152D878">
      <w:pPr>
        <w:rPr>
          <w:rStyle w:val="140"/>
          <w:rFonts w:hint="default" w:ascii="Times New Roman" w:hAnsi="Times New Roman" w:cs="Times New Roman"/>
          <w:sz w:val="28"/>
          <w:szCs w:val="28"/>
          <w:lang w:val="en-US"/>
        </w:rPr>
      </w:pPr>
    </w:p>
    <w:p w14:paraId="1CC0B209">
      <w:pPr>
        <w:rPr>
          <w:rStyle w:val="140"/>
          <w:rFonts w:hint="default" w:ascii="Times New Roman" w:hAnsi="Times New Roman" w:cs="Times New Roman"/>
          <w:sz w:val="28"/>
          <w:szCs w:val="28"/>
          <w:lang w:val="en-US"/>
        </w:rPr>
      </w:pPr>
    </w:p>
    <w:p w14:paraId="08DE082F">
      <w:pPr>
        <w:rPr>
          <w:rStyle w:val="140"/>
          <w:rFonts w:hint="default" w:ascii="Times New Roman" w:hAnsi="Times New Roman" w:cs="Times New Roman"/>
          <w:sz w:val="28"/>
          <w:szCs w:val="28"/>
          <w:lang w:val="en-US"/>
        </w:rPr>
      </w:pPr>
    </w:p>
    <w:p w14:paraId="5EA888E6">
      <w:pPr>
        <w:rPr>
          <w:rStyle w:val="140"/>
          <w:rFonts w:hint="default" w:ascii="Times New Roman" w:hAnsi="Times New Roman" w:cs="Times New Roman"/>
          <w:sz w:val="28"/>
          <w:szCs w:val="28"/>
          <w:lang w:val="en-US"/>
        </w:rPr>
      </w:pPr>
    </w:p>
    <w:p w14:paraId="1C550406">
      <w:r>
        <w:rPr>
          <w:rStyle w:val="140"/>
          <w:rFonts w:hint="default" w:ascii="Times New Roman" w:hAnsi="Times New Roman" w:cs="Times New Roman"/>
          <w:sz w:val="28"/>
          <w:szCs w:val="28"/>
          <w:lang w:val="en-US"/>
        </w:rPr>
        <w:t>MAJOR PROJECT</w:t>
      </w:r>
      <w:r>
        <w:rPr>
          <w:rStyle w:val="140"/>
          <w:rFonts w:hint="default" w:ascii="Times New Roman" w:hAnsi="Times New Roman" w:cs="Times New Roman"/>
          <w:sz w:val="28"/>
          <w:szCs w:val="28"/>
        </w:rPr>
        <w:t>(Enhanced Defence-Grade System)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Objective: Expand the mini project into a full cyber defence web threat intelligence system.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Advanced Features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Deep Vulnerability Analysis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Automated checks for OWASP Top 10 vulnerabilities (SQL Injection, XSS, CSRF).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Detect outdated CMS/plugins with known CVEs.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Threat Intelligence Integration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Check URLs against malware feeds, blacklists, and dark web leaks.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Integration with APIs like VirusTotal, Shodan, AbuseIPDB.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AI &amp; Behavioural Analysis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NLP/ML model to detect phishing websites from content &amp; layout.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Detect lookalike domains using Levenshtein distance (e.g., g00gle.com).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Automated Pen-Test Mode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Active scanning (SQLi, XSS payload injection).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Report generator for security teams.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Deployment in Defence/Cyber Ops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Secure gateway integration (all outbound URLs scanned before access).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Dashboard + Alerts System for admins.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🔧</w:t>
      </w:r>
      <w:r>
        <w:rPr>
          <w:rFonts w:hint="default" w:ascii="Times New Roman" w:hAnsi="Times New Roman" w:cs="Times New Roman"/>
          <w:sz w:val="28"/>
          <w:szCs w:val="28"/>
          <w:u w:val="single"/>
        </w:rPr>
        <w:t xml:space="preserve"> Tech Stack (Expansion)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Backend: Django / FastAPI.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Frontend: React.js with dashboard &amp; graphs.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Database: MongoDB / PostgreSQL.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ML: TensorFlow / PyTorch models for phishing &amp; anomaly detection.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Security APIs: VirusTotal, Shodan, AbuseIPDB.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Deployment: Docker + NGINX + Kubernetes (for scaling).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6476963B">
      <w:r>
        <w:rPr>
          <w:rFonts w:hint="default" w:ascii="Times New Roman" w:hAnsi="Times New Roman" w:cs="Times New Roman"/>
          <w:sz w:val="28"/>
          <w:szCs w:val="28"/>
          <w:lang w:val="en-US"/>
        </w:rPr>
        <w:t>====================================================</w:t>
      </w:r>
    </w:p>
    <w:p w14:paraId="24E869A4">
      <w:pPr>
        <w:rPr>
          <w:sz w:val="28"/>
          <w:szCs w:val="28"/>
        </w:rPr>
      </w:pPr>
      <w:r>
        <w:rPr>
          <w:sz w:val="28"/>
          <w:szCs w:val="28"/>
        </w:rPr>
        <w:t>Advanced Web Threat Intelligence Platform – Minor Project Scope</w:t>
      </w:r>
    </w:p>
    <w:p w14:paraId="6565B608">
      <w:pPr>
        <w:pStyle w:val="3"/>
        <w:rPr>
          <w:sz w:val="28"/>
          <w:szCs w:val="28"/>
        </w:rPr>
      </w:pPr>
      <w:r>
        <w:rPr>
          <w:sz w:val="28"/>
          <w:szCs w:val="28"/>
        </w:rPr>
        <w:t>Finalized Minor Project Feature Set (Practical + Cybersecurity-Oriented)</w:t>
      </w:r>
    </w:p>
    <w:p w14:paraId="247C4343">
      <w:pPr>
        <w:pStyle w:val="4"/>
        <w:rPr>
          <w:sz w:val="28"/>
          <w:szCs w:val="28"/>
        </w:rPr>
      </w:pPr>
      <w:r>
        <w:rPr>
          <w:sz w:val="28"/>
          <w:szCs w:val="28"/>
        </w:rPr>
        <w:t>Base Features (Already Locked In)</w:t>
      </w:r>
    </w:p>
    <w:p w14:paraId="223375C1">
      <w:pPr>
        <w:pStyle w:val="24"/>
        <w:rPr>
          <w:sz w:val="28"/>
          <w:szCs w:val="28"/>
        </w:rPr>
      </w:pPr>
      <w:r>
        <w:rPr>
          <w:sz w:val="28"/>
          <w:szCs w:val="28"/>
        </w:rPr>
        <w:t>HTTPS/SSL Validation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Validate certificate status (Valid Cert, Expired/Self-Signed, Weak TLS).</w:t>
      </w:r>
    </w:p>
    <w:p w14:paraId="68F29B67">
      <w:pPr>
        <w:pStyle w:val="24"/>
        <w:rPr>
          <w:sz w:val="28"/>
          <w:szCs w:val="28"/>
        </w:rPr>
      </w:pPr>
      <w:r>
        <w:rPr>
          <w:sz w:val="28"/>
          <w:szCs w:val="28"/>
        </w:rPr>
        <w:t>WHOIS Lookup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Gather domain age, registrar information, and ownership data.</w:t>
      </w:r>
    </w:p>
    <w:p w14:paraId="01E84BA0">
      <w:pPr>
        <w:pStyle w:val="24"/>
        <w:rPr>
          <w:sz w:val="28"/>
          <w:szCs w:val="28"/>
        </w:rPr>
      </w:pPr>
      <w:r>
        <w:rPr>
          <w:sz w:val="28"/>
          <w:szCs w:val="28"/>
        </w:rPr>
        <w:t>HTTP Security Headers Scan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Check for presence of security headers (CSP, HSTS, X-Frame-Options, X-XSS-Protection).</w:t>
      </w:r>
    </w:p>
    <w:p w14:paraId="240DEBC4">
      <w:pPr>
        <w:pStyle w:val="24"/>
        <w:rPr>
          <w:sz w:val="28"/>
          <w:szCs w:val="28"/>
        </w:rPr>
      </w:pPr>
      <w:r>
        <w:rPr>
          <w:sz w:val="28"/>
          <w:szCs w:val="28"/>
        </w:rPr>
        <w:t>Custom Risk Scoring System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Simple rule-based logic that calculates a risk score based on findings.</w:t>
      </w:r>
    </w:p>
    <w:p w14:paraId="5741ADE5">
      <w:pPr>
        <w:pStyle w:val="4"/>
        <w:rPr>
          <w:sz w:val="28"/>
          <w:szCs w:val="28"/>
        </w:rPr>
      </w:pPr>
      <w:r>
        <w:rPr>
          <w:sz w:val="28"/>
          <w:szCs w:val="28"/>
        </w:rPr>
        <w:t>Extra Minor Project Features (Solid Intermediate Additions)</w:t>
      </w:r>
    </w:p>
    <w:p w14:paraId="1E2C4E95">
      <w:pPr>
        <w:pStyle w:val="24"/>
        <w:rPr>
          <w:sz w:val="28"/>
          <w:szCs w:val="28"/>
        </w:rPr>
      </w:pPr>
      <w:r>
        <w:rPr>
          <w:sz w:val="28"/>
          <w:szCs w:val="28"/>
        </w:rPr>
        <w:t>Default Error Page Detection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Detect if the site shows default Apache/Nginx error pages, indicating poor configuration. Useful for SOC analysts because misconfigured servers are common entry points.</w:t>
      </w:r>
    </w:p>
    <w:p w14:paraId="6EBB9A77">
      <w:pPr>
        <w:pStyle w:val="24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imSu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 xml:space="preserve">Makes SOC analysts raise red flags because </w:t>
      </w:r>
      <w:r>
        <w:rPr>
          <w:rStyle w:val="35"/>
          <w:rFonts w:hint="default" w:ascii="Times New Roman" w:hAnsi="Times New Roman" w:eastAsia="SimSu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misconfigured servers are often the weakest link attackers exploit</w:t>
      </w:r>
      <w:r>
        <w:rPr>
          <w:rFonts w:hint="default" w:ascii="Times New Roman" w:hAnsi="Times New Roman" w:eastAsia="SimSu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.</w:t>
      </w:r>
    </w:p>
    <w:p w14:paraId="6689F3F1">
      <w:pPr>
        <w:pStyle w:val="24"/>
        <w:rPr>
          <w:rFonts w:hint="default" w:ascii="Times New Roman" w:hAnsi="Times New Roma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</w:pPr>
      <w:r>
        <w:rPr>
          <w:rFonts w:hint="default" w:ascii="Times New Roman" w:hAnsi="Times New Roman" w:eastAsia="SimSun" w:cs="Times New Roman"/>
          <w:color w:val="C0504D" w:themeColor="accent2"/>
          <w:sz w:val="28"/>
          <w:szCs w:val="28"/>
          <w14:textFill>
            <w14:solidFill>
              <w14:schemeClr w14:val="accent2"/>
            </w14:solidFill>
          </w14:textFill>
        </w:rPr>
        <w:t>The Automated Evidence Collector automatically captures screenshots, HTTP responses, and important headers whenever a risk is detected. This makes it easier and faster for SOC analysts to gather evidence for reports or incident tickets.</w:t>
      </w:r>
    </w:p>
    <w:p w14:paraId="14724FAD">
      <w:pPr>
        <w:pStyle w:val="24"/>
        <w:rPr>
          <w:sz w:val="28"/>
          <w:szCs w:val="28"/>
        </w:rPr>
      </w:pPr>
      <w:r>
        <w:rPr>
          <w:color w:val="auto"/>
          <w:sz w:val="28"/>
          <w:szCs w:val="28"/>
        </w:rPr>
        <w:t>Admin Panel Exposure Check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Scan for presence of URLs like /admin, /wp-admin, /administrator. Flag exposed admin login pages as a sign of lack of hardening.</w:t>
      </w:r>
    </w:p>
    <w:p w14:paraId="462EB1FC">
      <w:pPr>
        <w:pStyle w:val="24"/>
        <w:rPr>
          <w:sz w:val="28"/>
          <w:szCs w:val="28"/>
        </w:rPr>
      </w:pPr>
      <w:r>
        <w:rPr>
          <w:sz w:val="28"/>
          <w:szCs w:val="28"/>
        </w:rPr>
        <w:t>Port Scan (Simple Nmap Integration)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Scan basic ports such as 80, 443, 22, 8080. Report open non-standard ports as potential security risks.</w:t>
      </w:r>
    </w:p>
    <w:p w14:paraId="35CA0DAA">
      <w:pPr>
        <w:pStyle w:val="24"/>
        <w:rPr>
          <w:sz w:val="28"/>
          <w:szCs w:val="28"/>
        </w:rPr>
      </w:pPr>
      <w:r>
        <w:rPr>
          <w:sz w:val="28"/>
          <w:szCs w:val="28"/>
        </w:rPr>
        <w:t>VirusTotal API Integration (Optional but Strong)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Cross-check URL/IP reputation with VirusTotal. Provide external threat reputation score useful for SOC analysis.</w:t>
      </w:r>
    </w:p>
    <w:p w14:paraId="563A18AD">
      <w:pPr>
        <w:pStyle w:val="24"/>
        <w:rPr>
          <w:sz w:val="28"/>
          <w:szCs w:val="28"/>
        </w:rPr>
      </w:pPr>
      <w:r>
        <w:rPr>
          <w:sz w:val="28"/>
          <w:szCs w:val="28"/>
        </w:rPr>
        <w:t>Simple Report Export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Generate a structured text or PDF report of the scan results. Example Report Structure: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URL: https://example.com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SSL Status: Valid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WHOIS Age: 6 months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Missing Headers: CSP, HSTS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Open Ports: 80, 443, 8080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Admin Panel: Exposed at /admin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VirusTotal Reputation: Clean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Risk Score: 45 → Dangerous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Recommendation: Block access or investigate further</w:t>
      </w:r>
    </w:p>
    <w:p w14:paraId="3F9AFC2F">
      <w:pPr>
        <w:pStyle w:val="4"/>
        <w:rPr>
          <w:sz w:val="28"/>
          <w:szCs w:val="28"/>
        </w:rPr>
      </w:pPr>
      <w:r>
        <w:rPr>
          <w:sz w:val="28"/>
          <w:szCs w:val="28"/>
        </w:rPr>
        <w:t>Why This Works Perfectly for Minor Project</w:t>
      </w:r>
    </w:p>
    <w:p w14:paraId="2F52713E">
      <w:pPr>
        <w:pStyle w:val="24"/>
        <w:rPr>
          <w:sz w:val="28"/>
          <w:szCs w:val="28"/>
        </w:rPr>
      </w:pPr>
      <w:r>
        <w:rPr>
          <w:sz w:val="28"/>
          <w:szCs w:val="28"/>
        </w:rPr>
        <w:t>Solid mix of web security best practices combined with actionable SOC-oriented outputs.</w:t>
      </w:r>
    </w:p>
    <w:p w14:paraId="196A7FA1">
      <w:pPr>
        <w:pStyle w:val="24"/>
        <w:rPr>
          <w:sz w:val="28"/>
          <w:szCs w:val="28"/>
        </w:rPr>
      </w:pPr>
      <w:r>
        <w:rPr>
          <w:sz w:val="28"/>
          <w:szCs w:val="28"/>
        </w:rPr>
        <w:t>No need for ML model training.</w:t>
      </w:r>
    </w:p>
    <w:p w14:paraId="10943EEE">
      <w:pPr>
        <w:pStyle w:val="24"/>
        <w:rPr>
          <w:sz w:val="28"/>
          <w:szCs w:val="28"/>
        </w:rPr>
      </w:pPr>
      <w:r>
        <w:rPr>
          <w:sz w:val="28"/>
          <w:szCs w:val="28"/>
        </w:rPr>
        <w:t>Simple, easy to explain, yet functional, demonstrating technical depth.</w:t>
      </w:r>
    </w:p>
    <w:p w14:paraId="6D241B8E">
      <w:pPr>
        <w:pStyle w:val="24"/>
        <w:rPr>
          <w:sz w:val="28"/>
          <w:szCs w:val="28"/>
        </w:rPr>
      </w:pPr>
      <w:r>
        <w:rPr>
          <w:sz w:val="28"/>
          <w:szCs w:val="28"/>
        </w:rPr>
        <w:t>Produces clear and usable reports designed for real-life SOC analyst workflows.</w:t>
      </w:r>
    </w:p>
    <w:p w14:paraId="33D18831">
      <w:pPr>
        <w:pStyle w:val="4"/>
        <w:rPr>
          <w:sz w:val="28"/>
          <w:szCs w:val="28"/>
        </w:rPr>
      </w:pPr>
      <w:r>
        <w:rPr>
          <w:sz w:val="28"/>
          <w:szCs w:val="28"/>
        </w:rPr>
        <w:t>Major Project Vision – Adding AI Smarts</w:t>
      </w:r>
    </w:p>
    <w:p w14:paraId="6AB91F25">
      <w:pPr>
        <w:pStyle w:val="24"/>
        <w:rPr>
          <w:sz w:val="28"/>
          <w:szCs w:val="28"/>
        </w:rPr>
      </w:pPr>
      <w:r>
        <w:rPr>
          <w:sz w:val="28"/>
          <w:szCs w:val="28"/>
        </w:rPr>
        <w:t>AI should only be added where it adds real value.</w:t>
      </w:r>
    </w:p>
    <w:p w14:paraId="361B5CD2">
      <w:pPr>
        <w:pStyle w:val="5"/>
        <w:rPr>
          <w:sz w:val="28"/>
          <w:szCs w:val="28"/>
        </w:rPr>
      </w:pPr>
      <w:r>
        <w:rPr>
          <w:sz w:val="28"/>
          <w:szCs w:val="28"/>
        </w:rPr>
        <w:t>AI Use Cases in Major Project</w:t>
      </w:r>
    </w:p>
    <w:p w14:paraId="03FF560B">
      <w:pPr>
        <w:pStyle w:val="24"/>
        <w:rPr>
          <w:sz w:val="28"/>
          <w:szCs w:val="28"/>
        </w:rPr>
      </w:pPr>
      <w:r>
        <w:rPr>
          <w:sz w:val="28"/>
          <w:szCs w:val="28"/>
        </w:rPr>
        <w:t>Anomaly Detection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Analyze past scan data to flag abnormal behavior patterns (zero-day phishing, malware, abnormal port configurations). Example: Alert if a previously safe domain suddenly opens suspicious ports.</w:t>
      </w:r>
    </w:p>
    <w:p w14:paraId="28A78CF9">
      <w:pPr>
        <w:pStyle w:val="24"/>
        <w:rPr>
          <w:sz w:val="28"/>
          <w:szCs w:val="28"/>
        </w:rPr>
      </w:pPr>
      <w:r>
        <w:rPr>
          <w:sz w:val="28"/>
          <w:szCs w:val="28"/>
        </w:rPr>
        <w:t>NLP-Based Phishing Content Analysis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Analyze website content using natural language processing to detect suspicious patterns, unusual keyword frequency, or forms asking for sensitive data.</w:t>
      </w:r>
    </w:p>
    <w:p w14:paraId="3AE15678">
      <w:pPr>
        <w:pStyle w:val="24"/>
        <w:rPr>
          <w:sz w:val="28"/>
          <w:szCs w:val="28"/>
        </w:rPr>
      </w:pPr>
      <w:r>
        <w:rPr>
          <w:sz w:val="28"/>
          <w:szCs w:val="28"/>
        </w:rPr>
        <w:t>Levenshtein Distance Lookalike Domain Detection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Compare entered URL against known safe domains to detect lookalike attacks (e.g., g00gle.com vs google.com). Automatically flag suspicious domains.</w:t>
      </w:r>
    </w:p>
    <w:p w14:paraId="294C7D02">
      <w:pPr>
        <w:pStyle w:val="4"/>
        <w:rPr>
          <w:sz w:val="28"/>
          <w:szCs w:val="28"/>
        </w:rPr>
      </w:pPr>
      <w:r>
        <w:rPr>
          <w:sz w:val="28"/>
          <w:szCs w:val="28"/>
        </w:rPr>
        <w:t>Major Project Expansion Summary</w:t>
      </w:r>
    </w:p>
    <w:p w14:paraId="5ACF5652">
      <w:pPr>
        <w:pStyle w:val="24"/>
        <w:rPr>
          <w:sz w:val="28"/>
          <w:szCs w:val="28"/>
        </w:rPr>
      </w:pPr>
      <w:r>
        <w:rPr>
          <w:sz w:val="28"/>
          <w:szCs w:val="28"/>
        </w:rPr>
        <w:t>Fully functional dashboard displaying reports, graphs, and alerts.</w:t>
      </w:r>
    </w:p>
    <w:p w14:paraId="25943454">
      <w:pPr>
        <w:pStyle w:val="24"/>
        <w:rPr>
          <w:sz w:val="28"/>
          <w:szCs w:val="28"/>
        </w:rPr>
      </w:pPr>
      <w:r>
        <w:rPr>
          <w:sz w:val="28"/>
          <w:szCs w:val="28"/>
        </w:rPr>
        <w:t>Exportable PDF or CSV reports automatically generated.</w:t>
      </w:r>
    </w:p>
    <w:p w14:paraId="3BA93204">
      <w:pPr>
        <w:pStyle w:val="24"/>
        <w:rPr>
          <w:sz w:val="28"/>
          <w:szCs w:val="28"/>
        </w:rPr>
      </w:pPr>
      <w:r>
        <w:rPr>
          <w:sz w:val="28"/>
          <w:szCs w:val="28"/>
        </w:rPr>
        <w:t>Blocking or rejecting suspicious URLs as part of automated SOC analyst workflow.</w:t>
      </w:r>
    </w:p>
    <w:p w14:paraId="7FE66BA4">
      <w:pPr>
        <w:pStyle w:val="24"/>
        <w:rPr>
          <w:sz w:val="28"/>
          <w:szCs w:val="28"/>
        </w:rPr>
      </w:pPr>
      <w:r>
        <w:rPr>
          <w:sz w:val="28"/>
          <w:szCs w:val="28"/>
        </w:rPr>
        <w:t>Adaptive anomaly detection model that improves by learning new trends over time.</w:t>
      </w:r>
    </w:p>
    <w:p w14:paraId="21FAA0B2">
      <w:pPr>
        <w:pStyle w:val="24"/>
        <w:rPr>
          <w:sz w:val="28"/>
          <w:szCs w:val="28"/>
        </w:rPr>
      </w:pPr>
      <w:r>
        <w:rPr>
          <w:sz w:val="28"/>
          <w:szCs w:val="28"/>
        </w:rPr>
        <w:t>Documentation generator for automated, investigation-ready report generation.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5C598">
    <w:pPr>
      <w:pStyle w:val="18"/>
      <w:rPr>
        <w:rFonts w:hint="default"/>
        <w:sz w:val="22"/>
        <w:lang w:val="en-US"/>
      </w:rPr>
    </w:pPr>
  </w:p>
  <w:p w14:paraId="7BCD89D0">
    <w:pPr>
      <w:pStyle w:val="18"/>
      <w:rPr>
        <w:sz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8C5B0A">
    <w:pPr>
      <w:pStyle w:val="19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248435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8248435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1CFE81"/>
    <w:multiLevelType w:val="singleLevel"/>
    <w:tmpl w:val="D21CFE81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6F47405F"/>
    <w:multiLevelType w:val="singleLevel"/>
    <w:tmpl w:val="6F47405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4D7372"/>
    <w:rsid w:val="118C6F6F"/>
    <w:rsid w:val="1AA56C42"/>
    <w:rsid w:val="29665177"/>
    <w:rsid w:val="30A249A6"/>
    <w:rsid w:val="4D403185"/>
    <w:rsid w:val="4F4D1D81"/>
    <w:rsid w:val="6B442253"/>
    <w:rsid w:val="7B82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qFormat/>
    <w:uiPriority w:val="99"/>
    <w:pPr>
      <w:spacing w:after="120"/>
    </w:pPr>
  </w:style>
  <w:style w:type="paragraph" w:styleId="14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qFormat/>
    <w:uiPriority w:val="99"/>
  </w:style>
  <w:style w:type="character" w:customStyle="1" w:styleId="147">
    <w:name w:val="Body Text 2 Char"/>
    <w:basedOn w:val="11"/>
    <w:link w:val="14"/>
    <w:qFormat/>
    <w:uiPriority w:val="99"/>
  </w:style>
  <w:style w:type="character" w:customStyle="1" w:styleId="148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Sahana</cp:lastModifiedBy>
  <dcterms:modified xsi:type="dcterms:W3CDTF">2025-09-18T14:51:24Z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2B6A9114CFB247FD985F3F0282157011_12</vt:lpwstr>
  </property>
</Properties>
</file>