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AI &amp; ML Intern at Edutainer PAT Technologies | Feb 2026 - Jun 2026 | Bengaluru</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Built AI Computer Vision apps with Python, OpenCV, YOLO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Processed image datasets, trained YOLO models, and optimized detection accuracy through performance evaluation.</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Developed AI Smart Refrigerator system with milk packet detection and inventory monitoring using computer vision.</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 Projects</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AI Image Authenticity Detection</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TensorFlow, OpenCV, Computer Vision, Image Forensics, FastAPI, Streamlit, ML</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Created AI system to distinguish AI-generated vs human images using computer vision and image forensics. Implemented preprocessing, ELA, metadata analysis, and ML to generate authenticity scores. Developed web app with PDF reports and secure image analysis.</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AI &amp; IoT Smart Refrigerator</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YOLO, OpenCV, Computer Vision, Deep Learning, IoT, Streamlit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Built AI Smart Refrigerator with computer vision for inventory tracking. Trained YOLO model for milk packet detection and counting. Created dashboard with real-time monitoring and low-stock alerts.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Speech Recognition, NLP, Text-to-Speech, OpenAI API,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Created AI Voice Assistant with speech recognition and NLP for voice commands. Integrated APIs for queries, commands, and information retrieval, enabling natural voice interactions.</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w:t>
        <w:br/>
        <w:t>CGPA: 8.20/10 |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w:t>
        <w:br/>
        <w:t>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