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cs="Times New Roman"/>
          <w:szCs w:val="28"/>
        </w:rPr>
      </w:pPr>
      <w:r w:rsidRPr="00892A0E">
        <w:rPr>
          <w:rFonts w:cs="Times New Roman"/>
          <w:szCs w:val="28"/>
        </w:rPr>
        <w:tab/>
      </w:r>
      <w:r w:rsidRPr="00892A0E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3679F6DB" w14:textId="0AA10CE5" w:rsidR="00923ACD" w:rsidRPr="00764D3D" w:rsidRDefault="00340E27" w:rsidP="00671D9C">
      <w:pPr>
        <w:ind w:firstLine="708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</w:t>
      </w:r>
      <w:r w:rsidR="00923ACD" w:rsidRPr="00A6258B">
        <w:rPr>
          <w:rFonts w:cs="Times New Roman"/>
          <w:b/>
          <w:bCs/>
          <w:sz w:val="32"/>
          <w:szCs w:val="32"/>
        </w:rPr>
        <w:t xml:space="preserve"> №</w:t>
      </w:r>
      <w:r w:rsidR="00764D3D" w:rsidRPr="00764D3D">
        <w:rPr>
          <w:rFonts w:cs="Times New Roman"/>
          <w:b/>
          <w:bCs/>
          <w:sz w:val="32"/>
          <w:szCs w:val="32"/>
        </w:rPr>
        <w:t>3</w:t>
      </w:r>
    </w:p>
    <w:p w14:paraId="4732EFCB" w14:textId="147FC2BE" w:rsidR="00556139" w:rsidRDefault="00923ACD" w:rsidP="00671D9C">
      <w:pPr>
        <w:ind w:firstLine="708"/>
        <w:jc w:val="center"/>
        <w:rPr>
          <w:rFonts w:cs="Times New Roman"/>
          <w:b/>
          <w:bCs/>
          <w:sz w:val="32"/>
          <w:szCs w:val="32"/>
        </w:rPr>
      </w:pPr>
      <w:r w:rsidRPr="00923ACD">
        <w:rPr>
          <w:rFonts w:cs="Times New Roman"/>
          <w:b/>
          <w:bCs/>
          <w:sz w:val="32"/>
          <w:szCs w:val="32"/>
        </w:rPr>
        <w:t>«</w:t>
      </w:r>
      <w:r w:rsidR="00764D3D" w:rsidRPr="00764D3D">
        <w:rPr>
          <w:rFonts w:cs="Times New Roman"/>
          <w:b/>
          <w:bCs/>
          <w:sz w:val="32"/>
          <w:szCs w:val="32"/>
        </w:rPr>
        <w:t>Обработка экспериментальных данных по определению времени проявления фоторезиста в технологии фотолитографии на основе регрессионного анализа</w:t>
      </w:r>
      <w:r w:rsidRPr="00923ACD">
        <w:rPr>
          <w:rFonts w:cs="Times New Roman"/>
          <w:b/>
          <w:bCs/>
          <w:sz w:val="32"/>
          <w:szCs w:val="32"/>
        </w:rPr>
        <w:t>»</w:t>
      </w:r>
    </w:p>
    <w:p w14:paraId="34FC9DEA" w14:textId="4940B282" w:rsidR="00923ACD" w:rsidRPr="00923ACD" w:rsidRDefault="00923ACD" w:rsidP="00671D9C">
      <w:pPr>
        <w:ind w:left="708" w:firstLine="708"/>
        <w:jc w:val="center"/>
        <w:rPr>
          <w:rFonts w:cs="Times New Roman"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923ACD">
        <w:rPr>
          <w:rFonts w:cs="Times New Roman"/>
          <w:sz w:val="32"/>
          <w:szCs w:val="32"/>
        </w:rPr>
        <w:t>“</w:t>
      </w:r>
      <w:r w:rsidR="00671D9C">
        <w:rPr>
          <w:rFonts w:cs="Times New Roman"/>
          <w:sz w:val="32"/>
          <w:szCs w:val="32"/>
        </w:rPr>
        <w:t>Метрология, стандартизация и сертификация</w:t>
      </w:r>
      <w:r w:rsidRPr="00923ACD">
        <w:rPr>
          <w:rFonts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Выполнили</w:t>
      </w:r>
      <w:r w:rsidRPr="00923ACD">
        <w:rPr>
          <w:rFonts w:cs="Times New Roman"/>
          <w:sz w:val="32"/>
          <w:szCs w:val="32"/>
        </w:rPr>
        <w:t>:</w:t>
      </w:r>
    </w:p>
    <w:p w14:paraId="53619EE4" w14:textId="2FB59FE8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Студенты группы </w:t>
      </w:r>
      <w:r>
        <w:rPr>
          <w:rFonts w:cs="Times New Roman"/>
          <w:sz w:val="32"/>
          <w:szCs w:val="32"/>
          <w:lang w:val="en-US"/>
        </w:rPr>
        <w:t>P</w:t>
      </w:r>
      <w:r w:rsidRPr="00923ACD">
        <w:rPr>
          <w:rFonts w:cs="Times New Roman"/>
          <w:sz w:val="32"/>
          <w:szCs w:val="32"/>
        </w:rPr>
        <w:t>3</w:t>
      </w:r>
      <w:r w:rsidR="00671D9C">
        <w:rPr>
          <w:rFonts w:cs="Times New Roman"/>
          <w:sz w:val="32"/>
          <w:szCs w:val="32"/>
        </w:rPr>
        <w:t>4</w:t>
      </w:r>
      <w:r w:rsidRPr="00923ACD">
        <w:rPr>
          <w:rFonts w:cs="Times New Roman"/>
          <w:sz w:val="32"/>
          <w:szCs w:val="32"/>
        </w:rPr>
        <w:t>34</w:t>
      </w:r>
    </w:p>
    <w:p w14:paraId="76D0D721" w14:textId="3EAEDAA0" w:rsidR="00923ACD" w:rsidRPr="0044746D" w:rsidRDefault="00923ACD" w:rsidP="00764D3D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Баянов Р. Д.</w:t>
      </w:r>
    </w:p>
    <w:p w14:paraId="612E5CC6" w14:textId="77777777" w:rsidR="00764D3D" w:rsidRPr="0044746D" w:rsidRDefault="00764D3D" w:rsidP="00764D3D">
      <w:pPr>
        <w:jc w:val="right"/>
        <w:rPr>
          <w:rFonts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923ACD">
        <w:rPr>
          <w:rFonts w:cs="Times New Roman"/>
          <w:sz w:val="32"/>
          <w:szCs w:val="32"/>
        </w:rPr>
        <w:t>:</w:t>
      </w:r>
    </w:p>
    <w:p w14:paraId="7D6F5494" w14:textId="0D6ECC5A" w:rsidR="00923ACD" w:rsidRPr="00923ACD" w:rsidRDefault="00671D9C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Рассадина</w:t>
      </w:r>
      <w:r w:rsidR="00923ACD">
        <w:rPr>
          <w:rFonts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А</w:t>
      </w:r>
      <w:r w:rsidR="00923ACD">
        <w:rPr>
          <w:rFonts w:cs="Times New Roman"/>
          <w:sz w:val="32"/>
          <w:szCs w:val="32"/>
        </w:rPr>
        <w:t xml:space="preserve">. </w:t>
      </w:r>
      <w:r>
        <w:rPr>
          <w:rFonts w:cs="Times New Roman"/>
          <w:sz w:val="32"/>
          <w:szCs w:val="32"/>
        </w:rPr>
        <w:t>А</w:t>
      </w:r>
      <w:r w:rsidR="00923ACD">
        <w:rPr>
          <w:rFonts w:cs="Times New Roman"/>
          <w:sz w:val="32"/>
          <w:szCs w:val="32"/>
        </w:rPr>
        <w:t>.</w:t>
      </w:r>
    </w:p>
    <w:p w14:paraId="330CA169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36104751" w14:textId="77777777" w:rsidR="00923ACD" w:rsidRPr="00C57C4C" w:rsidRDefault="00923ACD" w:rsidP="00671D9C">
      <w:pPr>
        <w:rPr>
          <w:rFonts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138A0C6B" w14:textId="36903D0D" w:rsidR="0082268B" w:rsidRDefault="00923ACD" w:rsidP="00216EDC">
      <w:pPr>
        <w:ind w:left="2832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556139">
        <w:rPr>
          <w:rFonts w:cs="Times New Roman"/>
          <w:sz w:val="32"/>
          <w:szCs w:val="32"/>
        </w:rPr>
        <w:t>5</w:t>
      </w:r>
      <w:r>
        <w:rPr>
          <w:rFonts w:cs="Times New Roman"/>
          <w:sz w:val="32"/>
          <w:szCs w:val="32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470246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0D95F" w14:textId="35BEF506" w:rsidR="0082268B" w:rsidRPr="00FA2D3B" w:rsidRDefault="00FA2D3B">
          <w:pPr>
            <w:pStyle w:val="ac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FA2D3B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Содержание</w:t>
          </w:r>
        </w:p>
        <w:p w14:paraId="5E0BF06E" w14:textId="47BB3714" w:rsidR="00437C53" w:rsidRDefault="008226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79775" w:history="1">
            <w:r w:rsidR="00437C53" w:rsidRPr="0026611B">
              <w:rPr>
                <w:rStyle w:val="ad"/>
                <w:rFonts w:cs="Times New Roman"/>
                <w:b/>
                <w:bCs/>
                <w:noProof/>
              </w:rPr>
              <w:t>Протокол измерений</w:t>
            </w:r>
            <w:r w:rsidR="00437C53">
              <w:rPr>
                <w:noProof/>
                <w:webHidden/>
              </w:rPr>
              <w:tab/>
            </w:r>
            <w:r w:rsidR="00437C53">
              <w:rPr>
                <w:noProof/>
                <w:webHidden/>
              </w:rPr>
              <w:fldChar w:fldCharType="begin"/>
            </w:r>
            <w:r w:rsidR="00437C53">
              <w:rPr>
                <w:noProof/>
                <w:webHidden/>
              </w:rPr>
              <w:instrText xml:space="preserve"> PAGEREF _Toc211479775 \h </w:instrText>
            </w:r>
            <w:r w:rsidR="00437C53">
              <w:rPr>
                <w:noProof/>
                <w:webHidden/>
              </w:rPr>
            </w:r>
            <w:r w:rsidR="00437C53">
              <w:rPr>
                <w:noProof/>
                <w:webHidden/>
              </w:rPr>
              <w:fldChar w:fldCharType="separate"/>
            </w:r>
            <w:r w:rsidR="004850A5">
              <w:rPr>
                <w:noProof/>
                <w:webHidden/>
              </w:rPr>
              <w:t>3</w:t>
            </w:r>
            <w:r w:rsidR="00437C53">
              <w:rPr>
                <w:noProof/>
                <w:webHidden/>
              </w:rPr>
              <w:fldChar w:fldCharType="end"/>
            </w:r>
          </w:hyperlink>
        </w:p>
        <w:p w14:paraId="0B139FE1" w14:textId="3CDB8076" w:rsidR="00437C53" w:rsidRDefault="00437C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479776" w:history="1">
            <w:r w:rsidRPr="0026611B">
              <w:rPr>
                <w:rStyle w:val="ad"/>
                <w:rFonts w:cs="Times New Roman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_Toc211479776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0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2E25" w14:textId="535538C7" w:rsidR="00437C53" w:rsidRDefault="00437C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479777" w:history="1">
            <w:r w:rsidRPr="0026611B">
              <w:rPr>
                <w:rStyle w:val="ad"/>
                <w:rFonts w:cs="Times New Roman"/>
                <w:b/>
                <w:bCs/>
                <w:noProof/>
              </w:rPr>
              <w:t>Обработка результатов измерений на основании регрессионного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_Toc211479777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0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E5C8" w14:textId="71F36025" w:rsidR="00437C53" w:rsidRDefault="00437C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479778" w:history="1">
            <w:r w:rsidRPr="0026611B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_Toc211479778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0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E80E" w14:textId="2DCB072B" w:rsidR="0082268B" w:rsidRPr="00D93846" w:rsidRDefault="0082268B" w:rsidP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682E168" w14:textId="145BE7A6" w:rsidR="0082268B" w:rsidRDefault="0082268B">
      <w:pPr>
        <w:rPr>
          <w:rFonts w:cs="Times New Roman"/>
          <w:sz w:val="32"/>
          <w:szCs w:val="32"/>
        </w:rPr>
      </w:pPr>
    </w:p>
    <w:p w14:paraId="5821A318" w14:textId="77777777" w:rsidR="0082268B" w:rsidRDefault="0082268B">
      <w:pPr>
        <w:rPr>
          <w:rFonts w:cs="Times New Roman"/>
          <w:sz w:val="32"/>
          <w:szCs w:val="32"/>
        </w:rPr>
      </w:pPr>
    </w:p>
    <w:p w14:paraId="5CEF00E2" w14:textId="40C71546" w:rsidR="008F3495" w:rsidRPr="00C57C4C" w:rsidRDefault="008F3495">
      <w:pPr>
        <w:rPr>
          <w:rFonts w:cs="Times New Roman"/>
          <w:sz w:val="32"/>
          <w:szCs w:val="32"/>
        </w:rPr>
      </w:pPr>
      <w:r>
        <w:br w:type="page"/>
      </w:r>
    </w:p>
    <w:p w14:paraId="014D23F4" w14:textId="77777777" w:rsidR="00C57C4C" w:rsidRDefault="00C57C4C" w:rsidP="00C57C4C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1479775"/>
      <w:r w:rsidRPr="00FA2D3B">
        <w:rPr>
          <w:rFonts w:ascii="Times New Roman" w:hAnsi="Times New Roman" w:cs="Times New Roman"/>
          <w:b/>
          <w:bCs/>
          <w:color w:val="000000" w:themeColor="text1"/>
        </w:rPr>
        <w:lastRenderedPageBreak/>
        <w:t>Протокол измерений</w:t>
      </w:r>
      <w:bookmarkEnd w:id="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746D" w14:paraId="12E03A3E" w14:textId="77777777" w:rsidTr="0044746D">
        <w:tc>
          <w:tcPr>
            <w:tcW w:w="4672" w:type="dxa"/>
            <w:vAlign w:val="center"/>
          </w:tcPr>
          <w:p w14:paraId="5600D26C" w14:textId="53ED9354" w:rsidR="0044746D" w:rsidRPr="0044746D" w:rsidRDefault="0044746D" w:rsidP="0044746D">
            <w:pPr>
              <w:jc w:val="center"/>
              <w:rPr>
                <w:b/>
                <w:bCs/>
              </w:rPr>
            </w:pPr>
            <w:r w:rsidRPr="0044746D">
              <w:rPr>
                <w:b/>
                <w:bCs/>
              </w:rPr>
              <w:t>Номер опыта</w:t>
            </w:r>
          </w:p>
        </w:tc>
        <w:tc>
          <w:tcPr>
            <w:tcW w:w="4673" w:type="dxa"/>
            <w:vAlign w:val="center"/>
          </w:tcPr>
          <w:p w14:paraId="78954E0D" w14:textId="3578A311" w:rsidR="0044746D" w:rsidRPr="0044746D" w:rsidRDefault="0044746D" w:rsidP="0044746D">
            <w:pPr>
              <w:jc w:val="center"/>
              <w:rPr>
                <w:b/>
                <w:bCs/>
              </w:rPr>
            </w:pPr>
            <w:r w:rsidRPr="0044746D">
              <w:rPr>
                <w:b/>
                <w:bCs/>
              </w:rPr>
              <w:t xml:space="preserve">Время проявления фоторезиста </w:t>
            </w:r>
            <w:r w:rsidRPr="0044746D">
              <w:rPr>
                <w:b/>
                <w:bCs/>
                <w:lang w:val="en-US"/>
              </w:rPr>
              <w:t>T</w:t>
            </w:r>
            <w:r w:rsidRPr="0044746D">
              <w:rPr>
                <w:b/>
                <w:bCs/>
                <w:vertAlign w:val="subscript"/>
              </w:rPr>
              <w:t>п</w:t>
            </w:r>
            <w:r w:rsidRPr="0044746D">
              <w:rPr>
                <w:b/>
                <w:bCs/>
              </w:rPr>
              <w:t xml:space="preserve">, </w:t>
            </w:r>
            <w:r w:rsidRPr="0044746D">
              <w:rPr>
                <w:b/>
                <w:bCs/>
                <w:lang w:val="en-US"/>
              </w:rPr>
              <w:t>c</w:t>
            </w:r>
          </w:p>
        </w:tc>
      </w:tr>
      <w:tr w:rsidR="0044746D" w14:paraId="0CB7D262" w14:textId="77777777" w:rsidTr="0044746D">
        <w:tc>
          <w:tcPr>
            <w:tcW w:w="4672" w:type="dxa"/>
            <w:vAlign w:val="center"/>
          </w:tcPr>
          <w:p w14:paraId="3F271731" w14:textId="70149A51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  <w:vAlign w:val="center"/>
          </w:tcPr>
          <w:p w14:paraId="59B19541" w14:textId="58AF797B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44746D" w14:paraId="0A9EDC07" w14:textId="77777777" w:rsidTr="0044746D">
        <w:tc>
          <w:tcPr>
            <w:tcW w:w="4672" w:type="dxa"/>
            <w:vAlign w:val="center"/>
          </w:tcPr>
          <w:p w14:paraId="030E9F12" w14:textId="6170F8C7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73" w:type="dxa"/>
            <w:vAlign w:val="center"/>
          </w:tcPr>
          <w:p w14:paraId="62F9221F" w14:textId="10AD7F51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</w:tr>
      <w:tr w:rsidR="0044746D" w14:paraId="0C62FD74" w14:textId="77777777" w:rsidTr="0044746D">
        <w:tc>
          <w:tcPr>
            <w:tcW w:w="4672" w:type="dxa"/>
            <w:vAlign w:val="center"/>
          </w:tcPr>
          <w:p w14:paraId="0B6BBE14" w14:textId="4604E51A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73" w:type="dxa"/>
            <w:vAlign w:val="center"/>
          </w:tcPr>
          <w:p w14:paraId="3F67CE52" w14:textId="16CBF85D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</w:tr>
      <w:tr w:rsidR="0044746D" w14:paraId="5B08DE16" w14:textId="77777777" w:rsidTr="0044746D">
        <w:tc>
          <w:tcPr>
            <w:tcW w:w="4672" w:type="dxa"/>
            <w:vAlign w:val="center"/>
          </w:tcPr>
          <w:p w14:paraId="4CA20090" w14:textId="44D5E51F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73" w:type="dxa"/>
            <w:vAlign w:val="center"/>
          </w:tcPr>
          <w:p w14:paraId="7DFC81B4" w14:textId="6DA3BA75" w:rsidR="0044746D" w:rsidRPr="0044746D" w:rsidRDefault="0044746D" w:rsidP="004474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</w:tbl>
    <w:p w14:paraId="3C06D9A7" w14:textId="77777777" w:rsidR="0044746D" w:rsidRPr="0044746D" w:rsidRDefault="0044746D" w:rsidP="0044746D"/>
    <w:p w14:paraId="36804F31" w14:textId="3087EAA2" w:rsidR="00C57C4C" w:rsidRPr="00764D3D" w:rsidRDefault="00C57C4C" w:rsidP="00C57C4C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1479776"/>
      <w:r w:rsidRPr="00FA2D3B">
        <w:rPr>
          <w:rFonts w:ascii="Times New Roman" w:hAnsi="Times New Roman" w:cs="Times New Roman"/>
          <w:b/>
          <w:bCs/>
          <w:color w:val="000000" w:themeColor="text1"/>
        </w:rPr>
        <w:t>Цель работы</w:t>
      </w:r>
      <w:bookmarkEnd w:id="1"/>
    </w:p>
    <w:p w14:paraId="77F71E58" w14:textId="4426E45D" w:rsidR="00764D3D" w:rsidRPr="00437C53" w:rsidRDefault="00764D3D" w:rsidP="00764D3D">
      <w:pPr>
        <w:rPr>
          <w:szCs w:val="28"/>
        </w:rPr>
      </w:pPr>
      <w:r w:rsidRPr="00437C53">
        <w:rPr>
          <w:szCs w:val="28"/>
        </w:rPr>
        <w:t>Определить коэффициенты регрессии полинома первого порядка, описывающего модель проявления фоторезиста в технологии фотолитографии</w:t>
      </w:r>
      <w:r w:rsidR="00C975BD">
        <w:rPr>
          <w:szCs w:val="28"/>
        </w:rPr>
        <w:t>.</w:t>
      </w:r>
    </w:p>
    <w:p w14:paraId="3F148806" w14:textId="77777777" w:rsidR="006F2F3E" w:rsidRDefault="008F3495" w:rsidP="006F2F3E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1479777"/>
      <w:r w:rsidRPr="00FA2D3B">
        <w:rPr>
          <w:rFonts w:ascii="Times New Roman" w:hAnsi="Times New Roman" w:cs="Times New Roman"/>
          <w:b/>
          <w:bCs/>
          <w:color w:val="000000" w:themeColor="text1"/>
        </w:rPr>
        <w:t>Обработка результатов измерений</w:t>
      </w:r>
      <w:r w:rsidR="00437C53" w:rsidRPr="00437C5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37C53">
        <w:rPr>
          <w:rFonts w:ascii="Times New Roman" w:hAnsi="Times New Roman" w:cs="Times New Roman"/>
          <w:b/>
          <w:bCs/>
          <w:color w:val="000000" w:themeColor="text1"/>
        </w:rPr>
        <w:t>на основании регрессионного анализа</w:t>
      </w:r>
      <w:bookmarkEnd w:id="2"/>
    </w:p>
    <w:p w14:paraId="224CFA1F" w14:textId="77777777" w:rsidR="006F2F3E" w:rsidRDefault="006F2F3E" w:rsidP="006F2F3E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A19DB">
        <w:rPr>
          <w:rFonts w:eastAsia="Times New Roman" w:cs="Times New Roman"/>
          <w:color w:val="000000"/>
          <w:szCs w:val="28"/>
          <w:lang w:eastAsia="ru-RU"/>
        </w:rPr>
        <w:t>Тп</w:t>
      </w:r>
      <w:proofErr w:type="spellEnd"/>
      <w:r w:rsidRPr="008A19DB">
        <w:rPr>
          <w:rFonts w:eastAsia="Times New Roman" w:cs="Times New Roman"/>
          <w:color w:val="000000"/>
          <w:szCs w:val="28"/>
          <w:lang w:eastAsia="ru-RU"/>
        </w:rPr>
        <w:t xml:space="preserve"> = a</w:t>
      </w:r>
      <w:r w:rsidRPr="008A19DB">
        <w:rPr>
          <w:rFonts w:eastAsia="Times New Roman" w:cs="Times New Roman"/>
          <w:color w:val="000000"/>
          <w:szCs w:val="28"/>
          <w:vertAlign w:val="subscript"/>
          <w:lang w:eastAsia="ru-RU"/>
        </w:rPr>
        <w:t xml:space="preserve">0 </w:t>
      </w:r>
      <w:r w:rsidRPr="008A19DB">
        <w:rPr>
          <w:rFonts w:eastAsia="Times New Roman" w:cs="Times New Roman"/>
          <w:color w:val="000000"/>
          <w:szCs w:val="28"/>
          <w:lang w:eastAsia="ru-RU"/>
        </w:rPr>
        <w:t>+ a</w:t>
      </w:r>
      <w:r w:rsidRPr="008A19DB">
        <w:rPr>
          <w:rFonts w:eastAsia="Times New Roman" w:cs="Times New Roman"/>
          <w:color w:val="000000"/>
          <w:szCs w:val="28"/>
          <w:vertAlign w:val="subscript"/>
          <w:lang w:eastAsia="ru-RU"/>
        </w:rPr>
        <w:t>1</w:t>
      </w:r>
      <w:r w:rsidRPr="008A19DB">
        <w:rPr>
          <w:rFonts w:eastAsia="Times New Roman" w:cs="Times New Roman"/>
          <w:color w:val="000000"/>
          <w:szCs w:val="28"/>
          <w:lang w:eastAsia="ru-RU"/>
        </w:rPr>
        <w:t>h + a</w:t>
      </w:r>
      <w:r w:rsidRPr="008A19DB">
        <w:rPr>
          <w:rFonts w:eastAsia="Times New Roman" w:cs="Times New Roman"/>
          <w:color w:val="000000"/>
          <w:szCs w:val="28"/>
          <w:vertAlign w:val="subscript"/>
          <w:lang w:eastAsia="ru-RU"/>
        </w:rPr>
        <w:t>2</w:t>
      </w:r>
      <w:r w:rsidRPr="008A19DB">
        <w:rPr>
          <w:rFonts w:eastAsia="Times New Roman" w:cs="Times New Roman"/>
          <w:color w:val="000000"/>
          <w:szCs w:val="28"/>
          <w:lang w:eastAsia="ru-RU"/>
        </w:rPr>
        <w:t>t</w:t>
      </w:r>
      <w:r w:rsidRPr="008A19DB">
        <w:rPr>
          <w:rFonts w:eastAsia="Times New Roman" w:cs="Times New Roman"/>
          <w:color w:val="000000"/>
          <w:szCs w:val="28"/>
          <w:vertAlign w:val="subscript"/>
          <w:lang w:eastAsia="ru-RU"/>
        </w:rPr>
        <w:t xml:space="preserve">Э </w:t>
      </w:r>
      <w:r w:rsidRPr="008A19DB">
        <w:rPr>
          <w:rFonts w:eastAsia="Times New Roman" w:cs="Times New Roman"/>
          <w:color w:val="000000"/>
          <w:szCs w:val="28"/>
          <w:lang w:eastAsia="ru-RU"/>
        </w:rPr>
        <w:t>+ a</w:t>
      </w:r>
      <w:r w:rsidRPr="008A19DB">
        <w:rPr>
          <w:rFonts w:eastAsia="Times New Roman" w:cs="Times New Roman"/>
          <w:color w:val="000000"/>
          <w:szCs w:val="28"/>
          <w:vertAlign w:val="subscript"/>
          <w:lang w:eastAsia="ru-RU"/>
        </w:rPr>
        <w:t>3</w:t>
      </w:r>
      <w:proofErr w:type="gramStart"/>
      <w:r w:rsidRPr="008A19DB">
        <w:rPr>
          <w:rFonts w:eastAsia="Times New Roman" w:cs="Times New Roman"/>
          <w:color w:val="000000"/>
          <w:szCs w:val="28"/>
          <w:lang w:eastAsia="ru-RU"/>
        </w:rPr>
        <w:t>f ,</w:t>
      </w:r>
      <w:proofErr w:type="gramEnd"/>
      <w:r w:rsidRPr="008A19DB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gramStart"/>
      <w:r w:rsidRPr="008A19DB">
        <w:rPr>
          <w:rFonts w:eastAsia="Times New Roman" w:cs="Times New Roman"/>
          <w:color w:val="000000"/>
          <w:szCs w:val="28"/>
          <w:lang w:eastAsia="ru-RU"/>
        </w:rPr>
        <w:t xml:space="preserve">где  </w:t>
      </w:r>
      <w:proofErr w:type="spellStart"/>
      <w:r w:rsidRPr="008A19DB">
        <w:rPr>
          <w:rFonts w:eastAsia="Times New Roman" w:cs="Times New Roman"/>
          <w:color w:val="000000"/>
          <w:szCs w:val="28"/>
          <w:lang w:eastAsia="ru-RU"/>
        </w:rPr>
        <w:t>t</w:t>
      </w:r>
      <w:proofErr w:type="gramEnd"/>
      <w:r w:rsidRPr="008A19DB">
        <w:rPr>
          <w:rFonts w:eastAsia="Times New Roman" w:cs="Times New Roman"/>
          <w:color w:val="000000"/>
          <w:szCs w:val="28"/>
          <w:lang w:eastAsia="ru-RU"/>
        </w:rPr>
        <w:t>э</w:t>
      </w:r>
      <w:proofErr w:type="spellEnd"/>
      <w:r w:rsidRPr="008A19DB">
        <w:rPr>
          <w:rFonts w:eastAsia="Times New Roman" w:cs="Times New Roman"/>
          <w:color w:val="000000"/>
          <w:szCs w:val="28"/>
          <w:lang w:eastAsia="ru-RU"/>
        </w:rPr>
        <w:t xml:space="preserve"> - время экспонирования, выраженное в относительных единицах; h - толщина фоторезиста в относительных единицах; f </w:t>
      </w:r>
      <w:proofErr w:type="gramStart"/>
      <w:r w:rsidRPr="008A19DB">
        <w:rPr>
          <w:rFonts w:eastAsia="Times New Roman" w:cs="Times New Roman"/>
          <w:color w:val="000000"/>
          <w:szCs w:val="28"/>
          <w:lang w:eastAsia="ru-RU"/>
        </w:rPr>
        <w:t>-  концентрация</w:t>
      </w:r>
      <w:proofErr w:type="gramEnd"/>
      <w:r w:rsidRPr="008A19DB">
        <w:rPr>
          <w:rFonts w:eastAsia="Times New Roman" w:cs="Times New Roman"/>
          <w:color w:val="000000"/>
          <w:szCs w:val="28"/>
          <w:lang w:eastAsia="ru-RU"/>
        </w:rPr>
        <w:t xml:space="preserve"> щелочи в проявителе относительных единицах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CBC2401" w14:textId="77777777" w:rsidR="006F2F3E" w:rsidRDefault="006F2F3E" w:rsidP="006F2F3E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608E6744" w14:textId="77777777" w:rsidR="006F2F3E" w:rsidRDefault="006F2F3E" w:rsidP="006F2F3E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Для определения коэффициентов в модели проявления фоторезиста заданы некоторые параметры</w:t>
      </w:r>
      <w:r w:rsidRPr="006F2F3E">
        <w:rPr>
          <w:rFonts w:eastAsia="Times New Roman" w:cs="Times New Roman"/>
          <w:color w:val="000000"/>
          <w:szCs w:val="28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F2F3E" w14:paraId="6568EAA4" w14:textId="77777777" w:rsidTr="006F2F3E">
        <w:tc>
          <w:tcPr>
            <w:tcW w:w="3115" w:type="dxa"/>
            <w:vAlign w:val="center"/>
          </w:tcPr>
          <w:p w14:paraId="1A91DAE1" w14:textId="43CA85A5" w:rsidR="006F2F3E" w:rsidRPr="006F2F3E" w:rsidRDefault="006F2F3E" w:rsidP="006F2F3E">
            <w:pPr>
              <w:jc w:val="center"/>
              <w:rPr>
                <w:b/>
                <w:bCs/>
              </w:rPr>
            </w:pPr>
            <w:r w:rsidRPr="006F2F3E">
              <w:rPr>
                <w:b/>
                <w:bCs/>
              </w:rPr>
              <w:t>Фактор</w:t>
            </w:r>
          </w:p>
        </w:tc>
        <w:tc>
          <w:tcPr>
            <w:tcW w:w="3115" w:type="dxa"/>
            <w:vAlign w:val="center"/>
          </w:tcPr>
          <w:p w14:paraId="6886A7C7" w14:textId="51D01CDE" w:rsidR="006F2F3E" w:rsidRPr="006F2F3E" w:rsidRDefault="006F2F3E" w:rsidP="006F2F3E">
            <w:pPr>
              <w:jc w:val="center"/>
              <w:rPr>
                <w:b/>
                <w:bCs/>
              </w:rPr>
            </w:pPr>
            <w:r w:rsidRPr="006F2F3E">
              <w:rPr>
                <w:b/>
                <w:bCs/>
              </w:rPr>
              <w:t>Нулевые уровни варьирования</w:t>
            </w:r>
          </w:p>
        </w:tc>
        <w:tc>
          <w:tcPr>
            <w:tcW w:w="3115" w:type="dxa"/>
            <w:vAlign w:val="center"/>
          </w:tcPr>
          <w:p w14:paraId="10DF666C" w14:textId="5EB4C781" w:rsidR="006F2F3E" w:rsidRPr="006F2F3E" w:rsidRDefault="006F2F3E" w:rsidP="006F2F3E">
            <w:pPr>
              <w:jc w:val="center"/>
              <w:rPr>
                <w:b/>
                <w:bCs/>
              </w:rPr>
            </w:pPr>
            <w:r w:rsidRPr="006F2F3E">
              <w:rPr>
                <w:b/>
                <w:bCs/>
              </w:rPr>
              <w:t>Интервалы варьирования</w:t>
            </w:r>
          </w:p>
        </w:tc>
      </w:tr>
      <w:tr w:rsidR="006F2F3E" w14:paraId="0CB5E866" w14:textId="77777777" w:rsidTr="006F2F3E">
        <w:tc>
          <w:tcPr>
            <w:tcW w:w="3115" w:type="dxa"/>
            <w:vAlign w:val="center"/>
          </w:tcPr>
          <w:p w14:paraId="04FE7245" w14:textId="4F8D41B5" w:rsidR="006F2F3E" w:rsidRDefault="006F2F3E" w:rsidP="006F2F3E">
            <w:pPr>
              <w:jc w:val="center"/>
            </w:pPr>
            <w:r>
              <w:t>Толщина фоторезиста</w:t>
            </w:r>
          </w:p>
        </w:tc>
        <w:tc>
          <w:tcPr>
            <w:tcW w:w="3115" w:type="dxa"/>
            <w:vAlign w:val="center"/>
          </w:tcPr>
          <w:p w14:paraId="307268A1" w14:textId="73A50B1C" w:rsidR="006F2F3E" w:rsidRPr="006F2F3E" w:rsidRDefault="006F2F3E" w:rsidP="006F2F3E">
            <w:pPr>
              <w:jc w:val="center"/>
            </w:pP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0,45,</w:t>
            </w:r>
            <w:r>
              <w:t xml:space="preserve"> мкм</w:t>
            </w:r>
          </w:p>
        </w:tc>
        <w:tc>
          <w:tcPr>
            <w:tcW w:w="3115" w:type="dxa"/>
            <w:vAlign w:val="center"/>
          </w:tcPr>
          <w:p w14:paraId="3024BEBB" w14:textId="62255FBE" w:rsidR="006F2F3E" w:rsidRPr="006F2F3E" w:rsidRDefault="006F2F3E" w:rsidP="006F2F3E">
            <w:pPr>
              <w:jc w:val="center"/>
            </w:pPr>
            <w:r>
              <w:rPr>
                <w:rFonts w:cs="Times New Roman"/>
              </w:rPr>
              <w:t>Δ</w:t>
            </w:r>
            <w:r>
              <w:rPr>
                <w:lang w:val="en-US"/>
              </w:rPr>
              <w:t xml:space="preserve">H = 0,1, </w:t>
            </w:r>
            <w:r>
              <w:t>мкм</w:t>
            </w:r>
          </w:p>
        </w:tc>
      </w:tr>
      <w:tr w:rsidR="006F2F3E" w14:paraId="44050156" w14:textId="77777777" w:rsidTr="006F2F3E">
        <w:tc>
          <w:tcPr>
            <w:tcW w:w="3115" w:type="dxa"/>
            <w:vAlign w:val="center"/>
          </w:tcPr>
          <w:p w14:paraId="39A14A13" w14:textId="32EA6F43" w:rsidR="006F2F3E" w:rsidRDefault="006F2F3E" w:rsidP="006F2F3E">
            <w:pPr>
              <w:jc w:val="center"/>
            </w:pPr>
            <w:r>
              <w:t>Время экспонирования</w:t>
            </w:r>
          </w:p>
        </w:tc>
        <w:tc>
          <w:tcPr>
            <w:tcW w:w="3115" w:type="dxa"/>
            <w:vAlign w:val="center"/>
          </w:tcPr>
          <w:p w14:paraId="7BA39D81" w14:textId="207F1FC2" w:rsidR="006F2F3E" w:rsidRPr="006F2F3E" w:rsidRDefault="006F2F3E" w:rsidP="006F2F3E">
            <w:pPr>
              <w:jc w:val="center"/>
            </w:pPr>
            <w:r>
              <w:rPr>
                <w:lang w:val="en-US"/>
              </w:rPr>
              <w:t>T</w:t>
            </w:r>
            <w:r>
              <w:rPr>
                <w:vertAlign w:val="subscript"/>
              </w:rPr>
              <w:t>э0</w:t>
            </w:r>
            <w:r>
              <w:t xml:space="preserve"> = 145, с</w:t>
            </w:r>
          </w:p>
        </w:tc>
        <w:tc>
          <w:tcPr>
            <w:tcW w:w="3115" w:type="dxa"/>
            <w:vAlign w:val="center"/>
          </w:tcPr>
          <w:p w14:paraId="4EDE5F90" w14:textId="6F928D97" w:rsidR="006F2F3E" w:rsidRPr="006F2F3E" w:rsidRDefault="006F2F3E" w:rsidP="006F2F3E">
            <w:pPr>
              <w:jc w:val="center"/>
              <w:rPr>
                <w:lang w:val="en-US"/>
              </w:rPr>
            </w:pPr>
            <w:r>
              <w:rPr>
                <w:rFonts w:cs="Times New Roman"/>
              </w:rPr>
              <w:t>Δ</w:t>
            </w:r>
            <w:r>
              <w:rPr>
                <w:rFonts w:cs="Times New Roman"/>
                <w:lang w:val="en-US"/>
              </w:rPr>
              <w:t xml:space="preserve">T = </w:t>
            </w:r>
            <w:r>
              <w:rPr>
                <w:rFonts w:cs="Times New Roman"/>
              </w:rPr>
              <w:t>60</w:t>
            </w:r>
            <w:r>
              <w:rPr>
                <w:rFonts w:cs="Times New Roman"/>
                <w:lang w:val="en-US"/>
              </w:rPr>
              <w:t>, c</w:t>
            </w:r>
          </w:p>
        </w:tc>
      </w:tr>
      <w:tr w:rsidR="006F2F3E" w14:paraId="1D79983E" w14:textId="77777777" w:rsidTr="006F2F3E">
        <w:tc>
          <w:tcPr>
            <w:tcW w:w="3115" w:type="dxa"/>
            <w:vAlign w:val="center"/>
          </w:tcPr>
          <w:p w14:paraId="0F111AE9" w14:textId="6DA29930" w:rsidR="006F2F3E" w:rsidRDefault="006F2F3E" w:rsidP="006F2F3E">
            <w:pPr>
              <w:jc w:val="center"/>
            </w:pPr>
            <w:r>
              <w:t>Концентрация щелочи в проявителе</w:t>
            </w:r>
          </w:p>
        </w:tc>
        <w:tc>
          <w:tcPr>
            <w:tcW w:w="3115" w:type="dxa"/>
            <w:vAlign w:val="center"/>
          </w:tcPr>
          <w:p w14:paraId="1E4207E1" w14:textId="32D7FA61" w:rsidR="006F2F3E" w:rsidRPr="006F2F3E" w:rsidRDefault="006F2F3E" w:rsidP="006F2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0,6, %</w:t>
            </w:r>
          </w:p>
        </w:tc>
        <w:tc>
          <w:tcPr>
            <w:tcW w:w="3115" w:type="dxa"/>
            <w:vAlign w:val="center"/>
          </w:tcPr>
          <w:p w14:paraId="66351528" w14:textId="1431BDDC" w:rsidR="006F2F3E" w:rsidRPr="006F2F3E" w:rsidRDefault="006F2F3E" w:rsidP="006F2F3E">
            <w:pPr>
              <w:jc w:val="center"/>
              <w:rPr>
                <w:lang w:val="en-US"/>
              </w:rPr>
            </w:pPr>
            <w:r>
              <w:rPr>
                <w:rFonts w:cs="Times New Roman"/>
              </w:rPr>
              <w:t>Δ</w:t>
            </w:r>
            <w:r>
              <w:rPr>
                <w:lang w:val="en-US"/>
              </w:rPr>
              <w:t>F = 0,2, %</w:t>
            </w:r>
          </w:p>
        </w:tc>
      </w:tr>
    </w:tbl>
    <w:p w14:paraId="577AEC6F" w14:textId="77777777" w:rsidR="006F2F3E" w:rsidRDefault="006F2F3E" w:rsidP="006F2F3E">
      <w:pPr>
        <w:spacing w:after="0" w:line="240" w:lineRule="auto"/>
        <w:rPr>
          <w:lang w:val="en-US"/>
        </w:rPr>
      </w:pPr>
    </w:p>
    <w:p w14:paraId="5CA2C984" w14:textId="77777777" w:rsidR="006F2F3E" w:rsidRPr="008665AE" w:rsidRDefault="006F2F3E" w:rsidP="006F2F3E">
      <w:pPr>
        <w:spacing w:after="0" w:line="240" w:lineRule="auto"/>
      </w:pPr>
      <w:r>
        <w:t>Введем формулы кодирования значений факторов</w:t>
      </w:r>
      <w:r w:rsidRPr="006F2F3E">
        <w:t>:</w:t>
      </w:r>
    </w:p>
    <w:p w14:paraId="6355D565" w14:textId="77777777" w:rsidR="006F2F3E" w:rsidRPr="006F2F3E" w:rsidRDefault="006F2F3E" w:rsidP="006F2F3E">
      <w:pPr>
        <w:spacing w:after="0" w:line="24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∆x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 max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i0</m:t>
              </m:r>
            </m:sub>
          </m:sSub>
        </m:oMath>
      </m:oMathPara>
    </w:p>
    <w:p w14:paraId="322E6163" w14:textId="77777777" w:rsidR="006F2F3E" w:rsidRPr="006F2F3E" w:rsidRDefault="006F2F3E" w:rsidP="006F2F3E">
      <w:pPr>
        <w:spacing w:after="0" w:line="240" w:lineRule="auto"/>
        <w:rPr>
          <w:rFonts w:eastAsiaTheme="minorEastAsia"/>
          <w:lang w:val="en-US"/>
        </w:rPr>
      </w:pPr>
    </w:p>
    <w:p w14:paraId="3134EF6D" w14:textId="77777777" w:rsidR="006F2F3E" w:rsidRPr="006F2F3E" w:rsidRDefault="00000000" w:rsidP="006F2F3E">
      <w:pPr>
        <w:spacing w:after="0" w:line="240" w:lineRule="auto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 xml:space="preserve">i </m:t>
              </m:r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i0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7E00B6F1" w14:textId="77777777" w:rsidR="006F2F3E" w:rsidRPr="008665AE" w:rsidRDefault="006F2F3E" w:rsidP="006F2F3E">
      <w:pPr>
        <w:spacing w:after="0" w:line="240" w:lineRule="auto"/>
      </w:pPr>
      <w:r>
        <w:t>Согласно формулам и таблице со значениями фактора составим матрицу планирования дробного эксперимента при количестве фактора 3</w:t>
      </w:r>
      <w:r w:rsidRPr="006F2F3E">
        <w:t>:</w:t>
      </w:r>
    </w:p>
    <w:p w14:paraId="330A2D8E" w14:textId="77777777" w:rsidR="006F2F3E" w:rsidRPr="008665AE" w:rsidRDefault="006F2F3E" w:rsidP="006F2F3E">
      <w:pPr>
        <w:spacing w:after="0" w:line="240" w:lineRule="auto"/>
      </w:pPr>
    </w:p>
    <w:p w14:paraId="31297310" w14:textId="77777777" w:rsidR="006F2F3E" w:rsidRPr="008665AE" w:rsidRDefault="006F2F3E" w:rsidP="006F2F3E">
      <w:pPr>
        <w:spacing w:after="0" w:line="240" w:lineRule="auto"/>
      </w:pPr>
    </w:p>
    <w:p w14:paraId="3284D177" w14:textId="77777777" w:rsidR="006F2F3E" w:rsidRPr="008665AE" w:rsidRDefault="006F2F3E" w:rsidP="006F2F3E">
      <w:pPr>
        <w:spacing w:after="0" w:line="240" w:lineRule="auto"/>
      </w:pPr>
    </w:p>
    <w:p w14:paraId="2651E36D" w14:textId="77777777" w:rsidR="006F2F3E" w:rsidRPr="008665AE" w:rsidRDefault="006F2F3E" w:rsidP="006F2F3E">
      <w:pPr>
        <w:spacing w:after="0" w:line="240" w:lineRule="auto"/>
      </w:pPr>
    </w:p>
    <w:tbl>
      <w:tblPr>
        <w:tblW w:w="9071" w:type="dxa"/>
        <w:jc w:val="center"/>
        <w:tblLook w:val="04A0" w:firstRow="1" w:lastRow="0" w:firstColumn="1" w:lastColumn="0" w:noHBand="0" w:noVBand="1"/>
      </w:tblPr>
      <w:tblGrid>
        <w:gridCol w:w="1226"/>
        <w:gridCol w:w="521"/>
        <w:gridCol w:w="747"/>
        <w:gridCol w:w="897"/>
        <w:gridCol w:w="748"/>
        <w:gridCol w:w="897"/>
        <w:gridCol w:w="748"/>
        <w:gridCol w:w="897"/>
        <w:gridCol w:w="748"/>
        <w:gridCol w:w="1642"/>
      </w:tblGrid>
      <w:tr w:rsidR="006F2F3E" w:rsidRPr="008A19DB" w14:paraId="71109E3C" w14:textId="77777777" w:rsidTr="00CA41D3">
        <w:trPr>
          <w:trHeight w:val="258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9DF60FD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№ опыта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0998C326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X0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833862" w14:textId="01138906" w:rsidR="006F2F3E" w:rsidRPr="008C2C7E" w:rsidRDefault="008C2C7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916EE8D" w14:textId="7EC8C857" w:rsidR="006F2F3E" w:rsidRPr="008C2C7E" w:rsidRDefault="008C2C7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</w:t>
            </w:r>
            <w:r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э</w:t>
            </w:r>
          </w:p>
        </w:tc>
        <w:tc>
          <w:tcPr>
            <w:tcW w:w="16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FCA8716" w14:textId="6F2755F0" w:rsidR="006F2F3E" w:rsidRPr="008C2C7E" w:rsidRDefault="008C2C7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f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17AD5E8A" w14:textId="6F5DEC98" w:rsidR="006F2F3E" w:rsidRPr="008C2C7E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T</w:t>
            </w:r>
            <w:r w:rsidR="008C2C7E"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п</w:t>
            </w:r>
            <w:proofErr w:type="spellEnd"/>
            <w:r w:rsidR="008C2C7E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c</w:t>
            </w:r>
          </w:p>
        </w:tc>
      </w:tr>
      <w:tr w:rsidR="006F2F3E" w:rsidRPr="008A19DB" w14:paraId="5FF042A6" w14:textId="77777777" w:rsidTr="00CA41D3">
        <w:trPr>
          <w:trHeight w:val="310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593564A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621D57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0C5EE1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8A0DA7E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DEAFE3F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289500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EE8D9DE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FB14AE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C553AF1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CC30052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49</w:t>
            </w:r>
          </w:p>
        </w:tc>
      </w:tr>
      <w:tr w:rsidR="006F2F3E" w:rsidRPr="008A19DB" w14:paraId="653D9727" w14:textId="77777777" w:rsidTr="00CA41D3">
        <w:trPr>
          <w:trHeight w:val="310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F39B3B2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AF81E5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16D394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9BFC71C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D4637D7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D91590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81D02B7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FDF24E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84593A5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03DFDC8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71</w:t>
            </w:r>
          </w:p>
        </w:tc>
      </w:tr>
      <w:tr w:rsidR="006F2F3E" w:rsidRPr="008A19DB" w14:paraId="47FC761C" w14:textId="77777777" w:rsidTr="00CA41D3">
        <w:trPr>
          <w:trHeight w:val="310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6DCA789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13F801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1E11E8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BA1DF6D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C0532E2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7E0396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35C5227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C89901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5A2985A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9BB7822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61</w:t>
            </w:r>
          </w:p>
        </w:tc>
      </w:tr>
      <w:tr w:rsidR="006F2F3E" w:rsidRPr="008A19DB" w14:paraId="40B73E68" w14:textId="77777777" w:rsidTr="00CA41D3">
        <w:trPr>
          <w:trHeight w:val="306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B4BEE22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FB5FA5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914037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75960D1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AE3D572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802DA2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D639B09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3F736C" w14:textId="77777777" w:rsidR="006F2F3E" w:rsidRPr="008A19DB" w:rsidRDefault="006F2F3E" w:rsidP="006F7E9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+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A3BD731" w14:textId="77777777" w:rsidR="006F2F3E" w:rsidRPr="008A19DB" w:rsidRDefault="006F2F3E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4BB4E4A" w14:textId="77777777" w:rsidR="006F2F3E" w:rsidRPr="008A19DB" w:rsidRDefault="006F2F3E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24</w:t>
            </w:r>
          </w:p>
        </w:tc>
      </w:tr>
    </w:tbl>
    <w:p w14:paraId="16E81AF7" w14:textId="77777777" w:rsidR="006F2F3E" w:rsidRDefault="006F2F3E" w:rsidP="006F2F3E">
      <w:pPr>
        <w:spacing w:after="0" w:line="240" w:lineRule="auto"/>
        <w:rPr>
          <w:lang w:val="en-US"/>
        </w:rPr>
      </w:pPr>
    </w:p>
    <w:tbl>
      <w:tblPr>
        <w:tblW w:w="7803" w:type="dxa"/>
        <w:jc w:val="center"/>
        <w:tblLook w:val="04A0" w:firstRow="1" w:lastRow="0" w:firstColumn="1" w:lastColumn="0" w:noHBand="0" w:noVBand="1"/>
      </w:tblPr>
      <w:tblGrid>
        <w:gridCol w:w="1226"/>
        <w:gridCol w:w="1645"/>
        <w:gridCol w:w="1645"/>
        <w:gridCol w:w="1645"/>
        <w:gridCol w:w="1642"/>
      </w:tblGrid>
      <w:tr w:rsidR="00CA41D3" w:rsidRPr="008A19DB" w14:paraId="62D5AF29" w14:textId="77777777" w:rsidTr="00CA41D3">
        <w:trPr>
          <w:trHeight w:val="258"/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E40C4A9" w14:textId="77777777" w:rsidR="00CA41D3" w:rsidRPr="008A19DB" w:rsidRDefault="00CA41D3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№ опыта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11132241" w14:textId="165B8D5F" w:rsidR="00CA41D3" w:rsidRPr="00CA41D3" w:rsidRDefault="00CA41D3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H,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мкм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615DE59" w14:textId="04AC3A9D" w:rsidR="00CA41D3" w:rsidRPr="00CA41D3" w:rsidRDefault="00CA41D3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</w:t>
            </w:r>
            <w:r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э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c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FFFC1CB" w14:textId="0D573D8A" w:rsidR="00CA41D3" w:rsidRPr="00CA41D3" w:rsidRDefault="00CA41D3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F, %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01BA4AD6" w14:textId="1A765019" w:rsidR="00CA41D3" w:rsidRPr="00CA41D3" w:rsidRDefault="00CA41D3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</w:t>
            </w:r>
            <w:r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п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, c</w:t>
            </w:r>
          </w:p>
        </w:tc>
      </w:tr>
      <w:tr w:rsidR="00F417AA" w:rsidRPr="008A19DB" w14:paraId="1EA5BEF7" w14:textId="77777777" w:rsidTr="00F417AA">
        <w:trPr>
          <w:trHeight w:val="310"/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AAD934F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2E0C630" w14:textId="1083DBF3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0,35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2A31F72" w14:textId="3A17B314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85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7EF2092" w14:textId="6EAB79AE" w:rsidR="00F417AA" w:rsidRPr="00F417AA" w:rsidRDefault="00F417AA" w:rsidP="00F417A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  <w:p w14:paraId="6BD62633" w14:textId="6B56D352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0,8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18461B9" w14:textId="77777777" w:rsidR="00F417AA" w:rsidRPr="008A19DB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49</w:t>
            </w:r>
          </w:p>
        </w:tc>
      </w:tr>
      <w:tr w:rsidR="00F417AA" w:rsidRPr="008A19DB" w14:paraId="23D1C452" w14:textId="77777777" w:rsidTr="00F417AA">
        <w:trPr>
          <w:trHeight w:val="310"/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79BCB84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ABAC971" w14:textId="5FB0BE69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0,55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EEA0954" w14:textId="70413B14" w:rsidR="00F417AA" w:rsidRPr="00F417AA" w:rsidRDefault="00F417AA" w:rsidP="00F417AA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  <w:p w14:paraId="20C7F000" w14:textId="2DA5A6A9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85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58FB898" w14:textId="7CF5D0C5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  <w:p w14:paraId="3CA737E7" w14:textId="5740195C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0,4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6187873" w14:textId="77777777" w:rsidR="00F417AA" w:rsidRPr="008A19DB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71</w:t>
            </w:r>
          </w:p>
        </w:tc>
      </w:tr>
      <w:tr w:rsidR="00F417AA" w:rsidRPr="008A19DB" w14:paraId="4EB9B93D" w14:textId="77777777" w:rsidTr="00F417AA">
        <w:trPr>
          <w:trHeight w:val="310"/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1655109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FA897AA" w14:textId="767F6DB6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0,35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971393F" w14:textId="164F86F2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205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6B2F6A3" w14:textId="5119C7D8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  <w:p w14:paraId="2A0D0AAC" w14:textId="0405AF27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0,4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15F43D2" w14:textId="77777777" w:rsidR="00F417AA" w:rsidRPr="008A19DB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61</w:t>
            </w:r>
          </w:p>
        </w:tc>
      </w:tr>
      <w:tr w:rsidR="00F417AA" w:rsidRPr="008A19DB" w14:paraId="00FF6049" w14:textId="77777777" w:rsidTr="00F417AA">
        <w:trPr>
          <w:trHeight w:val="306"/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6042CDB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AC1F571" w14:textId="1689EE1F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0,55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E095673" w14:textId="4EE62879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205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CE78CD8" w14:textId="691D1B92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</w:p>
          <w:p w14:paraId="72418C47" w14:textId="7B6A3A42" w:rsidR="00F417AA" w:rsidRPr="00F417AA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0,8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7AF73EE" w14:textId="77777777" w:rsidR="00F417AA" w:rsidRPr="008A19DB" w:rsidRDefault="00F417AA" w:rsidP="00F417A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>24</w:t>
            </w:r>
          </w:p>
        </w:tc>
      </w:tr>
    </w:tbl>
    <w:p w14:paraId="31A8F1DD" w14:textId="77777777" w:rsidR="00CA41D3" w:rsidRDefault="00CA41D3" w:rsidP="006F2F3E">
      <w:pPr>
        <w:spacing w:after="0" w:line="240" w:lineRule="auto"/>
        <w:rPr>
          <w:lang w:val="en-US"/>
        </w:rPr>
      </w:pPr>
    </w:p>
    <w:p w14:paraId="6B5071EF" w14:textId="77777777" w:rsidR="00CA41D3" w:rsidRPr="008665AE" w:rsidRDefault="00CA41D3" w:rsidP="006F2F3E">
      <w:pPr>
        <w:spacing w:after="0" w:line="240" w:lineRule="auto"/>
      </w:pPr>
      <w:r>
        <w:t>Коэффициенты регрессии для факторного эксперимента можно вычислить по формулам</w:t>
      </w:r>
      <w:r w:rsidRPr="00CA41D3">
        <w:t>:</w:t>
      </w:r>
    </w:p>
    <w:p w14:paraId="2E1E8B0F" w14:textId="77777777" w:rsidR="00CA41D3" w:rsidRPr="008665AE" w:rsidRDefault="00CA41D3" w:rsidP="006F2F3E">
      <w:pPr>
        <w:spacing w:after="0" w:line="240" w:lineRule="auto"/>
      </w:pPr>
    </w:p>
    <w:p w14:paraId="398272E4" w14:textId="77777777" w:rsidR="00CA41D3" w:rsidRPr="00CA41D3" w:rsidRDefault="00000000" w:rsidP="006F2F3E">
      <w:pPr>
        <w:spacing w:after="0" w:line="240" w:lineRule="auto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14:paraId="0274EE6D" w14:textId="77777777" w:rsidR="00CA41D3" w:rsidRPr="008665AE" w:rsidRDefault="00CA41D3" w:rsidP="006F2F3E">
      <w:pPr>
        <w:spacing w:after="0" w:line="240" w:lineRule="auto"/>
      </w:pPr>
      <w:r>
        <w:t>Подставляя значения из таблицы планирования и полученные измерения получаем</w:t>
      </w:r>
      <w:r w:rsidRPr="00CA41D3">
        <w:t>:</w:t>
      </w:r>
    </w:p>
    <w:p w14:paraId="1526A838" w14:textId="77777777" w:rsidR="00CA41D3" w:rsidRPr="008665AE" w:rsidRDefault="00CA41D3" w:rsidP="006F2F3E">
      <w:pPr>
        <w:spacing w:after="0" w:line="240" w:lineRule="auto"/>
      </w:pPr>
    </w:p>
    <w:p w14:paraId="5B5300AF" w14:textId="77777777" w:rsidR="00CA41D3" w:rsidRPr="008A19DB" w:rsidRDefault="00CA41D3" w:rsidP="00CA41D3">
      <w:pPr>
        <w:rPr>
          <w:rFonts w:cs="Times New Roman"/>
          <w:sz w:val="24"/>
          <w:szCs w:val="24"/>
        </w:rPr>
      </w:pPr>
      <w:r w:rsidRPr="008A19D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020AC" wp14:editId="623BE385">
                <wp:simplePos x="0" y="0"/>
                <wp:positionH relativeFrom="margin">
                  <wp:posOffset>-133078</wp:posOffset>
                </wp:positionH>
                <wp:positionV relativeFrom="paragraph">
                  <wp:posOffset>291556</wp:posOffset>
                </wp:positionV>
                <wp:extent cx="2995749" cy="4191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623FDC-C592-43FF-90F4-C6200ABAE5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749" cy="419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671F6EC" w14:textId="595044DC" w:rsidR="00CA41D3" w:rsidRPr="00CA41D3" w:rsidRDefault="00000000" w:rsidP="00CA41D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49+71+61+24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=51,25 с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020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10.5pt;margin-top:22.95pt;width:235.9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is+gEAAEwEAAAOAAAAZHJzL2Uyb0RvYy54bWysVNtu2zAMfR+wfxD0vtgJukuMOMXWosOA&#10;YR3W9QMUWYoFyKJGKbGzrx8l28nQPnXYi0JT5NHhIZnN9dBZdlQYDLiaLxclZ8pJaIzb1/zx592b&#10;D5yFKFwjLDhV85MK/Hr7+tWm95VaQQu2UcgIxIWq9zVvY/RVUQTZqk6EBXjl6FIDdiLSJ+6LBkVP&#10;6J0tVmX5rugBG48gVQjkvR0v+Tbja61kvNc6qMhszYlbzCfmc5fOYrsR1R6Fb42caIh/YNEJ4+jR&#10;M9StiIId0DyD6oxECKDjQkJXgNZGqlwDVbMsn1Tz0Aqvci0kTvBnmcL/g5Xfjg/+O7I4fIKBGpgE&#10;6X2oAjlTPYPGLv0SU0b3JOHpLJsaIpPkXK3Xb99frTmTdHe1XC/LrGtxyfYY4mcFHUtGzZHaktUS&#10;x68h0osUOoekxxzcGWuT/0IlW/FkVQqw7ofSzDSZUXIEifvdjUU2tpZmj5jODSb0nJACNQG/MHdK&#10;SdkqT9QL889J+X1w8ZzfGQeYhcjzrlIBR0GTGofcCCKux/hZilGApEUcdsPUqx00J2ohbWG8p0Nb&#10;6GsurfGctYC/n/p6mvaah18HgYoz+8XROKXVmA2cjd1sYLQ3MC6QcJIwiWGm7eDjIYI2uYeJ1Uhl&#10;Yksjm1s7rVfaib+/c9TlT2D7BwAA//8DAFBLAwQUAAYACAAAACEALLmoB98AAAAKAQAADwAAAGRy&#10;cy9kb3ducmV2LnhtbEyPwU7DMBBE70j8g7VI3Fo7VVuREKeqEJyQEGk4cHSSbWI1XofYbcPfs5zg&#10;uNrRzHv5bnaDuOAUrCcNyVKBQGp8a6nT8FG9LB5AhGioNYMn1PCNAXbF7U1ustZfqcTLIXaCSyhk&#10;RkMf45hJGZoenQlLPyLx7+gnZyKfUyfbyVy53A1ypdRWOmOJF3oz4lOPzelwdhr2n1Q+26+3+r08&#10;lraqUkWv25PW93fz/hFExDn+heEXn9GhYKban6kNYtCwWCXsEjWsNykIDqw3il1qTiZJCrLI5X+F&#10;4gcAAP//AwBQSwECLQAUAAYACAAAACEAtoM4kv4AAADhAQAAEwAAAAAAAAAAAAAAAAAAAAAAW0Nv&#10;bnRlbnRfVHlwZXNdLnhtbFBLAQItABQABgAIAAAAIQA4/SH/1gAAAJQBAAALAAAAAAAAAAAAAAAA&#10;AC8BAABfcmVscy8ucmVsc1BLAQItABQABgAIAAAAIQDEbVis+gEAAEwEAAAOAAAAAAAAAAAAAAAA&#10;AC4CAABkcnMvZTJvRG9jLnhtbFBLAQItABQABgAIAAAAIQAsuagH3wAAAAoBAAAPAAAAAAAAAAAA&#10;AAAAAFQEAABkcnMvZG93bnJldi54bWxQSwUGAAAAAAQABADzAAAAYAUAAAAA&#10;" filled="f" stroked="f">
                <v:textbox inset="0,0,0,0">
                  <w:txbxContent>
                    <w:p w14:paraId="0671F6EC" w14:textId="595044DC" w:rsidR="00CA41D3" w:rsidRPr="00CA41D3" w:rsidRDefault="00000000" w:rsidP="00CA41D3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49+71+61+24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=51,25 с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E1537" w14:textId="77777777" w:rsidR="00CA41D3" w:rsidRPr="008A19DB" w:rsidRDefault="00CA41D3" w:rsidP="00CA41D3">
      <w:pPr>
        <w:rPr>
          <w:rFonts w:cs="Times New Roman"/>
          <w:sz w:val="24"/>
          <w:szCs w:val="24"/>
        </w:rPr>
      </w:pPr>
    </w:p>
    <w:p w14:paraId="4090AF14" w14:textId="6997BD0C" w:rsidR="00CA41D3" w:rsidRPr="008A19DB" w:rsidRDefault="00CA41D3" w:rsidP="00CA41D3">
      <w:pPr>
        <w:rPr>
          <w:rFonts w:cs="Times New Roman"/>
          <w:sz w:val="24"/>
          <w:szCs w:val="24"/>
        </w:rPr>
      </w:pPr>
      <w:r w:rsidRPr="008A19D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D57EED" wp14:editId="64E161BE">
                <wp:simplePos x="0" y="0"/>
                <wp:positionH relativeFrom="margin">
                  <wp:posOffset>-74295</wp:posOffset>
                </wp:positionH>
                <wp:positionV relativeFrom="paragraph">
                  <wp:posOffset>291193</wp:posOffset>
                </wp:positionV>
                <wp:extent cx="3442063" cy="23876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CA9BEE-038F-4C1F-8D51-4D1B79F267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063" cy="238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B0F31F1" w14:textId="6809205A" w:rsidR="00CA41D3" w:rsidRPr="00CA41D3" w:rsidRDefault="00000000" w:rsidP="00CA41D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-49+71-61+24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 xml:space="preserve"> = -3,75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Cs w:val="28"/>
                                      </w:rPr>
                                      <m:t>мкм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57EED" id="TextBox 2" o:spid="_x0000_s1027" type="#_x0000_t202" style="position:absolute;margin-left:-5.85pt;margin-top:22.95pt;width:271.05pt;height:18.8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CLa/AEAAFMEAAAOAAAAZHJzL2Uyb0RvYy54bWysVMFu2zAMvQ/YPwi6L06TIiuMOMXWosOA&#10;YR3W7QNkWYoFyKJGKbGzrx8lx07RnTrsotAUST2+R2Z7O3SWHRUGA67iV4slZ8pJaIzbV/znj4d3&#10;N5yFKFwjLDhV8ZMK/Hb39s2296VaQQu2UcioiAtl7yvexujLogiyVZ0IC/DK0aUG7ESkT9wXDYqe&#10;qne2WC2Xm6IHbDyCVCGQ93685LtcX2sl46PWQUVmK07YYj4xn3U6i91WlHsUvjXyDEP8A4pOGEeP&#10;zqXuRRTsgOavUp2RCAF0XEjoCtDaSJV7oG6uli+6eWqFV7kXIif4mabw/8rKr8cn/w1ZHD7CQAIm&#10;QnofykDO1M+gsUu/hJTRPVF4mmlTQ2SSnOvr69Vys+ZM0t1qffN+k3ktLtkeQ/ykoGPJqDiSLJkt&#10;cfwSIr1IoVNIeszBg7E2+S9QshVPVqUA674rzUyTESVHkLiv7yyyUVqaPUI6CUzVc0IK1FT4lbnn&#10;lJSt8kS9Mn9Oyu+Di3N+ZxxgJiLPu0oNHAVNahyyEARcj/ETFSMBiYs41AMx8EyyGpoTKUnLGB/p&#10;0Bb6iktrPGct4O+Xvp6GvuLh10Gg4sx+djRVaUMmAyejngyM9g7GPRJOUk0COqL3Hw6RNMtSJnAj&#10;lDNomtys8HnL0mo8/85Rl/+C3R8AAAD//wMAUEsDBBQABgAIAAAAIQANeApb3wAAAAkBAAAPAAAA&#10;ZHJzL2Rvd25yZXYueG1sTI/LTsMwEEX3SPyDNUhsUOu4bfoImVQIwYYdhQ07N54mEfE4it0k9Osx&#10;K7oc3aN7z+T7ybZioN43jhHUPAFBXDrTcIXw+fE624LwQbPRrWNC+CEP++L2JteZcSO/03AIlYgl&#10;7DONUIfQZVL6siar/dx1xDE7ud7qEM++kqbXYyy3rVwkyVpa3XBcqHVHzzWV34ezRVhPL93D244W&#10;46VsB/66KBVIId7fTU+PIAJN4R+GP/2oDkV0OrozGy9ahJlSm4girNIdiAiky2QF4oiwXaYgi1xe&#10;f1D8AgAA//8DAFBLAQItABQABgAIAAAAIQC2gziS/gAAAOEBAAATAAAAAAAAAAAAAAAAAAAAAABb&#10;Q29udGVudF9UeXBlc10ueG1sUEsBAi0AFAAGAAgAAAAhADj9If/WAAAAlAEAAAsAAAAAAAAAAAAA&#10;AAAALwEAAF9yZWxzLy5yZWxzUEsBAi0AFAAGAAgAAAAhAFD8Itr8AQAAUwQAAA4AAAAAAAAAAAAA&#10;AAAALgIAAGRycy9lMm9Eb2MueG1sUEsBAi0AFAAGAAgAAAAhAA14ClvfAAAACQEAAA8AAAAAAAAA&#10;AAAAAAAAVgQAAGRycy9kb3ducmV2LnhtbFBLBQYAAAAABAAEAPMAAABiBQAAAAA=&#10;" filled="f" stroked="f">
                <v:textbox style="mso-fit-shape-to-text:t" inset="0,0,0,0">
                  <w:txbxContent>
                    <w:p w14:paraId="5B0F31F1" w14:textId="6809205A" w:rsidR="00CA41D3" w:rsidRPr="00CA41D3" w:rsidRDefault="00000000" w:rsidP="00CA41D3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-49+71-61+24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Cs w:val="28"/>
                              <w:lang w:val="en-US"/>
                            </w:rPr>
                            <m:t xml:space="preserve"> = -3,75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Cs w:val="28"/>
                                </w:rPr>
                                <m:t>мкм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972C7" w14:textId="62FEF206" w:rsidR="00CA41D3" w:rsidRPr="008A19DB" w:rsidRDefault="00CA41D3" w:rsidP="00CA41D3">
      <w:pPr>
        <w:rPr>
          <w:rFonts w:cs="Times New Roman"/>
          <w:sz w:val="24"/>
          <w:szCs w:val="24"/>
        </w:rPr>
      </w:pPr>
    </w:p>
    <w:p w14:paraId="5ED4EDF8" w14:textId="49114140" w:rsidR="00CA41D3" w:rsidRPr="008A19DB" w:rsidRDefault="00CA41D3" w:rsidP="00CA41D3">
      <w:pPr>
        <w:rPr>
          <w:rFonts w:cs="Times New Roman"/>
          <w:sz w:val="24"/>
          <w:szCs w:val="24"/>
        </w:rPr>
      </w:pPr>
      <w:r w:rsidRPr="008A19D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8101B" wp14:editId="1D471716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3050177" cy="238760"/>
                <wp:effectExtent l="0" t="0" r="0" b="0"/>
                <wp:wrapNone/>
                <wp:docPr id="2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0177" cy="238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2929E3" w14:textId="014A630E" w:rsidR="00CA41D3" w:rsidRPr="00CA41D3" w:rsidRDefault="00000000" w:rsidP="00CA41D3">
                            <w:pPr>
                              <w:spacing w:line="360" w:lineRule="auto"/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-49-71+61+24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 xml:space="preserve">=-8,75 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98101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22.9pt;width:240.15pt;height:18.8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m6e/QEAAFMEAAAOAAAAZHJzL2Uyb0RvYy54bWysVMFu2zAMvQ/YPwi6L3ZSrCmMOMXWosOA&#10;YR3a7QMUWYoFyKJGKbGzrx8lx87QnTrsotAUST2+R2ZzO3SWHRUGA67my0XJmXISGuP2Nf/x/eHd&#10;DWchCtcIC07V/KQCv92+fbPpfaVW0IJtFDIq4kLV+5q3MfqqKIJsVSfCArxydKkBOxHpE/dFg6Kn&#10;6p0tVmV5XfSAjUeQKgTy3o+XfJvra61kfNQ6qMhszQlbzCfmc5fOYrsR1R6Fb408wxD/gKITxtGj&#10;c6l7EQU7oPmrVGckQgAdFxK6ArQ2UuUeqJtl+aKb51Z4lXshcoKfaQr/r6z8enz235DF4SMMJGAi&#10;pPehCuRM/Qwau/RLSBndE4WnmTY1RCbJeVW+L5frNWeS7lZXN+vrzGtxyfYY4icFHUtGzZFkyWyJ&#10;45cQ6UUKnULSYw4ejLXJf4GSrXiyKgVY96Q0M01GlBxB4n53Z5GN0tLsEdJJYKqeE1KgpsKvzD2n&#10;pGyVJ+qV+XNSfh9cnPM74wAzEXneVWrgKGhS45CFIOB6jJ+oGAlIXMRhNxADRPgk2Q6aEylJyxgf&#10;6dAW+ppLazxnLeCvl76ehr7m4edBoOLMfnY0VWlDJgMnYzcZGO0djHsknKSaBHRE7z8cImmWpUzg&#10;Rihn0DS5WeHzlqXV+PM7R13+C7a/AQAA//8DAFBLAwQUAAYACAAAACEASKhqIdsAAAAGAQAADwAA&#10;AGRycy9kb3ducmV2LnhtbEzPsU7DQAwG4B2JdzgZiQXRS9pQhRCnQggWNgoL2zVnkoicL8pdk9Cn&#10;x0x0tH7r9+dyt7heTTSGzjNCukpAEdfedtwgfLy/3OagQjRsTe+ZEH4owK66vChNYf3MbzTtY6Ok&#10;hENhENoYh0LrULfkTFj5gViyLz86E2UcG21HM0u56/U6SbbamY7lQmsGemqp/t4fHcJ2eR5uXu9p&#10;PZ/qfuLPU5pGShGvr5bHB1CRlvi/DH98oUMlpoM/sg2qR5BHIkJ2J35JszzZgDog5JsMdFXqc371&#10;CwAA//8DAFBLAQItABQABgAIAAAAIQC2gziS/gAAAOEBAAATAAAAAAAAAAAAAAAAAAAAAABbQ29u&#10;dGVudF9UeXBlc10ueG1sUEsBAi0AFAAGAAgAAAAhADj9If/WAAAAlAEAAAsAAAAAAAAAAAAAAAAA&#10;LwEAAF9yZWxzLy5yZWxzUEsBAi0AFAAGAAgAAAAhACcibp79AQAAUwQAAA4AAAAAAAAAAAAAAAAA&#10;LgIAAGRycy9lMm9Eb2MueG1sUEsBAi0AFAAGAAgAAAAhAEioaiHbAAAABgEAAA8AAAAAAAAAAAAA&#10;AAAAVwQAAGRycy9kb3ducmV2LnhtbFBLBQYAAAAABAAEAPMAAABfBQAAAAA=&#10;" filled="f" stroked="f">
                <v:textbox style="mso-fit-shape-to-text:t" inset="0,0,0,0">
                  <w:txbxContent>
                    <w:p w14:paraId="662929E3" w14:textId="014A630E" w:rsidR="00CA41D3" w:rsidRPr="00CA41D3" w:rsidRDefault="00000000" w:rsidP="00CA41D3">
                      <w:pPr>
                        <w:spacing w:line="360" w:lineRule="auto"/>
                        <w:rPr>
                          <w:rFonts w:hAnsi="Calibri"/>
                          <w:i/>
                          <w:iCs/>
                          <w:color w:val="000000" w:themeColor="text1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-49-71+61+24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Cs w:val="28"/>
                              <w:lang w:val="en-US"/>
                            </w:rPr>
                            <m:t xml:space="preserve">=-8,75 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BA2D58" w14:textId="6CD1D625" w:rsidR="00CA41D3" w:rsidRPr="008A19DB" w:rsidRDefault="00CA41D3" w:rsidP="00CA41D3">
      <w:pPr>
        <w:rPr>
          <w:rFonts w:cs="Times New Roman"/>
          <w:sz w:val="24"/>
          <w:szCs w:val="24"/>
        </w:rPr>
      </w:pPr>
    </w:p>
    <w:p w14:paraId="666A522C" w14:textId="29A7EA84" w:rsidR="00CA41D3" w:rsidRPr="008A19DB" w:rsidRDefault="00CA41D3" w:rsidP="00CA41D3">
      <w:pPr>
        <w:rPr>
          <w:rFonts w:cs="Times New Roman"/>
          <w:sz w:val="24"/>
          <w:szCs w:val="24"/>
        </w:rPr>
      </w:pPr>
      <w:r w:rsidRPr="008A19D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87CC02" wp14:editId="5EA29DD7">
                <wp:simplePos x="0" y="0"/>
                <wp:positionH relativeFrom="margin">
                  <wp:posOffset>-211455</wp:posOffset>
                </wp:positionH>
                <wp:positionV relativeFrom="paragraph">
                  <wp:posOffset>291102</wp:posOffset>
                </wp:positionV>
                <wp:extent cx="3481161" cy="238760"/>
                <wp:effectExtent l="0" t="0" r="0" b="0"/>
                <wp:wrapNone/>
                <wp:docPr id="26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161" cy="238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297A83" w14:textId="27EC9AAC" w:rsidR="00CA41D3" w:rsidRPr="00CA41D3" w:rsidRDefault="00000000" w:rsidP="00CA41D3">
                            <w:pPr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49-71-61+24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=-14,75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с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%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D109099" w14:textId="77777777" w:rsidR="00CA41D3" w:rsidRPr="00CA41D3" w:rsidRDefault="00CA41D3" w:rsidP="00CA41D3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87CC02" id="_x0000_s1029" type="#_x0000_t202" style="position:absolute;margin-left:-16.65pt;margin-top:22.9pt;width:274.1pt;height:18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xU/QEAAFMEAAAOAAAAZHJzL2Uyb0RvYy54bWysVFGP0zAMfkfiP0R5Z113aEzVuhPc6RAS&#10;4hAHPyBNkzVSGgcnWzt+PU66buh4OsRL5jq28/n77G1vx96yo8JgwNW8XCw5U05Ca9y+5j++P7zZ&#10;cBaicK2w4FTNTyrw293rV9vBV2oFHdhWIaMiLlSDr3kXo6+KIshO9SIswCtHlxqwF5E+cV+0KAaq&#10;3ttitVyuiwGw9QhShUDe++mS73J9rZWMj1oHFZmtOWGL+cR8NuksdltR7VH4zsgzDPEPKHphHD16&#10;KXUvomAHNH+V6o1ECKDjQkJfgNZGqtwDdVMun3Xz1Amvci9ETvAXmsL/Kyu/HJ/8V2Rx/AAjCZgI&#10;GXyoAjlTP6PGPv0SUkb3ROHpQpsaI5PkvHm7Kct1yZmku9XN5t0681pcsz2G+FFBz5JRcyRZMlvi&#10;+DlEepFC55D0mIMHY23yX6FkK56sSgHWfVOamTYjSo4gcd/cWWSTtDR7hHQWmKrnhBSoqfALc88p&#10;KVvliXph/iUpvw8uXvJ74wAzEXneVWrgKGhS45iFIOB6ip+pmAhIXMSxGYkBYn+WrIH2RErSMsZH&#10;OrSFoebSGs9ZB/jruW+goa95+HkQqDiznxxNVdqQ2cDZaGYDo72DaY+Ek1STgE7o/ftDJM2ylAnc&#10;BOUMmiY3K3zesrQaf37nqOt/we43AAAA//8DAFBLAwQUAAYACAAAACEABUxh394AAAAJAQAADwAA&#10;AGRycy9kb3ducmV2LnhtbEyPMU/DMBCFdyT+g3VILKh13KRVm+ZSIQQLG4WFzU2uSYR9jmI3Cf31&#10;mAnG031673vFYbZGjDT4zjGCWiYgiCtXd9wgfLy/LLYgfNBca+OYEL7Jw6G8vSl0XruJ32g8hkbE&#10;EPa5RmhD6HMpfdWS1X7peuL4O7vB6hDPoZH1oKcYbo1cJclGWt1xbGh1T08tVV/Hi0XYzM/9w+uO&#10;VtO1MiN/XpUKpBDv7+bHPYhAc/iD4Vc/qkMZnU7uwrUXBmGRpmlEEbJ1nBCBtcp2IE4I2zQDWRby&#10;/4LyBwAA//8DAFBLAQItABQABgAIAAAAIQC2gziS/gAAAOEBAAATAAAAAAAAAAAAAAAAAAAAAABb&#10;Q29udGVudF9UeXBlc10ueG1sUEsBAi0AFAAGAAgAAAAhADj9If/WAAAAlAEAAAsAAAAAAAAAAAAA&#10;AAAALwEAAF9yZWxzLy5yZWxzUEsBAi0AFAAGAAgAAAAhAFWYvFT9AQAAUwQAAA4AAAAAAAAAAAAA&#10;AAAALgIAAGRycy9lMm9Eb2MueG1sUEsBAi0AFAAGAAgAAAAhAAVMYd/eAAAACQEAAA8AAAAAAAAA&#10;AAAAAAAAVwQAAGRycy9kb3ducmV2LnhtbFBLBQYAAAAABAAEAPMAAABiBQAAAAA=&#10;" filled="f" stroked="f">
                <v:textbox style="mso-fit-shape-to-text:t" inset="0,0,0,0">
                  <w:txbxContent>
                    <w:p w14:paraId="65297A83" w14:textId="27EC9AAC" w:rsidR="00CA41D3" w:rsidRPr="00CA41D3" w:rsidRDefault="00000000" w:rsidP="00CA41D3">
                      <w:pPr>
                        <w:rPr>
                          <w:rFonts w:eastAsiaTheme="minorEastAsia"/>
                          <w:i/>
                          <w:iCs/>
                          <w:color w:val="000000" w:themeColor="text1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49-71-61+24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Cs w:val="28"/>
                              <w:lang w:val="en-US"/>
                            </w:rPr>
                            <m:t>=-14,75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с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Cs w:val="28"/>
                                  <w:lang w:val="en-US"/>
                                </w:rPr>
                                <m:t>%</m:t>
                              </m:r>
                            </m:den>
                          </m:f>
                        </m:oMath>
                      </m:oMathPara>
                    </w:p>
                    <w:p w14:paraId="6D109099" w14:textId="77777777" w:rsidR="00CA41D3" w:rsidRPr="00CA41D3" w:rsidRDefault="00CA41D3" w:rsidP="00CA41D3">
                      <w:pPr>
                        <w:rPr>
                          <w:rFonts w:eastAsiaTheme="minorEastAsia"/>
                          <w:iCs/>
                          <w:color w:val="000000" w:themeColor="text1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F4D96" w14:textId="4F41C824" w:rsidR="00CA41D3" w:rsidRPr="008A19DB" w:rsidRDefault="00CA41D3" w:rsidP="00CA41D3">
      <w:pPr>
        <w:rPr>
          <w:rFonts w:cs="Times New Roman"/>
          <w:sz w:val="24"/>
          <w:szCs w:val="24"/>
        </w:rPr>
      </w:pPr>
    </w:p>
    <w:p w14:paraId="7D1D019B" w14:textId="77777777" w:rsidR="00F417AA" w:rsidRPr="008665AE" w:rsidRDefault="00F417AA" w:rsidP="006F2F3E">
      <w:pPr>
        <w:spacing w:after="0" w:line="240" w:lineRule="auto"/>
      </w:pPr>
    </w:p>
    <w:p w14:paraId="25F1C2CF" w14:textId="77777777" w:rsidR="00F417AA" w:rsidRPr="008665AE" w:rsidRDefault="00F417AA" w:rsidP="006F2F3E">
      <w:pPr>
        <w:spacing w:after="0" w:line="240" w:lineRule="auto"/>
      </w:pPr>
      <w:r>
        <w:t>Таким образом получаем уравнение с учётом подсчитанных коэффициентов</w:t>
      </w:r>
      <w:r w:rsidRPr="00F417AA">
        <w:t>:</w:t>
      </w:r>
    </w:p>
    <w:p w14:paraId="7DB71941" w14:textId="77777777" w:rsidR="00F417AA" w:rsidRPr="008665AE" w:rsidRDefault="00F417AA" w:rsidP="006F2F3E">
      <w:pPr>
        <w:spacing w:after="0" w:line="240" w:lineRule="auto"/>
      </w:pPr>
    </w:p>
    <w:p w14:paraId="6A81D1DF" w14:textId="61146E5F" w:rsidR="00F417AA" w:rsidRPr="00F417AA" w:rsidRDefault="00000000" w:rsidP="006F2F3E">
      <w:pPr>
        <w:spacing w:after="0" w:line="240" w:lineRule="auto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51,25-3,75</m:t>
          </m:r>
          <m:r>
            <w:rPr>
              <w:rFonts w:ascii="Cambria Math" w:hAnsi="Cambria Math"/>
              <w:lang w:val="en-US"/>
            </w:rPr>
            <m:t>h-</m:t>
          </m:r>
          <m:r>
            <w:rPr>
              <w:rFonts w:ascii="Cambria Math" w:hAnsi="Cambria Math"/>
              <w:lang w:val="en-US"/>
            </w:rPr>
            <m:t>8,75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-14</m:t>
          </m:r>
          <m:r>
            <w:rPr>
              <w:rFonts w:ascii="Cambria Math" w:hAnsi="Cambria Math"/>
              <w:lang w:val="en-US"/>
            </w:rPr>
            <m:t>,75f</m:t>
          </m:r>
        </m:oMath>
      </m:oMathPara>
    </w:p>
    <w:tbl>
      <w:tblPr>
        <w:tblW w:w="9158" w:type="dxa"/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36"/>
        <w:gridCol w:w="236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36"/>
        <w:gridCol w:w="236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166"/>
        <w:gridCol w:w="56"/>
      </w:tblGrid>
      <w:tr w:rsidR="00F417AA" w:rsidRPr="008A19DB" w14:paraId="232FE639" w14:textId="77777777" w:rsidTr="006F7E92">
        <w:trPr>
          <w:gridAfter w:val="1"/>
          <w:wAfter w:w="56" w:type="dxa"/>
          <w:trHeight w:val="624"/>
        </w:trPr>
        <w:tc>
          <w:tcPr>
            <w:tcW w:w="9102" w:type="dxa"/>
            <w:gridSpan w:val="41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B0032" w14:textId="77777777" w:rsidR="00F417AA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</w:t>
            </w:r>
          </w:p>
          <w:p w14:paraId="6F3359B9" w14:textId="514BB966" w:rsidR="00F417AA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Оценим значимость коэффициентов полинома согласно критерию Стьюдента (возьмем доверительную вероятность 95%=0,95): </w:t>
            </w:r>
          </w:p>
          <w:p w14:paraId="20060D10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F417AA" w:rsidRPr="008A19DB" w14:paraId="635E92B4" w14:textId="77777777" w:rsidTr="006F7E92">
        <w:trPr>
          <w:trHeight w:val="288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FD027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151E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AF7D0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5D6B2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3EA84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A8AAC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ABC86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A19DB">
              <w:rPr>
                <w:rFonts w:ascii="Calibri" w:eastAsia="Times New Roman" w:hAnsi="Calibri" w:cs="Calibri"/>
                <w:noProof/>
                <w:color w:val="00000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1ECFBB" wp14:editId="76141099">
                      <wp:simplePos x="0" y="0"/>
                      <wp:positionH relativeFrom="column">
                        <wp:posOffset>-149860</wp:posOffset>
                      </wp:positionH>
                      <wp:positionV relativeFrom="paragraph">
                        <wp:posOffset>-1270</wp:posOffset>
                      </wp:positionV>
                      <wp:extent cx="853440" cy="358140"/>
                      <wp:effectExtent l="0" t="0" r="0" b="0"/>
                      <wp:wrapNone/>
                      <wp:docPr id="30" name="Надпись 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E9B0BBF-68BC-453E-87CA-2A9CFD70BB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3440" cy="3581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EA7814B" w14:textId="77777777" w:rsidR="00F417AA" w:rsidRPr="005766E9" w:rsidRDefault="00000000" w:rsidP="00F417AA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Cs w:val="28"/>
                                          <w:lang w:val="en-US"/>
                                        </w:rPr>
                                        <m:t>= 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  <m:t>σ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(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Cs w:val="28"/>
                                                      <w:lang w:val="en-US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)</m:t>
                                              </m:r>
                                            </m:e>
                                          </m:rad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ECFBB" id="Надпись 30" o:spid="_x0000_s1030" type="#_x0000_t202" style="position:absolute;margin-left:-11.8pt;margin-top:-.1pt;width:67.2pt;height:28.2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KgF+QEAAFAEAAAOAAAAZHJzL2Uyb0RvYy54bWysVM1u2zAMvg/YOwi6L07adAiCOMXWosOA&#10;YR3W7QEUWYoFyKJAsbGzpx8lx8nQnTrsIlP808ePpDe3Q+fFwWByEGq5mM2lMEFD48K+lj9/PLxb&#10;SZFIhUZ5CKaWR5Pk7fbtm00f1+YKWvCNQcFJQlr3sZYtUVxXVdKt6VSaQTSBjRawU8RX3FcNqp6z&#10;d766ms/fVz1gExG0SYm196NRbkt+a42mR2uTIeFrydionFjOXT6r7Uat96hi6/QJhvoHFJ1ygR89&#10;p7pXpMQzur9SdU4jJLA009BVYK3TptTA1SzmL6p5alU0pRYmJ8UzTen/pdVfD0/xGwoaPsLADcyE&#10;9DGtEytzPYPFLn8ZqWA7U3g802YGEpqVq5vr5ZItmk3XN6sFy5ylugRHTPTJQCeyUEvkrhSy1OFL&#10;otF1cslvBXhw3mf9BUmR6OhNdvDhu7HCNQVQViSN+92dRzF2lkeP4Uz9ZSAlIDtaTvzK2FNIjjZl&#10;oF4Zfw4q70Ogc3znAmAhooy7yQUcFA8qDaUPDNyO/hMVIwGZCxp2AzNQy+XUsR00R24k7yI98mE9&#10;9LXU3kUpWsBfL3U9z3wtAy+lFP5z4JFiymgScBJ2k4Dk72BcIhU0Z2SYI/b44Zm4Y6WRGdoI5ASZ&#10;x7aMwmnF8l78eS9elx/B9jcAAAD//wMAUEsDBBQABgAIAAAAIQCaNTJ52wAAAAgBAAAPAAAAZHJz&#10;L2Rvd25yZXYueG1sTI/BasMwEETvhf6D2EBuiRyHusG1HEqgl96SlkJvirWxTKSVkRTH/vvIp/a2&#10;wwyzb6r9aA0b0IfOkYDNOgOG1DjVUSvg++tjtQMWoiQljSMUMGGAff38VMlSuTsdcTjFlqUSCqUU&#10;oGPsS85Do9HKsHY9UvIuzlsZk/QtV17eU7k1PM+yglvZUfqgZY8Hjc31dLMCXscfh33AA/5ehsbr&#10;btqZz0mI5WJ8fwMWcYx/YZjxEzrUiensbqQCMwJW+bZI0fkANvubLE05C3gpcuB1xf8PqB8AAAD/&#10;/wMAUEsBAi0AFAAGAAgAAAAhALaDOJL+AAAA4QEAABMAAAAAAAAAAAAAAAAAAAAAAFtDb250ZW50&#10;X1R5cGVzXS54bWxQSwECLQAUAAYACAAAACEAOP0h/9YAAACUAQAACwAAAAAAAAAAAAAAAAAvAQAA&#10;X3JlbHMvLnJlbHNQSwECLQAUAAYACAAAACEAAuyoBfkBAABQBAAADgAAAAAAAAAAAAAAAAAuAgAA&#10;ZHJzL2Uyb0RvYy54bWxQSwECLQAUAAYACAAAACEAmjUyedsAAAAIAQAADwAAAAAAAAAAAAAAAABT&#10;BAAAZHJzL2Rvd25yZXYueG1sUEsFBgAAAAAEAAQA8wAAAFsFAAAAAA==&#10;" filled="f" stroked="f">
                      <v:textbox style="mso-fit-shape-to-text:t" inset="0,0,0,0">
                        <w:txbxContent>
                          <w:p w14:paraId="1EA7814B" w14:textId="77777777" w:rsidR="00F417AA" w:rsidRPr="005766E9" w:rsidRDefault="00000000" w:rsidP="00F417AA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  <m:t>σ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Cs w:val="28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)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337E18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9296D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708B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77288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1C20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0D01F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11843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A659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E7EE08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A367C6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D0D99E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394F3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A03856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9E08C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C42D84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12C54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27ABC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5766E9">
              <w:rPr>
                <w:rFonts w:eastAsia="Times New Roman" w:cs="Times New Roman"/>
                <w:noProof/>
                <w:color w:val="000000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CDAB59" wp14:editId="3F337995">
                      <wp:simplePos x="0" y="0"/>
                      <wp:positionH relativeFrom="column">
                        <wp:posOffset>-384810</wp:posOffset>
                      </wp:positionH>
                      <wp:positionV relativeFrom="paragraph">
                        <wp:posOffset>-2540</wp:posOffset>
                      </wp:positionV>
                      <wp:extent cx="1005840" cy="342900"/>
                      <wp:effectExtent l="0" t="0" r="0" b="0"/>
                      <wp:wrapNone/>
                      <wp:docPr id="29" name="Надпись 2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E17624B-7AE6-4FDC-B15B-54899674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5840" cy="342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F3875F7" w14:textId="77777777" w:rsidR="00F417AA" w:rsidRPr="005766E9" w:rsidRDefault="00000000" w:rsidP="00F417AA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000000" w:themeColor="text1"/>
                                              <w:szCs w:val="28"/>
                                            </w:rPr>
                                            <m:t>σ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Cs w:val="28"/>
                                          <w:lang w:val="en-US"/>
                                        </w:rPr>
                                        <m:t>= 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σ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Cs w:val="28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  <m:t>(y)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Cs w:val="28"/>
                                              <w:lang w:val="en-U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DAB59" id="Надпись 29" o:spid="_x0000_s1031" type="#_x0000_t202" style="position:absolute;margin-left:-30.3pt;margin-top:-.2pt;width:79.2pt;height:27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FvI+gEAAFEEAAAOAAAAZHJzL2Uyb0RvYy54bWysVNtuEzEQfUfiHyy/k92GFpUomwpaFSEh&#10;iih8gOO1s5a8Hms8zW74esbebILKUxEvjnduPnPOTNY3Y+/F3mByEBp5sailMEFD68KukT9/3L+5&#10;liKRCq3yEEwjDybJm83rV+shrswSOvCtQcFFQloNsZEdUVxVVdKd6VVaQDSBnRawV8SfuKtaVANX&#10;7321rOt31QDYRgRtUmLr3eSUm1LfWqPpwdpkSPhGMjYqJ5Zzm89qs1arHarYOX2Eof4BRa9c4EdP&#10;pe4UKfGE7q9SvdMICSwtNPQVWOu0KT1wNxf1s24eOxVN6YXJSfFEU/p/ZfXX/WP8hoLGjzCygJmQ&#10;IaZVYmPuZ7TY519GKtjPFB5OtJmRhM5JdX11fckuzb63l8v3deG1OmdHTPTJQC/ypZHIshS21P5L&#10;In6RQ+eQ/FiAe+d9tp+hlBsdvMkBPnw3Vri2IMqGpHG3vfUoJml59hjOLDBXLwk50HLhF+YeU3K2&#10;KRP1wvxTUnkfAp3yexcACxFl3k1uYK94UmksQjBwO8XPVEwEZC5o3I7MQCOvZsm20B5YSV5GeuDD&#10;ehgaqb2LUnSAv57bBh76RgbeSin858AzxZTRfMH5sp0vSP4Wpi1SQXNFhjlhjx+eiBUrQmZoE5Aj&#10;ZJ7bou9xx/Ji/Pldos7/BJvfAAAA//8DAFBLAwQUAAYACAAAACEAFQ8I49sAAAAHAQAADwAAAGRy&#10;cy9kb3ducmV2LnhtbEyPzU7DMBCE70i8g7VI3FqHv7SEOBWq1As3CkLi5sbbOMJeR7abJm/f5QS3&#10;Wc1o5tt6M3knRoypD6TgblmAQGqD6alT8PmxW6xBpKzJaBcIFcyYYNNcX9W6MuFM7zjucye4hFKl&#10;Fdich0rK1Fr0Oi3DgMTeMUSvM5+xkybqM5d7J++LopRe98QLVg+4tdj+7E9ewWr6Cjgk3OL3cWyj&#10;7ee1e5uVur2ZXl9AZJzyXxh+8RkdGmY6hBOZJJyCRVmUHGXxCIL95xV/clDw9FCCbGr5n7+5AAAA&#10;//8DAFBLAQItABQABgAIAAAAIQC2gziS/gAAAOEBAAATAAAAAAAAAAAAAAAAAAAAAABbQ29udGVu&#10;dF9UeXBlc10ueG1sUEsBAi0AFAAGAAgAAAAhADj9If/WAAAAlAEAAAsAAAAAAAAAAAAAAAAALwEA&#10;AF9yZWxzLy5yZWxzUEsBAi0AFAAGAAgAAAAhAPBMW8j6AQAAUQQAAA4AAAAAAAAAAAAAAAAALgIA&#10;AGRycy9lMm9Eb2MueG1sUEsBAi0AFAAGAAgAAAAhABUPCOPbAAAABwEAAA8AAAAAAAAAAAAAAAAA&#10;VAQAAGRycy9kb3ducmV2LnhtbFBLBQYAAAAABAAEAPMAAABcBQAAAAA=&#10;" filled="f" stroked="f">
                      <v:textbox style="mso-fit-shape-to-text:t" inset="0,0,0,0">
                        <w:txbxContent>
                          <w:p w14:paraId="7F3875F7" w14:textId="77777777" w:rsidR="00F417AA" w:rsidRPr="005766E9" w:rsidRDefault="00000000" w:rsidP="00F417AA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σ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(y)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F50AD4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AD2DF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C983D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D2EB6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9CA4C8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6A5D8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1F75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CA26B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BDBB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6A211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84BFE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C207F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B921F0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57FAC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3BC70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4E6C1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5C2C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F417AA" w:rsidRPr="008A19DB" w14:paraId="53651CA6" w14:textId="77777777" w:rsidTr="006F7E92">
        <w:trPr>
          <w:trHeight w:val="6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EDCA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D2F324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C68014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2C242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72EDE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E015F" w14:textId="77777777" w:rsidR="00F417AA" w:rsidRPr="008A19DB" w:rsidRDefault="00F417AA" w:rsidP="006F7E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791C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020F0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CC6017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8F487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DAFB1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DF1AE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184506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1CABA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12A86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F92F8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A1D1AB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575B8" w14:textId="77777777" w:rsidR="00F417AA" w:rsidRPr="008A19DB" w:rsidRDefault="00F417AA" w:rsidP="006F7E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B2038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3F7E7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E4268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A5D2F7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9B3F1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D0752E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2C2A0B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5DB0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BFD4F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59B72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D478E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2F546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C560A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1B0A30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62D3DD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66AC0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E1CA0F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14232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53A1B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32CB4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ADB98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3ACF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FE49E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8E9F6" w14:textId="77777777" w:rsidR="00F417AA" w:rsidRDefault="00F417AA" w:rsidP="00F417AA"/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936"/>
        <w:gridCol w:w="754"/>
        <w:gridCol w:w="662"/>
        <w:gridCol w:w="986"/>
        <w:gridCol w:w="1344"/>
        <w:gridCol w:w="1071"/>
        <w:gridCol w:w="1344"/>
        <w:gridCol w:w="1344"/>
      </w:tblGrid>
      <w:tr w:rsidR="00F417AA" w:rsidRPr="005766E9" w14:paraId="5CBE1023" w14:textId="77777777" w:rsidTr="006F7E92">
        <w:trPr>
          <w:trHeight w:val="1408"/>
        </w:trPr>
        <w:tc>
          <w:tcPr>
            <w:tcW w:w="904" w:type="dxa"/>
            <w:vAlign w:val="center"/>
            <w:hideMark/>
          </w:tcPr>
          <w:p w14:paraId="16048485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Коэф</w:t>
            </w:r>
            <w:proofErr w:type="spellEnd"/>
            <w:r>
              <w:rPr>
                <w:rFonts w:eastAsia="Times New Roman" w:cs="Times New Roman"/>
                <w:color w:val="000000"/>
                <w:lang w:eastAsia="ru-RU"/>
              </w:rPr>
              <w:t>.</w:t>
            </w:r>
          </w:p>
        </w:tc>
        <w:tc>
          <w:tcPr>
            <w:tcW w:w="936" w:type="dxa"/>
            <w:vAlign w:val="center"/>
            <w:hideMark/>
          </w:tcPr>
          <w:p w14:paraId="465CA959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Значение </w:t>
            </w:r>
            <w:proofErr w:type="spellStart"/>
            <w:r w:rsidRPr="005766E9">
              <w:rPr>
                <w:rFonts w:eastAsia="Times New Roman" w:cs="Times New Roman"/>
                <w:color w:val="000000"/>
                <w:lang w:eastAsia="ru-RU"/>
              </w:rPr>
              <w:t>коэффи-циента</w:t>
            </w:r>
            <w:proofErr w:type="spellEnd"/>
          </w:p>
        </w:tc>
        <w:tc>
          <w:tcPr>
            <w:tcW w:w="754" w:type="dxa"/>
            <w:vAlign w:val="center"/>
            <w:hideMark/>
          </w:tcPr>
          <w:p w14:paraId="6BD99CA9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lang w:eastAsia="ru-RU"/>
              </w:rPr>
              <w:t>Y(T)ср</w:t>
            </w:r>
          </w:p>
        </w:tc>
        <w:tc>
          <w:tcPr>
            <w:tcW w:w="662" w:type="dxa"/>
            <w:vAlign w:val="center"/>
            <w:hideMark/>
          </w:tcPr>
          <w:p w14:paraId="165BFDB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lang w:eastAsia="ru-RU"/>
              </w:rPr>
              <w:t>σ</w:t>
            </w:r>
            <w:r w:rsidRPr="008A19DB">
              <w:rPr>
                <w:rFonts w:eastAsia="Times New Roman" w:cs="Times New Roman"/>
                <w:color w:val="000000"/>
                <w:vertAlign w:val="superscript"/>
                <w:lang w:eastAsia="ru-RU"/>
              </w:rPr>
              <w:t>2</w:t>
            </w:r>
          </w:p>
        </w:tc>
        <w:tc>
          <w:tcPr>
            <w:tcW w:w="986" w:type="dxa"/>
            <w:vAlign w:val="center"/>
            <w:hideMark/>
          </w:tcPr>
          <w:p w14:paraId="622185A3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5766E9">
              <w:rPr>
                <w:rFonts w:eastAsia="Times New Roman" w:cs="Times New Roman"/>
                <w:color w:val="000000"/>
                <w:lang w:eastAsia="ru-RU"/>
              </w:rPr>
              <w:t>О</w:t>
            </w:r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ценка 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ср.</w:t>
            </w:r>
            <w:proofErr w:type="gram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кв.откл</w:t>
            </w:r>
            <w:proofErr w:type="spellEnd"/>
            <w:proofErr w:type="gramEnd"/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. ПГ определения 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коэф</w:t>
            </w:r>
            <w:proofErr w:type="spellEnd"/>
            <w:r w:rsidRPr="008A19DB">
              <w:rPr>
                <w:rFonts w:eastAsia="Times New Roman" w:cs="Times New Roman"/>
                <w:color w:val="000000"/>
                <w:lang w:eastAsia="ru-RU"/>
              </w:rPr>
              <w:t>.</w:t>
            </w:r>
          </w:p>
        </w:tc>
        <w:tc>
          <w:tcPr>
            <w:tcW w:w="1344" w:type="dxa"/>
            <w:vAlign w:val="center"/>
            <w:hideMark/>
          </w:tcPr>
          <w:p w14:paraId="3B10997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lang w:eastAsia="ru-RU"/>
              </w:rPr>
              <w:t>Расчетные значения коэффициента Стьюдента</w:t>
            </w:r>
          </w:p>
        </w:tc>
        <w:tc>
          <w:tcPr>
            <w:tcW w:w="1071" w:type="dxa"/>
            <w:vAlign w:val="center"/>
            <w:hideMark/>
          </w:tcPr>
          <w:p w14:paraId="06DCC04E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Таблич</w:t>
            </w:r>
            <w:r w:rsidRPr="005766E9">
              <w:rPr>
                <w:rFonts w:eastAsia="Times New Roman" w:cs="Times New Roman"/>
                <w:color w:val="000000"/>
                <w:lang w:eastAsia="ru-RU"/>
              </w:rPr>
              <w:t>-</w:t>
            </w:r>
            <w:r w:rsidRPr="008A19DB">
              <w:rPr>
                <w:rFonts w:eastAsia="Times New Roman" w:cs="Times New Roman"/>
                <w:color w:val="000000"/>
                <w:lang w:eastAsia="ru-RU"/>
              </w:rPr>
              <w:t>ное</w:t>
            </w:r>
            <w:proofErr w:type="spellEnd"/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значе</w:t>
            </w:r>
            <w:r w:rsidRPr="005766E9">
              <w:rPr>
                <w:rFonts w:eastAsia="Times New Roman" w:cs="Times New Roman"/>
                <w:color w:val="000000"/>
                <w:lang w:eastAsia="ru-RU"/>
              </w:rPr>
              <w:t>-</w:t>
            </w:r>
            <w:r w:rsidRPr="008A19DB">
              <w:rPr>
                <w:rFonts w:eastAsia="Times New Roman" w:cs="Times New Roman"/>
                <w:color w:val="000000"/>
                <w:lang w:eastAsia="ru-RU"/>
              </w:rPr>
              <w:t>ние</w:t>
            </w:r>
            <w:proofErr w:type="spellEnd"/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коэф</w:t>
            </w:r>
            <w:proofErr w:type="spellEnd"/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. Стьюдента </w:t>
            </w:r>
          </w:p>
        </w:tc>
        <w:tc>
          <w:tcPr>
            <w:tcW w:w="1344" w:type="dxa"/>
            <w:vAlign w:val="center"/>
            <w:hideMark/>
          </w:tcPr>
          <w:p w14:paraId="5DCA21C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Значимость 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коэффи</w:t>
            </w:r>
            <w:r>
              <w:rPr>
                <w:rFonts w:eastAsia="Times New Roman" w:cs="Times New Roman"/>
                <w:color w:val="000000"/>
                <w:lang w:eastAsia="ru-RU"/>
              </w:rPr>
              <w:t>-</w:t>
            </w:r>
            <w:r w:rsidRPr="008A19DB">
              <w:rPr>
                <w:rFonts w:eastAsia="Times New Roman" w:cs="Times New Roman"/>
                <w:color w:val="000000"/>
                <w:lang w:eastAsia="ru-RU"/>
              </w:rPr>
              <w:t>циента</w:t>
            </w:r>
            <w:proofErr w:type="spellEnd"/>
          </w:p>
        </w:tc>
        <w:tc>
          <w:tcPr>
            <w:tcW w:w="1344" w:type="dxa"/>
            <w:vAlign w:val="center"/>
            <w:hideMark/>
          </w:tcPr>
          <w:p w14:paraId="2E7F17B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Наимено</w:t>
            </w:r>
            <w:proofErr w:type="spellEnd"/>
            <w:r w:rsidRPr="005766E9">
              <w:rPr>
                <w:rFonts w:eastAsia="Times New Roman" w:cs="Times New Roman"/>
                <w:color w:val="000000"/>
                <w:lang w:val="en-US" w:eastAsia="ru-RU"/>
              </w:rPr>
              <w:t>-</w:t>
            </w:r>
            <w:proofErr w:type="spellStart"/>
            <w:r w:rsidRPr="008A19DB">
              <w:rPr>
                <w:rFonts w:eastAsia="Times New Roman" w:cs="Times New Roman"/>
                <w:color w:val="000000"/>
                <w:lang w:eastAsia="ru-RU"/>
              </w:rPr>
              <w:t>вание</w:t>
            </w:r>
            <w:proofErr w:type="spellEnd"/>
            <w:r w:rsidRPr="008A19DB">
              <w:rPr>
                <w:rFonts w:eastAsia="Times New Roman" w:cs="Times New Roman"/>
                <w:color w:val="000000"/>
                <w:lang w:eastAsia="ru-RU"/>
              </w:rPr>
              <w:t xml:space="preserve"> коэфф</w:t>
            </w:r>
            <w:r w:rsidRPr="005766E9">
              <w:rPr>
                <w:rFonts w:eastAsia="Times New Roman" w:cs="Times New Roman"/>
                <w:color w:val="000000"/>
                <w:lang w:eastAsia="ru-RU"/>
              </w:rPr>
              <w:t>ицие</w:t>
            </w:r>
            <w:r w:rsidRPr="008A19DB">
              <w:rPr>
                <w:rFonts w:eastAsia="Times New Roman" w:cs="Times New Roman"/>
                <w:color w:val="000000"/>
                <w:lang w:eastAsia="ru-RU"/>
              </w:rPr>
              <w:t>нта Стьюдента</w:t>
            </w:r>
          </w:p>
        </w:tc>
      </w:tr>
      <w:tr w:rsidR="00F417AA" w:rsidRPr="005766E9" w14:paraId="60C4F2F8" w14:textId="77777777" w:rsidTr="006F7E92">
        <w:trPr>
          <w:trHeight w:val="276"/>
        </w:trPr>
        <w:tc>
          <w:tcPr>
            <w:tcW w:w="904" w:type="dxa"/>
            <w:vAlign w:val="center"/>
            <w:hideMark/>
          </w:tcPr>
          <w:p w14:paraId="027DF931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а0</w:t>
            </w:r>
          </w:p>
        </w:tc>
        <w:tc>
          <w:tcPr>
            <w:tcW w:w="936" w:type="dxa"/>
            <w:vAlign w:val="center"/>
            <w:hideMark/>
          </w:tcPr>
          <w:p w14:paraId="35CD848C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51,25</w:t>
            </w:r>
          </w:p>
        </w:tc>
        <w:tc>
          <w:tcPr>
            <w:tcW w:w="754" w:type="dxa"/>
            <w:vMerge w:val="restart"/>
            <w:vAlign w:val="center"/>
            <w:hideMark/>
          </w:tcPr>
          <w:p w14:paraId="2862CE19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6,00</w:t>
            </w:r>
          </w:p>
        </w:tc>
        <w:tc>
          <w:tcPr>
            <w:tcW w:w="662" w:type="dxa"/>
            <w:vMerge w:val="restart"/>
            <w:vAlign w:val="center"/>
            <w:hideMark/>
          </w:tcPr>
          <w:p w14:paraId="71895A63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3D5D88D8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0,7071068</w:t>
            </w:r>
          </w:p>
        </w:tc>
        <w:tc>
          <w:tcPr>
            <w:tcW w:w="1344" w:type="dxa"/>
            <w:vAlign w:val="center"/>
            <w:hideMark/>
          </w:tcPr>
          <w:p w14:paraId="48578A21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72,478445</w:t>
            </w:r>
          </w:p>
        </w:tc>
        <w:tc>
          <w:tcPr>
            <w:tcW w:w="1071" w:type="dxa"/>
            <w:vMerge w:val="restart"/>
            <w:vAlign w:val="center"/>
            <w:hideMark/>
          </w:tcPr>
          <w:p w14:paraId="615AEEA6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344" w:type="dxa"/>
            <w:vAlign w:val="center"/>
            <w:hideMark/>
          </w:tcPr>
          <w:p w14:paraId="78824E43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зн</w:t>
            </w:r>
            <w:proofErr w:type="spellEnd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4" w:type="dxa"/>
            <w:vAlign w:val="center"/>
            <w:hideMark/>
          </w:tcPr>
          <w:p w14:paraId="3A015920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t0</w:t>
            </w:r>
          </w:p>
        </w:tc>
      </w:tr>
      <w:tr w:rsidR="00F417AA" w:rsidRPr="005766E9" w14:paraId="5076BA53" w14:textId="77777777" w:rsidTr="006F7E92">
        <w:trPr>
          <w:trHeight w:val="276"/>
        </w:trPr>
        <w:tc>
          <w:tcPr>
            <w:tcW w:w="904" w:type="dxa"/>
            <w:vAlign w:val="center"/>
            <w:hideMark/>
          </w:tcPr>
          <w:p w14:paraId="7EAA05D5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а1</w:t>
            </w:r>
          </w:p>
        </w:tc>
        <w:tc>
          <w:tcPr>
            <w:tcW w:w="936" w:type="dxa"/>
            <w:vAlign w:val="center"/>
            <w:hideMark/>
          </w:tcPr>
          <w:p w14:paraId="5BAEB23D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-3,75</w:t>
            </w:r>
          </w:p>
        </w:tc>
        <w:tc>
          <w:tcPr>
            <w:tcW w:w="754" w:type="dxa"/>
            <w:vMerge/>
            <w:vAlign w:val="center"/>
            <w:hideMark/>
          </w:tcPr>
          <w:p w14:paraId="57F8C3B9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2" w:type="dxa"/>
            <w:vMerge/>
            <w:vAlign w:val="center"/>
            <w:hideMark/>
          </w:tcPr>
          <w:p w14:paraId="7D7969D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vMerge/>
            <w:vAlign w:val="center"/>
            <w:hideMark/>
          </w:tcPr>
          <w:p w14:paraId="35DD806C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0D946EB4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5,3033009</w:t>
            </w:r>
          </w:p>
        </w:tc>
        <w:tc>
          <w:tcPr>
            <w:tcW w:w="1071" w:type="dxa"/>
            <w:vMerge/>
            <w:vAlign w:val="center"/>
            <w:hideMark/>
          </w:tcPr>
          <w:p w14:paraId="12679D1A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2C029A48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зн</w:t>
            </w:r>
            <w:proofErr w:type="spellEnd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4" w:type="dxa"/>
            <w:vAlign w:val="center"/>
            <w:hideMark/>
          </w:tcPr>
          <w:p w14:paraId="7AE57998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t1</w:t>
            </w:r>
          </w:p>
        </w:tc>
      </w:tr>
      <w:tr w:rsidR="00F417AA" w:rsidRPr="005766E9" w14:paraId="55225DA9" w14:textId="77777777" w:rsidTr="006F7E92">
        <w:trPr>
          <w:trHeight w:val="276"/>
        </w:trPr>
        <w:tc>
          <w:tcPr>
            <w:tcW w:w="904" w:type="dxa"/>
            <w:vAlign w:val="center"/>
            <w:hideMark/>
          </w:tcPr>
          <w:p w14:paraId="75D6D099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а2</w:t>
            </w:r>
          </w:p>
        </w:tc>
        <w:tc>
          <w:tcPr>
            <w:tcW w:w="936" w:type="dxa"/>
            <w:vAlign w:val="center"/>
            <w:hideMark/>
          </w:tcPr>
          <w:p w14:paraId="4D0D849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-8,75</w:t>
            </w:r>
          </w:p>
        </w:tc>
        <w:tc>
          <w:tcPr>
            <w:tcW w:w="754" w:type="dxa"/>
            <w:vMerge/>
            <w:vAlign w:val="center"/>
            <w:hideMark/>
          </w:tcPr>
          <w:p w14:paraId="1AA4EE1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2" w:type="dxa"/>
            <w:vMerge/>
            <w:vAlign w:val="center"/>
            <w:hideMark/>
          </w:tcPr>
          <w:p w14:paraId="444E187B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vMerge/>
            <w:vAlign w:val="center"/>
            <w:hideMark/>
          </w:tcPr>
          <w:p w14:paraId="030E0EC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4D590DC7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12,374369</w:t>
            </w:r>
          </w:p>
        </w:tc>
        <w:tc>
          <w:tcPr>
            <w:tcW w:w="1071" w:type="dxa"/>
            <w:vMerge/>
            <w:vAlign w:val="center"/>
            <w:hideMark/>
          </w:tcPr>
          <w:p w14:paraId="6C727B50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7EF18BBE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зн</w:t>
            </w:r>
            <w:proofErr w:type="spellEnd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4" w:type="dxa"/>
            <w:vAlign w:val="center"/>
            <w:hideMark/>
          </w:tcPr>
          <w:p w14:paraId="138AF695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t2</w:t>
            </w:r>
          </w:p>
        </w:tc>
      </w:tr>
      <w:tr w:rsidR="00F417AA" w:rsidRPr="005766E9" w14:paraId="53F91DB4" w14:textId="77777777" w:rsidTr="006F7E92">
        <w:trPr>
          <w:trHeight w:val="276"/>
        </w:trPr>
        <w:tc>
          <w:tcPr>
            <w:tcW w:w="904" w:type="dxa"/>
            <w:vAlign w:val="center"/>
            <w:hideMark/>
          </w:tcPr>
          <w:p w14:paraId="22700AB1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а12</w:t>
            </w:r>
          </w:p>
        </w:tc>
        <w:tc>
          <w:tcPr>
            <w:tcW w:w="936" w:type="dxa"/>
            <w:vAlign w:val="center"/>
            <w:hideMark/>
          </w:tcPr>
          <w:p w14:paraId="3F56EA2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-14,75</w:t>
            </w:r>
          </w:p>
        </w:tc>
        <w:tc>
          <w:tcPr>
            <w:tcW w:w="754" w:type="dxa"/>
            <w:vMerge/>
            <w:vAlign w:val="center"/>
            <w:hideMark/>
          </w:tcPr>
          <w:p w14:paraId="04621A23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2" w:type="dxa"/>
            <w:vMerge/>
            <w:vAlign w:val="center"/>
            <w:hideMark/>
          </w:tcPr>
          <w:p w14:paraId="42917221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vMerge/>
            <w:vAlign w:val="center"/>
            <w:hideMark/>
          </w:tcPr>
          <w:p w14:paraId="60D4256B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45AC5403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20,85965</w:t>
            </w:r>
          </w:p>
        </w:tc>
        <w:tc>
          <w:tcPr>
            <w:tcW w:w="1071" w:type="dxa"/>
            <w:vMerge/>
            <w:vAlign w:val="center"/>
            <w:hideMark/>
          </w:tcPr>
          <w:p w14:paraId="7F1FBE45" w14:textId="77777777" w:rsidR="00F417AA" w:rsidRPr="008A19DB" w:rsidRDefault="00F417AA" w:rsidP="006F7E9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Align w:val="center"/>
            <w:hideMark/>
          </w:tcPr>
          <w:p w14:paraId="7FD34C55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зн</w:t>
            </w:r>
            <w:proofErr w:type="spellEnd"/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4" w:type="dxa"/>
            <w:vAlign w:val="center"/>
            <w:hideMark/>
          </w:tcPr>
          <w:p w14:paraId="68244F0A" w14:textId="77777777" w:rsidR="00F417AA" w:rsidRPr="008A19DB" w:rsidRDefault="00F417AA" w:rsidP="006F7E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9DB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t12</w:t>
            </w:r>
          </w:p>
        </w:tc>
      </w:tr>
    </w:tbl>
    <w:p w14:paraId="16F571E3" w14:textId="77777777" w:rsidR="00F417AA" w:rsidRDefault="00F417AA" w:rsidP="00F417AA"/>
    <w:p w14:paraId="0C9C1782" w14:textId="22F6A0C1" w:rsidR="00FA2D3B" w:rsidRPr="00F417AA" w:rsidRDefault="00FA2D3B" w:rsidP="006F2F3E">
      <w:pPr>
        <w:spacing w:after="0" w:line="240" w:lineRule="auto"/>
        <w:rPr>
          <w:rFonts w:eastAsiaTheme="minorEastAsia"/>
        </w:rPr>
      </w:pPr>
      <w:r w:rsidRPr="00437C53">
        <w:br w:type="page"/>
      </w:r>
    </w:p>
    <w:p w14:paraId="192D4691" w14:textId="77777777" w:rsidR="00F417AA" w:rsidRPr="00F417AA" w:rsidRDefault="00F417AA" w:rsidP="006F2F3E">
      <w:pPr>
        <w:spacing w:after="0" w:line="240" w:lineRule="auto"/>
        <w:rPr>
          <w:rFonts w:eastAsiaTheme="minorEastAsia"/>
          <w:color w:val="000000"/>
          <w:szCs w:val="28"/>
          <w:lang w:eastAsia="ru-RU"/>
        </w:rPr>
      </w:pPr>
    </w:p>
    <w:p w14:paraId="54998F63" w14:textId="0AFAD1AE" w:rsidR="006B2D40" w:rsidRPr="00FA2D3B" w:rsidRDefault="00FA2D3B" w:rsidP="00FA2D3B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bookmarkStart w:id="3" w:name="_Toc211479778"/>
      <w:r w:rsidRPr="00FA2D3B">
        <w:rPr>
          <w:rFonts w:ascii="Times New Roman" w:eastAsiaTheme="minorEastAsia" w:hAnsi="Times New Roman" w:cs="Times New Roman"/>
          <w:b/>
          <w:bCs/>
          <w:color w:val="000000" w:themeColor="text1"/>
        </w:rPr>
        <w:t>Вывод</w:t>
      </w:r>
      <w:bookmarkEnd w:id="3"/>
    </w:p>
    <w:tbl>
      <w:tblPr>
        <w:tblW w:w="9601" w:type="dxa"/>
        <w:tblLook w:val="04A0" w:firstRow="1" w:lastRow="0" w:firstColumn="1" w:lastColumn="0" w:noHBand="0" w:noVBand="1"/>
      </w:tblPr>
      <w:tblGrid>
        <w:gridCol w:w="9601"/>
      </w:tblGrid>
      <w:tr w:rsidR="00437C53" w:rsidRPr="005766E9" w14:paraId="71739417" w14:textId="77777777" w:rsidTr="00E24E91">
        <w:trPr>
          <w:trHeight w:val="1619"/>
        </w:trPr>
        <w:tc>
          <w:tcPr>
            <w:tcW w:w="96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B4F1F" w14:textId="77777777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        Данный вид эксперимента, в задачу которого входила оптимизация процесса </w:t>
            </w:r>
            <w:proofErr w:type="gramStart"/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>фотолитографии</w:t>
            </w:r>
            <w:proofErr w:type="gramEnd"/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называется многофакторным экспериментом, так как это исследование, при котором одновременно варьируют все независимые переменные (факторы: время экспонирования, толщина фоторезиста, концентрация щёлочи в проявителе), оказывающие влияние на процесс или систему. В отличие от традиционных методов, где изменяется один фактор при фиксированных значениях остальных, многофакторный эксперимент предполагает варьирование всех исследуемых факторов одновременно.   </w:t>
            </w:r>
          </w:p>
          <w:p w14:paraId="0AEE4256" w14:textId="78687346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  </w:t>
            </w:r>
          </w:p>
        </w:tc>
      </w:tr>
      <w:tr w:rsidR="00437C53" w:rsidRPr="005766E9" w14:paraId="033DC362" w14:textId="77777777" w:rsidTr="00E24E91">
        <w:trPr>
          <w:trHeight w:val="1877"/>
        </w:trPr>
        <w:tc>
          <w:tcPr>
            <w:tcW w:w="96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0525B0" w14:textId="77777777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       Для многофакторного эксперимента мы использовали дробные факторные эксперименты (ДФЭ) — менее затратные по времени и материальным ресурсам из-за меньшего числа опытов. </w:t>
            </w:r>
          </w:p>
          <w:p w14:paraId="644BD2A1" w14:textId="61B69CD1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  <w:p w14:paraId="7829B498" w14:textId="77777777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        План задаётся в виде матрицы планирования, каждая строка которой определяет условия опыта, а каждый столбец — значения контролируемых и управляемых параметров в исследуемом процессе.</w:t>
            </w:r>
          </w:p>
          <w:p w14:paraId="3283BEDC" w14:textId="77777777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437C53" w:rsidRPr="005766E9" w14:paraId="285A69B9" w14:textId="77777777" w:rsidTr="00E24E91">
        <w:trPr>
          <w:trHeight w:val="763"/>
        </w:trPr>
        <w:tc>
          <w:tcPr>
            <w:tcW w:w="96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7D48AF" w14:textId="77777777" w:rsidR="00437C53" w:rsidRPr="00437C53" w:rsidRDefault="00437C53" w:rsidP="00437C5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37C53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       Исходя из уравнения с учетом найденных коэффициентов на результат эксперимента меньше всего влияет фактор "толщина фоторезиста", а больше всего оказывает воздействие фактор "концентрация щелочи в проявителе в относительных единицах".</w:t>
            </w:r>
          </w:p>
        </w:tc>
      </w:tr>
    </w:tbl>
    <w:p w14:paraId="5E663367" w14:textId="012B8437" w:rsidR="006B2D40" w:rsidRPr="00FA2D3B" w:rsidRDefault="006B2D40" w:rsidP="009E784D">
      <w:pPr>
        <w:rPr>
          <w:rFonts w:eastAsiaTheme="minorEastAsia" w:cs="Times New Roman"/>
          <w:sz w:val="24"/>
          <w:szCs w:val="24"/>
        </w:rPr>
      </w:pPr>
    </w:p>
    <w:p w14:paraId="50570CBB" w14:textId="1B76A42E" w:rsidR="00923ACD" w:rsidRPr="00D93846" w:rsidRDefault="00923ACD" w:rsidP="00D93846">
      <w:pPr>
        <w:rPr>
          <w:rFonts w:eastAsiaTheme="minorEastAsia"/>
        </w:rPr>
      </w:pPr>
    </w:p>
    <w:sectPr w:rsidR="00923ACD" w:rsidRPr="00D93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F77028"/>
    <w:multiLevelType w:val="hybridMultilevel"/>
    <w:tmpl w:val="0F7A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843E2"/>
    <w:multiLevelType w:val="hybridMultilevel"/>
    <w:tmpl w:val="F1E6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EC527F5"/>
    <w:multiLevelType w:val="hybridMultilevel"/>
    <w:tmpl w:val="281C3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6577669">
    <w:abstractNumId w:val="9"/>
  </w:num>
  <w:num w:numId="2" w16cid:durableId="1304970019">
    <w:abstractNumId w:val="6"/>
  </w:num>
  <w:num w:numId="3" w16cid:durableId="902300553">
    <w:abstractNumId w:val="5"/>
  </w:num>
  <w:num w:numId="4" w16cid:durableId="1850219293">
    <w:abstractNumId w:val="7"/>
  </w:num>
  <w:num w:numId="5" w16cid:durableId="589856206">
    <w:abstractNumId w:val="8"/>
  </w:num>
  <w:num w:numId="6" w16cid:durableId="1628923797">
    <w:abstractNumId w:val="1"/>
  </w:num>
  <w:num w:numId="7" w16cid:durableId="759255602">
    <w:abstractNumId w:val="0"/>
  </w:num>
  <w:num w:numId="8" w16cid:durableId="892278020">
    <w:abstractNumId w:val="11"/>
  </w:num>
  <w:num w:numId="9" w16cid:durableId="667367895">
    <w:abstractNumId w:val="4"/>
  </w:num>
  <w:num w:numId="10" w16cid:durableId="1243639329">
    <w:abstractNumId w:val="3"/>
  </w:num>
  <w:num w:numId="11" w16cid:durableId="351492935">
    <w:abstractNumId w:val="12"/>
  </w:num>
  <w:num w:numId="12" w16cid:durableId="579219681">
    <w:abstractNumId w:val="10"/>
  </w:num>
  <w:num w:numId="13" w16cid:durableId="262764017">
    <w:abstractNumId w:val="13"/>
  </w:num>
  <w:num w:numId="14" w16cid:durableId="280965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5177"/>
    <w:rsid w:val="0004708E"/>
    <w:rsid w:val="00095C70"/>
    <w:rsid w:val="000B0B35"/>
    <w:rsid w:val="000B3D0A"/>
    <w:rsid w:val="000D23B0"/>
    <w:rsid w:val="000E55DE"/>
    <w:rsid w:val="001032F2"/>
    <w:rsid w:val="001214A6"/>
    <w:rsid w:val="00176459"/>
    <w:rsid w:val="0018219F"/>
    <w:rsid w:val="001950D4"/>
    <w:rsid w:val="0019659B"/>
    <w:rsid w:val="001C2198"/>
    <w:rsid w:val="001D2572"/>
    <w:rsid w:val="001F14F2"/>
    <w:rsid w:val="00201544"/>
    <w:rsid w:val="00216EDC"/>
    <w:rsid w:val="002518AA"/>
    <w:rsid w:val="002668CC"/>
    <w:rsid w:val="002738C2"/>
    <w:rsid w:val="002A116C"/>
    <w:rsid w:val="002B3945"/>
    <w:rsid w:val="002E03C8"/>
    <w:rsid w:val="0032036A"/>
    <w:rsid w:val="003244DC"/>
    <w:rsid w:val="00340E27"/>
    <w:rsid w:val="00345D61"/>
    <w:rsid w:val="0036696F"/>
    <w:rsid w:val="003A7E4B"/>
    <w:rsid w:val="003C4322"/>
    <w:rsid w:val="00425710"/>
    <w:rsid w:val="0043668F"/>
    <w:rsid w:val="00437C53"/>
    <w:rsid w:val="0044746D"/>
    <w:rsid w:val="00447C0E"/>
    <w:rsid w:val="00465BB5"/>
    <w:rsid w:val="00473981"/>
    <w:rsid w:val="00474B26"/>
    <w:rsid w:val="004850A5"/>
    <w:rsid w:val="004C1F5C"/>
    <w:rsid w:val="004C3E78"/>
    <w:rsid w:val="004C5650"/>
    <w:rsid w:val="004E5298"/>
    <w:rsid w:val="00512E18"/>
    <w:rsid w:val="00524122"/>
    <w:rsid w:val="00556139"/>
    <w:rsid w:val="005847EC"/>
    <w:rsid w:val="005A3F3F"/>
    <w:rsid w:val="005B1107"/>
    <w:rsid w:val="005B15D4"/>
    <w:rsid w:val="005D0806"/>
    <w:rsid w:val="005F53BE"/>
    <w:rsid w:val="006041F9"/>
    <w:rsid w:val="00611AA1"/>
    <w:rsid w:val="006269AD"/>
    <w:rsid w:val="00633E01"/>
    <w:rsid w:val="0063615D"/>
    <w:rsid w:val="0066278A"/>
    <w:rsid w:val="00664762"/>
    <w:rsid w:val="00671571"/>
    <w:rsid w:val="00671D9C"/>
    <w:rsid w:val="0068438F"/>
    <w:rsid w:val="00687B8D"/>
    <w:rsid w:val="006B2D40"/>
    <w:rsid w:val="006C6DA9"/>
    <w:rsid w:val="006F2F3E"/>
    <w:rsid w:val="00714014"/>
    <w:rsid w:val="007140D4"/>
    <w:rsid w:val="007353D3"/>
    <w:rsid w:val="00764D3D"/>
    <w:rsid w:val="00774006"/>
    <w:rsid w:val="0078763D"/>
    <w:rsid w:val="0079145A"/>
    <w:rsid w:val="007A4FA0"/>
    <w:rsid w:val="007B2E23"/>
    <w:rsid w:val="007D0A33"/>
    <w:rsid w:val="008107E5"/>
    <w:rsid w:val="0082268B"/>
    <w:rsid w:val="008317A9"/>
    <w:rsid w:val="008642B5"/>
    <w:rsid w:val="008665AE"/>
    <w:rsid w:val="0087017A"/>
    <w:rsid w:val="0088023D"/>
    <w:rsid w:val="00891726"/>
    <w:rsid w:val="00892A0E"/>
    <w:rsid w:val="008C2C7E"/>
    <w:rsid w:val="008F3495"/>
    <w:rsid w:val="00923ACD"/>
    <w:rsid w:val="00956495"/>
    <w:rsid w:val="00990043"/>
    <w:rsid w:val="009B4FE7"/>
    <w:rsid w:val="009D38D9"/>
    <w:rsid w:val="009E784D"/>
    <w:rsid w:val="009F6683"/>
    <w:rsid w:val="00A245F2"/>
    <w:rsid w:val="00A33A04"/>
    <w:rsid w:val="00A359C1"/>
    <w:rsid w:val="00A5513C"/>
    <w:rsid w:val="00A64435"/>
    <w:rsid w:val="00A769EB"/>
    <w:rsid w:val="00A934BC"/>
    <w:rsid w:val="00AC225F"/>
    <w:rsid w:val="00AC3F0B"/>
    <w:rsid w:val="00AC40FE"/>
    <w:rsid w:val="00AC4BF9"/>
    <w:rsid w:val="00AE4717"/>
    <w:rsid w:val="00AF0925"/>
    <w:rsid w:val="00B01A0D"/>
    <w:rsid w:val="00B1127A"/>
    <w:rsid w:val="00B21E8A"/>
    <w:rsid w:val="00B56018"/>
    <w:rsid w:val="00B768E1"/>
    <w:rsid w:val="00B831CC"/>
    <w:rsid w:val="00B93B4A"/>
    <w:rsid w:val="00BD739F"/>
    <w:rsid w:val="00C25258"/>
    <w:rsid w:val="00C4296D"/>
    <w:rsid w:val="00C57C4C"/>
    <w:rsid w:val="00C975BD"/>
    <w:rsid w:val="00CA3931"/>
    <w:rsid w:val="00CA41D3"/>
    <w:rsid w:val="00CB12D1"/>
    <w:rsid w:val="00CB7C47"/>
    <w:rsid w:val="00CD070A"/>
    <w:rsid w:val="00CD2F93"/>
    <w:rsid w:val="00D46DC5"/>
    <w:rsid w:val="00D55E1A"/>
    <w:rsid w:val="00D60664"/>
    <w:rsid w:val="00D93846"/>
    <w:rsid w:val="00DA4395"/>
    <w:rsid w:val="00DA7522"/>
    <w:rsid w:val="00DE7402"/>
    <w:rsid w:val="00E40D67"/>
    <w:rsid w:val="00E54CA1"/>
    <w:rsid w:val="00ED4F01"/>
    <w:rsid w:val="00EF0753"/>
    <w:rsid w:val="00F072DE"/>
    <w:rsid w:val="00F11858"/>
    <w:rsid w:val="00F417AA"/>
    <w:rsid w:val="00F65174"/>
    <w:rsid w:val="00F748FF"/>
    <w:rsid w:val="00FA2D3B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F3E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5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6013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Ravil Bayanov</cp:lastModifiedBy>
  <cp:revision>24</cp:revision>
  <cp:lastPrinted>2025-10-19T16:12:00Z</cp:lastPrinted>
  <dcterms:created xsi:type="dcterms:W3CDTF">2024-09-26T14:27:00Z</dcterms:created>
  <dcterms:modified xsi:type="dcterms:W3CDTF">2025-10-19T16:14:00Z</dcterms:modified>
</cp:coreProperties>
</file>