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9D747" w14:textId="77777777" w:rsidR="00DA2478" w:rsidRPr="00D6356A" w:rsidRDefault="00000000">
      <w:pPr>
        <w:pStyle w:val="afc"/>
        <w:spacing w:before="0" w:beforeAutospacing="0" w:after="0" w:afterAutospacing="0"/>
        <w:jc w:val="center"/>
      </w:pPr>
      <w:r w:rsidRPr="00D6356A">
        <w:rPr>
          <w:color w:val="00000A"/>
          <w:sz w:val="28"/>
          <w:szCs w:val="28"/>
        </w:rPr>
        <w:t>Федеральное государственное автономное образовательное учреждение высшего образования </w:t>
      </w:r>
    </w:p>
    <w:p w14:paraId="7C048BF8" w14:textId="77777777" w:rsidR="00DA2478" w:rsidRPr="00D6356A" w:rsidRDefault="00000000">
      <w:pPr>
        <w:pStyle w:val="afc"/>
        <w:spacing w:before="0" w:beforeAutospacing="0" w:after="0" w:afterAutospacing="0"/>
        <w:jc w:val="center"/>
        <w:rPr>
          <w:color w:val="00000A"/>
          <w:sz w:val="28"/>
          <w:szCs w:val="28"/>
        </w:rPr>
      </w:pPr>
      <w:r w:rsidRPr="00D6356A">
        <w:rPr>
          <w:color w:val="00000A"/>
          <w:sz w:val="28"/>
          <w:szCs w:val="28"/>
        </w:rPr>
        <w:t>«Национальный исследовательский университет ИТМО»</w:t>
      </w:r>
    </w:p>
    <w:p w14:paraId="557A9D62" w14:textId="77777777" w:rsidR="00DA2478" w:rsidRPr="00D6356A" w:rsidRDefault="00DA247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F48ED8" w14:textId="77777777" w:rsidR="00DA2478" w:rsidRPr="00D6356A" w:rsidRDefault="00DA247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18D0EE" w14:textId="77777777" w:rsidR="00DA2478" w:rsidRPr="00D6356A" w:rsidRDefault="00DA247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31419D8" w14:textId="77777777" w:rsidR="00DA2478" w:rsidRPr="00D6356A" w:rsidRDefault="00DA247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5305614" w14:textId="77777777" w:rsidR="00DA2478" w:rsidRPr="00D6356A" w:rsidRDefault="00DA2478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7A62F23D" w14:textId="77777777" w:rsidR="00DA2478" w:rsidRPr="00D6356A" w:rsidRDefault="00DA2478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40F3F81C" w14:textId="77777777" w:rsidR="00DA2478" w:rsidRPr="00D6356A" w:rsidRDefault="00000000">
      <w:pPr>
        <w:pStyle w:val="afd"/>
        <w:jc w:val="center"/>
        <w:rPr>
          <w:rFonts w:ascii="Times New Roman" w:hAnsi="Times New Roman" w:cs="Times New Roman"/>
          <w:color w:val="000000" w:themeColor="text1"/>
        </w:rPr>
      </w:pPr>
      <w:r w:rsidRPr="00D6356A">
        <w:rPr>
          <w:rFonts w:ascii="Times New Roman" w:hAnsi="Times New Roman" w:cs="Times New Roman"/>
          <w:color w:val="000000" w:themeColor="text1"/>
        </w:rPr>
        <w:t>Информационная безопасность</w:t>
      </w:r>
    </w:p>
    <w:p w14:paraId="1CC6631C" w14:textId="58177139" w:rsidR="00DA2478" w:rsidRPr="00D6356A" w:rsidRDefault="00000000" w:rsidP="00BB61E1">
      <w:pPr>
        <w:pStyle w:val="afd"/>
        <w:jc w:val="center"/>
        <w:rPr>
          <w:rFonts w:ascii="Times New Roman" w:eastAsia="Times New Roman" w:hAnsi="Times New Roman" w:cs="Times New Roman"/>
          <w:color w:val="000000" w:themeColor="text1"/>
          <w:szCs w:val="32"/>
        </w:rPr>
      </w:pPr>
      <w:r w:rsidRPr="00D6356A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Работа </w:t>
      </w:r>
      <w:r w:rsidR="001C43A1" w:rsidRPr="001C43A1">
        <w:rPr>
          <w:rFonts w:ascii="Times New Roman" w:eastAsia="Times New Roman" w:hAnsi="Times New Roman" w:cs="Times New Roman"/>
          <w:b/>
          <w:bCs/>
          <w:color w:val="000000" w:themeColor="text1"/>
        </w:rPr>
        <w:t>2</w:t>
      </w:r>
      <w:r w:rsidRPr="00D6356A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: </w:t>
      </w:r>
      <w:r w:rsidR="001C43A1" w:rsidRPr="001C43A1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Анализ и устранение уязвимости на примере реального CVE с использованием </w:t>
      </w:r>
      <w:proofErr w:type="spellStart"/>
      <w:r w:rsidR="001C43A1" w:rsidRPr="001C43A1">
        <w:rPr>
          <w:rFonts w:ascii="Times New Roman" w:eastAsia="Times New Roman" w:hAnsi="Times New Roman" w:cs="Times New Roman"/>
          <w:b/>
          <w:bCs/>
          <w:color w:val="000000" w:themeColor="text1"/>
        </w:rPr>
        <w:t>Vulhub</w:t>
      </w:r>
      <w:proofErr w:type="spellEnd"/>
    </w:p>
    <w:p w14:paraId="01D4F2FB" w14:textId="77777777" w:rsidR="00DA2478" w:rsidRDefault="00DA2478">
      <w:pPr>
        <w:rPr>
          <w:rFonts w:ascii="Times New Roman" w:eastAsia="Times New Roman" w:hAnsi="Times New Roman" w:cs="Times New Roman"/>
          <w:szCs w:val="32"/>
        </w:rPr>
      </w:pPr>
    </w:p>
    <w:p w14:paraId="617A3770" w14:textId="77777777" w:rsidR="00DA2478" w:rsidRPr="00BB61E1" w:rsidRDefault="00DA2478">
      <w:pPr>
        <w:rPr>
          <w:rFonts w:ascii="Times New Roman" w:eastAsia="Times New Roman" w:hAnsi="Times New Roman" w:cs="Times New Roman"/>
          <w:szCs w:val="32"/>
        </w:rPr>
      </w:pPr>
    </w:p>
    <w:p w14:paraId="28AD9CA2" w14:textId="77777777" w:rsidR="00DA2478" w:rsidRPr="00BB61E1" w:rsidRDefault="00DA2478">
      <w:pPr>
        <w:rPr>
          <w:rFonts w:ascii="Times New Roman" w:eastAsia="Times New Roman" w:hAnsi="Times New Roman" w:cs="Times New Roman"/>
          <w:szCs w:val="32"/>
        </w:rPr>
      </w:pPr>
    </w:p>
    <w:p w14:paraId="275EAE46" w14:textId="77777777" w:rsidR="00DA2478" w:rsidRDefault="00DA2478">
      <w:pPr>
        <w:rPr>
          <w:rFonts w:ascii="Times New Roman" w:eastAsia="Times New Roman" w:hAnsi="Times New Roman" w:cs="Times New Roman"/>
          <w:szCs w:val="32"/>
        </w:rPr>
      </w:pPr>
    </w:p>
    <w:p w14:paraId="7650687A" w14:textId="77777777" w:rsidR="00DA2478" w:rsidRDefault="00DA2478">
      <w:pPr>
        <w:jc w:val="center"/>
        <w:rPr>
          <w:rFonts w:ascii="Times New Roman" w:eastAsia="Times New Roman" w:hAnsi="Times New Roman" w:cs="Times New Roman"/>
          <w:szCs w:val="32"/>
        </w:rPr>
      </w:pPr>
    </w:p>
    <w:p w14:paraId="05C5013E" w14:textId="77777777" w:rsidR="00DA2478" w:rsidRDefault="00DA2478">
      <w:pPr>
        <w:jc w:val="center"/>
        <w:rPr>
          <w:rFonts w:ascii="Times New Roman" w:eastAsia="Times New Roman" w:hAnsi="Times New Roman" w:cs="Times New Roman"/>
          <w:szCs w:val="32"/>
        </w:rPr>
      </w:pPr>
    </w:p>
    <w:p w14:paraId="71CD50CE" w14:textId="77777777" w:rsidR="00DA2478" w:rsidRPr="00D6356A" w:rsidRDefault="00000000">
      <w:pPr>
        <w:jc w:val="right"/>
        <w:rPr>
          <w:rFonts w:ascii="Times New Roman" w:eastAsia="Times New Roman" w:hAnsi="Times New Roman" w:cs="Times New Roman"/>
          <w:szCs w:val="28"/>
        </w:rPr>
      </w:pPr>
      <w:r w:rsidRPr="00D6356A">
        <w:rPr>
          <w:rFonts w:ascii="Times New Roman" w:eastAsia="Times New Roman" w:hAnsi="Times New Roman" w:cs="Times New Roman"/>
          <w:szCs w:val="28"/>
        </w:rPr>
        <w:t xml:space="preserve">Выполнил: </w:t>
      </w:r>
    </w:p>
    <w:p w14:paraId="6CA1F242" w14:textId="7F100DC9" w:rsidR="00DA2478" w:rsidRPr="00D6356A" w:rsidRDefault="00BB61E1">
      <w:pPr>
        <w:jc w:val="right"/>
        <w:rPr>
          <w:rFonts w:ascii="Times New Roman" w:eastAsia="Times New Roman" w:hAnsi="Times New Roman" w:cs="Times New Roman"/>
          <w:szCs w:val="28"/>
        </w:rPr>
      </w:pPr>
      <w:r w:rsidRPr="00D6356A">
        <w:rPr>
          <w:rFonts w:ascii="Times New Roman" w:eastAsia="Times New Roman" w:hAnsi="Times New Roman" w:cs="Times New Roman"/>
          <w:szCs w:val="28"/>
        </w:rPr>
        <w:t xml:space="preserve">Баянов Равиль </w:t>
      </w:r>
      <w:proofErr w:type="spellStart"/>
      <w:r w:rsidRPr="00D6356A">
        <w:rPr>
          <w:rFonts w:ascii="Times New Roman" w:eastAsia="Times New Roman" w:hAnsi="Times New Roman" w:cs="Times New Roman"/>
          <w:szCs w:val="28"/>
        </w:rPr>
        <w:t>Динарович</w:t>
      </w:r>
      <w:proofErr w:type="spellEnd"/>
    </w:p>
    <w:p w14:paraId="1BD7BEE5" w14:textId="77777777" w:rsidR="00DA2478" w:rsidRPr="00D6356A" w:rsidRDefault="00000000">
      <w:pPr>
        <w:jc w:val="right"/>
        <w:rPr>
          <w:rFonts w:ascii="Times New Roman" w:eastAsia="Times New Roman" w:hAnsi="Times New Roman" w:cs="Times New Roman"/>
          <w:szCs w:val="28"/>
        </w:rPr>
      </w:pPr>
      <w:r w:rsidRPr="00D6356A">
        <w:rPr>
          <w:rFonts w:ascii="Times New Roman" w:eastAsia="Times New Roman" w:hAnsi="Times New Roman" w:cs="Times New Roman"/>
          <w:szCs w:val="28"/>
        </w:rPr>
        <w:t xml:space="preserve">Группа: </w:t>
      </w:r>
    </w:p>
    <w:p w14:paraId="3EC326D7" w14:textId="5A5C32A1" w:rsidR="00DA2478" w:rsidRDefault="00000000">
      <w:pPr>
        <w:jc w:val="right"/>
        <w:rPr>
          <w:rFonts w:eastAsia="Times New Roman" w:cs="Times New Roman"/>
          <w:szCs w:val="28"/>
        </w:rPr>
      </w:pPr>
      <w:r w:rsidRPr="00D6356A">
        <w:rPr>
          <w:rFonts w:ascii="Times New Roman" w:eastAsia="Times New Roman" w:hAnsi="Times New Roman" w:cs="Times New Roman"/>
          <w:szCs w:val="28"/>
        </w:rPr>
        <w:t>P3</w:t>
      </w:r>
      <w:r w:rsidR="00BB61E1" w:rsidRPr="00D6356A">
        <w:rPr>
          <w:rFonts w:ascii="Times New Roman" w:eastAsia="Times New Roman" w:hAnsi="Times New Roman" w:cs="Times New Roman"/>
          <w:szCs w:val="28"/>
        </w:rPr>
        <w:t>434</w:t>
      </w:r>
    </w:p>
    <w:p w14:paraId="5FB5E32A" w14:textId="77777777" w:rsidR="00DA2478" w:rsidRPr="00BB61E1" w:rsidRDefault="00DA2478">
      <w:pPr>
        <w:rPr>
          <w:rFonts w:eastAsia="Times New Roman" w:cs="Times New Roman"/>
          <w:szCs w:val="28"/>
          <w:u w:val="single"/>
        </w:rPr>
      </w:pPr>
    </w:p>
    <w:p w14:paraId="5FD8B306" w14:textId="77777777" w:rsidR="00DA2478" w:rsidRPr="00BB61E1" w:rsidRDefault="00DA2478">
      <w:pPr>
        <w:rPr>
          <w:rFonts w:eastAsia="Times New Roman" w:cs="Times New Roman"/>
          <w:szCs w:val="28"/>
          <w:u w:val="single"/>
        </w:rPr>
      </w:pPr>
    </w:p>
    <w:p w14:paraId="1758D52F" w14:textId="77777777" w:rsidR="00DA2478" w:rsidRDefault="00DA2478">
      <w:pPr>
        <w:rPr>
          <w:rFonts w:eastAsia="Times New Roman" w:cs="Times New Roman"/>
          <w:szCs w:val="28"/>
          <w:u w:val="single"/>
        </w:rPr>
      </w:pPr>
    </w:p>
    <w:p w14:paraId="45F7240C" w14:textId="77777777" w:rsidR="00DA2478" w:rsidRPr="00BB61E1" w:rsidRDefault="00DA247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2EAE23" w14:textId="6CA82AC7" w:rsidR="00DA2478" w:rsidRPr="00FB6722" w:rsidRDefault="00FB6722">
      <w:pPr>
        <w:jc w:val="center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>г. Санкт-Петербург</w:t>
      </w:r>
    </w:p>
    <w:p w14:paraId="7E7AF218" w14:textId="4DA68FA9" w:rsidR="0074765E" w:rsidRPr="00D6356A" w:rsidRDefault="00000000" w:rsidP="0074765E">
      <w:pPr>
        <w:jc w:val="center"/>
        <w:rPr>
          <w:rFonts w:ascii="Times New Roman" w:eastAsia="Times New Roman" w:hAnsi="Times New Roman" w:cs="Times New Roman"/>
          <w:szCs w:val="28"/>
        </w:rPr>
      </w:pPr>
      <w:r w:rsidRPr="00D6356A">
        <w:rPr>
          <w:rFonts w:ascii="Times New Roman" w:eastAsia="Times New Roman" w:hAnsi="Times New Roman" w:cs="Times New Roman"/>
          <w:szCs w:val="28"/>
        </w:rPr>
        <w:t>2025</w:t>
      </w:r>
    </w:p>
    <w:sdt>
      <w:sdtPr>
        <w:rPr>
          <w:rFonts w:eastAsiaTheme="minorHAnsi" w:cstheme="minorBidi"/>
          <w:bCs w:val="0"/>
          <w:color w:val="auto"/>
          <w:szCs w:val="22"/>
          <w:lang w:eastAsia="en-US"/>
        </w:rPr>
        <w:id w:val="-213863024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szCs w:val="28"/>
        </w:rPr>
      </w:sdtEndPr>
      <w:sdtContent>
        <w:p w14:paraId="082DD693" w14:textId="78D3C463" w:rsidR="0074765E" w:rsidRPr="0074765E" w:rsidRDefault="0074765E" w:rsidP="0074765E">
          <w:pPr>
            <w:pStyle w:val="af8"/>
            <w:jc w:val="both"/>
            <w:rPr>
              <w:b/>
              <w:bCs w:val="0"/>
              <w:color w:val="000000" w:themeColor="text1"/>
              <w:sz w:val="36"/>
              <w:szCs w:val="36"/>
            </w:rPr>
          </w:pPr>
          <w:r w:rsidRPr="0074765E">
            <w:rPr>
              <w:b/>
              <w:bCs w:val="0"/>
              <w:color w:val="000000" w:themeColor="text1"/>
              <w:sz w:val="36"/>
              <w:szCs w:val="36"/>
            </w:rPr>
            <w:t>Содержание</w:t>
          </w:r>
        </w:p>
        <w:p w14:paraId="7B4107C0" w14:textId="08F24A40" w:rsidR="001C43A1" w:rsidRDefault="0074765E">
          <w:pPr>
            <w:pStyle w:val="2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E340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E340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E340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1354851" w:history="1">
            <w:r w:rsidR="001C43A1" w:rsidRPr="00D10037">
              <w:rPr>
                <w:rStyle w:val="af0"/>
                <w:rFonts w:ascii="Times New Roman" w:hAnsi="Times New Roman" w:cs="Times New Roman"/>
                <w:noProof/>
              </w:rPr>
              <w:t>Выбранная уязвимость</w:t>
            </w:r>
            <w:r w:rsidR="001C43A1">
              <w:rPr>
                <w:noProof/>
                <w:webHidden/>
              </w:rPr>
              <w:tab/>
            </w:r>
            <w:r w:rsidR="001C43A1">
              <w:rPr>
                <w:noProof/>
                <w:webHidden/>
              </w:rPr>
              <w:fldChar w:fldCharType="begin"/>
            </w:r>
            <w:r w:rsidR="001C43A1">
              <w:rPr>
                <w:noProof/>
                <w:webHidden/>
              </w:rPr>
              <w:instrText xml:space="preserve"> PAGEREF _Toc211354851 \h </w:instrText>
            </w:r>
            <w:r w:rsidR="001C43A1">
              <w:rPr>
                <w:noProof/>
                <w:webHidden/>
              </w:rPr>
            </w:r>
            <w:r w:rsidR="001C43A1">
              <w:rPr>
                <w:noProof/>
                <w:webHidden/>
              </w:rPr>
              <w:fldChar w:fldCharType="separate"/>
            </w:r>
            <w:r w:rsidR="001C43A1">
              <w:rPr>
                <w:noProof/>
                <w:webHidden/>
              </w:rPr>
              <w:t>3</w:t>
            </w:r>
            <w:r w:rsidR="001C43A1">
              <w:rPr>
                <w:noProof/>
                <w:webHidden/>
              </w:rPr>
              <w:fldChar w:fldCharType="end"/>
            </w:r>
          </w:hyperlink>
        </w:p>
        <w:p w14:paraId="08D33BE7" w14:textId="5BFF458E" w:rsidR="001C43A1" w:rsidRDefault="001C43A1">
          <w:pPr>
            <w:pStyle w:val="2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354852" w:history="1">
            <w:r w:rsidRPr="00D10037">
              <w:rPr>
                <w:rStyle w:val="af0"/>
                <w:rFonts w:ascii="Times New Roman" w:hAnsi="Times New Roman" w:cs="Times New Roman"/>
                <w:noProof/>
              </w:rPr>
              <w:t>Последовательность действий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DB6CE" w14:textId="34D5851D" w:rsidR="001C43A1" w:rsidRDefault="001C43A1">
          <w:pPr>
            <w:pStyle w:val="2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354853" w:history="1">
            <w:r w:rsidRPr="00D10037">
              <w:rPr>
                <w:rStyle w:val="af0"/>
                <w:rFonts w:ascii="Times New Roman" w:hAnsi="Times New Roman" w:cs="Times New Roman"/>
                <w:noProof/>
              </w:rPr>
              <w:t xml:space="preserve">Анализ </w:t>
            </w:r>
            <w:r w:rsidRPr="00D10037">
              <w:rPr>
                <w:rStyle w:val="af0"/>
                <w:rFonts w:ascii="Times New Roman" w:hAnsi="Times New Roman" w:cs="Times New Roman"/>
                <w:noProof/>
                <w:lang w:val="en-US"/>
              </w:rPr>
              <w:t>root cause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_Toc211354853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AC4EA" w14:textId="56FBD2CA" w:rsidR="001C43A1" w:rsidRDefault="001C43A1">
          <w:pPr>
            <w:pStyle w:val="2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354854" w:history="1">
            <w:r w:rsidRPr="00D10037">
              <w:rPr>
                <w:rStyle w:val="af0"/>
                <w:rFonts w:ascii="Times New Roman" w:hAnsi="Times New Roman" w:cs="Times New Roman"/>
                <w:noProof/>
              </w:rPr>
              <w:t>Описание примененного исправления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13B2D" w14:textId="442700DD" w:rsidR="001C43A1" w:rsidRDefault="001C43A1">
          <w:pPr>
            <w:pStyle w:val="2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354855" w:history="1">
            <w:r w:rsidRPr="00D10037">
              <w:rPr>
                <w:rStyle w:val="af0"/>
                <w:rFonts w:ascii="Times New Roman" w:hAnsi="Times New Roman" w:cs="Times New Roman"/>
                <w:noProof/>
              </w:rPr>
              <w:t>Доказательство устранения уязвимости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_Toc211354855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7CB9F" w14:textId="18AA1287" w:rsidR="001C43A1" w:rsidRDefault="001C43A1">
          <w:pPr>
            <w:pStyle w:val="2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354856" w:history="1">
            <w:r w:rsidRPr="00D10037">
              <w:rPr>
                <w:rStyle w:val="af0"/>
                <w:rFonts w:ascii="Times New Roman" w:hAnsi="Times New Roman" w:cs="Times New Roman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_Toc211354856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D7A4D" w14:textId="474B54ED" w:rsidR="0074765E" w:rsidRPr="007E3400" w:rsidRDefault="0074765E">
          <w:pPr>
            <w:rPr>
              <w:rFonts w:ascii="Times New Roman" w:hAnsi="Times New Roman" w:cs="Times New Roman"/>
              <w:szCs w:val="28"/>
            </w:rPr>
          </w:pPr>
          <w:r w:rsidRPr="007E3400">
            <w:rPr>
              <w:rFonts w:ascii="Times New Roman" w:hAnsi="Times New Roman" w:cs="Times New Roman"/>
              <w:b/>
              <w:bCs/>
              <w:szCs w:val="28"/>
            </w:rPr>
            <w:fldChar w:fldCharType="end"/>
          </w:r>
        </w:p>
      </w:sdtContent>
    </w:sdt>
    <w:p w14:paraId="4112C574" w14:textId="77777777" w:rsidR="0074765E" w:rsidRPr="0074765E" w:rsidRDefault="0074765E" w:rsidP="0074765E">
      <w:pPr>
        <w:rPr>
          <w:rFonts w:eastAsia="Times New Roman" w:cs="Times New Roman"/>
          <w:szCs w:val="28"/>
        </w:rPr>
      </w:pPr>
    </w:p>
    <w:p w14:paraId="4404D198" w14:textId="70473CDD" w:rsidR="00BF34F9" w:rsidRPr="0023490C" w:rsidRDefault="00BF34F9">
      <w:pPr>
        <w:jc w:val="left"/>
        <w:rPr>
          <w:rFonts w:eastAsia="Times New Roman" w:cs="Times New Roman"/>
          <w:szCs w:val="28"/>
        </w:rPr>
      </w:pPr>
      <w:r>
        <w:br w:type="page"/>
      </w:r>
    </w:p>
    <w:p w14:paraId="6EF5829E" w14:textId="1B45AA2A" w:rsidR="00BF34F9" w:rsidRPr="001C43A1" w:rsidRDefault="001C43A1" w:rsidP="00BF34F9">
      <w:pPr>
        <w:pStyle w:val="2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0" w:name="_Toc211354851"/>
      <w:r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Выбранная уязвимость</w:t>
      </w:r>
      <w:bookmarkEnd w:id="0"/>
    </w:p>
    <w:p w14:paraId="4EDA3273" w14:textId="77777777" w:rsidR="00AD5EEA" w:rsidRPr="00AD5EEA" w:rsidRDefault="00AD5EEA">
      <w:pPr>
        <w:jc w:val="left"/>
        <w:rPr>
          <w:rFonts w:ascii="Times New Roman" w:hAnsi="Times New Roman" w:cs="Times New Roman"/>
        </w:rPr>
      </w:pPr>
    </w:p>
    <w:p w14:paraId="3BB11723" w14:textId="77777777" w:rsidR="00C7341B" w:rsidRPr="00C7341B" w:rsidRDefault="00C7341B" w:rsidP="00C7341B">
      <w:pPr>
        <w:jc w:val="left"/>
        <w:rPr>
          <w:rFonts w:ascii="Times New Roman" w:hAnsi="Times New Roman" w:cs="Times New Roman"/>
          <w:b/>
          <w:bCs/>
          <w:lang w:val="en-US"/>
        </w:rPr>
      </w:pPr>
      <w:r w:rsidRPr="00C7341B">
        <w:rPr>
          <w:rFonts w:ascii="Times New Roman" w:hAnsi="Times New Roman" w:cs="Times New Roman"/>
          <w:b/>
          <w:bCs/>
        </w:rPr>
        <w:t> </w:t>
      </w:r>
      <w:r w:rsidRPr="00C7341B">
        <w:rPr>
          <w:rFonts w:ascii="Times New Roman" w:hAnsi="Times New Roman" w:cs="Times New Roman"/>
          <w:b/>
          <w:bCs/>
          <w:lang w:val="en-US"/>
        </w:rPr>
        <w:t xml:space="preserve">CVE-2021-43798 - Path Traversal </w:t>
      </w:r>
      <w:r w:rsidRPr="00C7341B">
        <w:rPr>
          <w:rFonts w:ascii="Times New Roman" w:hAnsi="Times New Roman" w:cs="Times New Roman"/>
          <w:b/>
          <w:bCs/>
        </w:rPr>
        <w:t>в</w:t>
      </w:r>
      <w:r w:rsidRPr="00C7341B">
        <w:rPr>
          <w:rFonts w:ascii="Times New Roman" w:hAnsi="Times New Roman" w:cs="Times New Roman"/>
          <w:b/>
          <w:bCs/>
          <w:lang w:val="en-US"/>
        </w:rPr>
        <w:t xml:space="preserve"> Grafana 8.x</w:t>
      </w:r>
    </w:p>
    <w:p w14:paraId="41FB258B" w14:textId="0A104619" w:rsidR="003D0CCC" w:rsidRPr="00C7341B" w:rsidRDefault="00C7341B">
      <w:pPr>
        <w:jc w:val="left"/>
        <w:rPr>
          <w:rFonts w:ascii="Times New Roman" w:hAnsi="Times New Roman" w:cs="Times New Roman"/>
        </w:rPr>
      </w:pPr>
      <w:r w:rsidRPr="00C7341B">
        <w:rPr>
          <w:rFonts w:ascii="Times New Roman" w:hAnsi="Times New Roman" w:cs="Times New Roman"/>
        </w:rPr>
        <w:t xml:space="preserve">Уязвимость представляла собой классическую атаку типа </w:t>
      </w:r>
      <w:proofErr w:type="spellStart"/>
      <w:r w:rsidRPr="00C7341B">
        <w:rPr>
          <w:rFonts w:ascii="Times New Roman" w:hAnsi="Times New Roman" w:cs="Times New Roman"/>
        </w:rPr>
        <w:t>Path</w:t>
      </w:r>
      <w:proofErr w:type="spellEnd"/>
      <w:r w:rsidRPr="00C7341B">
        <w:rPr>
          <w:rFonts w:ascii="Times New Roman" w:hAnsi="Times New Roman" w:cs="Times New Roman"/>
        </w:rPr>
        <w:t xml:space="preserve"> </w:t>
      </w:r>
      <w:proofErr w:type="spellStart"/>
      <w:r w:rsidRPr="00C7341B">
        <w:rPr>
          <w:rFonts w:ascii="Times New Roman" w:hAnsi="Times New Roman" w:cs="Times New Roman"/>
        </w:rPr>
        <w:t>Traversal</w:t>
      </w:r>
      <w:proofErr w:type="spellEnd"/>
      <w:r w:rsidRPr="00C7341B">
        <w:rPr>
          <w:rFonts w:ascii="Times New Roman" w:hAnsi="Times New Roman" w:cs="Times New Roman"/>
        </w:rPr>
        <w:t xml:space="preserve"> в модуле обработки плагинов </w:t>
      </w:r>
      <w:proofErr w:type="spellStart"/>
      <w:r w:rsidRPr="00C7341B">
        <w:rPr>
          <w:rFonts w:ascii="Times New Roman" w:hAnsi="Times New Roman" w:cs="Times New Roman"/>
        </w:rPr>
        <w:t>Grafana</w:t>
      </w:r>
      <w:proofErr w:type="spellEnd"/>
      <w:r w:rsidRPr="00C7341B">
        <w:rPr>
          <w:rFonts w:ascii="Times New Roman" w:hAnsi="Times New Roman" w:cs="Times New Roman"/>
        </w:rPr>
        <w:t>. Механизм обслуживания статических файлов плагинов не выполнял должной проверки входных данных, что позволяло злоумышленникам выходить за пределы предназначенных директорий с помощью последовательности</w:t>
      </w:r>
      <w:proofErr w:type="gramStart"/>
      <w:r w:rsidRPr="00C7341B">
        <w:rPr>
          <w:rFonts w:ascii="Times New Roman" w:hAnsi="Times New Roman" w:cs="Times New Roman"/>
        </w:rPr>
        <w:t> ..</w:t>
      </w:r>
      <w:proofErr w:type="gramEnd"/>
      <w:r w:rsidRPr="00C7341B">
        <w:rPr>
          <w:rFonts w:ascii="Times New Roman" w:hAnsi="Times New Roman" w:cs="Times New Roman"/>
        </w:rPr>
        <w:t>/.</w:t>
      </w:r>
      <w:r w:rsidR="00FB6722" w:rsidRPr="00C7341B">
        <w:rPr>
          <w:rFonts w:ascii="Times New Roman" w:hAnsi="Times New Roman" w:cs="Times New Roman"/>
        </w:rPr>
        <w:br w:type="page"/>
      </w:r>
    </w:p>
    <w:p w14:paraId="68882402" w14:textId="4E18145D" w:rsidR="003D0CCC" w:rsidRDefault="001C43A1" w:rsidP="003D0CCC">
      <w:pPr>
        <w:pStyle w:val="2"/>
        <w:rPr>
          <w:rFonts w:ascii="Times New Roman" w:hAnsi="Times New Roman" w:cs="Times New Roman"/>
          <w:sz w:val="36"/>
          <w:szCs w:val="36"/>
        </w:rPr>
      </w:pPr>
      <w:bookmarkStart w:id="1" w:name="_Toc211354852"/>
      <w:r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Последовательность действий</w:t>
      </w:r>
      <w:bookmarkEnd w:id="1"/>
    </w:p>
    <w:p w14:paraId="7475215C" w14:textId="77777777" w:rsidR="001C43A1" w:rsidRDefault="001C43A1" w:rsidP="001C43A1"/>
    <w:p w14:paraId="737A575B" w14:textId="3BCEC963" w:rsidR="001C43A1" w:rsidRDefault="00C7341B" w:rsidP="001C43A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Для воспроизведения уязвимости следует сначала запустить уязвимую среду через </w:t>
      </w:r>
      <w:r>
        <w:rPr>
          <w:rFonts w:ascii="Times New Roman" w:hAnsi="Times New Roman" w:cs="Times New Roman"/>
          <w:lang w:val="en-US"/>
        </w:rPr>
        <w:t>Docker</w:t>
      </w:r>
      <w:r w:rsidRPr="00C7341B">
        <w:rPr>
          <w:rFonts w:ascii="Times New Roman" w:hAnsi="Times New Roman" w:cs="Times New Roman"/>
        </w:rPr>
        <w:t>:</w:t>
      </w:r>
    </w:p>
    <w:tbl>
      <w:tblPr>
        <w:tblStyle w:val="af1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287"/>
      </w:tblGrid>
      <w:tr w:rsidR="00C7341B" w14:paraId="1F98FD64" w14:textId="77777777" w:rsidTr="008F2AD6">
        <w:tc>
          <w:tcPr>
            <w:tcW w:w="9287" w:type="dxa"/>
            <w:shd w:val="clear" w:color="auto" w:fill="D9D9D9" w:themeFill="background1" w:themeFillShade="D9"/>
          </w:tcPr>
          <w:p w14:paraId="75261BCA" w14:textId="77777777" w:rsidR="008F2AD6" w:rsidRPr="008F2AD6" w:rsidRDefault="008F2AD6" w:rsidP="008F2AD6">
            <w:pPr>
              <w:rPr>
                <w:rFonts w:ascii="Times New Roman" w:hAnsi="Times New Roman" w:cs="Times New Roman"/>
                <w:lang w:val="en-US"/>
              </w:rPr>
            </w:pPr>
            <w:r w:rsidRPr="008F2AD6">
              <w:rPr>
                <w:rFonts w:ascii="Times New Roman" w:hAnsi="Times New Roman" w:cs="Times New Roman"/>
                <w:lang w:val="en-US"/>
              </w:rPr>
              <w:t>cd grafana-cve-2021-43798</w:t>
            </w:r>
          </w:p>
          <w:p w14:paraId="0B74EC46" w14:textId="65D0C9A6" w:rsidR="00C7341B" w:rsidRDefault="008F2AD6" w:rsidP="001C43A1">
            <w:pPr>
              <w:rPr>
                <w:rFonts w:ascii="Times New Roman" w:hAnsi="Times New Roman" w:cs="Times New Roman"/>
                <w:lang w:val="en-US"/>
              </w:rPr>
            </w:pPr>
            <w:r w:rsidRPr="008F2AD6">
              <w:rPr>
                <w:rFonts w:ascii="Times New Roman" w:hAnsi="Times New Roman" w:cs="Times New Roman"/>
                <w:lang w:val="en-US"/>
              </w:rPr>
              <w:t>docker compose up -d</w:t>
            </w:r>
          </w:p>
        </w:tc>
      </w:tr>
    </w:tbl>
    <w:p w14:paraId="2874EA36" w14:textId="77777777" w:rsidR="00C7341B" w:rsidRDefault="00C7341B" w:rsidP="001C43A1">
      <w:pPr>
        <w:rPr>
          <w:rFonts w:ascii="Times New Roman" w:hAnsi="Times New Roman" w:cs="Times New Roman"/>
          <w:lang w:val="en-US"/>
        </w:rPr>
      </w:pPr>
    </w:p>
    <w:p w14:paraId="35D8B64B" w14:textId="1E74CE12" w:rsidR="008F2AD6" w:rsidRPr="00C7341B" w:rsidRDefault="008F2AD6" w:rsidP="001C43A1">
      <w:pPr>
        <w:rPr>
          <w:rFonts w:ascii="Times New Roman" w:hAnsi="Times New Roman" w:cs="Times New Roman"/>
          <w:lang w:val="en-US"/>
        </w:rPr>
      </w:pPr>
      <w:r w:rsidRPr="008F2AD6">
        <w:rPr>
          <w:rFonts w:ascii="Times New Roman" w:hAnsi="Times New Roman" w:cs="Times New Roman"/>
          <w:lang w:val="en-US"/>
        </w:rPr>
        <w:drawing>
          <wp:inline distT="0" distB="0" distL="0" distR="0" wp14:anchorId="02124D07" wp14:editId="265CB5F3">
            <wp:extent cx="5760085" cy="1447165"/>
            <wp:effectExtent l="0" t="0" r="0" b="635"/>
            <wp:docPr id="9548031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031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F4D6" w14:textId="77777777" w:rsidR="008F2AD6" w:rsidRDefault="008F2AD6" w:rsidP="008F2AD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Затем проверим доступность </w:t>
      </w:r>
      <w:r>
        <w:rPr>
          <w:rFonts w:ascii="Times New Roman" w:hAnsi="Times New Roman" w:cs="Times New Roman"/>
          <w:lang w:val="en-US"/>
        </w:rPr>
        <w:t>Grafana</w:t>
      </w:r>
      <w:r w:rsidRPr="008F2AD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на локальной машине</w:t>
      </w:r>
      <w:r w:rsidRPr="008F2AD6">
        <w:rPr>
          <w:rFonts w:ascii="Times New Roman" w:hAnsi="Times New Roman" w:cs="Times New Roman"/>
        </w:rPr>
        <w:t>:</w:t>
      </w:r>
    </w:p>
    <w:tbl>
      <w:tblPr>
        <w:tblStyle w:val="af1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287"/>
      </w:tblGrid>
      <w:tr w:rsidR="008F2AD6" w14:paraId="5061327C" w14:textId="77777777" w:rsidTr="008F2AD6">
        <w:tc>
          <w:tcPr>
            <w:tcW w:w="9287" w:type="dxa"/>
            <w:shd w:val="clear" w:color="auto" w:fill="D9D9D9" w:themeFill="background1" w:themeFillShade="D9"/>
          </w:tcPr>
          <w:p w14:paraId="2E3207C7" w14:textId="0B7A2CD9" w:rsidR="008F2AD6" w:rsidRPr="008F2AD6" w:rsidRDefault="008F2AD6" w:rsidP="008F2AD6">
            <w:pPr>
              <w:rPr>
                <w:rFonts w:ascii="Times New Roman" w:hAnsi="Times New Roman" w:cs="Times New Roman"/>
                <w:lang w:val="en-US"/>
              </w:rPr>
            </w:pPr>
            <w:r w:rsidRPr="008F2AD6">
              <w:rPr>
                <w:rFonts w:ascii="Times New Roman" w:hAnsi="Times New Roman" w:cs="Times New Roman"/>
              </w:rPr>
              <w:t>http://localhost:3000</w:t>
            </w:r>
          </w:p>
        </w:tc>
      </w:tr>
    </w:tbl>
    <w:p w14:paraId="68A5AF00" w14:textId="77777777" w:rsidR="008F2AD6" w:rsidRDefault="008F2AD6" w:rsidP="008F2AD6">
      <w:pPr>
        <w:rPr>
          <w:lang w:val="en-US"/>
        </w:rPr>
      </w:pPr>
    </w:p>
    <w:p w14:paraId="3B807DE3" w14:textId="77777777" w:rsidR="008F2AD6" w:rsidRDefault="008F2AD6" w:rsidP="008F2AD6">
      <w:r w:rsidRPr="008F2AD6">
        <w:drawing>
          <wp:inline distT="0" distB="0" distL="0" distR="0" wp14:anchorId="55DDBCA3" wp14:editId="58538C63">
            <wp:extent cx="5760085" cy="3205480"/>
            <wp:effectExtent l="0" t="0" r="0" b="0"/>
            <wp:docPr id="25643155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3155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B1BF" w14:textId="2A678FFC" w:rsidR="00764572" w:rsidRDefault="00764572" w:rsidP="008F2AD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Теперь выполним запрос из</w:t>
      </w:r>
      <w:r w:rsidRPr="0076457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описания в </w:t>
      </w:r>
      <w:r>
        <w:rPr>
          <w:rFonts w:ascii="Times New Roman" w:hAnsi="Times New Roman" w:cs="Times New Roman"/>
          <w:lang w:val="en-US"/>
        </w:rPr>
        <w:t>Readme</w:t>
      </w:r>
      <w:r w:rsidRPr="0076457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md</w:t>
      </w:r>
      <w:r w:rsidRPr="0076457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уязвимости</w:t>
      </w:r>
      <w:r w:rsidRPr="00764572">
        <w:rPr>
          <w:rFonts w:ascii="Times New Roman" w:hAnsi="Times New Roman" w:cs="Times New Roman"/>
        </w:rPr>
        <w:t>:</w:t>
      </w:r>
    </w:p>
    <w:p w14:paraId="70BA771E" w14:textId="77777777" w:rsidR="00764572" w:rsidRPr="00764572" w:rsidRDefault="00764572" w:rsidP="008F2AD6">
      <w:pPr>
        <w:rPr>
          <w:rFonts w:ascii="Times New Roman" w:hAnsi="Times New Roman" w:cs="Times New Roman"/>
          <w:lang w:val="en-US"/>
        </w:rPr>
      </w:pPr>
    </w:p>
    <w:p w14:paraId="7BFEA66B" w14:textId="77777777" w:rsidR="00764572" w:rsidRDefault="00764572" w:rsidP="005B3EA7">
      <w:pPr>
        <w:rPr>
          <w:lang w:val="en-US"/>
        </w:rPr>
      </w:pPr>
      <w:r w:rsidRPr="00764572">
        <w:lastRenderedPageBreak/>
        <w:drawing>
          <wp:inline distT="0" distB="0" distL="0" distR="0" wp14:anchorId="00A3E987" wp14:editId="40117A57">
            <wp:extent cx="5760085" cy="4311015"/>
            <wp:effectExtent l="0" t="0" r="0" b="0"/>
            <wp:docPr id="40684907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4907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667A" w14:textId="7745BF82" w:rsidR="003D0CCC" w:rsidRPr="008F2AD6" w:rsidRDefault="00764572" w:rsidP="008F2AD6">
      <w:pPr>
        <w:rPr>
          <w:rFonts w:eastAsiaTheme="majorEastAsia"/>
          <w:color w:val="323E4F" w:themeColor="text2" w:themeShade="BF"/>
        </w:rPr>
      </w:pPr>
      <w:r>
        <w:rPr>
          <w:rFonts w:ascii="Times New Roman" w:hAnsi="Times New Roman" w:cs="Times New Roman"/>
        </w:rPr>
        <w:t xml:space="preserve">Заметим, что мы получили доступ к локальному файлу приложения </w:t>
      </w:r>
      <w:r>
        <w:rPr>
          <w:rFonts w:ascii="Times New Roman" w:hAnsi="Times New Roman" w:cs="Times New Roman"/>
          <w:lang w:val="en-US"/>
        </w:rPr>
        <w:t>passwd</w:t>
      </w:r>
      <w:r>
        <w:rPr>
          <w:rFonts w:ascii="Times New Roman" w:hAnsi="Times New Roman" w:cs="Times New Roman"/>
        </w:rPr>
        <w:t>, в котором хранится информация обо всех системных пользователях.</w:t>
      </w:r>
      <w:r w:rsidR="003D0CCC" w:rsidRPr="008F2AD6">
        <w:br w:type="page"/>
      </w:r>
    </w:p>
    <w:p w14:paraId="77BCB860" w14:textId="77777777" w:rsidR="001C43A1" w:rsidRPr="00AD5EEA" w:rsidRDefault="001C43A1" w:rsidP="003D0CCC">
      <w:pPr>
        <w:pStyle w:val="2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2" w:name="_Toc211354853"/>
      <w:r w:rsidRPr="001C43A1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 xml:space="preserve">Анализ </w:t>
      </w:r>
      <w:r w:rsidRPr="001C43A1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root</w:t>
      </w:r>
      <w:r w:rsidRPr="00AD5EEA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Pr="001C43A1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cause</w:t>
      </w:r>
      <w:bookmarkEnd w:id="2"/>
    </w:p>
    <w:p w14:paraId="523EAD82" w14:textId="77777777" w:rsidR="00764572" w:rsidRDefault="00764572">
      <w:pPr>
        <w:jc w:val="left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204C8789" w14:textId="53917E6A" w:rsidR="001C43A1" w:rsidRPr="00AD5EEA" w:rsidRDefault="0035419B">
      <w:pPr>
        <w:jc w:val="left"/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Cs w:val="28"/>
        </w:rPr>
        <w:t xml:space="preserve">Проблема данной уязвимости заключалась в том, что приложение было реализовано так, что никак не валидировался </w:t>
      </w:r>
      <w:proofErr w:type="spellStart"/>
      <w:r>
        <w:rPr>
          <w:rFonts w:ascii="Times New Roman" w:hAnsi="Times New Roman" w:cs="Times New Roman"/>
          <w:color w:val="000000" w:themeColor="text1"/>
          <w:szCs w:val="28"/>
          <w:lang w:val="en-US"/>
        </w:rPr>
        <w:t>filePath</w:t>
      </w:r>
      <w:proofErr w:type="spellEnd"/>
      <w:r>
        <w:rPr>
          <w:rFonts w:ascii="Times New Roman" w:hAnsi="Times New Roman" w:cs="Times New Roman"/>
          <w:color w:val="000000" w:themeColor="text1"/>
          <w:szCs w:val="28"/>
        </w:rPr>
        <w:t>, с помощью которого можно было проникнуть в закрытые директории и просмотреть секретные системные файлы приложения. Нужно было проверять остается ли пользователь в пределах разрешенной директории плагина.</w:t>
      </w:r>
      <w:r w:rsidR="001C43A1" w:rsidRPr="00AD5EEA">
        <w:rPr>
          <w:rFonts w:ascii="Times New Roman" w:hAnsi="Times New Roman" w:cs="Times New Roman"/>
          <w:color w:val="000000" w:themeColor="text1"/>
          <w:sz w:val="36"/>
          <w:szCs w:val="36"/>
        </w:rPr>
        <w:br w:type="page"/>
      </w:r>
    </w:p>
    <w:p w14:paraId="194F80A2" w14:textId="77777777" w:rsidR="001C43A1" w:rsidRDefault="001C43A1" w:rsidP="003D0CCC">
      <w:pPr>
        <w:pStyle w:val="2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3" w:name="_Toc211354854"/>
      <w:r w:rsidRPr="001C43A1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Описание примененного исправления</w:t>
      </w:r>
      <w:bookmarkEnd w:id="3"/>
    </w:p>
    <w:p w14:paraId="3F6F38F3" w14:textId="77777777" w:rsidR="0035419B" w:rsidRDefault="0035419B">
      <w:pPr>
        <w:jc w:val="left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C06265F" w14:textId="77777777" w:rsidR="00810735" w:rsidRDefault="0035419B">
      <w:pPr>
        <w:jc w:val="left"/>
        <w:rPr>
          <w:rFonts w:ascii="Times New Roman" w:hAnsi="Times New Roman" w:cs="Times New Roman"/>
          <w:color w:val="000000" w:themeColor="text1"/>
          <w:szCs w:val="28"/>
        </w:rPr>
      </w:pPr>
      <w:r>
        <w:rPr>
          <w:rFonts w:ascii="Times New Roman" w:hAnsi="Times New Roman" w:cs="Times New Roman"/>
          <w:color w:val="000000" w:themeColor="text1"/>
          <w:szCs w:val="28"/>
        </w:rPr>
        <w:t>Разработчики быстро среагировали на данную уязвимость</w:t>
      </w:r>
      <w:r w:rsidR="00B216EA">
        <w:rPr>
          <w:rFonts w:ascii="Times New Roman" w:hAnsi="Times New Roman" w:cs="Times New Roman"/>
          <w:color w:val="000000" w:themeColor="text1"/>
          <w:szCs w:val="28"/>
        </w:rPr>
        <w:t xml:space="preserve"> и в новой версии исправили эту ошибку</w:t>
      </w:r>
      <w:r w:rsidR="00B216EA">
        <w:rPr>
          <w:rFonts w:ascii="Times New Roman" w:hAnsi="Times New Roman" w:cs="Times New Roman"/>
          <w:color w:val="000000" w:themeColor="text1"/>
          <w:szCs w:val="28"/>
        </w:rPr>
        <w:br/>
        <w:t xml:space="preserve">Исправили эту ошибку тем, что в код добавили проверку на то, что новый путь начинается с корневой директории плагина, а также теперь перед выполнением запроса очищаются </w:t>
      </w:r>
      <w:r w:rsidR="00810735">
        <w:rPr>
          <w:rFonts w:ascii="Times New Roman" w:hAnsi="Times New Roman" w:cs="Times New Roman"/>
          <w:color w:val="000000" w:themeColor="text1"/>
          <w:szCs w:val="28"/>
        </w:rPr>
        <w:t>последовательности из дублированных точек.</w:t>
      </w:r>
    </w:p>
    <w:p w14:paraId="465506F6" w14:textId="77777777" w:rsidR="00BF6650" w:rsidRPr="00BF6650" w:rsidRDefault="00BF6650" w:rsidP="00BF6650">
      <w:pPr>
        <w:jc w:val="left"/>
        <w:rPr>
          <w:rFonts w:ascii="Times New Roman" w:hAnsi="Times New Roman" w:cs="Times New Roman"/>
          <w:color w:val="000000" w:themeColor="text1"/>
          <w:szCs w:val="28"/>
          <w:lang w:val="en-US"/>
        </w:rPr>
      </w:pPr>
      <w:proofErr w:type="spellStart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>func</w:t>
      </w:r>
      <w:proofErr w:type="spellEnd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 xml:space="preserve"> (</w:t>
      </w:r>
      <w:proofErr w:type="spellStart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>hs</w:t>
      </w:r>
      <w:proofErr w:type="spellEnd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 xml:space="preserve"> *</w:t>
      </w:r>
      <w:proofErr w:type="spellStart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>HTTPServer</w:t>
      </w:r>
      <w:proofErr w:type="spellEnd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 xml:space="preserve">) </w:t>
      </w:r>
      <w:proofErr w:type="spellStart"/>
      <w:proofErr w:type="gramStart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>ServePluginAsset</w:t>
      </w:r>
      <w:proofErr w:type="spellEnd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>(</w:t>
      </w:r>
      <w:proofErr w:type="gramEnd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 xml:space="preserve">w </w:t>
      </w:r>
      <w:proofErr w:type="spellStart"/>
      <w:proofErr w:type="gramStart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>http.ResponseWriter</w:t>
      </w:r>
      <w:proofErr w:type="spellEnd"/>
      <w:proofErr w:type="gramEnd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>, r *</w:t>
      </w:r>
      <w:proofErr w:type="spellStart"/>
      <w:proofErr w:type="gramStart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>http.Request</w:t>
      </w:r>
      <w:proofErr w:type="spellEnd"/>
      <w:proofErr w:type="gramEnd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>) {</w:t>
      </w:r>
    </w:p>
    <w:p w14:paraId="46F8EBBA" w14:textId="77777777" w:rsidR="00BF6650" w:rsidRPr="00BF6650" w:rsidRDefault="00BF6650" w:rsidP="00BF6650">
      <w:pPr>
        <w:jc w:val="left"/>
        <w:rPr>
          <w:rFonts w:ascii="Times New Roman" w:hAnsi="Times New Roman" w:cs="Times New Roman"/>
          <w:color w:val="000000" w:themeColor="text1"/>
          <w:szCs w:val="28"/>
        </w:rPr>
      </w:pPr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 xml:space="preserve">    </w:t>
      </w:r>
      <w:r w:rsidRPr="00BF6650">
        <w:rPr>
          <w:rFonts w:ascii="Times New Roman" w:hAnsi="Times New Roman" w:cs="Times New Roman"/>
          <w:color w:val="000000" w:themeColor="text1"/>
          <w:szCs w:val="28"/>
        </w:rPr>
        <w:t xml:space="preserve">// ... получение </w:t>
      </w:r>
      <w:proofErr w:type="spellStart"/>
      <w:r w:rsidRPr="00BF6650">
        <w:rPr>
          <w:rFonts w:ascii="Times New Roman" w:hAnsi="Times New Roman" w:cs="Times New Roman"/>
          <w:color w:val="000000" w:themeColor="text1"/>
          <w:szCs w:val="28"/>
        </w:rPr>
        <w:t>pluginID</w:t>
      </w:r>
      <w:proofErr w:type="spellEnd"/>
      <w:r w:rsidRPr="00BF6650">
        <w:rPr>
          <w:rFonts w:ascii="Times New Roman" w:hAnsi="Times New Roman" w:cs="Times New Roman"/>
          <w:color w:val="000000" w:themeColor="text1"/>
          <w:szCs w:val="28"/>
        </w:rPr>
        <w:t xml:space="preserve"> и </w:t>
      </w:r>
      <w:proofErr w:type="spellStart"/>
      <w:r w:rsidRPr="00BF6650">
        <w:rPr>
          <w:rFonts w:ascii="Times New Roman" w:hAnsi="Times New Roman" w:cs="Times New Roman"/>
          <w:color w:val="000000" w:themeColor="text1"/>
          <w:szCs w:val="28"/>
        </w:rPr>
        <w:t>filePath</w:t>
      </w:r>
      <w:proofErr w:type="spellEnd"/>
      <w:r w:rsidRPr="00BF6650">
        <w:rPr>
          <w:rFonts w:ascii="Times New Roman" w:hAnsi="Times New Roman" w:cs="Times New Roman"/>
          <w:color w:val="000000" w:themeColor="text1"/>
          <w:szCs w:val="28"/>
        </w:rPr>
        <w:t xml:space="preserve"> ...</w:t>
      </w:r>
    </w:p>
    <w:p w14:paraId="567808AC" w14:textId="77777777" w:rsidR="00BF6650" w:rsidRPr="00BF6650" w:rsidRDefault="00BF6650" w:rsidP="00BF6650">
      <w:pPr>
        <w:jc w:val="left"/>
        <w:rPr>
          <w:rFonts w:ascii="Times New Roman" w:hAnsi="Times New Roman" w:cs="Times New Roman"/>
          <w:color w:val="000000" w:themeColor="text1"/>
          <w:szCs w:val="28"/>
        </w:rPr>
      </w:pPr>
      <w:r w:rsidRPr="00BF6650">
        <w:rPr>
          <w:rFonts w:ascii="Times New Roman" w:hAnsi="Times New Roman" w:cs="Times New Roman"/>
          <w:color w:val="000000" w:themeColor="text1"/>
          <w:szCs w:val="28"/>
        </w:rPr>
        <w:t xml:space="preserve">    </w:t>
      </w:r>
    </w:p>
    <w:p w14:paraId="55F1A0F9" w14:textId="77777777" w:rsidR="00BF6650" w:rsidRPr="00BF6650" w:rsidRDefault="00BF6650" w:rsidP="00BF6650">
      <w:pPr>
        <w:jc w:val="left"/>
        <w:rPr>
          <w:rFonts w:ascii="Times New Roman" w:hAnsi="Times New Roman" w:cs="Times New Roman"/>
          <w:color w:val="000000" w:themeColor="text1"/>
          <w:szCs w:val="28"/>
        </w:rPr>
      </w:pPr>
      <w:r w:rsidRPr="00BF6650">
        <w:rPr>
          <w:rFonts w:ascii="Times New Roman" w:hAnsi="Times New Roman" w:cs="Times New Roman"/>
          <w:color w:val="000000" w:themeColor="text1"/>
          <w:szCs w:val="28"/>
        </w:rPr>
        <w:t xml:space="preserve">    // ДОБАВЛЕНА ПРОВЕРКА БЕЗОПАСНОСТИ</w:t>
      </w:r>
    </w:p>
    <w:p w14:paraId="31B95F47" w14:textId="77777777" w:rsidR="00BF6650" w:rsidRPr="00BF6650" w:rsidRDefault="00BF6650" w:rsidP="00BF6650">
      <w:pPr>
        <w:jc w:val="left"/>
        <w:rPr>
          <w:rFonts w:ascii="Times New Roman" w:hAnsi="Times New Roman" w:cs="Times New Roman"/>
          <w:color w:val="000000" w:themeColor="text1"/>
          <w:szCs w:val="28"/>
          <w:lang w:val="en-US"/>
        </w:rPr>
      </w:pPr>
      <w:r w:rsidRPr="00BF6650">
        <w:rPr>
          <w:rFonts w:ascii="Times New Roman" w:hAnsi="Times New Roman" w:cs="Times New Roman"/>
          <w:color w:val="000000" w:themeColor="text1"/>
          <w:szCs w:val="28"/>
        </w:rPr>
        <w:t xml:space="preserve">    </w:t>
      </w:r>
      <w:proofErr w:type="spellStart"/>
      <w:proofErr w:type="gramStart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>cleanedPath</w:t>
      </w:r>
      <w:proofErr w:type="spellEnd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 xml:space="preserve"> :</w:t>
      </w:r>
      <w:proofErr w:type="gramEnd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 xml:space="preserve">= </w:t>
      </w:r>
      <w:proofErr w:type="spellStart"/>
      <w:proofErr w:type="gramStart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>filepath.Clean</w:t>
      </w:r>
      <w:proofErr w:type="spellEnd"/>
      <w:proofErr w:type="gramEnd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>(</w:t>
      </w:r>
      <w:proofErr w:type="spellStart"/>
      <w:proofErr w:type="gramStart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>filepath.Join</w:t>
      </w:r>
      <w:proofErr w:type="spellEnd"/>
      <w:proofErr w:type="gramEnd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>(</w:t>
      </w:r>
      <w:proofErr w:type="spellStart"/>
      <w:proofErr w:type="gramStart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>plugin.PluginDir</w:t>
      </w:r>
      <w:proofErr w:type="spellEnd"/>
      <w:proofErr w:type="gramEnd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 xml:space="preserve">, "assets", </w:t>
      </w:r>
      <w:proofErr w:type="spellStart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>filePath</w:t>
      </w:r>
      <w:proofErr w:type="spellEnd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>))</w:t>
      </w:r>
    </w:p>
    <w:p w14:paraId="2F88F312" w14:textId="77777777" w:rsidR="00BF6650" w:rsidRPr="00BF6650" w:rsidRDefault="00BF6650" w:rsidP="00BF6650">
      <w:pPr>
        <w:jc w:val="left"/>
        <w:rPr>
          <w:rFonts w:ascii="Times New Roman" w:hAnsi="Times New Roman" w:cs="Times New Roman"/>
          <w:color w:val="000000" w:themeColor="text1"/>
          <w:szCs w:val="28"/>
          <w:lang w:val="en-US"/>
        </w:rPr>
      </w:pPr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 xml:space="preserve">    </w:t>
      </w:r>
      <w:proofErr w:type="gramStart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>if !</w:t>
      </w:r>
      <w:proofErr w:type="spellStart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>strings</w:t>
      </w:r>
      <w:proofErr w:type="gramEnd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>.</w:t>
      </w:r>
      <w:proofErr w:type="gramStart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>HasPrefix</w:t>
      </w:r>
      <w:proofErr w:type="spellEnd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>(</w:t>
      </w:r>
      <w:proofErr w:type="spellStart"/>
      <w:proofErr w:type="gramEnd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>cleanedPath</w:t>
      </w:r>
      <w:proofErr w:type="spellEnd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 xml:space="preserve">, </w:t>
      </w:r>
      <w:proofErr w:type="spellStart"/>
      <w:proofErr w:type="gramStart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>filepath.Clean</w:t>
      </w:r>
      <w:proofErr w:type="spellEnd"/>
      <w:proofErr w:type="gramEnd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>(</w:t>
      </w:r>
      <w:proofErr w:type="spellStart"/>
      <w:proofErr w:type="gramStart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>plugin.PluginDir</w:t>
      </w:r>
      <w:proofErr w:type="spellEnd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>)) {</w:t>
      </w:r>
      <w:proofErr w:type="gramEnd"/>
    </w:p>
    <w:p w14:paraId="33E1CFEF" w14:textId="77777777" w:rsidR="00BF6650" w:rsidRPr="00BF6650" w:rsidRDefault="00BF6650" w:rsidP="00BF6650">
      <w:pPr>
        <w:jc w:val="left"/>
        <w:rPr>
          <w:rFonts w:ascii="Times New Roman" w:hAnsi="Times New Roman" w:cs="Times New Roman"/>
          <w:color w:val="000000" w:themeColor="text1"/>
          <w:szCs w:val="28"/>
          <w:lang w:val="en-US"/>
        </w:rPr>
      </w:pPr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 xml:space="preserve">        </w:t>
      </w:r>
      <w:proofErr w:type="spellStart"/>
      <w:proofErr w:type="gramStart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>http.NotFound</w:t>
      </w:r>
      <w:proofErr w:type="spellEnd"/>
      <w:proofErr w:type="gramEnd"/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>(w, r)</w:t>
      </w:r>
    </w:p>
    <w:p w14:paraId="78F2C7DB" w14:textId="77777777" w:rsidR="00BF6650" w:rsidRPr="00BF6650" w:rsidRDefault="00BF6650" w:rsidP="00BF6650">
      <w:pPr>
        <w:jc w:val="left"/>
        <w:rPr>
          <w:rFonts w:ascii="Times New Roman" w:hAnsi="Times New Roman" w:cs="Times New Roman"/>
          <w:color w:val="000000" w:themeColor="text1"/>
          <w:szCs w:val="28"/>
          <w:lang w:val="en-US"/>
        </w:rPr>
      </w:pPr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 xml:space="preserve">        return</w:t>
      </w:r>
    </w:p>
    <w:p w14:paraId="4376E4C8" w14:textId="416D28C3" w:rsidR="00BF6650" w:rsidRDefault="00BF6650" w:rsidP="00BF6650">
      <w:pPr>
        <w:jc w:val="left"/>
        <w:rPr>
          <w:rFonts w:ascii="Times New Roman" w:hAnsi="Times New Roman" w:cs="Times New Roman"/>
          <w:color w:val="000000" w:themeColor="text1"/>
          <w:szCs w:val="28"/>
          <w:lang w:val="en-US"/>
        </w:rPr>
      </w:pPr>
      <w:r w:rsidRPr="00BF6650">
        <w:rPr>
          <w:rFonts w:ascii="Times New Roman" w:hAnsi="Times New Roman" w:cs="Times New Roman"/>
          <w:color w:val="000000" w:themeColor="text1"/>
          <w:szCs w:val="28"/>
          <w:lang w:val="en-US"/>
        </w:rPr>
        <w:t xml:space="preserve">    }</w:t>
      </w:r>
    </w:p>
    <w:p w14:paraId="06533166" w14:textId="6B8E0C33" w:rsidR="001C43A1" w:rsidRPr="00BF6650" w:rsidRDefault="00BF6650" w:rsidP="00BF6650">
      <w:pPr>
        <w:jc w:val="left"/>
        <w:rPr>
          <w:rFonts w:ascii="Times New Roman" w:hAnsi="Times New Roman" w:cs="Times New Roman"/>
          <w:color w:val="000000" w:themeColor="text1"/>
          <w:szCs w:val="28"/>
          <w:lang w:val="en-US"/>
        </w:rPr>
      </w:pPr>
      <w:r w:rsidRPr="00BF6650">
        <w:rPr>
          <w:rFonts w:ascii="Times New Roman" w:hAnsi="Times New Roman" w:cs="Times New Roman"/>
          <w:color w:val="000000" w:themeColor="text1"/>
          <w:szCs w:val="28"/>
        </w:rPr>
        <w:t>}</w:t>
      </w:r>
      <w:r w:rsidR="00810735">
        <w:rPr>
          <w:rFonts w:ascii="Times New Roman" w:hAnsi="Times New Roman" w:cs="Times New Roman"/>
          <w:color w:val="000000" w:themeColor="text1"/>
          <w:szCs w:val="28"/>
        </w:rPr>
        <w:br/>
      </w:r>
      <w:r w:rsidR="001C43A1">
        <w:rPr>
          <w:rFonts w:ascii="Times New Roman" w:hAnsi="Times New Roman" w:cs="Times New Roman"/>
          <w:color w:val="000000" w:themeColor="text1"/>
          <w:sz w:val="36"/>
          <w:szCs w:val="36"/>
        </w:rPr>
        <w:br w:type="page"/>
      </w:r>
    </w:p>
    <w:p w14:paraId="26747F3A" w14:textId="77777777" w:rsidR="00810735" w:rsidRDefault="001C43A1" w:rsidP="003D0CCC">
      <w:pPr>
        <w:pStyle w:val="2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4" w:name="_Toc211354855"/>
      <w:r w:rsidRPr="001C43A1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Доказательство устранения уязвимости</w:t>
      </w:r>
      <w:bookmarkEnd w:id="4"/>
    </w:p>
    <w:p w14:paraId="168FD06B" w14:textId="77777777" w:rsidR="00810735" w:rsidRDefault="00810735" w:rsidP="00810735">
      <w:pPr>
        <w:rPr>
          <w:rFonts w:ascii="Times New Roman" w:hAnsi="Times New Roman" w:cs="Times New Roman"/>
        </w:rPr>
      </w:pPr>
    </w:p>
    <w:p w14:paraId="263B6380" w14:textId="77777777" w:rsidR="00810735" w:rsidRPr="00810735" w:rsidRDefault="00810735" w:rsidP="00810735">
      <w:pPr>
        <w:jc w:val="left"/>
        <w:rPr>
          <w:rFonts w:ascii="Times New Roman" w:hAnsi="Times New Roman" w:cs="Times New Roman"/>
          <w:color w:val="000000" w:themeColor="text1"/>
          <w:szCs w:val="28"/>
        </w:rPr>
      </w:pPr>
      <w:r>
        <w:rPr>
          <w:rFonts w:ascii="Times New Roman" w:hAnsi="Times New Roman" w:cs="Times New Roman"/>
          <w:color w:val="000000" w:themeColor="text1"/>
          <w:szCs w:val="28"/>
        </w:rPr>
        <w:t>Поднимем версию приложения до той, в которой уязвимость была устранена, например 8.3.1</w:t>
      </w:r>
      <w:r w:rsidRPr="00810735">
        <w:rPr>
          <w:rFonts w:ascii="Times New Roman" w:hAnsi="Times New Roman" w:cs="Times New Roman"/>
          <w:color w:val="000000" w:themeColor="text1"/>
          <w:szCs w:val="28"/>
        </w:rPr>
        <w:t>:</w:t>
      </w:r>
    </w:p>
    <w:p w14:paraId="4F64FC0B" w14:textId="77777777" w:rsidR="00810735" w:rsidRPr="00810735" w:rsidRDefault="00810735" w:rsidP="00810735">
      <w:pPr>
        <w:jc w:val="left"/>
        <w:rPr>
          <w:rFonts w:ascii="Times New Roman" w:hAnsi="Times New Roman" w:cs="Times New Roman"/>
          <w:color w:val="000000" w:themeColor="text1"/>
          <w:szCs w:val="28"/>
          <w:lang w:val="en-US"/>
        </w:rPr>
      </w:pPr>
      <w:r w:rsidRPr="00810735">
        <w:rPr>
          <w:rFonts w:ascii="Times New Roman" w:hAnsi="Times New Roman" w:cs="Times New Roman"/>
          <w:color w:val="000000" w:themeColor="text1"/>
          <w:szCs w:val="28"/>
          <w:lang w:val="en-US"/>
        </w:rPr>
        <w:t>version: '2'</w:t>
      </w:r>
      <w:r w:rsidRPr="00810735">
        <w:rPr>
          <w:rFonts w:ascii="Times New Roman" w:hAnsi="Times New Roman" w:cs="Times New Roman"/>
          <w:color w:val="000000" w:themeColor="text1"/>
          <w:szCs w:val="28"/>
          <w:lang w:val="en-US"/>
        </w:rPr>
        <w:br/>
        <w:t>services:</w:t>
      </w:r>
      <w:r w:rsidRPr="00810735">
        <w:rPr>
          <w:rFonts w:ascii="Times New Roman" w:hAnsi="Times New Roman" w:cs="Times New Roman"/>
          <w:color w:val="000000" w:themeColor="text1"/>
          <w:szCs w:val="28"/>
          <w:lang w:val="en-US"/>
        </w:rPr>
        <w:br/>
        <w:t xml:space="preserve">  web:</w:t>
      </w:r>
      <w:r w:rsidRPr="00810735">
        <w:rPr>
          <w:rFonts w:ascii="Times New Roman" w:hAnsi="Times New Roman" w:cs="Times New Roman"/>
          <w:color w:val="000000" w:themeColor="text1"/>
          <w:szCs w:val="28"/>
          <w:lang w:val="en-US"/>
        </w:rPr>
        <w:br/>
        <w:t xml:space="preserve">    image: </w:t>
      </w:r>
      <w:proofErr w:type="spellStart"/>
      <w:r w:rsidRPr="00810735">
        <w:rPr>
          <w:rFonts w:ascii="Times New Roman" w:hAnsi="Times New Roman" w:cs="Times New Roman"/>
          <w:color w:val="000000" w:themeColor="text1"/>
          <w:szCs w:val="28"/>
          <w:lang w:val="en-US"/>
        </w:rPr>
        <w:t>grafana</w:t>
      </w:r>
      <w:proofErr w:type="spellEnd"/>
      <w:r w:rsidRPr="00810735">
        <w:rPr>
          <w:rFonts w:ascii="Times New Roman" w:hAnsi="Times New Roman" w:cs="Times New Roman"/>
          <w:color w:val="000000" w:themeColor="text1"/>
          <w:szCs w:val="28"/>
          <w:lang w:val="en-US"/>
        </w:rPr>
        <w:t>/grafana:8.3.1</w:t>
      </w:r>
      <w:r w:rsidRPr="00810735">
        <w:rPr>
          <w:rFonts w:ascii="Times New Roman" w:hAnsi="Times New Roman" w:cs="Times New Roman"/>
          <w:color w:val="000000" w:themeColor="text1"/>
          <w:szCs w:val="28"/>
          <w:lang w:val="en-US"/>
        </w:rPr>
        <w:br/>
        <w:t xml:space="preserve">    ports:</w:t>
      </w:r>
      <w:r w:rsidRPr="00810735">
        <w:rPr>
          <w:rFonts w:ascii="Times New Roman" w:hAnsi="Times New Roman" w:cs="Times New Roman"/>
          <w:color w:val="000000" w:themeColor="text1"/>
          <w:szCs w:val="28"/>
          <w:lang w:val="en-US"/>
        </w:rPr>
        <w:br/>
        <w:t xml:space="preserve">      - "3000:3000"</w:t>
      </w:r>
    </w:p>
    <w:p w14:paraId="702603F7" w14:textId="77777777" w:rsidR="00810735" w:rsidRDefault="00810735" w:rsidP="00810735">
      <w:pPr>
        <w:jc w:val="left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000000" w:themeColor="text1"/>
          <w:szCs w:val="28"/>
          <w:lang w:val="en-US"/>
        </w:rPr>
        <w:br/>
      </w:r>
      <w:r w:rsidRPr="00810735">
        <w:rPr>
          <w:rFonts w:ascii="Times New Roman" w:hAnsi="Times New Roman" w:cs="Times New Roman"/>
          <w:color w:val="000000" w:themeColor="text1"/>
          <w:sz w:val="36"/>
          <w:szCs w:val="36"/>
        </w:rPr>
        <w:drawing>
          <wp:inline distT="0" distB="0" distL="0" distR="0" wp14:anchorId="42396774" wp14:editId="2F42A170">
            <wp:extent cx="5760085" cy="1524635"/>
            <wp:effectExtent l="0" t="0" r="0" b="0"/>
            <wp:docPr id="114648165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8165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0FFD" w14:textId="77777777" w:rsidR="00810735" w:rsidRPr="00810735" w:rsidRDefault="00810735" w:rsidP="00810735">
      <w:pPr>
        <w:jc w:val="left"/>
        <w:rPr>
          <w:rFonts w:ascii="Times New Roman" w:hAnsi="Times New Roman" w:cs="Times New Roman"/>
          <w:color w:val="000000" w:themeColor="text1"/>
          <w:szCs w:val="28"/>
        </w:rPr>
      </w:pPr>
      <w:r>
        <w:rPr>
          <w:rFonts w:ascii="Times New Roman" w:hAnsi="Times New Roman" w:cs="Times New Roman"/>
          <w:color w:val="000000" w:themeColor="text1"/>
          <w:szCs w:val="28"/>
        </w:rPr>
        <w:t>Теперь выполним тот же запрос, который выполняли в среде с уязвимостью</w:t>
      </w:r>
      <w:r w:rsidRPr="00810735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Cs w:val="28"/>
        </w:rPr>
        <w:t>и заметим, что мы больше не можем получить доступ к системным файлам – мы получаем ошибку 404</w:t>
      </w:r>
      <w:r w:rsidRPr="00810735">
        <w:rPr>
          <w:rFonts w:ascii="Times New Roman" w:hAnsi="Times New Roman" w:cs="Times New Roman"/>
          <w:color w:val="000000" w:themeColor="text1"/>
          <w:szCs w:val="28"/>
        </w:rPr>
        <w:t>:</w:t>
      </w:r>
    </w:p>
    <w:p w14:paraId="197FF405" w14:textId="577813BA" w:rsidR="003D0CCC" w:rsidRPr="003D0CCC" w:rsidRDefault="00810735" w:rsidP="00810735">
      <w:r w:rsidRPr="00810735">
        <w:drawing>
          <wp:inline distT="0" distB="0" distL="0" distR="0" wp14:anchorId="3499A368" wp14:editId="5EF408AD">
            <wp:extent cx="5760085" cy="3303270"/>
            <wp:effectExtent l="0" t="0" r="0" b="0"/>
            <wp:docPr id="45616107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6107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CCC" w:rsidRPr="003D0CCC">
        <w:br w:type="page"/>
      </w:r>
    </w:p>
    <w:p w14:paraId="7108696D" w14:textId="77777777" w:rsidR="00FB6722" w:rsidRPr="0023490C" w:rsidRDefault="00FB6722">
      <w:pPr>
        <w:jc w:val="left"/>
        <w:rPr>
          <w:rFonts w:ascii="Times New Roman" w:hAnsi="Times New Roman" w:cs="Times New Roman"/>
        </w:rPr>
      </w:pPr>
    </w:p>
    <w:p w14:paraId="6E2F00E7" w14:textId="624A036F" w:rsidR="00596079" w:rsidRDefault="00FB6722" w:rsidP="00FB6722">
      <w:pPr>
        <w:pStyle w:val="2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5" w:name="_Toc211354856"/>
      <w:r w:rsidRPr="00FB6722">
        <w:rPr>
          <w:rFonts w:ascii="Times New Roman" w:hAnsi="Times New Roman" w:cs="Times New Roman"/>
          <w:color w:val="000000" w:themeColor="text1"/>
          <w:sz w:val="36"/>
          <w:szCs w:val="36"/>
        </w:rPr>
        <w:t>Вывод</w:t>
      </w:r>
      <w:bookmarkEnd w:id="5"/>
    </w:p>
    <w:p w14:paraId="1D120933" w14:textId="77777777" w:rsidR="00FB6722" w:rsidRDefault="00FB6722" w:rsidP="00FB6722">
      <w:pPr>
        <w:rPr>
          <w:rFonts w:ascii="Times New Roman" w:hAnsi="Times New Roman" w:cs="Times New Roman"/>
        </w:rPr>
      </w:pPr>
    </w:p>
    <w:p w14:paraId="4078303B" w14:textId="5FF148D2" w:rsidR="0035419B" w:rsidRPr="0035419B" w:rsidRDefault="0035419B" w:rsidP="00FB67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Выполнив, данную лабораторную работу я закрепил для себя знание о такой уязвимости как, </w:t>
      </w:r>
      <w:r>
        <w:rPr>
          <w:rFonts w:ascii="Times New Roman" w:hAnsi="Times New Roman" w:cs="Times New Roman"/>
          <w:lang w:val="en-US"/>
        </w:rPr>
        <w:t>Path</w:t>
      </w:r>
      <w:r w:rsidRPr="0035419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Traversal</w:t>
      </w:r>
      <w:r>
        <w:rPr>
          <w:rFonts w:ascii="Times New Roman" w:hAnsi="Times New Roman" w:cs="Times New Roman"/>
        </w:rPr>
        <w:t xml:space="preserve">. Теперь я буду </w:t>
      </w:r>
      <w:proofErr w:type="gramStart"/>
      <w:r>
        <w:rPr>
          <w:rFonts w:ascii="Times New Roman" w:hAnsi="Times New Roman" w:cs="Times New Roman"/>
        </w:rPr>
        <w:t>иметь ввиду</w:t>
      </w:r>
      <w:proofErr w:type="gramEnd"/>
      <w:r>
        <w:rPr>
          <w:rFonts w:ascii="Times New Roman" w:hAnsi="Times New Roman" w:cs="Times New Roman"/>
        </w:rPr>
        <w:t xml:space="preserve"> то, </w:t>
      </w:r>
      <w:proofErr w:type="gramStart"/>
      <w:r>
        <w:rPr>
          <w:rFonts w:ascii="Times New Roman" w:hAnsi="Times New Roman" w:cs="Times New Roman"/>
        </w:rPr>
        <w:t>что</w:t>
      </w:r>
      <w:proofErr w:type="gramEnd"/>
      <w:r>
        <w:rPr>
          <w:rFonts w:ascii="Times New Roman" w:hAnsi="Times New Roman" w:cs="Times New Roman"/>
        </w:rPr>
        <w:t xml:space="preserve"> если неправильно валидировать путь к директориям, который вводит пользователь, злоумышленник может получить доступ к системным данным и использовать их в свои целях.</w:t>
      </w:r>
    </w:p>
    <w:p w14:paraId="2C39C110" w14:textId="77777777" w:rsidR="007E3400" w:rsidRPr="00C773FD" w:rsidRDefault="007E3400" w:rsidP="00FB6722">
      <w:pPr>
        <w:rPr>
          <w:rFonts w:ascii="Times New Roman" w:hAnsi="Times New Roman" w:cs="Times New Roman"/>
        </w:rPr>
      </w:pPr>
    </w:p>
    <w:p w14:paraId="11FBFDCC" w14:textId="77777777" w:rsidR="00BF34F9" w:rsidRPr="00FB6722" w:rsidRDefault="00BF34F9" w:rsidP="00FB6722">
      <w:pPr>
        <w:rPr>
          <w:rFonts w:ascii="Times New Roman" w:hAnsi="Times New Roman" w:cs="Times New Roman"/>
        </w:rPr>
      </w:pPr>
    </w:p>
    <w:p w14:paraId="443233B6" w14:textId="77777777" w:rsidR="00D6356A" w:rsidRPr="00D6356A" w:rsidRDefault="00D6356A" w:rsidP="00D6356A"/>
    <w:p w14:paraId="69BD6E13" w14:textId="77777777" w:rsidR="00920C6B" w:rsidRPr="005C729A" w:rsidRDefault="00920C6B"/>
    <w:p w14:paraId="1A9E7A1C" w14:textId="4BD38E31" w:rsidR="00920C6B" w:rsidRDefault="00920C6B">
      <w:r>
        <w:br/>
      </w:r>
    </w:p>
    <w:sectPr w:rsidR="00920C6B">
      <w:footerReference w:type="default" r:id="rId13"/>
      <w:headerReference w:type="first" r:id="rId14"/>
      <w:footerReference w:type="first" r:id="rId15"/>
      <w:pgSz w:w="11906" w:h="16838"/>
      <w:pgMar w:top="567" w:right="1134" w:bottom="56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16D6F" w14:textId="77777777" w:rsidR="00904D37" w:rsidRDefault="00904D37">
      <w:pPr>
        <w:spacing w:after="0" w:line="240" w:lineRule="auto"/>
      </w:pPr>
      <w:r>
        <w:separator/>
      </w:r>
    </w:p>
  </w:endnote>
  <w:endnote w:type="continuationSeparator" w:id="0">
    <w:p w14:paraId="059CB7AB" w14:textId="77777777" w:rsidR="00904D37" w:rsidRDefault="0090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etBrains Mono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DA2478" w14:paraId="1A979608" w14:textId="77777777">
      <w:tc>
        <w:tcPr>
          <w:tcW w:w="3005" w:type="dxa"/>
        </w:tcPr>
        <w:p w14:paraId="1FF5F41A" w14:textId="77777777" w:rsidR="00DA2478" w:rsidRDefault="00DA2478">
          <w:pPr>
            <w:pStyle w:val="af3"/>
            <w:ind w:left="-115"/>
          </w:pPr>
        </w:p>
      </w:tc>
      <w:tc>
        <w:tcPr>
          <w:tcW w:w="3005" w:type="dxa"/>
        </w:tcPr>
        <w:p w14:paraId="39A23BA6" w14:textId="77777777" w:rsidR="00DA2478" w:rsidRDefault="00000000">
          <w:pPr>
            <w:pStyle w:val="af3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t>3</w:t>
          </w:r>
          <w:r>
            <w:fldChar w:fldCharType="end"/>
          </w:r>
        </w:p>
      </w:tc>
      <w:tc>
        <w:tcPr>
          <w:tcW w:w="3005" w:type="dxa"/>
        </w:tcPr>
        <w:p w14:paraId="1FD71D9B" w14:textId="77777777" w:rsidR="00DA2478" w:rsidRDefault="00DA2478">
          <w:pPr>
            <w:pStyle w:val="af3"/>
            <w:ind w:right="-115"/>
            <w:jc w:val="right"/>
          </w:pPr>
        </w:p>
      </w:tc>
    </w:tr>
  </w:tbl>
  <w:p w14:paraId="446378C3" w14:textId="77777777" w:rsidR="00DA2478" w:rsidRDefault="00DA2478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DA2478" w14:paraId="206067A0" w14:textId="77777777">
      <w:tc>
        <w:tcPr>
          <w:tcW w:w="3005" w:type="dxa"/>
        </w:tcPr>
        <w:p w14:paraId="509292D9" w14:textId="77777777" w:rsidR="00DA2478" w:rsidRDefault="00DA2478">
          <w:pPr>
            <w:pStyle w:val="af3"/>
            <w:ind w:left="-115"/>
          </w:pPr>
        </w:p>
      </w:tc>
      <w:tc>
        <w:tcPr>
          <w:tcW w:w="3005" w:type="dxa"/>
        </w:tcPr>
        <w:p w14:paraId="22186A3F" w14:textId="77777777" w:rsidR="00DA2478" w:rsidRDefault="00DA2478">
          <w:pPr>
            <w:pStyle w:val="af3"/>
            <w:jc w:val="center"/>
          </w:pPr>
        </w:p>
      </w:tc>
      <w:tc>
        <w:tcPr>
          <w:tcW w:w="3005" w:type="dxa"/>
        </w:tcPr>
        <w:p w14:paraId="1DB0BD71" w14:textId="77777777" w:rsidR="00DA2478" w:rsidRDefault="00DA2478">
          <w:pPr>
            <w:pStyle w:val="af3"/>
            <w:ind w:right="-115"/>
            <w:jc w:val="right"/>
          </w:pPr>
        </w:p>
      </w:tc>
    </w:tr>
  </w:tbl>
  <w:p w14:paraId="2D743B38" w14:textId="77777777" w:rsidR="00DA2478" w:rsidRDefault="00DA2478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946C3" w14:textId="77777777" w:rsidR="00904D37" w:rsidRDefault="00904D37">
      <w:pPr>
        <w:spacing w:after="0" w:line="240" w:lineRule="auto"/>
      </w:pPr>
      <w:r>
        <w:separator/>
      </w:r>
    </w:p>
  </w:footnote>
  <w:footnote w:type="continuationSeparator" w:id="0">
    <w:p w14:paraId="28B3A745" w14:textId="77777777" w:rsidR="00904D37" w:rsidRDefault="0090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DA2478" w14:paraId="345AF249" w14:textId="77777777">
      <w:tc>
        <w:tcPr>
          <w:tcW w:w="3005" w:type="dxa"/>
        </w:tcPr>
        <w:p w14:paraId="62E93A14" w14:textId="77777777" w:rsidR="00DA2478" w:rsidRDefault="00DA2478">
          <w:pPr>
            <w:pStyle w:val="af3"/>
            <w:ind w:left="-115"/>
          </w:pPr>
        </w:p>
      </w:tc>
      <w:tc>
        <w:tcPr>
          <w:tcW w:w="3005" w:type="dxa"/>
        </w:tcPr>
        <w:p w14:paraId="2865F8AB" w14:textId="77777777" w:rsidR="00DA2478" w:rsidRDefault="00DA2478">
          <w:pPr>
            <w:pStyle w:val="af3"/>
            <w:jc w:val="center"/>
          </w:pPr>
        </w:p>
      </w:tc>
      <w:tc>
        <w:tcPr>
          <w:tcW w:w="3005" w:type="dxa"/>
        </w:tcPr>
        <w:p w14:paraId="6B018512" w14:textId="77777777" w:rsidR="00DA2478" w:rsidRDefault="00DA2478">
          <w:pPr>
            <w:pStyle w:val="af3"/>
            <w:ind w:right="-115"/>
            <w:jc w:val="right"/>
          </w:pPr>
        </w:p>
      </w:tc>
    </w:tr>
  </w:tbl>
  <w:p w14:paraId="200D9FFB" w14:textId="77777777" w:rsidR="00DA2478" w:rsidRDefault="00DA2478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844"/>
    <w:multiLevelType w:val="hybridMultilevel"/>
    <w:tmpl w:val="BC6E6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352EE"/>
    <w:multiLevelType w:val="hybridMultilevel"/>
    <w:tmpl w:val="9B5C9F12"/>
    <w:lvl w:ilvl="0" w:tplc="088060B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D1D7E0"/>
        <w:sz w:val="24"/>
      </w:rPr>
    </w:lvl>
    <w:lvl w:ilvl="1" w:tplc="C42C539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D1D7E0"/>
        <w:sz w:val="24"/>
      </w:rPr>
    </w:lvl>
    <w:lvl w:ilvl="2" w:tplc="15CA6008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D1D7E0"/>
        <w:sz w:val="24"/>
      </w:rPr>
    </w:lvl>
    <w:lvl w:ilvl="3" w:tplc="AE3CD3C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D1D7E0"/>
        <w:sz w:val="24"/>
      </w:rPr>
    </w:lvl>
    <w:lvl w:ilvl="4" w:tplc="E014190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D1D7E0"/>
        <w:sz w:val="24"/>
      </w:rPr>
    </w:lvl>
    <w:lvl w:ilvl="5" w:tplc="303CD6CC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D1D7E0"/>
        <w:sz w:val="24"/>
      </w:rPr>
    </w:lvl>
    <w:lvl w:ilvl="6" w:tplc="0C8EF50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D1D7E0"/>
        <w:sz w:val="24"/>
      </w:rPr>
    </w:lvl>
    <w:lvl w:ilvl="7" w:tplc="F96E935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D1D7E0"/>
        <w:sz w:val="24"/>
      </w:rPr>
    </w:lvl>
    <w:lvl w:ilvl="8" w:tplc="97F0422A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D1D7E0"/>
        <w:sz w:val="24"/>
      </w:rPr>
    </w:lvl>
  </w:abstractNum>
  <w:abstractNum w:abstractNumId="2" w15:restartNumberingAfterBreak="0">
    <w:nsid w:val="082761DC"/>
    <w:multiLevelType w:val="hybridMultilevel"/>
    <w:tmpl w:val="F3BAA602"/>
    <w:lvl w:ilvl="0" w:tplc="2D0A219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CE7E5A36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408A564C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3" w:tplc="1D06CBA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8F85338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E7AB6C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E92D87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E76A0E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108AC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612EA3"/>
    <w:multiLevelType w:val="hybridMultilevel"/>
    <w:tmpl w:val="FBC8E8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C03D27"/>
    <w:multiLevelType w:val="hybridMultilevel"/>
    <w:tmpl w:val="99526C64"/>
    <w:lvl w:ilvl="0" w:tplc="CA9A03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446BB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58A98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708E57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164BA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3FA875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6C586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94822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A8C847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DD72D2"/>
    <w:multiLevelType w:val="hybridMultilevel"/>
    <w:tmpl w:val="4EC09A02"/>
    <w:lvl w:ilvl="0" w:tplc="A8F6737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C72A2148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2190FF2E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469AE87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7598C9F6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99AE3432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C3F0521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D3305160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64EE9B1E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6" w15:restartNumberingAfterBreak="0">
    <w:nsid w:val="19DB298D"/>
    <w:multiLevelType w:val="hybridMultilevel"/>
    <w:tmpl w:val="8F80B402"/>
    <w:lvl w:ilvl="0" w:tplc="45344EC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D1D7E0"/>
        <w:sz w:val="24"/>
      </w:rPr>
    </w:lvl>
    <w:lvl w:ilvl="1" w:tplc="22B620EE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D1D7E0"/>
        <w:sz w:val="24"/>
      </w:rPr>
    </w:lvl>
    <w:lvl w:ilvl="2" w:tplc="A10A845C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D1D7E0"/>
        <w:sz w:val="24"/>
      </w:rPr>
    </w:lvl>
    <w:lvl w:ilvl="3" w:tplc="31FAAA8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D1D7E0"/>
        <w:sz w:val="24"/>
      </w:rPr>
    </w:lvl>
    <w:lvl w:ilvl="4" w:tplc="25C8B2EA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D1D7E0"/>
        <w:sz w:val="24"/>
      </w:rPr>
    </w:lvl>
    <w:lvl w:ilvl="5" w:tplc="44248724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D1D7E0"/>
        <w:sz w:val="24"/>
      </w:rPr>
    </w:lvl>
    <w:lvl w:ilvl="6" w:tplc="DDDA71B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D1D7E0"/>
        <w:sz w:val="24"/>
      </w:rPr>
    </w:lvl>
    <w:lvl w:ilvl="7" w:tplc="012E886E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D1D7E0"/>
        <w:sz w:val="24"/>
      </w:rPr>
    </w:lvl>
    <w:lvl w:ilvl="8" w:tplc="6CFC69D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D1D7E0"/>
        <w:sz w:val="24"/>
      </w:rPr>
    </w:lvl>
  </w:abstractNum>
  <w:abstractNum w:abstractNumId="7" w15:restartNumberingAfterBreak="0">
    <w:nsid w:val="20A50F1F"/>
    <w:multiLevelType w:val="hybridMultilevel"/>
    <w:tmpl w:val="BC22DE14"/>
    <w:lvl w:ilvl="0" w:tplc="5406DE4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D1D7E0"/>
        <w:sz w:val="24"/>
      </w:rPr>
    </w:lvl>
    <w:lvl w:ilvl="1" w:tplc="B5589C0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D1D7E0"/>
        <w:sz w:val="24"/>
      </w:rPr>
    </w:lvl>
    <w:lvl w:ilvl="2" w:tplc="38487A46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D1D7E0"/>
        <w:sz w:val="24"/>
      </w:rPr>
    </w:lvl>
    <w:lvl w:ilvl="3" w:tplc="5A34FDB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D1D7E0"/>
        <w:sz w:val="24"/>
      </w:rPr>
    </w:lvl>
    <w:lvl w:ilvl="4" w:tplc="08D2D04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D1D7E0"/>
        <w:sz w:val="24"/>
      </w:rPr>
    </w:lvl>
    <w:lvl w:ilvl="5" w:tplc="665AE1CC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D1D7E0"/>
        <w:sz w:val="24"/>
      </w:rPr>
    </w:lvl>
    <w:lvl w:ilvl="6" w:tplc="E3E67B3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D1D7E0"/>
        <w:sz w:val="24"/>
      </w:rPr>
    </w:lvl>
    <w:lvl w:ilvl="7" w:tplc="077EBAA4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D1D7E0"/>
        <w:sz w:val="24"/>
      </w:rPr>
    </w:lvl>
    <w:lvl w:ilvl="8" w:tplc="A9A008CE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D1D7E0"/>
        <w:sz w:val="24"/>
      </w:rPr>
    </w:lvl>
  </w:abstractNum>
  <w:abstractNum w:abstractNumId="8" w15:restartNumberingAfterBreak="0">
    <w:nsid w:val="241D1E6C"/>
    <w:multiLevelType w:val="hybridMultilevel"/>
    <w:tmpl w:val="7D3E26F0"/>
    <w:lvl w:ilvl="0" w:tplc="1E40FD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14450D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8A08A8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406CD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3CF1D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1CCDE6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80E764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00068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6A8AF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042E3B"/>
    <w:multiLevelType w:val="hybridMultilevel"/>
    <w:tmpl w:val="8AF436C0"/>
    <w:lvl w:ilvl="0" w:tplc="CB6225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25EBF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46B42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F8E42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D6D5D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A07B8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D98923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AC10F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970254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9464A0"/>
    <w:multiLevelType w:val="multilevel"/>
    <w:tmpl w:val="4FA4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54FCB"/>
    <w:multiLevelType w:val="hybridMultilevel"/>
    <w:tmpl w:val="CE80A4BA"/>
    <w:lvl w:ilvl="0" w:tplc="F02A2C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73A060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8C4673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31A1C6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D4CFAA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29269A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F4F12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912BCF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DC95B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CD7861"/>
    <w:multiLevelType w:val="multilevel"/>
    <w:tmpl w:val="CB5A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63839"/>
    <w:multiLevelType w:val="hybridMultilevel"/>
    <w:tmpl w:val="690094EE"/>
    <w:lvl w:ilvl="0" w:tplc="EE7A68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C6015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1808B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DEBFE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A7804F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75E119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DC53D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B0BBF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594042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950D22"/>
    <w:multiLevelType w:val="multilevel"/>
    <w:tmpl w:val="ED8A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144DEC"/>
    <w:multiLevelType w:val="hybridMultilevel"/>
    <w:tmpl w:val="2500EC64"/>
    <w:lvl w:ilvl="0" w:tplc="38B83AF8">
      <w:start w:val="1"/>
      <w:numFmt w:val="decimal"/>
      <w:lvlText w:val="%1."/>
      <w:lvlJc w:val="left"/>
      <w:pPr>
        <w:ind w:left="720" w:hanging="360"/>
      </w:pPr>
    </w:lvl>
    <w:lvl w:ilvl="1" w:tplc="91E0A340">
      <w:start w:val="1"/>
      <w:numFmt w:val="lowerLetter"/>
      <w:lvlText w:val="%2."/>
      <w:lvlJc w:val="left"/>
      <w:pPr>
        <w:ind w:left="1440" w:hanging="360"/>
      </w:pPr>
    </w:lvl>
    <w:lvl w:ilvl="2" w:tplc="66228CB8">
      <w:start w:val="1"/>
      <w:numFmt w:val="lowerRoman"/>
      <w:lvlText w:val="%3."/>
      <w:lvlJc w:val="right"/>
      <w:pPr>
        <w:ind w:left="2160" w:hanging="180"/>
      </w:pPr>
    </w:lvl>
    <w:lvl w:ilvl="3" w:tplc="0C1AA50E">
      <w:start w:val="1"/>
      <w:numFmt w:val="decimal"/>
      <w:lvlText w:val="%4."/>
      <w:lvlJc w:val="left"/>
      <w:pPr>
        <w:ind w:left="2880" w:hanging="360"/>
      </w:pPr>
    </w:lvl>
    <w:lvl w:ilvl="4" w:tplc="73BC6546">
      <w:start w:val="1"/>
      <w:numFmt w:val="lowerLetter"/>
      <w:lvlText w:val="%5."/>
      <w:lvlJc w:val="left"/>
      <w:pPr>
        <w:ind w:left="3600" w:hanging="360"/>
      </w:pPr>
    </w:lvl>
    <w:lvl w:ilvl="5" w:tplc="B3122E64">
      <w:start w:val="1"/>
      <w:numFmt w:val="lowerRoman"/>
      <w:lvlText w:val="%6."/>
      <w:lvlJc w:val="right"/>
      <w:pPr>
        <w:ind w:left="4320" w:hanging="180"/>
      </w:pPr>
    </w:lvl>
    <w:lvl w:ilvl="6" w:tplc="06C29BE0">
      <w:start w:val="1"/>
      <w:numFmt w:val="decimal"/>
      <w:lvlText w:val="%7."/>
      <w:lvlJc w:val="left"/>
      <w:pPr>
        <w:ind w:left="5040" w:hanging="360"/>
      </w:pPr>
    </w:lvl>
    <w:lvl w:ilvl="7" w:tplc="56881098">
      <w:start w:val="1"/>
      <w:numFmt w:val="lowerLetter"/>
      <w:lvlText w:val="%8."/>
      <w:lvlJc w:val="left"/>
      <w:pPr>
        <w:ind w:left="5760" w:hanging="360"/>
      </w:pPr>
    </w:lvl>
    <w:lvl w:ilvl="8" w:tplc="17F8E01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A21EBD"/>
    <w:multiLevelType w:val="hybridMultilevel"/>
    <w:tmpl w:val="CA1E55BA"/>
    <w:lvl w:ilvl="0" w:tplc="3E2220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48A4CE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2DAF76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B8467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24BD4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18997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CE92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30341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F0B72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B66395"/>
    <w:multiLevelType w:val="hybridMultilevel"/>
    <w:tmpl w:val="E6886D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651C2D"/>
    <w:multiLevelType w:val="hybridMultilevel"/>
    <w:tmpl w:val="5AAE4BEE"/>
    <w:lvl w:ilvl="0" w:tplc="58E23E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B6A08F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CC822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EBC6F3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6BC498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1F0EC9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2EC30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38E36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3A13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236B1C"/>
    <w:multiLevelType w:val="multilevel"/>
    <w:tmpl w:val="DF1A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3D15B4"/>
    <w:multiLevelType w:val="hybridMultilevel"/>
    <w:tmpl w:val="A636E02C"/>
    <w:lvl w:ilvl="0" w:tplc="8D2C44A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118ECA2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549423C4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73E80F5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EC5060D0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9F32E6E6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8744D4C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6F70A7D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0BB21620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21" w15:restartNumberingAfterBreak="0">
    <w:nsid w:val="553B0545"/>
    <w:multiLevelType w:val="hybridMultilevel"/>
    <w:tmpl w:val="D284AE94"/>
    <w:lvl w:ilvl="0" w:tplc="11CADC8A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FECEB0A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7EAE737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992C62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EDE3318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46E113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3B6480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E94F776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F464BE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38648A9"/>
    <w:multiLevelType w:val="hybridMultilevel"/>
    <w:tmpl w:val="69068F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9F4939"/>
    <w:multiLevelType w:val="hybridMultilevel"/>
    <w:tmpl w:val="B32AC058"/>
    <w:lvl w:ilvl="0" w:tplc="70AE2F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B0281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DA0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A022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F2A79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6EF4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DEA1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2E9A5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EDC58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A94504"/>
    <w:multiLevelType w:val="hybridMultilevel"/>
    <w:tmpl w:val="D8805F50"/>
    <w:lvl w:ilvl="0" w:tplc="FB302A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001C6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B1287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FA9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967CF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2101E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341F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443C7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D8404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060BDC"/>
    <w:multiLevelType w:val="hybridMultilevel"/>
    <w:tmpl w:val="4D040528"/>
    <w:lvl w:ilvl="0" w:tplc="14601E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F270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30037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B24C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629A1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430AF9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36CE9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BA274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440521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BF220B"/>
    <w:multiLevelType w:val="multilevel"/>
    <w:tmpl w:val="4BA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0E6143"/>
    <w:multiLevelType w:val="hybridMultilevel"/>
    <w:tmpl w:val="1884E648"/>
    <w:lvl w:ilvl="0" w:tplc="191E1A2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50E0167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9B9E7E0C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1FD8FFA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D29C6268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C6A42A70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76D2B2E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2206A694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E7287106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num w:numId="1" w16cid:durableId="93403940">
    <w:abstractNumId w:val="15"/>
  </w:num>
  <w:num w:numId="2" w16cid:durableId="2144616111">
    <w:abstractNumId w:val="24"/>
  </w:num>
  <w:num w:numId="3" w16cid:durableId="474494857">
    <w:abstractNumId w:val="23"/>
  </w:num>
  <w:num w:numId="4" w16cid:durableId="2051553">
    <w:abstractNumId w:val="9"/>
  </w:num>
  <w:num w:numId="5" w16cid:durableId="2145192839">
    <w:abstractNumId w:val="16"/>
  </w:num>
  <w:num w:numId="6" w16cid:durableId="729036242">
    <w:abstractNumId w:val="11"/>
  </w:num>
  <w:num w:numId="7" w16cid:durableId="1369143300">
    <w:abstractNumId w:val="25"/>
  </w:num>
  <w:num w:numId="8" w16cid:durableId="1014766715">
    <w:abstractNumId w:val="21"/>
  </w:num>
  <w:num w:numId="9" w16cid:durableId="1061908772">
    <w:abstractNumId w:val="2"/>
  </w:num>
  <w:num w:numId="10" w16cid:durableId="312762953">
    <w:abstractNumId w:val="18"/>
  </w:num>
  <w:num w:numId="11" w16cid:durableId="30156328">
    <w:abstractNumId w:val="4"/>
  </w:num>
  <w:num w:numId="12" w16cid:durableId="1756051471">
    <w:abstractNumId w:val="13"/>
  </w:num>
  <w:num w:numId="13" w16cid:durableId="326055790">
    <w:abstractNumId w:val="8"/>
  </w:num>
  <w:num w:numId="14" w16cid:durableId="474758518">
    <w:abstractNumId w:val="20"/>
  </w:num>
  <w:num w:numId="15" w16cid:durableId="1637829313">
    <w:abstractNumId w:val="5"/>
  </w:num>
  <w:num w:numId="16" w16cid:durableId="81142956">
    <w:abstractNumId w:val="1"/>
  </w:num>
  <w:num w:numId="17" w16cid:durableId="106706160">
    <w:abstractNumId w:val="6"/>
  </w:num>
  <w:num w:numId="18" w16cid:durableId="1944612179">
    <w:abstractNumId w:val="27"/>
  </w:num>
  <w:num w:numId="19" w16cid:durableId="176046506">
    <w:abstractNumId w:val="7"/>
  </w:num>
  <w:num w:numId="20" w16cid:durableId="1126239325">
    <w:abstractNumId w:val="17"/>
  </w:num>
  <w:num w:numId="21" w16cid:durableId="1856339345">
    <w:abstractNumId w:val="3"/>
  </w:num>
  <w:num w:numId="22" w16cid:durableId="1403139498">
    <w:abstractNumId w:val="0"/>
  </w:num>
  <w:num w:numId="23" w16cid:durableId="873470229">
    <w:abstractNumId w:val="22"/>
  </w:num>
  <w:num w:numId="24" w16cid:durableId="1796293732">
    <w:abstractNumId w:val="12"/>
  </w:num>
  <w:num w:numId="25" w16cid:durableId="848717755">
    <w:abstractNumId w:val="26"/>
  </w:num>
  <w:num w:numId="26" w16cid:durableId="674109098">
    <w:abstractNumId w:val="19"/>
  </w:num>
  <w:num w:numId="27" w16cid:durableId="479154081">
    <w:abstractNumId w:val="14"/>
  </w:num>
  <w:num w:numId="28" w16cid:durableId="1565041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2478"/>
    <w:rsid w:val="00014974"/>
    <w:rsid w:val="00055003"/>
    <w:rsid w:val="000F3372"/>
    <w:rsid w:val="001002C4"/>
    <w:rsid w:val="0018219F"/>
    <w:rsid w:val="001C43A1"/>
    <w:rsid w:val="001E2354"/>
    <w:rsid w:val="00212787"/>
    <w:rsid w:val="0023490C"/>
    <w:rsid w:val="0029371D"/>
    <w:rsid w:val="002D0FB6"/>
    <w:rsid w:val="002E7689"/>
    <w:rsid w:val="0035419B"/>
    <w:rsid w:val="003B2A24"/>
    <w:rsid w:val="003C01A4"/>
    <w:rsid w:val="003D0CCC"/>
    <w:rsid w:val="003E3348"/>
    <w:rsid w:val="00484C8D"/>
    <w:rsid w:val="004B53EE"/>
    <w:rsid w:val="004E2523"/>
    <w:rsid w:val="00596079"/>
    <w:rsid w:val="005B3EA7"/>
    <w:rsid w:val="005C729A"/>
    <w:rsid w:val="006278B2"/>
    <w:rsid w:val="00734FDC"/>
    <w:rsid w:val="0074765E"/>
    <w:rsid w:val="00764572"/>
    <w:rsid w:val="007E3400"/>
    <w:rsid w:val="00810735"/>
    <w:rsid w:val="00857006"/>
    <w:rsid w:val="008F2AD6"/>
    <w:rsid w:val="00904D37"/>
    <w:rsid w:val="00920C6B"/>
    <w:rsid w:val="009B0881"/>
    <w:rsid w:val="009F71E9"/>
    <w:rsid w:val="00A00A75"/>
    <w:rsid w:val="00AA58EB"/>
    <w:rsid w:val="00AD5EEA"/>
    <w:rsid w:val="00B216EA"/>
    <w:rsid w:val="00BB61E1"/>
    <w:rsid w:val="00BF34F9"/>
    <w:rsid w:val="00BF6650"/>
    <w:rsid w:val="00C03949"/>
    <w:rsid w:val="00C7341B"/>
    <w:rsid w:val="00C7673B"/>
    <w:rsid w:val="00C773FD"/>
    <w:rsid w:val="00C9525E"/>
    <w:rsid w:val="00CA60ED"/>
    <w:rsid w:val="00CB2353"/>
    <w:rsid w:val="00D6356A"/>
    <w:rsid w:val="00D85D8A"/>
    <w:rsid w:val="00DA2478"/>
    <w:rsid w:val="00E12C8D"/>
    <w:rsid w:val="00E6465A"/>
    <w:rsid w:val="00EA01DF"/>
    <w:rsid w:val="00EB3F0D"/>
    <w:rsid w:val="00FB0E75"/>
    <w:rsid w:val="00FB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706E7"/>
  <w15:docId w15:val="{04632D20-D633-465B-AF13-2952F7E63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rFonts w:ascii="Verdana" w:hAnsi="Verdana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pageBreakBefore/>
      <w:spacing w:before="240" w:after="0" w:line="720" w:lineRule="auto"/>
      <w:jc w:val="center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/>
      <w:jc w:val="left"/>
      <w:outlineLvl w:val="1"/>
    </w:pPr>
    <w:rPr>
      <w:rFonts w:eastAsiaTheme="majorEastAsia" w:cstheme="majorBidi"/>
      <w:b/>
      <w:bCs/>
      <w:color w:val="323E4F" w:themeColor="text2" w:themeShade="BF"/>
      <w:sz w:val="3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paragraph" w:styleId="a4">
    <w:name w:val="Intense Quote"/>
    <w:basedOn w:val="a"/>
    <w:next w:val="a"/>
    <w:link w:val="a5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5">
    <w:name w:val="Выделенная цитата Знак"/>
    <w:link w:val="a4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6">
    <w:name w:val="Название объекта Знак"/>
    <w:basedOn w:val="a0"/>
    <w:link w:val="a7"/>
    <w:uiPriority w:val="35"/>
    <w:rPr>
      <w:b/>
      <w:bCs/>
      <w:color w:val="4472C4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8">
    <w:name w:val="footnote text"/>
    <w:basedOn w:val="a"/>
    <w:link w:val="a9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9">
    <w:name w:val="Текст сноски Знак"/>
    <w:link w:val="a8"/>
    <w:uiPriority w:val="99"/>
    <w:rPr>
      <w:sz w:val="18"/>
    </w:rPr>
  </w:style>
  <w:style w:type="character" w:styleId="aa">
    <w:name w:val="footnote reference"/>
    <w:basedOn w:val="a0"/>
    <w:uiPriority w:val="99"/>
    <w:unhideWhenUsed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spacing w:after="0"/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2">
    <w:name w:val="toc 4"/>
    <w:basedOn w:val="a"/>
    <w:next w:val="a"/>
    <w:uiPriority w:val="39"/>
    <w:unhideWhenUsed/>
    <w:pPr>
      <w:spacing w:after="0"/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2">
    <w:name w:val="toc 5"/>
    <w:basedOn w:val="a"/>
    <w:next w:val="a"/>
    <w:uiPriority w:val="39"/>
    <w:unhideWhenUsed/>
    <w:pPr>
      <w:spacing w:after="0"/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"/>
    <w:next w:val="a"/>
    <w:uiPriority w:val="39"/>
    <w:unhideWhenUsed/>
    <w:pPr>
      <w:spacing w:after="0"/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"/>
    <w:next w:val="a"/>
    <w:uiPriority w:val="39"/>
    <w:unhideWhenUsed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"/>
    <w:next w:val="a"/>
    <w:uiPriority w:val="39"/>
    <w:unhideWhenUsed/>
    <w:pPr>
      <w:spacing w:after="0"/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"/>
    <w:next w:val="a"/>
    <w:uiPriority w:val="39"/>
    <w:unhideWhenUsed/>
    <w:pPr>
      <w:spacing w:after="0"/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styleId="ae">
    <w:name w:val="table of figures"/>
    <w:basedOn w:val="a"/>
    <w:next w:val="a"/>
    <w:uiPriority w:val="99"/>
    <w:unhideWhenUsed/>
    <w:pPr>
      <w:spacing w:after="0"/>
    </w:pPr>
  </w:style>
  <w:style w:type="paragraph" w:customStyle="1" w:styleId="af">
    <w:name w:val="Для оглавления"/>
    <w:basedOn w:val="a"/>
    <w:link w:val="Char"/>
    <w:qFormat/>
  </w:style>
  <w:style w:type="character" w:customStyle="1" w:styleId="Char">
    <w:name w:val="Для оглавления Char"/>
    <w:basedOn w:val="a0"/>
    <w:link w:val="af"/>
  </w:style>
  <w:style w:type="character" w:customStyle="1" w:styleId="10">
    <w:name w:val="Заголовок 1 Знак"/>
    <w:basedOn w:val="a0"/>
    <w:link w:val="1"/>
    <w:uiPriority w:val="9"/>
    <w:rPr>
      <w:rFonts w:asciiTheme="minorBidi" w:eastAsiaTheme="majorEastAsia" w:hAnsiTheme="minorBidi" w:cstheme="majorBidi"/>
      <w:b/>
      <w:color w:val="2F5496" w:themeColor="accent1" w:themeShade="BF"/>
      <w:sz w:val="32"/>
      <w:szCs w:val="32"/>
    </w:rPr>
  </w:style>
  <w:style w:type="character" w:styleId="af0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12">
    <w:name w:val="toc 1"/>
    <w:basedOn w:val="a"/>
    <w:next w:val="a"/>
    <w:uiPriority w:val="39"/>
    <w:unhideWhenUsed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table" w:styleId="af1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f2">
    <w:name w:val="Верхний колонтитул Знак"/>
    <w:basedOn w:val="a0"/>
    <w:link w:val="af3"/>
    <w:uiPriority w:val="99"/>
  </w:style>
  <w:style w:type="paragraph" w:styleId="af3">
    <w:name w:val="header"/>
    <w:basedOn w:val="a"/>
    <w:link w:val="af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5"/>
    <w:uiPriority w:val="99"/>
  </w:style>
  <w:style w:type="paragraph" w:styleId="af5">
    <w:name w:val="footer"/>
    <w:basedOn w:val="a"/>
    <w:link w:val="af4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6">
    <w:name w:val="Balloon Text"/>
    <w:basedOn w:val="a"/>
    <w:link w:val="af7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Pr>
      <w:rFonts w:ascii="Tahoma" w:hAnsi="Tahoma" w:cs="Tahoma"/>
      <w:sz w:val="16"/>
      <w:szCs w:val="16"/>
    </w:rPr>
  </w:style>
  <w:style w:type="paragraph" w:styleId="af8">
    <w:name w:val="TOC Heading"/>
    <w:basedOn w:val="1"/>
    <w:next w:val="a"/>
    <w:uiPriority w:val="39"/>
    <w:unhideWhenUsed/>
    <w:qFormat/>
    <w:pPr>
      <w:spacing w:before="480" w:line="276" w:lineRule="auto"/>
      <w:outlineLvl w:val="9"/>
    </w:pPr>
    <w:rPr>
      <w:b w:val="0"/>
      <w:bCs/>
      <w:sz w:val="28"/>
      <w:szCs w:val="28"/>
      <w:lang w:eastAsia="ru-RU"/>
    </w:rPr>
  </w:style>
  <w:style w:type="character" w:styleId="af9">
    <w:name w:val="Placeholder Text"/>
    <w:basedOn w:val="a0"/>
    <w:uiPriority w:val="99"/>
    <w:semiHidden/>
    <w:rPr>
      <w:color w:val="808080"/>
    </w:rPr>
  </w:style>
  <w:style w:type="paragraph" w:styleId="a7">
    <w:name w:val="caption"/>
    <w:basedOn w:val="a"/>
    <w:next w:val="a"/>
    <w:link w:val="a6"/>
    <w:uiPriority w:val="35"/>
    <w:unhideWhenUsed/>
    <w:qFormat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paragraph" w:styleId="afa">
    <w:name w:val="Bibliography"/>
    <w:basedOn w:val="a"/>
    <w:next w:val="a"/>
    <w:uiPriority w:val="37"/>
    <w:unhideWhenUsed/>
  </w:style>
  <w:style w:type="paragraph" w:styleId="afb">
    <w:name w:val="List Paragraph"/>
    <w:basedOn w:val="a"/>
    <w:uiPriority w:val="34"/>
    <w:qFormat/>
    <w:pPr>
      <w:ind w:left="720"/>
      <w:contextualSpacing/>
    </w:pPr>
  </w:style>
  <w:style w:type="paragraph" w:styleId="afc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20">
    <w:name w:val="Заголовок 2 Знак"/>
    <w:basedOn w:val="a0"/>
    <w:link w:val="2"/>
    <w:uiPriority w:val="9"/>
    <w:rPr>
      <w:rFonts w:ascii="Verdana" w:eastAsiaTheme="majorEastAsia" w:hAnsi="Verdana" w:cstheme="majorBidi"/>
      <w:b/>
      <w:bCs/>
      <w:color w:val="323E4F" w:themeColor="text2" w:themeShade="BF"/>
      <w:sz w:val="30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zh-CN"/>
    </w:rPr>
  </w:style>
  <w:style w:type="paragraph" w:styleId="22">
    <w:name w:val="toc 2"/>
    <w:basedOn w:val="a"/>
    <w:next w:val="a"/>
    <w:uiPriority w:val="39"/>
    <w:unhideWhenUsed/>
    <w:pPr>
      <w:spacing w:after="0"/>
      <w:ind w:left="2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afd">
    <w:name w:val="Title"/>
    <w:basedOn w:val="a"/>
    <w:next w:val="a"/>
    <w:link w:val="afe"/>
    <w:uiPriority w:val="10"/>
    <w:qFormat/>
    <w:pPr>
      <w:spacing w:after="300" w:line="240" w:lineRule="auto"/>
      <w:contextualSpacing/>
    </w:pPr>
    <w:rPr>
      <w:rFonts w:eastAsiaTheme="majorEastAsia" w:cstheme="majorBidi"/>
      <w:color w:val="323E4F" w:themeColor="text2" w:themeShade="BF"/>
      <w:spacing w:val="5"/>
      <w:sz w:val="32"/>
      <w:szCs w:val="52"/>
    </w:rPr>
  </w:style>
  <w:style w:type="character" w:customStyle="1" w:styleId="afe">
    <w:name w:val="Заголовок Знак"/>
    <w:basedOn w:val="a0"/>
    <w:link w:val="afd"/>
    <w:uiPriority w:val="10"/>
    <w:rPr>
      <w:rFonts w:asciiTheme="minorBidi" w:eastAsiaTheme="majorEastAsia" w:hAnsiTheme="minorBidi" w:cstheme="majorBidi"/>
      <w:color w:val="323E4F" w:themeColor="text2" w:themeShade="BF"/>
      <w:spacing w:val="5"/>
      <w:sz w:val="32"/>
      <w:szCs w:val="52"/>
    </w:rPr>
  </w:style>
  <w:style w:type="character" w:styleId="aff">
    <w:name w:val="Subtle Emphasis"/>
    <w:basedOn w:val="a0"/>
    <w:uiPriority w:val="19"/>
    <w:qFormat/>
    <w:rPr>
      <w:rFonts w:ascii="JetBrains Mono" w:hAnsi="JetBrains Mono"/>
      <w:i w:val="0"/>
      <w:iCs/>
      <w:color w:val="F87070"/>
      <w:sz w:val="24"/>
    </w:rPr>
  </w:style>
  <w:style w:type="character" w:styleId="aff0">
    <w:name w:val="Emphasis"/>
    <w:basedOn w:val="a0"/>
    <w:uiPriority w:val="20"/>
    <w:qFormat/>
    <w:rPr>
      <w:rFonts w:ascii="Verdana" w:hAnsi="Verdana"/>
      <w:b/>
      <w:i w:val="0"/>
      <w:iCs/>
      <w:sz w:val="24"/>
      <w:u w:val="single"/>
    </w:rPr>
  </w:style>
  <w:style w:type="paragraph" w:styleId="23">
    <w:name w:val="Quote"/>
    <w:basedOn w:val="a"/>
    <w:next w:val="a"/>
    <w:link w:val="24"/>
    <w:uiPriority w:val="29"/>
    <w:qFormat/>
    <w:rPr>
      <w:rFonts w:ascii="JetBrains Mono" w:hAnsi="JetBrains Mono"/>
      <w:i/>
      <w:iCs/>
      <w:color w:val="000000" w:themeColor="text1"/>
      <w:sz w:val="20"/>
    </w:rPr>
  </w:style>
  <w:style w:type="character" w:customStyle="1" w:styleId="24">
    <w:name w:val="Цитата 2 Знак"/>
    <w:basedOn w:val="a0"/>
    <w:link w:val="23"/>
    <w:uiPriority w:val="29"/>
    <w:rPr>
      <w:rFonts w:ascii="JetBrains Mono" w:hAnsi="JetBrains Mono"/>
      <w:i/>
      <w:iCs/>
      <w:color w:val="000000" w:themeColor="text1"/>
      <w:sz w:val="20"/>
    </w:rPr>
  </w:style>
  <w:style w:type="character" w:styleId="aff1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f2">
    <w:name w:val="Subtitle"/>
    <w:basedOn w:val="a"/>
    <w:next w:val="a"/>
    <w:link w:val="aff3"/>
    <w:uiPriority w:val="11"/>
    <w:qFormat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f3">
    <w:name w:val="Подзаголовок Знак"/>
    <w:basedOn w:val="a0"/>
    <w:link w:val="aff2"/>
    <w:uiPriority w:val="11"/>
    <w:rPr>
      <w:rFonts w:eastAsiaTheme="minorEastAsia"/>
      <w:color w:val="5A5A5A" w:themeColor="text1" w:themeTint="A5"/>
      <w:spacing w:val="15"/>
    </w:rPr>
  </w:style>
  <w:style w:type="character" w:styleId="aff4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>
  <b:Source>
    <b:Tag>Бал20</b:Tag>
    <b:SourceType>Book</b:SourceType>
    <b:Guid>{E5E4C34F-55CC-488C-8ACF-0DB33F2A387E}</b:Guid>
    <b:Author>
      <b:Author>
        <b:NameList>
          <b:Person>
            <b:Last>Е.А.</b:Last>
            <b:First>Балакшин</b:First>
            <b:Middle>П.В. Соснин В.В. Машина</b:Middle>
          </b:Person>
        </b:NameList>
      </b:Author>
    </b:Author>
    <b:Title>Информатика</b:Title>
    <b:Year>2020</b:Year>
    <b:City>Санкт-Петербург</b:City>
    <b:Publisher>Университет ИТМО</b:Publisher>
    <b:RefOrder>1</b:RefOrder>
  </b:Source>
  <b:Source>
    <b:Tag>Орл11</b:Tag>
    <b:SourceType>Book</b:SourceType>
    <b:Guid>{131E63DE-5A48-4C94-BF11-79CC2B94ED30}</b:Guid>
    <b:Author>
      <b:Author>
        <b:NameList>
          <b:Person>
            <b:Last>Орлов С. А.</b:Last>
            <b:First>Цилькер</b:First>
            <b:Middle>Б. Я.</b:Middle>
          </b:Person>
        </b:NameList>
      </b:Author>
    </b:Author>
    <b:Title>Организация ЭВМ и систем: Учебник для вузов, 2-е издание</b:Title>
    <b:Year>2011</b:Year>
    <b:City>СПб</b:City>
    <b:Publisher>Питер</b:Publisher>
    <b:RefOrder>2</b:RefOrder>
  </b:Source>
  <b:Source>
    <b:Tag>Але</b:Tag>
    <b:SourceType>ElectronicSource</b:SourceType>
    <b:Guid>{39C1C419-E22E-4E0B-97FA-9B9983112513}</b:Guid>
    <b:Title>Информатика. Мультимедийный электронный учебник</b:Title>
    <b:URL>https://inf.e-alekseev.ru/text/toc.html</b:URL>
    <b:Author>
      <b:Author>
        <b:NameList>
          <b:Person>
            <b:Last>Алексеев Е.Г.</b:Last>
            <b:First>Богатырев</b:First>
            <b:Middle>С.Д.</b:Middle>
          </b:Person>
        </b:NameList>
      </b:Author>
    </b:Author>
    <b:Medium>https://inf.e-alekseev.ru/text/toc.html</b:Medium>
    <b:RefOrder>3</b:RefOrder>
  </b:Source>
  <b:Source>
    <b:Tag>Всё22</b:Tag>
    <b:SourceType>DocumentFromInternetSite</b:SourceType>
    <b:Guid>{EFBA4578-EB10-47EE-A189-649022385B95}</b:Guid>
    <b:Author>
      <b:Author>
        <b:Corporate>Всё о Hi-Tech</b:Corporate>
      </b:Author>
    </b:Author>
    <b:Title>Коды Хэмминга</b:Title>
    <b:YearAccessed>2022</b:YearAccessed>
    <b:MonthAccessed>Октябрь</b:MonthAccessed>
    <b:DayAccessed>14</b:DayAccessed>
    <b:URL>http://all-ht.ru/inf/systems/p_0_14.html</b:URL>
    <b:RefOrder>4</b:RefOrder>
  </b:Source>
</b:Sources>
</file>

<file path=customXml/itemProps1.xml><?xml version="1.0" encoding="utf-8"?>
<ds:datastoreItem xmlns:ds="http://schemas.openxmlformats.org/officeDocument/2006/customXml" ds:itemID="{1436355F-16B8-469D-8C57-23C077F9F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5366</TotalTime>
  <Pages>9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Сандов Кирилл Алексеевич</dc:creator>
  <cp:keywords/>
  <dc:description/>
  <cp:lastModifiedBy>Ravil Bayanov</cp:lastModifiedBy>
  <cp:revision>33</cp:revision>
  <dcterms:created xsi:type="dcterms:W3CDTF">2022-10-20T12:24:00Z</dcterms:created>
  <dcterms:modified xsi:type="dcterms:W3CDTF">2025-10-20T22:44:00Z</dcterms:modified>
</cp:coreProperties>
</file>