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F5" w:rsidRDefault="00CE68F5" w:rsidP="00CE68F5">
      <w:pPr>
        <w:pStyle w:val="Heading1"/>
      </w:pPr>
      <w:r>
        <w:t>SSL Handshake</w:t>
      </w:r>
    </w:p>
    <w:p w:rsidR="009E7C2B" w:rsidRDefault="009E7C2B" w:rsidP="009E7C2B">
      <w:pPr>
        <w:pStyle w:val="NoSpacing"/>
      </w:pPr>
      <w:r>
        <w:t>SSL: Secured Sockets Layer</w:t>
      </w:r>
    </w:p>
    <w:p w:rsidR="00681A39" w:rsidRDefault="00681A39" w:rsidP="009E7C2B">
      <w:pPr>
        <w:pStyle w:val="NoSpacing"/>
      </w:pPr>
      <w:r w:rsidRPr="00681A39">
        <w:t xml:space="preserve"> TLS: Transport Layer Security</w:t>
      </w:r>
    </w:p>
    <w:p w:rsidR="009E7C2B" w:rsidRPr="00681A39" w:rsidRDefault="009E7C2B" w:rsidP="009E7C2B">
      <w:pPr>
        <w:pStyle w:val="NoSpacing"/>
      </w:pPr>
    </w:p>
    <w:p w:rsidR="00681A39" w:rsidRPr="009E7C2B" w:rsidRDefault="00681A39" w:rsidP="009E7C2B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9E7C2B">
        <w:rPr>
          <w:color w:val="404040" w:themeColor="text1" w:themeTint="BF"/>
        </w:rPr>
        <w:t>Client: “Hello there. I want to establish secure communication between the two of us. Here are my cipher suits and compatible SSL/TLS version.”</w:t>
      </w:r>
    </w:p>
    <w:p w:rsidR="00681A39" w:rsidRPr="009E7C2B" w:rsidRDefault="00681A39" w:rsidP="009E7C2B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9E7C2B">
        <w:rPr>
          <w:color w:val="404040" w:themeColor="text1" w:themeTint="BF"/>
        </w:rPr>
        <w:t>Server: “Hello Client. I have checked your cipher suits and SSL/TLS version. I think we’re good to go ahead. Here are my certificate file and my public key. Check ‘em out.”</w:t>
      </w:r>
    </w:p>
    <w:p w:rsidR="00A55AC1" w:rsidRDefault="00681A39" w:rsidP="009E7C2B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9E7C2B">
        <w:rPr>
          <w:color w:val="404040" w:themeColor="text1" w:themeTint="BF"/>
        </w:rPr>
        <w:t>Client: “Let me verify your certificate. (After a w</w:t>
      </w:r>
      <w:r w:rsidR="006163F4">
        <w:rPr>
          <w:color w:val="404040" w:themeColor="text1" w:themeTint="BF"/>
        </w:rPr>
        <w:t xml:space="preserve">hile) Okay, it seems fine, but we </w:t>
      </w:r>
      <w:r w:rsidRPr="009E7C2B">
        <w:rPr>
          <w:color w:val="404040" w:themeColor="text1" w:themeTint="BF"/>
        </w:rPr>
        <w:t xml:space="preserve"> need to verify your private key. </w:t>
      </w:r>
    </w:p>
    <w:p w:rsidR="00681A39" w:rsidRPr="009E7C2B" w:rsidRDefault="00681A39" w:rsidP="00A55AC1">
      <w:pPr>
        <w:pStyle w:val="ListParagraph"/>
        <w:rPr>
          <w:color w:val="404040" w:themeColor="text1" w:themeTint="BF"/>
        </w:rPr>
      </w:pPr>
      <w:r w:rsidRPr="009E7C2B">
        <w:rPr>
          <w:color w:val="404040" w:themeColor="text1" w:themeTint="BF"/>
        </w:rPr>
        <w:t xml:space="preserve">What I’ll do is, I will generate and encrypt a pre-master (shared secret key) key using your public key. </w:t>
      </w:r>
      <w:r w:rsidR="00A55AC1">
        <w:rPr>
          <w:color w:val="404040" w:themeColor="text1" w:themeTint="BF"/>
        </w:rPr>
        <w:t xml:space="preserve">You </w:t>
      </w:r>
      <w:r w:rsidRPr="009E7C2B">
        <w:rPr>
          <w:color w:val="404040" w:themeColor="text1" w:themeTint="BF"/>
        </w:rPr>
        <w:t>Decrypt it using your</w:t>
      </w:r>
      <w:r w:rsidR="00406E13">
        <w:rPr>
          <w:color w:val="404040" w:themeColor="text1" w:themeTint="BF"/>
        </w:rPr>
        <w:t xml:space="preserve"> private key and we’ll use this</w:t>
      </w:r>
      <w:r w:rsidRPr="009E7C2B">
        <w:rPr>
          <w:color w:val="404040" w:themeColor="text1" w:themeTint="BF"/>
        </w:rPr>
        <w:t xml:space="preserve"> master key to encrypt and decrypt the information”</w:t>
      </w:r>
    </w:p>
    <w:p w:rsidR="00681A39" w:rsidRPr="009E7C2B" w:rsidRDefault="00681A39" w:rsidP="009E7C2B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9E7C2B">
        <w:rPr>
          <w:color w:val="404040" w:themeColor="text1" w:themeTint="BF"/>
        </w:rPr>
        <w:t>Server: “Done.”</w:t>
      </w:r>
    </w:p>
    <w:p w:rsidR="00681A39" w:rsidRPr="00681A39" w:rsidRDefault="00681A39" w:rsidP="00681A39">
      <w:pPr>
        <w:rPr>
          <w:color w:val="404040" w:themeColor="text1" w:themeTint="BF"/>
        </w:rPr>
      </w:pPr>
      <w:r w:rsidRPr="00681A39">
        <w:rPr>
          <w:color w:val="404040" w:themeColor="text1" w:themeTint="BF"/>
        </w:rPr>
        <w:t>[Now that both the parties know who they’re talking to, the information transferred between them will be secured using the master-key. Keep in mind that once the verification part is over, the encryption takes place through the master-key only. This is symmetric encryption.]</w:t>
      </w:r>
    </w:p>
    <w:p w:rsidR="00681A39" w:rsidRPr="009E7C2B" w:rsidRDefault="00681A39" w:rsidP="009E7C2B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9E7C2B">
        <w:rPr>
          <w:color w:val="404040" w:themeColor="text1" w:themeTint="BF"/>
        </w:rPr>
        <w:t>Client: “I’m sending you this sample message to verify that our master-key works. Send me the decrypted version of this message. If it works, our data is in safe hands.”</w:t>
      </w:r>
    </w:p>
    <w:p w:rsidR="00CE68F5" w:rsidRDefault="00681A39" w:rsidP="00733B0A">
      <w:pPr>
        <w:pStyle w:val="ListParagraph"/>
        <w:numPr>
          <w:ilvl w:val="0"/>
          <w:numId w:val="1"/>
        </w:numPr>
        <w:rPr>
          <w:color w:val="404040" w:themeColor="text1" w:themeTint="BF"/>
        </w:rPr>
      </w:pPr>
      <w:r w:rsidRPr="009E7C2B">
        <w:rPr>
          <w:color w:val="404040" w:themeColor="text1" w:themeTint="BF"/>
        </w:rPr>
        <w:t>Server: “Yeah, it works. I think we’ve accomplished what we were looking for.”</w:t>
      </w:r>
    </w:p>
    <w:p w:rsidR="007D530A" w:rsidRDefault="007D530A" w:rsidP="007D530A">
      <w:pPr>
        <w:pStyle w:val="ListParagraph"/>
        <w:rPr>
          <w:color w:val="404040" w:themeColor="text1" w:themeTint="BF"/>
        </w:rPr>
      </w:pPr>
    </w:p>
    <w:p w:rsidR="007D530A" w:rsidRDefault="007D530A" w:rsidP="007D530A">
      <w:pPr>
        <w:pStyle w:val="ListParagraph"/>
        <w:rPr>
          <w:rFonts w:eastAsia="Times New Roman"/>
          <w:b/>
          <w:bCs/>
        </w:rPr>
      </w:pPr>
      <w:r>
        <w:rPr>
          <w:noProof/>
        </w:rPr>
        <w:drawing>
          <wp:inline distT="0" distB="0" distL="0" distR="0">
            <wp:extent cx="4987984" cy="3298506"/>
            <wp:effectExtent l="19050" t="0" r="3116" b="0"/>
            <wp:docPr id="4" name="Picture 4" descr="ssl tls handshake process - how does tl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l tls handshake process - how does tls wor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51" cy="32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0A" w:rsidRDefault="007D530A" w:rsidP="007D530A">
      <w:pPr>
        <w:pStyle w:val="ListParagraph"/>
        <w:rPr>
          <w:rFonts w:eastAsia="Times New Roman"/>
          <w:b/>
          <w:bCs/>
        </w:rPr>
      </w:pPr>
    </w:p>
    <w:p w:rsidR="007D530A" w:rsidRDefault="007D530A" w:rsidP="007D530A">
      <w:pPr>
        <w:pStyle w:val="ListParagraph"/>
        <w:rPr>
          <w:rFonts w:eastAsia="Times New Roman"/>
          <w:b/>
          <w:bCs/>
        </w:rPr>
      </w:pPr>
    </w:p>
    <w:p w:rsidR="00CE68F5" w:rsidRPr="007D530A" w:rsidRDefault="00CE68F5" w:rsidP="007D530A">
      <w:pPr>
        <w:pStyle w:val="Heading1"/>
        <w:rPr>
          <w:rFonts w:eastAsiaTheme="minorEastAsia"/>
          <w:color w:val="404040" w:themeColor="text1" w:themeTint="BF"/>
        </w:rPr>
      </w:pPr>
      <w:r w:rsidRPr="00CE68F5">
        <w:rPr>
          <w:rFonts w:eastAsia="Times New Roman"/>
        </w:rPr>
        <w:t>Public Keys, Private Keys, and Certificates</w:t>
      </w:r>
    </w:p>
    <w:p w:rsidR="00CE68F5" w:rsidRPr="00CE68F5" w:rsidRDefault="00CE68F5" w:rsidP="00CE68F5">
      <w:pPr>
        <w:spacing w:before="100" w:beforeAutospacing="1" w:after="100" w:afterAutospacing="1" w:line="240" w:lineRule="auto"/>
        <w:rPr>
          <w:color w:val="404040" w:themeColor="text1" w:themeTint="BF"/>
        </w:rPr>
      </w:pPr>
      <w:bookmarkStart w:id="0" w:name="indexterm-8"/>
      <w:bookmarkEnd w:id="0"/>
      <w:r w:rsidRPr="00CE68F5">
        <w:rPr>
          <w:color w:val="404040" w:themeColor="text1" w:themeTint="BF"/>
        </w:rPr>
        <w:t>When performing authentication, SSL uses a technique called public-key cryptography.</w:t>
      </w:r>
    </w:p>
    <w:p w:rsidR="00CE68F5" w:rsidRDefault="00CE68F5" w:rsidP="00CE68F5">
      <w:pPr>
        <w:spacing w:before="100" w:beforeAutospacing="1" w:after="100" w:afterAutospacing="1" w:line="240" w:lineRule="auto"/>
        <w:rPr>
          <w:color w:val="404040" w:themeColor="text1" w:themeTint="BF"/>
        </w:rPr>
      </w:pPr>
      <w:r w:rsidRPr="00CE68F5">
        <w:rPr>
          <w:color w:val="404040" w:themeColor="text1" w:themeTint="BF"/>
        </w:rPr>
        <w:t>Public-key cryptography is based on the concept of a key pair, which consists of a public key and a private key. Data that has been encrypted with a public key can be decrypted only with the corresponding private key. Conversely, data that has been encrypted with a private key can be decrypted only with the corresponding public key.</w:t>
      </w:r>
    </w:p>
    <w:p w:rsidR="00976E98" w:rsidRPr="00CE68F5" w:rsidRDefault="00976E98" w:rsidP="00CE68F5">
      <w:pPr>
        <w:spacing w:before="100" w:beforeAutospacing="1" w:after="100" w:afterAutospacing="1" w:line="240" w:lineRule="auto"/>
        <w:rPr>
          <w:color w:val="404040" w:themeColor="text1" w:themeTint="BF"/>
        </w:rPr>
      </w:pPr>
      <w:r>
        <w:rPr>
          <w:noProof/>
        </w:rPr>
        <w:drawing>
          <wp:inline distT="0" distB="0" distL="0" distR="0">
            <wp:extent cx="3943350" cy="5038725"/>
            <wp:effectExtent l="19050" t="0" r="0" b="0"/>
            <wp:docPr id="1" name="Picture 1" descr="Diagram shows the use of a public key in encrypting&#10;a word, and the use of a private key in decrypting the 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s the use of a public key in encrypting&#10;a word, and the use of a private key in decrypting the word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F5" w:rsidRPr="00733B0A" w:rsidRDefault="00CE68F5" w:rsidP="00733B0A">
      <w:pPr>
        <w:rPr>
          <w:color w:val="404040" w:themeColor="text1" w:themeTint="BF"/>
        </w:rPr>
      </w:pPr>
    </w:p>
    <w:p w:rsidR="00F653F2" w:rsidRPr="00681A39" w:rsidRDefault="00F653F2" w:rsidP="00681A39">
      <w:pPr>
        <w:rPr>
          <w:color w:val="404040" w:themeColor="text1" w:themeTint="BF"/>
        </w:rPr>
      </w:pPr>
    </w:p>
    <w:sectPr w:rsidR="00F653F2" w:rsidRPr="0068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17DE"/>
    <w:multiLevelType w:val="hybridMultilevel"/>
    <w:tmpl w:val="B642B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A3729"/>
    <w:multiLevelType w:val="hybridMultilevel"/>
    <w:tmpl w:val="6636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C2EB1"/>
    <w:multiLevelType w:val="hybridMultilevel"/>
    <w:tmpl w:val="095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681A39"/>
    <w:rsid w:val="00406E13"/>
    <w:rsid w:val="006163F4"/>
    <w:rsid w:val="00681A39"/>
    <w:rsid w:val="00733B0A"/>
    <w:rsid w:val="007D530A"/>
    <w:rsid w:val="00976E98"/>
    <w:rsid w:val="009E7C2B"/>
    <w:rsid w:val="00A55AC1"/>
    <w:rsid w:val="00CE68F5"/>
    <w:rsid w:val="00F6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E6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1A39"/>
    <w:rPr>
      <w:b/>
      <w:bCs/>
    </w:rPr>
  </w:style>
  <w:style w:type="character" w:styleId="Emphasis">
    <w:name w:val="Emphasis"/>
    <w:basedOn w:val="DefaultParagraphFont"/>
    <w:uiPriority w:val="20"/>
    <w:qFormat/>
    <w:rsid w:val="00681A39"/>
    <w:rPr>
      <w:i/>
      <w:iCs/>
    </w:rPr>
  </w:style>
  <w:style w:type="paragraph" w:styleId="NoSpacing">
    <w:name w:val="No Spacing"/>
    <w:uiPriority w:val="1"/>
    <w:qFormat/>
    <w:rsid w:val="00681A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7C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E6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nitin.rawat</dc:creator>
  <cp:keywords/>
  <dc:description/>
  <cp:lastModifiedBy>nitin.rawat</cp:lastModifiedBy>
  <cp:revision>10</cp:revision>
  <dcterms:created xsi:type="dcterms:W3CDTF">2020-05-26T17:00:00Z</dcterms:created>
  <dcterms:modified xsi:type="dcterms:W3CDTF">2020-05-26T17:14:00Z</dcterms:modified>
</cp:coreProperties>
</file>