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CCDA" w14:textId="77777777" w:rsidR="00B84448" w:rsidRDefault="009C52BC">
      <w:pPr>
        <w:spacing w:after="0" w:line="259" w:lineRule="auto"/>
        <w:ind w:left="45" w:right="4"/>
        <w:jc w:val="center"/>
      </w:pPr>
      <w:r>
        <w:rPr>
          <w:b/>
          <w:i/>
          <w:sz w:val="32"/>
        </w:rPr>
        <w:t xml:space="preserve">Cahier des charges fonctionnel </w:t>
      </w:r>
    </w:p>
    <w:p w14:paraId="3CDAB424" w14:textId="77777777" w:rsidR="00B84448" w:rsidRDefault="009C52BC">
      <w:pPr>
        <w:spacing w:after="0" w:line="259" w:lineRule="auto"/>
        <w:ind w:left="0" w:right="683" w:firstLine="0"/>
        <w:jc w:val="right"/>
      </w:pPr>
      <w:r>
        <w:rPr>
          <w:b/>
          <w:i/>
          <w:sz w:val="32"/>
        </w:rPr>
        <w:t xml:space="preserve">Plateforme de génération et de suivi des déclarations BCT </w:t>
      </w:r>
    </w:p>
    <w:p w14:paraId="2D3DA6F7" w14:textId="77777777" w:rsidR="00B84448" w:rsidRDefault="009C52BC">
      <w:pPr>
        <w:spacing w:after="0" w:line="259" w:lineRule="auto"/>
        <w:ind w:left="45"/>
        <w:jc w:val="center"/>
      </w:pPr>
      <w:r>
        <w:rPr>
          <w:b/>
          <w:i/>
          <w:sz w:val="32"/>
        </w:rPr>
        <w:t xml:space="preserve">Banque Wifak </w:t>
      </w:r>
    </w:p>
    <w:p w14:paraId="313B1C10" w14:textId="77777777" w:rsidR="00B84448" w:rsidRDefault="009C52BC">
      <w:pPr>
        <w:spacing w:after="436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3B04C7B" w14:textId="77777777" w:rsidR="00B84448" w:rsidRDefault="009C52BC">
      <w:pPr>
        <w:pStyle w:val="Titre1"/>
        <w:ind w:left="-5"/>
      </w:pPr>
      <w:r>
        <w:t xml:space="preserve">1️ </w:t>
      </w:r>
      <w:r>
        <w:rPr>
          <w:rFonts w:ascii="Tahoma" w:eastAsia="Tahoma" w:hAnsi="Tahoma" w:cs="Tahoma"/>
        </w:rPr>
        <w:t xml:space="preserve">⃣ </w:t>
      </w:r>
      <w:r>
        <w:t xml:space="preserve">Étude de contexte </w:t>
      </w:r>
    </w:p>
    <w:p w14:paraId="5D72ED23" w14:textId="77777777" w:rsidR="00B84448" w:rsidRDefault="009C52BC">
      <w:r>
        <w:t xml:space="preserve">La Banque Wifak, en tant qu’établissement bancaire tunisien, est soumise aux exigences réglementaires de la Banque Centrale de Tunisie (BCT). </w:t>
      </w:r>
    </w:p>
    <w:p w14:paraId="1D004B7B" w14:textId="77777777" w:rsidR="00B84448" w:rsidRDefault="009C52BC">
      <w:pPr>
        <w:spacing w:after="271"/>
      </w:pPr>
      <w:r>
        <w:t xml:space="preserve">Ces exigences imposent l’envoi périodique de plusieurs déclarations réglementaires sous différents formats (TXT, XML, etc.). </w:t>
      </w:r>
    </w:p>
    <w:p w14:paraId="2F5C7983" w14:textId="77777777" w:rsidR="00B84448" w:rsidRDefault="009C52BC">
      <w:pPr>
        <w:spacing w:after="323"/>
      </w:pPr>
      <w:r>
        <w:t xml:space="preserve">Actuellement, le volume et la fréquence de ces déclarations augmentent, ce qui rend leur gestion complexe et sensible aux erreurs humaines (retards, oublis, non-conformité). </w:t>
      </w:r>
    </w:p>
    <w:p w14:paraId="09AE698A" w14:textId="77777777" w:rsidR="00B84448" w:rsidRDefault="009C52BC">
      <w:pPr>
        <w:spacing w:after="241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D’où le besoin d’une </w:t>
      </w:r>
      <w:r>
        <w:rPr>
          <w:b/>
        </w:rPr>
        <w:t>plateforme interne</w:t>
      </w:r>
      <w:r>
        <w:t xml:space="preserve"> permettant de : </w:t>
      </w:r>
    </w:p>
    <w:p w14:paraId="03138989" w14:textId="77777777" w:rsidR="00B84448" w:rsidRDefault="009C52BC">
      <w:pPr>
        <w:numPr>
          <w:ilvl w:val="0"/>
          <w:numId w:val="1"/>
        </w:numPr>
        <w:ind w:hanging="360"/>
      </w:pPr>
      <w:r>
        <w:t xml:space="preserve">centraliser toutes les déclarations, </w:t>
      </w:r>
    </w:p>
    <w:p w14:paraId="1F8FFB4D" w14:textId="77777777" w:rsidR="00B84448" w:rsidRDefault="009C52BC">
      <w:pPr>
        <w:numPr>
          <w:ilvl w:val="0"/>
          <w:numId w:val="1"/>
        </w:numPr>
        <w:ind w:hanging="360"/>
      </w:pPr>
      <w:r>
        <w:t xml:space="preserve">automatiser leur génération, </w:t>
      </w:r>
    </w:p>
    <w:p w14:paraId="71A88B18" w14:textId="77777777" w:rsidR="00B84448" w:rsidRDefault="009C52BC">
      <w:pPr>
        <w:numPr>
          <w:ilvl w:val="0"/>
          <w:numId w:val="1"/>
        </w:numPr>
        <w:ind w:hanging="360"/>
      </w:pPr>
      <w:r>
        <w:t xml:space="preserve">assurer leur suivi et leur traçabilité, </w:t>
      </w:r>
    </w:p>
    <w:p w14:paraId="69ED0B8E" w14:textId="77777777" w:rsidR="00B84448" w:rsidRDefault="009C52BC">
      <w:pPr>
        <w:numPr>
          <w:ilvl w:val="0"/>
          <w:numId w:val="1"/>
        </w:numPr>
        <w:spacing w:after="412"/>
        <w:ind w:hanging="360"/>
      </w:pPr>
      <w:r>
        <w:t xml:space="preserve">réduire les risques opérationnels et réglementaires. </w:t>
      </w:r>
    </w:p>
    <w:p w14:paraId="45E13FE5" w14:textId="77777777" w:rsidR="00B84448" w:rsidRDefault="009C52BC">
      <w:pPr>
        <w:pStyle w:val="Titre1"/>
        <w:ind w:left="-5"/>
      </w:pPr>
      <w:r>
        <w:t xml:space="preserve">2️ </w:t>
      </w:r>
      <w:r>
        <w:rPr>
          <w:rFonts w:ascii="Tahoma" w:eastAsia="Tahoma" w:hAnsi="Tahoma" w:cs="Tahoma"/>
        </w:rPr>
        <w:t xml:space="preserve">⃣ </w:t>
      </w:r>
      <w:r>
        <w:t xml:space="preserve">Étude de l’existant </w:t>
      </w:r>
    </w:p>
    <w:p w14:paraId="6D5D10F3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Situation actuelle (hypothèse réaliste)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26603589" w14:textId="77777777" w:rsidR="00B84448" w:rsidRDefault="009C52BC">
      <w:pPr>
        <w:numPr>
          <w:ilvl w:val="0"/>
          <w:numId w:val="2"/>
        </w:numPr>
        <w:ind w:hanging="360"/>
      </w:pPr>
      <w:r>
        <w:t xml:space="preserve">Génération des déclarations via : </w:t>
      </w:r>
    </w:p>
    <w:p w14:paraId="53F29AF7" w14:textId="77777777" w:rsidR="00B03959" w:rsidRDefault="009C52BC" w:rsidP="00B03959">
      <w:pPr>
        <w:pStyle w:val="Paragraphedeliste"/>
        <w:numPr>
          <w:ilvl w:val="0"/>
          <w:numId w:val="24"/>
        </w:numPr>
        <w:spacing w:after="43"/>
        <w:ind w:right="4871"/>
      </w:pPr>
      <w:r>
        <w:t xml:space="preserve">fichiers Excel, </w:t>
      </w:r>
    </w:p>
    <w:p w14:paraId="1D2FD98A" w14:textId="77777777" w:rsidR="00B84448" w:rsidRDefault="009C52BC" w:rsidP="00B03959">
      <w:pPr>
        <w:pStyle w:val="Paragraphedeliste"/>
        <w:numPr>
          <w:ilvl w:val="0"/>
          <w:numId w:val="24"/>
        </w:numPr>
        <w:spacing w:after="43"/>
        <w:ind w:right="4871"/>
      </w:pPr>
      <w:r>
        <w:t>scripts manuels, applications</w:t>
      </w:r>
      <w:r>
        <w:rPr>
          <w:lang w:val="fr-FR"/>
        </w:rPr>
        <w:t xml:space="preserve"> </w:t>
      </w:r>
      <w:r>
        <w:t xml:space="preserve">hétérogènes. </w:t>
      </w:r>
    </w:p>
    <w:p w14:paraId="4FB93483" w14:textId="77777777" w:rsidR="00B03959" w:rsidRDefault="009C52BC">
      <w:pPr>
        <w:numPr>
          <w:ilvl w:val="0"/>
          <w:numId w:val="2"/>
        </w:numPr>
        <w:ind w:hanging="360"/>
      </w:pPr>
      <w:r>
        <w:t>Absence d’un outil centralisé de suivi.</w:t>
      </w:r>
    </w:p>
    <w:p w14:paraId="0F2053F8" w14:textId="77777777" w:rsidR="00B84448" w:rsidRDefault="009C52BC">
      <w:pPr>
        <w:numPr>
          <w:ilvl w:val="0"/>
          <w:numId w:val="2"/>
        </w:numPr>
        <w:ind w:hanging="360"/>
      </w:pPr>
      <w:r>
        <w:t xml:space="preserve">Validation souvent faite par échange </w:t>
      </w:r>
      <w:proofErr w:type="gramStart"/>
      <w:r>
        <w:t>d’emails</w:t>
      </w:r>
      <w:proofErr w:type="gramEnd"/>
      <w:r>
        <w:t xml:space="preserve">. </w:t>
      </w:r>
    </w:p>
    <w:p w14:paraId="6642046B" w14:textId="77777777" w:rsidR="00B84448" w:rsidRDefault="009C52BC">
      <w:pPr>
        <w:numPr>
          <w:ilvl w:val="0"/>
          <w:numId w:val="2"/>
        </w:numPr>
        <w:ind w:hanging="360"/>
      </w:pPr>
      <w:r>
        <w:t xml:space="preserve">Suivi des échéances basées sur la mémoire humaine. </w:t>
      </w:r>
    </w:p>
    <w:p w14:paraId="0DB066F9" w14:textId="77777777" w:rsidR="00B84448" w:rsidRDefault="009C52BC">
      <w:pPr>
        <w:numPr>
          <w:ilvl w:val="0"/>
          <w:numId w:val="2"/>
        </w:numPr>
        <w:spacing w:after="273"/>
        <w:ind w:hanging="360"/>
      </w:pPr>
      <w:r>
        <w:t xml:space="preserve">Difficulté à retrouver l’historique lors des audits. </w:t>
      </w:r>
    </w:p>
    <w:p w14:paraId="436B19BA" w14:textId="77777777" w:rsidR="00B84448" w:rsidRDefault="009C52BC">
      <w:pPr>
        <w:spacing w:after="322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 xml:space="preserve"> Limites de l’existant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7EC6C20B" w14:textId="77777777" w:rsidR="00B84448" w:rsidRDefault="009C52BC">
      <w:pPr>
        <w:numPr>
          <w:ilvl w:val="0"/>
          <w:numId w:val="2"/>
        </w:numPr>
        <w:ind w:hanging="360"/>
      </w:pPr>
      <w:r>
        <w:t xml:space="preserve">Risque élevé de retard d’envoi. </w:t>
      </w:r>
    </w:p>
    <w:p w14:paraId="2A0F1928" w14:textId="77777777" w:rsidR="00B03959" w:rsidRDefault="009C52BC">
      <w:pPr>
        <w:numPr>
          <w:ilvl w:val="0"/>
          <w:numId w:val="2"/>
        </w:numPr>
        <w:ind w:hanging="360"/>
      </w:pPr>
      <w:r>
        <w:t>Manque de traçabilité.</w:t>
      </w:r>
    </w:p>
    <w:p w14:paraId="2044E26F" w14:textId="77777777" w:rsidR="00B84448" w:rsidRDefault="009C52BC">
      <w:pPr>
        <w:numPr>
          <w:ilvl w:val="0"/>
          <w:numId w:val="2"/>
        </w:numPr>
        <w:ind w:hanging="360"/>
      </w:pPr>
      <w:r>
        <w:t xml:space="preserve">Aucune visibilité globale sur l’état des déclarations. </w:t>
      </w:r>
    </w:p>
    <w:p w14:paraId="0DAF7A12" w14:textId="77777777" w:rsidR="00B84448" w:rsidRDefault="009C52BC">
      <w:pPr>
        <w:numPr>
          <w:ilvl w:val="0"/>
          <w:numId w:val="2"/>
        </w:numPr>
        <w:ind w:hanging="360"/>
      </w:pPr>
      <w:r>
        <w:t xml:space="preserve">Perte de temps pour les équipes métier. </w:t>
      </w:r>
    </w:p>
    <w:p w14:paraId="1FEAAB6E" w14:textId="77777777" w:rsidR="00B84448" w:rsidRDefault="009C52BC">
      <w:pPr>
        <w:numPr>
          <w:ilvl w:val="0"/>
          <w:numId w:val="2"/>
        </w:numPr>
        <w:spacing w:after="268"/>
        <w:ind w:hanging="360"/>
      </w:pPr>
      <w:r>
        <w:t xml:space="preserve">Risque de non-conformité vis-à-vis de la BCT. </w:t>
      </w:r>
    </w:p>
    <w:p w14:paraId="08BF58DB" w14:textId="77777777" w:rsidR="00B84448" w:rsidRDefault="009C52BC">
      <w:pPr>
        <w:spacing w:after="254" w:line="259" w:lineRule="auto"/>
        <w:ind w:left="0" w:firstLine="0"/>
      </w:pPr>
      <w:r>
        <w:t xml:space="preserve"> </w:t>
      </w:r>
    </w:p>
    <w:p w14:paraId="2FC07E62" w14:textId="77777777" w:rsidR="00B84448" w:rsidRDefault="009C52BC">
      <w:pPr>
        <w:spacing w:after="0" w:line="259" w:lineRule="auto"/>
        <w:ind w:left="0" w:firstLine="0"/>
      </w:pPr>
      <w:r>
        <w:lastRenderedPageBreak/>
        <w:t xml:space="preserve"> </w:t>
      </w:r>
    </w:p>
    <w:p w14:paraId="06BD519E" w14:textId="77777777" w:rsidR="00B84448" w:rsidRDefault="009C52BC">
      <w:pPr>
        <w:pStyle w:val="Titre1"/>
        <w:ind w:left="-5"/>
      </w:pPr>
      <w:r>
        <w:t xml:space="preserve">3️ </w:t>
      </w:r>
      <w:r>
        <w:rPr>
          <w:rFonts w:ascii="Tahoma" w:eastAsia="Tahoma" w:hAnsi="Tahoma" w:cs="Tahoma"/>
        </w:rPr>
        <w:t xml:space="preserve">⃣ </w:t>
      </w:r>
      <w:r>
        <w:t xml:space="preserve">Solution proposée </w:t>
      </w:r>
    </w:p>
    <w:p w14:paraId="27F0CFF9" w14:textId="77777777" w:rsidR="00B84448" w:rsidRDefault="009C52BC">
      <w:pPr>
        <w:spacing w:after="261" w:line="257" w:lineRule="auto"/>
      </w:pPr>
      <w:r>
        <w:t xml:space="preserve">Mise en place d’une </w:t>
      </w:r>
      <w:r>
        <w:rPr>
          <w:b/>
        </w:rPr>
        <w:t>plateforme web interne à la Banque Wifak</w:t>
      </w:r>
      <w:r>
        <w:t xml:space="preserve">, dédiée à la </w:t>
      </w:r>
      <w:r>
        <w:rPr>
          <w:b/>
        </w:rPr>
        <w:t>gestion complète du cycle de vie des déclarations réglementaires BCT</w:t>
      </w:r>
      <w:r>
        <w:t xml:space="preserve">, depuis leur génération jusqu’à leur archivage. </w:t>
      </w:r>
    </w:p>
    <w:p w14:paraId="5C67586D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 xml:space="preserve"> Objectifs de la solution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03B826B1" w14:textId="77777777" w:rsidR="00B84448" w:rsidRDefault="009C52BC">
      <w:pPr>
        <w:numPr>
          <w:ilvl w:val="0"/>
          <w:numId w:val="3"/>
        </w:numPr>
        <w:ind w:hanging="360"/>
      </w:pPr>
      <w:r>
        <w:t xml:space="preserve">Centraliser toutes les déclarations BCT. </w:t>
      </w:r>
    </w:p>
    <w:p w14:paraId="4AB106A7" w14:textId="77777777" w:rsidR="00B84448" w:rsidRDefault="009C52BC">
      <w:pPr>
        <w:numPr>
          <w:ilvl w:val="0"/>
          <w:numId w:val="3"/>
        </w:numPr>
        <w:ind w:hanging="360"/>
      </w:pPr>
      <w:r>
        <w:t xml:space="preserve">Automatiser la génération des fichiers. </w:t>
      </w:r>
    </w:p>
    <w:p w14:paraId="045910E9" w14:textId="77777777" w:rsidR="00B84448" w:rsidRDefault="009C52BC">
      <w:pPr>
        <w:numPr>
          <w:ilvl w:val="0"/>
          <w:numId w:val="3"/>
        </w:numPr>
        <w:ind w:hanging="360"/>
      </w:pPr>
      <w:r>
        <w:t xml:space="preserve">Suivre les statuts en temps réel. </w:t>
      </w:r>
    </w:p>
    <w:p w14:paraId="67EA5EC2" w14:textId="77777777" w:rsidR="00B84448" w:rsidRDefault="009C52BC">
      <w:pPr>
        <w:numPr>
          <w:ilvl w:val="0"/>
          <w:numId w:val="3"/>
        </w:numPr>
        <w:ind w:hanging="360"/>
      </w:pPr>
      <w:r>
        <w:t xml:space="preserve">Alerter les utilisateurs avant les échéances. </w:t>
      </w:r>
    </w:p>
    <w:p w14:paraId="25422773" w14:textId="77777777" w:rsidR="00B84448" w:rsidRDefault="009C52BC" w:rsidP="002E2879">
      <w:pPr>
        <w:numPr>
          <w:ilvl w:val="0"/>
          <w:numId w:val="3"/>
        </w:numPr>
        <w:spacing w:after="266"/>
        <w:ind w:hanging="360"/>
      </w:pPr>
      <w:r>
        <w:t xml:space="preserve">Garantir la conformité et la traçabilité. </w:t>
      </w:r>
    </w:p>
    <w:p w14:paraId="75F01AA0" w14:textId="77777777" w:rsidR="00B84448" w:rsidRDefault="009C52BC">
      <w:pPr>
        <w:pStyle w:val="Titre1"/>
        <w:ind w:left="370"/>
      </w:pPr>
      <w:r>
        <w:rPr>
          <w:noProof/>
        </w:rPr>
        <w:drawing>
          <wp:inline distT="0" distB="0" distL="0" distR="0" wp14:anchorId="0D174B46" wp14:editId="51AF663D">
            <wp:extent cx="202565" cy="20256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</w:rPr>
        <w:t xml:space="preserve"> </w:t>
      </w:r>
      <w:r>
        <w:t xml:space="preserve">Acteurs de la plateforme </w:t>
      </w:r>
    </w:p>
    <w:p w14:paraId="173A60A4" w14:textId="77777777" w:rsidR="00B84448" w:rsidRDefault="009C52BC">
      <w:pPr>
        <w:spacing w:after="261" w:line="257" w:lineRule="auto"/>
        <w:ind w:left="35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Acteurs primaires </w:t>
      </w:r>
    </w:p>
    <w:p w14:paraId="359A3870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 xml:space="preserve"> Administrateur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7873F7C0" w14:textId="77777777" w:rsidR="00B84448" w:rsidRDefault="009C52BC">
      <w:pPr>
        <w:spacing w:after="267"/>
      </w:pPr>
      <w:r>
        <w:rPr>
          <w:b/>
        </w:rPr>
        <w:t>Rôle :</w:t>
      </w:r>
      <w:r>
        <w:t xml:space="preserve"> Administration et paramétrage de la plateforme </w:t>
      </w:r>
    </w:p>
    <w:p w14:paraId="13F48381" w14:textId="77777777" w:rsidR="00B84448" w:rsidRDefault="009C52BC">
      <w:pPr>
        <w:spacing w:after="261" w:line="257" w:lineRule="auto"/>
      </w:pPr>
      <w:r>
        <w:rPr>
          <w:b/>
        </w:rPr>
        <w:t>Responsabilités :</w:t>
      </w:r>
      <w:r>
        <w:t xml:space="preserve"> </w:t>
      </w:r>
    </w:p>
    <w:p w14:paraId="26659DFE" w14:textId="77777777" w:rsidR="00B84448" w:rsidRDefault="009C52BC">
      <w:pPr>
        <w:numPr>
          <w:ilvl w:val="0"/>
          <w:numId w:val="4"/>
        </w:numPr>
        <w:ind w:hanging="360"/>
      </w:pPr>
      <w:r>
        <w:t xml:space="preserve">Gestion des comptes utilisateurs </w:t>
      </w:r>
    </w:p>
    <w:p w14:paraId="236AE09B" w14:textId="77777777" w:rsidR="00B84448" w:rsidRDefault="009C52BC">
      <w:pPr>
        <w:numPr>
          <w:ilvl w:val="0"/>
          <w:numId w:val="4"/>
        </w:numPr>
        <w:ind w:hanging="360"/>
      </w:pPr>
      <w:r>
        <w:t xml:space="preserve">Attribution des rôles et permissions </w:t>
      </w:r>
    </w:p>
    <w:p w14:paraId="56377126" w14:textId="77777777" w:rsidR="00B84448" w:rsidRDefault="009C52BC">
      <w:pPr>
        <w:numPr>
          <w:ilvl w:val="0"/>
          <w:numId w:val="4"/>
        </w:numPr>
        <w:ind w:hanging="360"/>
      </w:pPr>
      <w:r>
        <w:t xml:space="preserve">Paramétrage des types de déclarations BCT </w:t>
      </w:r>
    </w:p>
    <w:p w14:paraId="27FCACA7" w14:textId="77777777" w:rsidR="00B84448" w:rsidRDefault="009C52BC">
      <w:pPr>
        <w:numPr>
          <w:ilvl w:val="0"/>
          <w:numId w:val="4"/>
        </w:numPr>
        <w:ind w:hanging="360"/>
      </w:pPr>
      <w:r>
        <w:t xml:space="preserve">Supervision du bon fonctionnement de la plateforme </w:t>
      </w:r>
    </w:p>
    <w:p w14:paraId="23784116" w14:textId="77777777" w:rsidR="008C786F" w:rsidRDefault="008C786F">
      <w:pPr>
        <w:spacing w:after="277" w:line="259" w:lineRule="auto"/>
        <w:ind w:left="-5"/>
      </w:pPr>
    </w:p>
    <w:p w14:paraId="5765A83B" w14:textId="77777777" w:rsidR="008C786F" w:rsidRPr="008C786F" w:rsidRDefault="008C786F">
      <w:pPr>
        <w:spacing w:after="277" w:line="259" w:lineRule="auto"/>
        <w:ind w:left="-5"/>
        <w:rPr>
          <w:color w:val="1F3864" w:themeColor="accent1" w:themeShade="80"/>
          <w:u w:val="single"/>
        </w:rPr>
      </w:pPr>
      <w:r>
        <w:rPr>
          <w:color w:val="1F3864" w:themeColor="accent1" w:themeShade="80"/>
          <w:u w:val="single"/>
        </w:rPr>
        <w:t>Chargé de Déclarations</w:t>
      </w:r>
    </w:p>
    <w:p w14:paraId="71F3C4F5" w14:textId="77777777" w:rsidR="00B84448" w:rsidRDefault="009C52BC">
      <w:pPr>
        <w:spacing w:after="265"/>
      </w:pPr>
      <w:r>
        <w:rPr>
          <w:b/>
        </w:rPr>
        <w:t>Rôle :</w:t>
      </w:r>
      <w:r>
        <w:t xml:space="preserve"> Production des déclarations réglementaires </w:t>
      </w:r>
    </w:p>
    <w:p w14:paraId="2FD7EFEE" w14:textId="77777777" w:rsidR="00B84448" w:rsidRDefault="009C52BC">
      <w:pPr>
        <w:spacing w:after="261" w:line="257" w:lineRule="auto"/>
      </w:pPr>
      <w:r>
        <w:rPr>
          <w:b/>
        </w:rPr>
        <w:t>Responsabilités :</w:t>
      </w:r>
      <w:r>
        <w:t xml:space="preserve"> </w:t>
      </w:r>
    </w:p>
    <w:p w14:paraId="0A1C39EF" w14:textId="77777777" w:rsidR="00B84448" w:rsidRDefault="009C52BC">
      <w:pPr>
        <w:numPr>
          <w:ilvl w:val="0"/>
          <w:numId w:val="4"/>
        </w:numPr>
        <w:ind w:hanging="360"/>
      </w:pPr>
      <w:r>
        <w:t xml:space="preserve">Génération des déclarations BCT </w:t>
      </w:r>
    </w:p>
    <w:p w14:paraId="77E72956" w14:textId="77777777" w:rsidR="00B84448" w:rsidRDefault="009C52BC">
      <w:pPr>
        <w:numPr>
          <w:ilvl w:val="0"/>
          <w:numId w:val="4"/>
        </w:numPr>
        <w:ind w:hanging="360"/>
      </w:pPr>
      <w:r>
        <w:t xml:space="preserve">Correction des anomalies détectées </w:t>
      </w:r>
    </w:p>
    <w:p w14:paraId="7A29CC30" w14:textId="77777777" w:rsidR="00B84448" w:rsidRDefault="009C52BC">
      <w:pPr>
        <w:numPr>
          <w:ilvl w:val="0"/>
          <w:numId w:val="4"/>
        </w:numPr>
        <w:ind w:hanging="360"/>
      </w:pPr>
      <w:r>
        <w:t xml:space="preserve">Consultation et téléchargement des fichiers </w:t>
      </w:r>
    </w:p>
    <w:p w14:paraId="308B48B2" w14:textId="77777777" w:rsidR="00B84448" w:rsidRDefault="009C52BC">
      <w:pPr>
        <w:numPr>
          <w:ilvl w:val="0"/>
          <w:numId w:val="4"/>
        </w:numPr>
        <w:ind w:hanging="360"/>
      </w:pPr>
      <w:r>
        <w:t xml:space="preserve">Suivi des statuts des déclarations </w:t>
      </w:r>
    </w:p>
    <w:p w14:paraId="6A70A6DC" w14:textId="77777777" w:rsidR="00B84448" w:rsidRDefault="009C52BC">
      <w:pPr>
        <w:numPr>
          <w:ilvl w:val="0"/>
          <w:numId w:val="4"/>
        </w:numPr>
        <w:spacing w:after="270"/>
        <w:ind w:hanging="360"/>
      </w:pPr>
      <w:r>
        <w:t xml:space="preserve">Interaction avec le système d’aide intelligente </w:t>
      </w:r>
    </w:p>
    <w:p w14:paraId="7EBE29B9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Responsable / Manager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60539C4F" w14:textId="77777777" w:rsidR="00B84448" w:rsidRDefault="009C52BC">
      <w:r>
        <w:rPr>
          <w:b/>
        </w:rPr>
        <w:t>Rôle :</w:t>
      </w:r>
      <w:r>
        <w:t xml:space="preserve"> Validation et supervision réglementaire </w:t>
      </w:r>
    </w:p>
    <w:p w14:paraId="02A07784" w14:textId="77777777" w:rsidR="00B84448" w:rsidRDefault="009C52BC">
      <w:pPr>
        <w:spacing w:after="261" w:line="257" w:lineRule="auto"/>
      </w:pPr>
      <w:r>
        <w:rPr>
          <w:b/>
        </w:rPr>
        <w:t>Responsabilités :</w:t>
      </w:r>
      <w:r>
        <w:t xml:space="preserve"> </w:t>
      </w:r>
    </w:p>
    <w:p w14:paraId="6115BD3F" w14:textId="77777777" w:rsidR="00B84448" w:rsidRDefault="009C52BC">
      <w:pPr>
        <w:numPr>
          <w:ilvl w:val="0"/>
          <w:numId w:val="4"/>
        </w:numPr>
        <w:ind w:hanging="360"/>
      </w:pPr>
      <w:r>
        <w:lastRenderedPageBreak/>
        <w:t xml:space="preserve">Validation ou rejet des déclarations </w:t>
      </w:r>
    </w:p>
    <w:p w14:paraId="1A09FFDE" w14:textId="77777777" w:rsidR="00B84448" w:rsidRDefault="009C52BC">
      <w:pPr>
        <w:numPr>
          <w:ilvl w:val="0"/>
          <w:numId w:val="4"/>
        </w:numPr>
        <w:ind w:hanging="360"/>
      </w:pPr>
      <w:r>
        <w:t xml:space="preserve">Ajout de commentaires en cas de rejet </w:t>
      </w:r>
    </w:p>
    <w:p w14:paraId="0CA9BA4C" w14:textId="77777777" w:rsidR="00B84448" w:rsidRDefault="009C52BC">
      <w:pPr>
        <w:numPr>
          <w:ilvl w:val="0"/>
          <w:numId w:val="4"/>
        </w:numPr>
        <w:ind w:hanging="360"/>
      </w:pPr>
      <w:r>
        <w:t xml:space="preserve">Consultation des tableaux de bord </w:t>
      </w:r>
    </w:p>
    <w:p w14:paraId="665CB67F" w14:textId="77777777" w:rsidR="00B84448" w:rsidRDefault="009C52BC">
      <w:pPr>
        <w:numPr>
          <w:ilvl w:val="0"/>
          <w:numId w:val="4"/>
        </w:numPr>
        <w:ind w:hanging="360"/>
      </w:pPr>
      <w:r>
        <w:t xml:space="preserve">Supervision du respect des délais et exigences BCT </w:t>
      </w:r>
    </w:p>
    <w:p w14:paraId="0DD20B85" w14:textId="77777777" w:rsidR="00B84448" w:rsidRDefault="009C52BC">
      <w:pPr>
        <w:numPr>
          <w:ilvl w:val="0"/>
          <w:numId w:val="4"/>
        </w:numPr>
        <w:spacing w:after="273"/>
        <w:ind w:hanging="360"/>
      </w:pPr>
      <w:r>
        <w:t xml:space="preserve">Priorisation des déclarations à risque </w:t>
      </w:r>
    </w:p>
    <w:p w14:paraId="4E109793" w14:textId="77777777" w:rsidR="00B84448" w:rsidRDefault="009C52BC">
      <w:pPr>
        <w:spacing w:after="274" w:line="259" w:lineRule="auto"/>
        <w:ind w:left="-5"/>
      </w:pPr>
      <w:r>
        <w:rPr>
          <w:rFonts w:ascii="Calibri" w:eastAsia="Calibri" w:hAnsi="Calibri" w:cs="Calibri"/>
          <w:color w:val="2F5496"/>
          <w:u w:val="single" w:color="2F5496"/>
        </w:rPr>
        <w:t>Auditeur Interne</w:t>
      </w:r>
      <w:r>
        <w:rPr>
          <w:rFonts w:ascii="Calibri" w:eastAsia="Calibri" w:hAnsi="Calibri" w:cs="Calibri"/>
          <w:color w:val="2F5496"/>
        </w:rPr>
        <w:t xml:space="preserve"> </w:t>
      </w:r>
    </w:p>
    <w:p w14:paraId="6D93CD53" w14:textId="77777777" w:rsidR="00B84448" w:rsidRDefault="009C52BC">
      <w:pPr>
        <w:spacing w:after="267"/>
      </w:pPr>
      <w:r>
        <w:rPr>
          <w:b/>
        </w:rPr>
        <w:t>Rôle :</w:t>
      </w:r>
      <w:r>
        <w:t xml:space="preserve"> Contrôle et audit interne </w:t>
      </w:r>
    </w:p>
    <w:p w14:paraId="5A38CAB5" w14:textId="77777777" w:rsidR="00B84448" w:rsidRDefault="009C52BC">
      <w:pPr>
        <w:spacing w:after="293" w:line="257" w:lineRule="auto"/>
      </w:pPr>
      <w:r>
        <w:rPr>
          <w:b/>
        </w:rPr>
        <w:t>Responsabilités :</w:t>
      </w:r>
      <w:r>
        <w:t xml:space="preserve"> </w:t>
      </w:r>
    </w:p>
    <w:p w14:paraId="4FC56EC6" w14:textId="77777777" w:rsidR="00B84448" w:rsidRDefault="009C52BC">
      <w:pPr>
        <w:numPr>
          <w:ilvl w:val="0"/>
          <w:numId w:val="4"/>
        </w:numPr>
        <w:ind w:hanging="360"/>
      </w:pPr>
      <w:r>
        <w:t xml:space="preserve">Consultation de l’historique des déclarations </w:t>
      </w:r>
    </w:p>
    <w:p w14:paraId="643786C8" w14:textId="77777777" w:rsidR="00B84448" w:rsidRDefault="009C52BC">
      <w:pPr>
        <w:numPr>
          <w:ilvl w:val="0"/>
          <w:numId w:val="4"/>
        </w:numPr>
        <w:ind w:hanging="360"/>
      </w:pPr>
      <w:r>
        <w:t xml:space="preserve">Accès aux journaux de traçabilité </w:t>
      </w:r>
    </w:p>
    <w:p w14:paraId="413A933A" w14:textId="77777777" w:rsidR="00B84448" w:rsidRDefault="009C52BC">
      <w:pPr>
        <w:numPr>
          <w:ilvl w:val="0"/>
          <w:numId w:val="4"/>
        </w:numPr>
        <w:ind w:hanging="360"/>
      </w:pPr>
      <w:r>
        <w:t xml:space="preserve">Vérification des délais et validations </w:t>
      </w:r>
    </w:p>
    <w:p w14:paraId="7F2EF979" w14:textId="77777777" w:rsidR="00B84448" w:rsidRDefault="009C52BC">
      <w:pPr>
        <w:numPr>
          <w:ilvl w:val="0"/>
          <w:numId w:val="4"/>
        </w:numPr>
        <w:spacing w:after="274"/>
        <w:ind w:hanging="360"/>
      </w:pPr>
      <w:r>
        <w:t xml:space="preserve">Préparation des audits internes et externes </w:t>
      </w:r>
    </w:p>
    <w:p w14:paraId="48259C41" w14:textId="77777777" w:rsidR="00B84448" w:rsidRDefault="009C52BC">
      <w:pPr>
        <w:spacing w:after="261" w:line="257" w:lineRule="auto"/>
        <w:ind w:left="35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Acteurs secondaires </w:t>
      </w:r>
    </w:p>
    <w:p w14:paraId="65E848D8" w14:textId="77777777" w:rsidR="00B84448" w:rsidRDefault="009C52BC">
      <w:pPr>
        <w:spacing w:after="274" w:line="259" w:lineRule="auto"/>
        <w:ind w:left="-5"/>
      </w:pPr>
      <w:r>
        <w:rPr>
          <w:rFonts w:ascii="Calibri" w:eastAsia="Calibri" w:hAnsi="Calibri" w:cs="Calibri"/>
          <w:color w:val="2F5496"/>
          <w:u w:val="single" w:color="2F5496"/>
        </w:rPr>
        <w:t>Système de la plateforme</w:t>
      </w:r>
      <w:r>
        <w:rPr>
          <w:rFonts w:ascii="Calibri" w:eastAsia="Calibri" w:hAnsi="Calibri" w:cs="Calibri"/>
          <w:color w:val="2F5496"/>
        </w:rPr>
        <w:t xml:space="preserve"> </w:t>
      </w:r>
    </w:p>
    <w:p w14:paraId="1B3F8181" w14:textId="77777777" w:rsidR="00B84448" w:rsidRDefault="009C52BC">
      <w:pPr>
        <w:spacing w:line="481" w:lineRule="auto"/>
        <w:ind w:right="3128"/>
      </w:pPr>
      <w:r>
        <w:rPr>
          <w:b/>
        </w:rPr>
        <w:t>Rôle :</w:t>
      </w:r>
      <w:r>
        <w:t xml:space="preserve"> Automatisation et contrôle intelligent </w:t>
      </w:r>
      <w:r>
        <w:rPr>
          <w:b/>
        </w:rPr>
        <w:t>Responsabilités :</w:t>
      </w:r>
      <w:r>
        <w:t xml:space="preserve"> </w:t>
      </w:r>
    </w:p>
    <w:p w14:paraId="6E57EF14" w14:textId="77777777" w:rsidR="00B84448" w:rsidRDefault="009C52BC">
      <w:pPr>
        <w:numPr>
          <w:ilvl w:val="0"/>
          <w:numId w:val="5"/>
        </w:numPr>
        <w:ind w:hanging="360"/>
      </w:pPr>
      <w:r>
        <w:t xml:space="preserve">Génération automatique des fichiers </w:t>
      </w:r>
    </w:p>
    <w:p w14:paraId="3E7BBB77" w14:textId="77777777" w:rsidR="00B84448" w:rsidRDefault="009C52BC">
      <w:pPr>
        <w:numPr>
          <w:ilvl w:val="0"/>
          <w:numId w:val="5"/>
        </w:numPr>
        <w:ind w:hanging="360"/>
      </w:pPr>
      <w:r>
        <w:t xml:space="preserve">Contrôle de conformité </w:t>
      </w:r>
    </w:p>
    <w:p w14:paraId="2BD39EF8" w14:textId="77777777" w:rsidR="00B84448" w:rsidRDefault="009C52BC">
      <w:pPr>
        <w:numPr>
          <w:ilvl w:val="0"/>
          <w:numId w:val="5"/>
        </w:numPr>
        <w:ind w:hanging="360"/>
      </w:pPr>
      <w:r>
        <w:t xml:space="preserve">Détection intelligente des anomalies </w:t>
      </w:r>
    </w:p>
    <w:p w14:paraId="708668A8" w14:textId="77777777" w:rsidR="00B84448" w:rsidRDefault="009C52BC">
      <w:pPr>
        <w:numPr>
          <w:ilvl w:val="0"/>
          <w:numId w:val="5"/>
        </w:numPr>
        <w:ind w:hanging="360"/>
      </w:pPr>
      <w:r>
        <w:t xml:space="preserve">Prédiction des risques </w:t>
      </w:r>
    </w:p>
    <w:p w14:paraId="6F69E9B1" w14:textId="77777777" w:rsidR="00B84448" w:rsidRDefault="009C52BC">
      <w:pPr>
        <w:numPr>
          <w:ilvl w:val="0"/>
          <w:numId w:val="5"/>
        </w:numPr>
        <w:ind w:hanging="360"/>
      </w:pPr>
      <w:r>
        <w:t xml:space="preserve">Archivage sécurisé </w:t>
      </w:r>
    </w:p>
    <w:p w14:paraId="4D372476" w14:textId="77777777" w:rsidR="00B84448" w:rsidRDefault="009C52BC">
      <w:pPr>
        <w:numPr>
          <w:ilvl w:val="0"/>
          <w:numId w:val="5"/>
        </w:numPr>
        <w:spacing w:after="408"/>
        <w:ind w:hanging="360"/>
      </w:pPr>
      <w:r>
        <w:t xml:space="preserve">Journalisation des actions </w:t>
      </w:r>
    </w:p>
    <w:p w14:paraId="577E91C4" w14:textId="77777777" w:rsidR="00B84448" w:rsidRDefault="009C52BC">
      <w:pPr>
        <w:pStyle w:val="Titre1"/>
        <w:ind w:left="-5"/>
      </w:pPr>
      <w:r>
        <w:t>4️</w:t>
      </w:r>
      <w:r>
        <w:rPr>
          <w:rFonts w:ascii="Tahoma" w:eastAsia="Tahoma" w:hAnsi="Tahoma" w:cs="Tahoma"/>
        </w:rPr>
        <w:t>⃣</w:t>
      </w:r>
      <w:r>
        <w:t xml:space="preserve"> Besoins fonctionnels (BF) </w:t>
      </w:r>
    </w:p>
    <w:p w14:paraId="2DAAF04F" w14:textId="77777777" w:rsidR="00B84448" w:rsidRDefault="009C52BC">
      <w:pPr>
        <w:spacing w:after="248" w:line="270" w:lineRule="auto"/>
        <w:ind w:left="37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BF1 – Gestion des utilisateurs et des rôles</w:t>
      </w:r>
      <w:r>
        <w:rPr>
          <w:b/>
          <w:i/>
        </w:rPr>
        <w:t xml:space="preserve"> </w:t>
      </w:r>
    </w:p>
    <w:p w14:paraId="11D1D3F4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39BCF588" w14:textId="77777777" w:rsidR="00F55A87" w:rsidRDefault="00F55A87">
      <w:pPr>
        <w:spacing w:after="277" w:line="259" w:lineRule="auto"/>
        <w:ind w:left="-5"/>
      </w:pPr>
      <w:r>
        <w:t xml:space="preserve">"La plateforme doit permettre à l'administrateur de créer et gérer les comptes utilisateurs. Lors de la création d'un compte, le système génère automatiquement un </w:t>
      </w:r>
      <w:proofErr w:type="gramStart"/>
      <w:r>
        <w:t>email</w:t>
      </w:r>
      <w:proofErr w:type="gramEnd"/>
      <w:r>
        <w:t xml:space="preserve"> contenant un lien d'activation sécurisé, permettant à l'utilisateur de définir son mot de passe et d'accéder à la plateforme."</w:t>
      </w:r>
    </w:p>
    <w:p w14:paraId="21243D99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Rôles possibles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065BCC3C" w14:textId="77777777" w:rsidR="00B84448" w:rsidRDefault="009C52BC">
      <w:pPr>
        <w:numPr>
          <w:ilvl w:val="0"/>
          <w:numId w:val="6"/>
        </w:numPr>
        <w:spacing w:after="2" w:line="257" w:lineRule="auto"/>
        <w:ind w:hanging="360"/>
      </w:pPr>
      <w:r>
        <w:rPr>
          <w:b/>
        </w:rPr>
        <w:t>Administrateur</w:t>
      </w:r>
      <w:r>
        <w:t xml:space="preserve"> : </w:t>
      </w:r>
    </w:p>
    <w:p w14:paraId="0AB6CF60" w14:textId="77777777" w:rsidR="00B84448" w:rsidRDefault="009C52BC">
      <w:pPr>
        <w:numPr>
          <w:ilvl w:val="1"/>
          <w:numId w:val="6"/>
        </w:numPr>
        <w:ind w:right="2132" w:hanging="360"/>
      </w:pPr>
      <w:r>
        <w:t xml:space="preserve">gère les utilisateurs </w:t>
      </w:r>
    </w:p>
    <w:p w14:paraId="223E447C" w14:textId="77777777" w:rsidR="00B84448" w:rsidRDefault="009C52BC">
      <w:pPr>
        <w:numPr>
          <w:ilvl w:val="1"/>
          <w:numId w:val="6"/>
        </w:numPr>
        <w:ind w:right="2132" w:hanging="360"/>
      </w:pPr>
      <w:r>
        <w:lastRenderedPageBreak/>
        <w:t xml:space="preserve">configure les paramètres de la plateforme </w:t>
      </w:r>
    </w:p>
    <w:p w14:paraId="49D5FBC6" w14:textId="77777777" w:rsidR="00B84448" w:rsidRPr="008C786F" w:rsidRDefault="008C786F">
      <w:pPr>
        <w:numPr>
          <w:ilvl w:val="0"/>
          <w:numId w:val="6"/>
        </w:numPr>
        <w:spacing w:after="261" w:line="257" w:lineRule="auto"/>
        <w:ind w:hanging="360"/>
        <w:rPr>
          <w:b/>
          <w:bCs/>
        </w:rPr>
      </w:pPr>
      <w:r>
        <w:rPr>
          <w:b/>
          <w:bCs/>
        </w:rPr>
        <w:t>Chargé de Déclarations </w:t>
      </w:r>
      <w:r>
        <w:rPr>
          <w:b/>
          <w:bCs/>
          <w:lang w:val="fr-FR"/>
        </w:rPr>
        <w:t>:</w:t>
      </w:r>
    </w:p>
    <w:p w14:paraId="3128B3A5" w14:textId="77777777" w:rsidR="002E2879" w:rsidRDefault="009C52BC">
      <w:pPr>
        <w:numPr>
          <w:ilvl w:val="1"/>
          <w:numId w:val="6"/>
        </w:numPr>
        <w:spacing w:after="39"/>
        <w:ind w:right="2132" w:hanging="360"/>
      </w:pPr>
      <w:r>
        <w:t xml:space="preserve">crée et génère les déclarations </w:t>
      </w:r>
    </w:p>
    <w:p w14:paraId="01809D2F" w14:textId="77777777" w:rsidR="00B84448" w:rsidRDefault="002E2879">
      <w:pPr>
        <w:numPr>
          <w:ilvl w:val="1"/>
          <w:numId w:val="6"/>
        </w:numPr>
        <w:spacing w:after="39"/>
        <w:ind w:right="2132" w:hanging="360"/>
      </w:pPr>
      <w:r>
        <w:rPr>
          <w:rFonts w:asciiTheme="majorBidi" w:eastAsia="Courier New" w:hAnsiTheme="majorBidi" w:cstheme="majorBidi"/>
          <w:sz w:val="20"/>
          <w:lang w:val="fr-FR"/>
        </w:rPr>
        <w:t>c</w:t>
      </w:r>
      <w:r>
        <w:rPr>
          <w:rFonts w:asciiTheme="majorBidi" w:hAnsiTheme="majorBidi" w:cstheme="majorBidi"/>
        </w:rPr>
        <w:t>onsulte</w:t>
      </w:r>
      <w:r>
        <w:t xml:space="preserve"> l’état des déclarations </w:t>
      </w:r>
    </w:p>
    <w:p w14:paraId="3E1AB831" w14:textId="77777777" w:rsidR="00B84448" w:rsidRDefault="009C52BC">
      <w:pPr>
        <w:numPr>
          <w:ilvl w:val="0"/>
          <w:numId w:val="6"/>
        </w:numPr>
        <w:spacing w:after="2" w:line="257" w:lineRule="auto"/>
        <w:ind w:hanging="360"/>
      </w:pPr>
      <w:r>
        <w:rPr>
          <w:b/>
        </w:rPr>
        <w:t>Responsable / Manager</w:t>
      </w:r>
      <w:r>
        <w:t xml:space="preserve"> : </w:t>
      </w:r>
    </w:p>
    <w:p w14:paraId="2218F869" w14:textId="77777777" w:rsidR="002E2879" w:rsidRDefault="009C52BC">
      <w:pPr>
        <w:numPr>
          <w:ilvl w:val="1"/>
          <w:numId w:val="6"/>
        </w:numPr>
        <w:spacing w:after="277"/>
        <w:ind w:right="2132" w:hanging="360"/>
      </w:pPr>
      <w:r>
        <w:t xml:space="preserve">valide les déclarations </w:t>
      </w:r>
    </w:p>
    <w:p w14:paraId="32FE9376" w14:textId="77777777" w:rsidR="00B84448" w:rsidRDefault="009C52BC">
      <w:pPr>
        <w:numPr>
          <w:ilvl w:val="1"/>
          <w:numId w:val="6"/>
        </w:numPr>
        <w:spacing w:after="277"/>
        <w:ind w:right="2132" w:hanging="360"/>
      </w:pPr>
      <w:r>
        <w:t xml:space="preserve">consulte les rapports et statistiques </w:t>
      </w:r>
    </w:p>
    <w:p w14:paraId="6B6BDBFF" w14:textId="77777777" w:rsidR="00B84448" w:rsidRDefault="009C52BC">
      <w:pPr>
        <w:spacing w:after="262" w:line="259" w:lineRule="auto"/>
        <w:ind w:left="0" w:firstLine="0"/>
      </w:pPr>
      <w:r>
        <w:t xml:space="preserve"> </w:t>
      </w:r>
    </w:p>
    <w:p w14:paraId="23E3C671" w14:textId="77777777" w:rsidR="00B84448" w:rsidRDefault="009C52BC">
      <w:pPr>
        <w:spacing w:after="248" w:line="270" w:lineRule="auto"/>
        <w:ind w:left="37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BF2 – Authentification et sécurité</w:t>
      </w:r>
      <w:r>
        <w:rPr>
          <w:b/>
          <w:i/>
        </w:rPr>
        <w:t xml:space="preserve"> </w:t>
      </w:r>
    </w:p>
    <w:p w14:paraId="744099D1" w14:textId="77777777" w:rsidR="00B84448" w:rsidRDefault="009C52BC">
      <w:pPr>
        <w:spacing w:after="323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6D59CCAD" w14:textId="77777777" w:rsidR="00B84448" w:rsidRDefault="009C52BC">
      <w:pPr>
        <w:spacing w:after="270"/>
      </w:pPr>
      <w:r>
        <w:t xml:space="preserve">La plateforme doit sécuriser l’accès aux données sensibles de la banque. </w:t>
      </w:r>
    </w:p>
    <w:p w14:paraId="290DFC77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Fonctionnalités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189B1F33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Création de compte par l'administrateur uniquement </w:t>
      </w:r>
    </w:p>
    <w:p w14:paraId="1208A353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Envoi automatique d'un </w:t>
      </w:r>
      <w:proofErr w:type="gramStart"/>
      <w:r>
        <w:rPr>
          <w:color w:val="auto"/>
          <w:szCs w:val="24"/>
        </w:rPr>
        <w:t>email</w:t>
      </w:r>
      <w:proofErr w:type="gramEnd"/>
      <w:r>
        <w:rPr>
          <w:color w:val="auto"/>
          <w:szCs w:val="24"/>
        </w:rPr>
        <w:t xml:space="preserve"> d'activation contenant un lien sécurisé et temporaire </w:t>
      </w:r>
    </w:p>
    <w:p w14:paraId="706E58AD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Définition du mot de passe par l'utilisateur via le lien reçu </w:t>
      </w:r>
    </w:p>
    <w:p w14:paraId="544CE786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Connexion par login / mot de passe </w:t>
      </w:r>
    </w:p>
    <w:p w14:paraId="255AD121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Déconnexion sécurisée </w:t>
      </w:r>
    </w:p>
    <w:p w14:paraId="2815A379" w14:textId="77777777" w:rsidR="00F55A87" w:rsidRPr="00F55A87" w:rsidRDefault="00F55A87" w:rsidP="00F55A87">
      <w:pPr>
        <w:spacing w:after="0" w:line="240" w:lineRule="auto"/>
        <w:ind w:left="0" w:firstLine="0"/>
        <w:rPr>
          <w:color w:val="auto"/>
          <w:szCs w:val="24"/>
        </w:rPr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Expiration du lien d'activation après 24h </w:t>
      </w:r>
    </w:p>
    <w:p w14:paraId="612D338B" w14:textId="77777777" w:rsidR="00F55A87" w:rsidRPr="00F55A87" w:rsidRDefault="00F55A87" w:rsidP="00F55A87">
      <w:pPr>
        <w:spacing w:after="248" w:line="270" w:lineRule="auto"/>
      </w:pPr>
      <w:r>
        <w:rPr>
          <w:rFonts w:hAnsi="Symbol"/>
          <w:color w:val="auto"/>
          <w:szCs w:val="24"/>
        </w:rPr>
        <w:t></w:t>
      </w:r>
      <w:r>
        <w:rPr>
          <w:color w:val="auto"/>
          <w:szCs w:val="24"/>
        </w:rPr>
        <w:t xml:space="preserve"> Restriction d'accès selon le rôle</w:t>
      </w:r>
    </w:p>
    <w:p w14:paraId="1E1F4C7E" w14:textId="77777777" w:rsidR="00B84448" w:rsidRDefault="009C52BC" w:rsidP="00F55A87">
      <w:pPr>
        <w:numPr>
          <w:ilvl w:val="1"/>
          <w:numId w:val="7"/>
        </w:numPr>
        <w:spacing w:after="248" w:line="270" w:lineRule="auto"/>
        <w:ind w:hanging="360"/>
      </w:pPr>
      <w:r>
        <w:rPr>
          <w:b/>
          <w:i/>
          <w:u w:val="single" w:color="000000"/>
        </w:rPr>
        <w:t>BF3 – Gestion des types de déclarations BCT</w:t>
      </w:r>
      <w:r>
        <w:rPr>
          <w:b/>
          <w:i/>
        </w:rPr>
        <w:t xml:space="preserve"> </w:t>
      </w:r>
    </w:p>
    <w:p w14:paraId="31C62DF4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1ADDBB9D" w14:textId="77777777" w:rsidR="00B84448" w:rsidRDefault="009C52BC">
      <w:pPr>
        <w:spacing w:after="276"/>
      </w:pPr>
      <w:r>
        <w:t xml:space="preserve">La plateforme doit permettre de gérer plusieurs </w:t>
      </w:r>
      <w:r>
        <w:rPr>
          <w:b/>
        </w:rPr>
        <w:t>types de déclarations réglementaires</w:t>
      </w:r>
      <w:r>
        <w:t xml:space="preserve"> exigées par la BCT. </w:t>
      </w:r>
    </w:p>
    <w:p w14:paraId="477344EF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Informations à gérer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2C2868EE" w14:textId="77777777" w:rsidR="00B84448" w:rsidRDefault="009C52BC">
      <w:pPr>
        <w:numPr>
          <w:ilvl w:val="0"/>
          <w:numId w:val="7"/>
        </w:numPr>
        <w:ind w:hanging="360"/>
      </w:pPr>
      <w:r>
        <w:t xml:space="preserve">Code déclaration (ex : BCT_01) </w:t>
      </w:r>
    </w:p>
    <w:p w14:paraId="254E3FB7" w14:textId="77777777" w:rsidR="00B84448" w:rsidRDefault="009C52BC">
      <w:pPr>
        <w:numPr>
          <w:ilvl w:val="0"/>
          <w:numId w:val="7"/>
        </w:numPr>
        <w:ind w:hanging="360"/>
      </w:pPr>
      <w:r>
        <w:t xml:space="preserve">Nom de la déclaration </w:t>
      </w:r>
    </w:p>
    <w:p w14:paraId="45EF0D5F" w14:textId="77777777" w:rsidR="00B84448" w:rsidRDefault="009C52BC">
      <w:pPr>
        <w:numPr>
          <w:ilvl w:val="0"/>
          <w:numId w:val="7"/>
        </w:numPr>
        <w:ind w:hanging="360"/>
      </w:pPr>
      <w:r>
        <w:t xml:space="preserve">Format requis (TXT, XML, etc.) </w:t>
      </w:r>
    </w:p>
    <w:p w14:paraId="7EE0D0B2" w14:textId="77777777" w:rsidR="00B84448" w:rsidRDefault="009C52BC">
      <w:pPr>
        <w:numPr>
          <w:ilvl w:val="0"/>
          <w:numId w:val="7"/>
        </w:numPr>
        <w:ind w:hanging="360"/>
      </w:pPr>
      <w:r>
        <w:t xml:space="preserve">Fréquence (journalière, mensuelle, trimestrielle) </w:t>
      </w:r>
    </w:p>
    <w:p w14:paraId="11B33F0B" w14:textId="77777777" w:rsidR="00B84448" w:rsidRDefault="009C52BC">
      <w:pPr>
        <w:numPr>
          <w:ilvl w:val="0"/>
          <w:numId w:val="7"/>
        </w:numPr>
        <w:spacing w:after="266"/>
        <w:ind w:hanging="360"/>
      </w:pPr>
      <w:r>
        <w:t xml:space="preserve">Date limite d’envoi </w:t>
      </w:r>
    </w:p>
    <w:p w14:paraId="24863E92" w14:textId="77777777" w:rsidR="00B84448" w:rsidRDefault="00B84448" w:rsidP="008C786F">
      <w:pPr>
        <w:spacing w:after="261" w:line="259" w:lineRule="auto"/>
        <w:ind w:left="705" w:firstLine="0"/>
      </w:pPr>
    </w:p>
    <w:p w14:paraId="4D1B3C02" w14:textId="77777777" w:rsidR="008C786F" w:rsidRDefault="008C786F">
      <w:pPr>
        <w:spacing w:after="261" w:line="259" w:lineRule="auto"/>
        <w:ind w:left="720" w:firstLine="0"/>
      </w:pPr>
    </w:p>
    <w:p w14:paraId="28D9F1D1" w14:textId="77777777" w:rsidR="008C786F" w:rsidRDefault="008C786F">
      <w:pPr>
        <w:spacing w:after="261" w:line="259" w:lineRule="auto"/>
        <w:ind w:left="720" w:firstLine="0"/>
      </w:pPr>
    </w:p>
    <w:p w14:paraId="4C1EB7A4" w14:textId="77777777" w:rsidR="00B84448" w:rsidRDefault="009C52BC">
      <w:pPr>
        <w:numPr>
          <w:ilvl w:val="1"/>
          <w:numId w:val="7"/>
        </w:numPr>
        <w:spacing w:after="248" w:line="270" w:lineRule="auto"/>
        <w:ind w:hanging="360"/>
      </w:pPr>
      <w:r>
        <w:rPr>
          <w:b/>
          <w:i/>
          <w:u w:val="single" w:color="000000"/>
        </w:rPr>
        <w:lastRenderedPageBreak/>
        <w:t>BF4 – Génération automatique des fichiers de déclaration</w:t>
      </w:r>
      <w:r>
        <w:rPr>
          <w:b/>
          <w:i/>
        </w:rPr>
        <w:t xml:space="preserve"> </w:t>
      </w:r>
    </w:p>
    <w:p w14:paraId="5177EAD0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00781E69" w14:textId="77777777" w:rsidR="00B84448" w:rsidRDefault="009C52BC">
      <w:pPr>
        <w:spacing w:after="276"/>
      </w:pPr>
      <w:r>
        <w:t xml:space="preserve">La plateforme doit permettre de </w:t>
      </w:r>
      <w:r>
        <w:rPr>
          <w:b/>
        </w:rPr>
        <w:t>générer automatiquement</w:t>
      </w:r>
      <w:r>
        <w:t xml:space="preserve"> les fichiers de déclaration selon les formats exigés par la BCT. </w:t>
      </w:r>
    </w:p>
    <w:p w14:paraId="1B334464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Fonctionnement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18D3642F" w14:textId="77777777" w:rsidR="00B84448" w:rsidRDefault="009C52BC">
      <w:pPr>
        <w:numPr>
          <w:ilvl w:val="0"/>
          <w:numId w:val="7"/>
        </w:numPr>
        <w:ind w:hanging="360"/>
      </w:pPr>
      <w:r>
        <w:t xml:space="preserve">Récupération des données depuis la base de données </w:t>
      </w:r>
    </w:p>
    <w:p w14:paraId="00B7125E" w14:textId="77777777" w:rsidR="00B84448" w:rsidRDefault="009C52BC">
      <w:pPr>
        <w:numPr>
          <w:ilvl w:val="0"/>
          <w:numId w:val="7"/>
        </w:numPr>
        <w:ind w:hanging="360"/>
      </w:pPr>
      <w:r>
        <w:t xml:space="preserve">Génération du fichier (TXT, XML…) </w:t>
      </w:r>
    </w:p>
    <w:p w14:paraId="0A484D39" w14:textId="77777777" w:rsidR="00B84448" w:rsidRDefault="009C52BC">
      <w:pPr>
        <w:numPr>
          <w:ilvl w:val="0"/>
          <w:numId w:val="7"/>
        </w:numPr>
        <w:ind w:hanging="360"/>
      </w:pPr>
      <w:r>
        <w:t xml:space="preserve">Respect strict de la structure BCT </w:t>
      </w:r>
    </w:p>
    <w:p w14:paraId="12C72DDC" w14:textId="77777777" w:rsidR="00151A5F" w:rsidRDefault="00151A5F" w:rsidP="00151A5F"/>
    <w:p w14:paraId="7E370358" w14:textId="77777777" w:rsidR="00151A5F" w:rsidRPr="00A3403E" w:rsidRDefault="00151A5F" w:rsidP="00151A5F">
      <w:pPr>
        <w:pStyle w:val="Sansinterligne"/>
        <w:numPr>
          <w:ilvl w:val="0"/>
          <w:numId w:val="25"/>
        </w:numPr>
      </w:pPr>
      <w:r>
        <w:t xml:space="preserve">Chaque déclaration générée va créer automatiquement un </w:t>
      </w:r>
      <w:r>
        <w:rPr>
          <w:rStyle w:val="font-claude-response-body"/>
          <w:color w:val="auto"/>
        </w:rPr>
        <w:t>ticket Jira</w:t>
      </w:r>
      <w:r>
        <w:t xml:space="preserve"> qui va suivre le workflow jusqu'à la validation.</w:t>
      </w:r>
    </w:p>
    <w:p w14:paraId="1F88508A" w14:textId="77777777" w:rsidR="00151A5F" w:rsidRPr="00151A5F" w:rsidRDefault="00151A5F" w:rsidP="00151A5F">
      <w:pPr>
        <w:pStyle w:val="Sansinterligne"/>
        <w:rPr>
          <w:b/>
          <w:bCs/>
        </w:rPr>
      </w:pPr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Comment ça marche concrètement ?</w:t>
      </w:r>
    </w:p>
    <w:p w14:paraId="4B86847D" w14:textId="77777777" w:rsidR="00151A5F" w:rsidRPr="00151A5F" w:rsidRDefault="00151A5F" w:rsidP="00151A5F">
      <w:pPr>
        <w:pStyle w:val="Sansinterligne"/>
        <w:ind w:left="705" w:firstLine="0"/>
        <w:rPr>
          <w:color w:val="C00000"/>
          <w:u w:val="single"/>
        </w:rPr>
      </w:pPr>
      <w:r>
        <w:rPr>
          <w:color w:val="C00000"/>
          <w:u w:val="single"/>
        </w:rPr>
        <w:t xml:space="preserve">Étape 1 — </w:t>
      </w:r>
      <w:r>
        <w:rPr>
          <w:color w:val="C00000"/>
          <w:u w:val="single"/>
          <w:lang w:val="fr-FR"/>
        </w:rPr>
        <w:t>Le chargé de déclarations</w:t>
      </w:r>
      <w:r>
        <w:rPr>
          <w:color w:val="C00000"/>
          <w:u w:val="single"/>
        </w:rPr>
        <w:t xml:space="preserve"> génère la déclaration</w:t>
      </w:r>
    </w:p>
    <w:p w14:paraId="02959EC2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rPr>
          <w:lang w:val="fr-FR"/>
        </w:rPr>
        <w:t>Il</w:t>
      </w:r>
      <w:r>
        <w:t xml:space="preserve"> clique sur "Générer" dans ta plateforme.</w:t>
      </w:r>
    </w:p>
    <w:p w14:paraId="40F828CE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Le système génère le fichier XML </w:t>
      </w:r>
      <w:r>
        <w:rPr>
          <w:rFonts w:ascii="Segoe UI Emoji" w:hAnsi="Segoe UI Emoji" w:cs="Segoe UI Emoji"/>
        </w:rPr>
        <w:t>✅</w:t>
      </w:r>
    </w:p>
    <w:p w14:paraId="0B4246C0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Automatiquement, </w:t>
      </w:r>
      <w:r>
        <w:rPr>
          <w:rStyle w:val="font-claude-response-body"/>
          <w:color w:val="auto"/>
        </w:rPr>
        <w:t>ta plateforme crée un ticket Jira</w:t>
      </w:r>
      <w:r>
        <w:t xml:space="preserve"> avec :</w:t>
      </w:r>
    </w:p>
    <w:p w14:paraId="08A0EB0D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Titre     : BCT_01 - Avril 2025</w:t>
      </w:r>
    </w:p>
    <w:p w14:paraId="20660726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Type      : Task</w:t>
      </w:r>
    </w:p>
    <w:p w14:paraId="052D03D7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Statut    : "To Do" (ou "En attente de validation")</w:t>
      </w:r>
    </w:p>
    <w:p w14:paraId="2AF90A13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Assigné à : Le Responsable concerné</w:t>
      </w:r>
    </w:p>
    <w:p w14:paraId="2F0452DF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Description: </w:t>
      </w:r>
    </w:p>
    <w:p w14:paraId="53EBF1ED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  - Période : Avril 2025</w:t>
      </w:r>
    </w:p>
    <w:p w14:paraId="1DAD04CA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  - Généré par : </w:t>
      </w:r>
      <w:r>
        <w:rPr>
          <w:rStyle w:val="PrformatHTMLCar"/>
          <w:rFonts w:ascii="var(--font-mono)" w:hAnsi="var(--font-mono)"/>
          <w:color w:val="auto"/>
          <w:lang w:val="fr-FR"/>
        </w:rPr>
        <w:t>Chargé</w:t>
      </w:r>
      <w:r>
        <w:rPr>
          <w:rStyle w:val="PrformatHTMLCar"/>
          <w:rFonts w:ascii="var(--font-mono)" w:hAnsi="var(--font-mono)"/>
          <w:color w:val="auto"/>
        </w:rPr>
        <w:t xml:space="preserve"> X</w:t>
      </w:r>
    </w:p>
    <w:p w14:paraId="119D7E3F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  - Date génération : 10/05/2025</w:t>
      </w:r>
    </w:p>
    <w:p w14:paraId="6200E797" w14:textId="77777777" w:rsidR="00151A5F" w:rsidRPr="00A3403E" w:rsidRDefault="00151A5F" w:rsidP="00151A5F">
      <w:pPr>
        <w:pStyle w:val="Sansinterligne"/>
        <w:numPr>
          <w:ilvl w:val="0"/>
          <w:numId w:val="7"/>
        </w:numPr>
        <w:rPr>
          <w:rFonts w:ascii="var(--font-mono)" w:hAnsi="var(--font-mono)"/>
        </w:rPr>
      </w:pPr>
      <w:r>
        <w:rPr>
          <w:rStyle w:val="PrformatHTMLCar"/>
          <w:rFonts w:ascii="var(--font-mono)" w:hAnsi="var(--font-mono)"/>
          <w:color w:val="auto"/>
        </w:rPr>
        <w:t xml:space="preserve">  - Lien vers le fichier XML</w:t>
      </w:r>
    </w:p>
    <w:p w14:paraId="57C1683E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</w:p>
    <w:p w14:paraId="31C8EAF1" w14:textId="77777777" w:rsidR="00151A5F" w:rsidRPr="00151A5F" w:rsidRDefault="00151A5F" w:rsidP="00151A5F">
      <w:pPr>
        <w:pStyle w:val="Sansinterligne"/>
        <w:ind w:left="705" w:firstLine="0"/>
        <w:rPr>
          <w:color w:val="C00000"/>
          <w:u w:val="single"/>
        </w:rPr>
      </w:pPr>
      <w:r>
        <w:rPr>
          <w:color w:val="C00000"/>
          <w:u w:val="single"/>
        </w:rPr>
        <w:t>Étape 2 — Le Responsable reçoit le ticket Jira</w:t>
      </w:r>
    </w:p>
    <w:p w14:paraId="03E9DFEB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Le responsable reçoit une </w:t>
      </w:r>
      <w:r>
        <w:rPr>
          <w:rStyle w:val="font-claude-response-body"/>
          <w:color w:val="auto"/>
        </w:rPr>
        <w:t>notification Jira</w:t>
      </w:r>
      <w:r>
        <w:t xml:space="preserve"> automatiquement.</w:t>
      </w:r>
    </w:p>
    <w:p w14:paraId="3E3FEEF9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>Il ouvre le ticket, consulte les détails et le lien vers le fichier XML dans ta plateforme.</w:t>
      </w:r>
    </w:p>
    <w:p w14:paraId="35BF8D91" w14:textId="77777777" w:rsidR="00151A5F" w:rsidRPr="00A3403E" w:rsidRDefault="00151A5F" w:rsidP="007535AF">
      <w:pPr>
        <w:pStyle w:val="Sansinterligne"/>
        <w:ind w:left="705" w:firstLine="0"/>
      </w:pPr>
    </w:p>
    <w:p w14:paraId="10A6B59E" w14:textId="77777777" w:rsidR="00151A5F" w:rsidRPr="007535AF" w:rsidRDefault="00151A5F" w:rsidP="007535AF">
      <w:pPr>
        <w:pStyle w:val="Sansinterligne"/>
        <w:ind w:left="705" w:firstLine="0"/>
        <w:rPr>
          <w:color w:val="C00000"/>
          <w:u w:val="single"/>
        </w:rPr>
      </w:pPr>
      <w:r>
        <w:rPr>
          <w:color w:val="C00000"/>
          <w:u w:val="single"/>
        </w:rPr>
        <w:t>Étape 3 — Le Responsable met à jour le ticket</w:t>
      </w:r>
    </w:p>
    <w:p w14:paraId="66921BE1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rPr>
          <w:rStyle w:val="font-claude-response-body"/>
          <w:color w:val="auto"/>
        </w:rPr>
        <w:t xml:space="preserve">Cas 1 — Il valide </w:t>
      </w:r>
      <w:r>
        <w:rPr>
          <w:rStyle w:val="font-claude-response-body"/>
          <w:rFonts w:ascii="Segoe UI Emoji" w:hAnsi="Segoe UI Emoji" w:cs="Segoe UI Emoji"/>
          <w:color w:val="auto"/>
        </w:rPr>
        <w:t>✅</w:t>
      </w:r>
    </w:p>
    <w:p w14:paraId="0E446A65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Il change le statut du ticket Jira → </w:t>
      </w:r>
      <w:r>
        <w:rPr>
          <w:rStyle w:val="font-claude-response-body"/>
          <w:color w:val="auto"/>
        </w:rPr>
        <w:t>"Validée"</w:t>
      </w:r>
    </w:p>
    <w:p w14:paraId="71B26E7E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Ta plateforme détecte ce changement automatiquement via </w:t>
      </w:r>
      <w:r>
        <w:rPr>
          <w:rStyle w:val="font-claude-response-body"/>
          <w:color w:val="auto"/>
        </w:rPr>
        <w:t>Jira API</w:t>
      </w:r>
    </w:p>
    <w:p w14:paraId="6545D4C0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Le statut dans ta plateforme se met à jour → </w:t>
      </w:r>
      <w:r>
        <w:rPr>
          <w:rStyle w:val="font-claude-response-body"/>
          <w:color w:val="auto"/>
        </w:rPr>
        <w:t>"VALIDÉE"</w:t>
      </w:r>
    </w:p>
    <w:p w14:paraId="42FFC90E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rPr>
          <w:rStyle w:val="font-claude-response-body"/>
          <w:color w:val="auto"/>
        </w:rPr>
        <w:t xml:space="preserve">Cas 2 — Il rejette </w:t>
      </w:r>
      <w:r>
        <w:rPr>
          <w:rStyle w:val="font-claude-response-body"/>
          <w:rFonts w:ascii="Segoe UI Emoji" w:hAnsi="Segoe UI Emoji" w:cs="Segoe UI Emoji"/>
          <w:color w:val="auto"/>
        </w:rPr>
        <w:t>❌</w:t>
      </w:r>
    </w:p>
    <w:p w14:paraId="69D0E8DD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Il change le statut du ticket Jira → </w:t>
      </w:r>
      <w:r>
        <w:rPr>
          <w:rStyle w:val="font-claude-response-body"/>
          <w:color w:val="auto"/>
        </w:rPr>
        <w:t>"Rejetée"</w:t>
      </w:r>
    </w:p>
    <w:p w14:paraId="0E824AC4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Il ajoute un </w:t>
      </w:r>
      <w:r>
        <w:rPr>
          <w:rStyle w:val="font-claude-response-body"/>
          <w:color w:val="auto"/>
        </w:rPr>
        <w:t>commentaire</w:t>
      </w:r>
      <w:r>
        <w:t xml:space="preserve"> dans le ticket Jira expliquant pourquoi</w:t>
      </w:r>
    </w:p>
    <w:p w14:paraId="377B0AEF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Ta plateforme récupère le commentaire via </w:t>
      </w:r>
      <w:r>
        <w:rPr>
          <w:rStyle w:val="font-claude-response-body"/>
          <w:color w:val="auto"/>
        </w:rPr>
        <w:t>Jira API</w:t>
      </w:r>
    </w:p>
    <w:p w14:paraId="065F427A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  <w:r>
        <w:t xml:space="preserve">Le statut dans ta plateforme → </w:t>
      </w:r>
      <w:r>
        <w:rPr>
          <w:rStyle w:val="font-claude-response-body"/>
          <w:color w:val="auto"/>
        </w:rPr>
        <w:t>"REJETÉE"</w:t>
      </w:r>
      <w:r>
        <w:t xml:space="preserve"> + commentaire affiché à l'agent</w:t>
      </w:r>
    </w:p>
    <w:p w14:paraId="0F85F905" w14:textId="77777777" w:rsidR="00151A5F" w:rsidRPr="00A3403E" w:rsidRDefault="00151A5F" w:rsidP="00151A5F">
      <w:pPr>
        <w:pStyle w:val="Sansinterligne"/>
        <w:numPr>
          <w:ilvl w:val="0"/>
          <w:numId w:val="7"/>
        </w:numPr>
      </w:pPr>
    </w:p>
    <w:p w14:paraId="21AEFF39" w14:textId="77777777" w:rsidR="007535AF" w:rsidRDefault="007535AF" w:rsidP="007535AF">
      <w:pPr>
        <w:pStyle w:val="Sansinterligne"/>
        <w:ind w:left="705" w:firstLine="0"/>
        <w:rPr>
          <w:rFonts w:ascii="Segoe UI Emoji" w:hAnsi="Segoe UI Emoji" w:cs="Segoe UI Emoji"/>
        </w:rPr>
      </w:pPr>
    </w:p>
    <w:p w14:paraId="5181EF58" w14:textId="77777777" w:rsidR="007535AF" w:rsidRDefault="007535AF" w:rsidP="007535AF">
      <w:pPr>
        <w:pStyle w:val="Sansinterligne"/>
        <w:ind w:left="705" w:firstLine="0"/>
        <w:rPr>
          <w:rFonts w:ascii="Segoe UI Emoji" w:hAnsi="Segoe UI Emoji" w:cs="Segoe UI Emoji"/>
        </w:rPr>
      </w:pPr>
    </w:p>
    <w:p w14:paraId="00C7E14F" w14:textId="77777777" w:rsidR="007535AF" w:rsidRDefault="007535AF" w:rsidP="007535AF">
      <w:pPr>
        <w:pStyle w:val="Sansinterligne"/>
        <w:ind w:left="705" w:firstLine="0"/>
        <w:rPr>
          <w:rFonts w:ascii="Segoe UI Emoji" w:hAnsi="Segoe UI Emoji" w:cs="Segoe UI Emoji"/>
        </w:rPr>
      </w:pPr>
    </w:p>
    <w:p w14:paraId="0F1B3B1D" w14:textId="77777777" w:rsidR="00151A5F" w:rsidRPr="007535AF" w:rsidRDefault="00151A5F" w:rsidP="007535AF">
      <w:pPr>
        <w:pStyle w:val="Sansinterligne"/>
        <w:ind w:left="695" w:firstLine="0"/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🔗</w:t>
      </w:r>
      <w:r>
        <w:rPr>
          <w:b/>
          <w:bCs/>
        </w:rPr>
        <w:t xml:space="preserve"> La connexion technique entre ta plateforme et Jira</w:t>
      </w:r>
    </w:p>
    <w:p w14:paraId="22B78FD8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Ta Plateforme ──────────────────── Jira</w:t>
      </w:r>
    </w:p>
    <w:p w14:paraId="77161B4F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                             │</w:t>
      </w:r>
    </w:p>
    <w:p w14:paraId="262292FC" w14:textId="77777777" w:rsidR="00151A5F" w:rsidRPr="00A3403E" w:rsidRDefault="007535A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Crée ticket automatiquement │</w:t>
      </w:r>
    </w:p>
    <w:p w14:paraId="176D915C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─────────────────────────→  │</w:t>
      </w:r>
    </w:p>
    <w:p w14:paraId="616E38A8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                             │</w:t>
      </w:r>
    </w:p>
    <w:p w14:paraId="5C8074BF" w14:textId="77777777" w:rsidR="00151A5F" w:rsidRPr="00A3403E" w:rsidRDefault="007535A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Récupère statut + commentaire│</w:t>
      </w:r>
    </w:p>
    <w:p w14:paraId="470BBCEC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←─────────────────────────  │</w:t>
      </w:r>
    </w:p>
    <w:p w14:paraId="285B750A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│                              │</w:t>
      </w:r>
    </w:p>
    <w:p w14:paraId="57A5C92A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Met à jour                    Responsable</w:t>
      </w:r>
    </w:p>
    <w:p w14:paraId="0E232382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le statut                     travaille ici</w:t>
      </w:r>
    </w:p>
    <w:p w14:paraId="7515DE22" w14:textId="77777777" w:rsidR="00151A5F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en DB                         sur le ticket</w:t>
      </w:r>
    </w:p>
    <w:p w14:paraId="62F7A91F" w14:textId="77777777" w:rsidR="007535AF" w:rsidRPr="00A3403E" w:rsidRDefault="007535AF" w:rsidP="007535AF">
      <w:pPr>
        <w:pStyle w:val="Sansinterligne"/>
        <w:ind w:left="695" w:firstLine="0"/>
        <w:jc w:val="center"/>
        <w:rPr>
          <w:rFonts w:ascii="var(--font-mono)" w:hAnsi="var(--font-mono)"/>
        </w:rPr>
      </w:pPr>
    </w:p>
    <w:p w14:paraId="52200452" w14:textId="77777777" w:rsidR="007535AF" w:rsidRDefault="007535AF" w:rsidP="007535AF">
      <w:pPr>
        <w:pStyle w:val="Sansinterligne"/>
        <w:ind w:left="705" w:firstLine="0"/>
        <w:jc w:val="center"/>
      </w:pPr>
    </w:p>
    <w:p w14:paraId="31529382" w14:textId="77777777" w:rsidR="00151A5F" w:rsidRPr="00A3403E" w:rsidRDefault="00280EAB" w:rsidP="007535AF">
      <w:pPr>
        <w:pStyle w:val="Sansinterligne"/>
        <w:ind w:left="695" w:firstLine="0"/>
        <w:jc w:val="center"/>
      </w:pPr>
      <w:r>
        <w:pict w14:anchorId="50F219A3">
          <v:rect id="_x0000_i1025" style="width:0;height:1.5pt" o:hralign="center" o:hrstd="t" o:hr="t" fillcolor="#a0a0a0" stroked="f"/>
        </w:pict>
      </w:r>
    </w:p>
    <w:p w14:paraId="47F1B446" w14:textId="77777777" w:rsidR="00151A5F" w:rsidRPr="007535AF" w:rsidRDefault="00151A5F" w:rsidP="007535AF">
      <w:pPr>
        <w:pStyle w:val="Sansinterligne"/>
        <w:ind w:left="695" w:firstLine="0"/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t>📋</w:t>
      </w:r>
      <w:r>
        <w:rPr>
          <w:b/>
          <w:bCs/>
        </w:rPr>
        <w:t xml:space="preserve"> Workflow Jira Board visuel</w:t>
      </w:r>
    </w:p>
    <w:p w14:paraId="1E9DB74D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|</w:t>
      </w:r>
      <w:r>
        <w:rPr>
          <w:rStyle w:val="PrformatHTMLCar"/>
          <w:rFonts w:ascii="var(--font-mono)" w:hAnsi="var(--font-mono)"/>
          <w:b/>
          <w:bCs/>
          <w:color w:val="C00000"/>
        </w:rPr>
        <w:t xml:space="preserve"> TO DO              </w:t>
      </w:r>
      <w:r>
        <w:rPr>
          <w:rStyle w:val="PrformatHTMLCar"/>
          <w:rFonts w:ascii="var(--font-mono)" w:hAnsi="var(--font-mono)"/>
          <w:color w:val="auto"/>
        </w:rPr>
        <w:t>| IN PROGRESS        | DONE               |</w:t>
      </w:r>
    </w:p>
    <w:p w14:paraId="238DBE98" w14:textId="77777777" w:rsidR="00151A5F" w:rsidRPr="00A3403E" w:rsidRDefault="007535AF" w:rsidP="007535AF">
      <w:pPr>
        <w:pStyle w:val="Sansinterligne"/>
        <w:ind w:left="695" w:firstLine="0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  <w:lang w:val="en-US"/>
        </w:rPr>
        <w:t xml:space="preserve">                                              </w:t>
      </w:r>
      <w:r>
        <w:rPr>
          <w:rStyle w:val="PrformatHTMLCar"/>
          <w:rFonts w:ascii="var(--font-mono)" w:hAnsi="var(--font-mono)"/>
          <w:color w:val="auto"/>
        </w:rPr>
        <w:t>|--------------------|--------------------|--------------------|</w:t>
      </w:r>
    </w:p>
    <w:p w14:paraId="0FD59AD9" w14:textId="77777777" w:rsidR="00151A5F" w:rsidRPr="00A3403E" w:rsidRDefault="007535AF" w:rsidP="007535AF">
      <w:pPr>
        <w:pStyle w:val="Sansinterligne"/>
        <w:ind w:left="695" w:firstLine="0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  <w:lang w:val="fr-FR"/>
        </w:rPr>
        <w:t xml:space="preserve">                                              </w:t>
      </w:r>
      <w:r>
        <w:rPr>
          <w:rStyle w:val="PrformatHTMLCar"/>
          <w:rFonts w:ascii="var(--font-mono)" w:hAnsi="var(--font-mono)"/>
          <w:color w:val="auto"/>
        </w:rPr>
        <w:t xml:space="preserve">| BCT_01 Avril </w:t>
      </w:r>
      <w:proofErr w:type="gramStart"/>
      <w:r>
        <w:rPr>
          <w:rStyle w:val="PrformatHTMLCar"/>
          <w:rFonts w:ascii="var(--font-mono)" w:hAnsi="var(--font-mono)"/>
          <w:color w:val="auto"/>
        </w:rPr>
        <w:t>2025  |</w:t>
      </w:r>
      <w:proofErr w:type="gramEnd"/>
      <w:r>
        <w:rPr>
          <w:rStyle w:val="PrformatHTMLCar"/>
          <w:rFonts w:ascii="var(--font-mono)" w:hAnsi="var(--font-mono)"/>
          <w:color w:val="auto"/>
        </w:rPr>
        <w:t xml:space="preserve">                    |                    |</w:t>
      </w:r>
    </w:p>
    <w:p w14:paraId="10A23134" w14:textId="77777777" w:rsidR="00151A5F" w:rsidRPr="00A3403E" w:rsidRDefault="007535AF" w:rsidP="007535AF">
      <w:pPr>
        <w:pStyle w:val="Sansinterligne"/>
        <w:ind w:left="695" w:firstLine="0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  <w:lang w:val="fr-FR"/>
        </w:rPr>
        <w:t xml:space="preserve">                                              </w:t>
      </w:r>
      <w:r>
        <w:rPr>
          <w:rStyle w:val="PrformatHTMLCar"/>
          <w:rFonts w:ascii="var(--font-mono)" w:hAnsi="var(--font-mono)"/>
          <w:color w:val="auto"/>
        </w:rPr>
        <w:t>| Assigné: Manager   |                    |                    |</w:t>
      </w:r>
    </w:p>
    <w:p w14:paraId="39465E79" w14:textId="77777777" w:rsidR="00151A5F" w:rsidRPr="00A3403E" w:rsidRDefault="00151A5F" w:rsidP="007535AF">
      <w:pPr>
        <w:pStyle w:val="Sansinterligne"/>
        <w:ind w:left="695" w:firstLine="0"/>
        <w:jc w:val="center"/>
        <w:rPr>
          <w:rFonts w:ascii="var(--font-mono)" w:hAnsi="var(--font-mono)"/>
        </w:rPr>
      </w:pPr>
      <w:r>
        <w:rPr>
          <w:rStyle w:val="PrformatHTMLCar"/>
          <w:rFonts w:ascii="var(--font-mono)" w:hAnsi="var(--font-mono)"/>
          <w:color w:val="auto"/>
        </w:rPr>
        <w:t>|                    |                    |                    |</w:t>
      </w:r>
    </w:p>
    <w:p w14:paraId="5BA325D7" w14:textId="77777777" w:rsidR="00151A5F" w:rsidRPr="007535AF" w:rsidRDefault="00151A5F" w:rsidP="007535AF">
      <w:pPr>
        <w:pStyle w:val="Sansinterligne"/>
        <w:ind w:left="695" w:firstLine="0"/>
        <w:jc w:val="center"/>
        <w:rPr>
          <w:b/>
          <w:bCs/>
        </w:rPr>
      </w:pPr>
      <w:r>
        <w:rPr>
          <w:b/>
          <w:bCs/>
        </w:rPr>
        <w:t>Quand le responsable commence la review :</w:t>
      </w:r>
    </w:p>
    <w:p w14:paraId="1CEF99CD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| TO DO              | </w:t>
      </w:r>
      <w:r>
        <w:rPr>
          <w:rStyle w:val="PrformatHTMLCar"/>
          <w:rFonts w:ascii="var(--font-mono)" w:hAnsi="var(--font-mono)"/>
          <w:b/>
          <w:bCs/>
          <w:color w:val="C00000"/>
        </w:rPr>
        <w:t>IN REVIEW</w:t>
      </w:r>
      <w:r>
        <w:rPr>
          <w:rStyle w:val="PrformatHTMLCar"/>
          <w:rFonts w:ascii="var(--font-mono)" w:hAnsi="var(--font-mono)"/>
          <w:color w:val="auto"/>
        </w:rPr>
        <w:t xml:space="preserve">          | DONE               |</w:t>
      </w:r>
    </w:p>
    <w:p w14:paraId="2EEC0825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|--------------------|--------------------|--------------------|</w:t>
      </w:r>
    </w:p>
    <w:p w14:paraId="30012F89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|                    | BCT_01 Avril </w:t>
      </w:r>
      <w:proofErr w:type="gramStart"/>
      <w:r>
        <w:rPr>
          <w:rStyle w:val="PrformatHTMLCar"/>
          <w:rFonts w:ascii="var(--font-mono)" w:hAnsi="var(--font-mono)"/>
          <w:color w:val="auto"/>
        </w:rPr>
        <w:t>2025  |</w:t>
      </w:r>
      <w:proofErr w:type="gramEnd"/>
      <w:r>
        <w:rPr>
          <w:rStyle w:val="PrformatHTMLCar"/>
          <w:rFonts w:ascii="var(--font-mono)" w:hAnsi="var(--font-mono)"/>
          <w:color w:val="auto"/>
        </w:rPr>
        <w:t xml:space="preserve">                    |</w:t>
      </w:r>
    </w:p>
    <w:p w14:paraId="3889682C" w14:textId="77777777" w:rsidR="00151A5F" w:rsidRPr="00A3403E" w:rsidRDefault="00151A5F" w:rsidP="007535AF">
      <w:pPr>
        <w:pStyle w:val="Sansinterligne"/>
        <w:ind w:left="695" w:firstLine="0"/>
        <w:jc w:val="center"/>
        <w:rPr>
          <w:rFonts w:ascii="var(--font-mono)" w:hAnsi="var(--font-mono)"/>
        </w:rPr>
      </w:pPr>
      <w:r>
        <w:rPr>
          <w:rStyle w:val="PrformatHTMLCar"/>
          <w:rFonts w:ascii="var(--font-mono)" w:hAnsi="var(--font-mono)"/>
          <w:color w:val="auto"/>
        </w:rPr>
        <w:t>|                    | Assigné: Manager   |                    |</w:t>
      </w:r>
    </w:p>
    <w:p w14:paraId="0A6E2BD1" w14:textId="77777777" w:rsidR="00151A5F" w:rsidRPr="00A3403E" w:rsidRDefault="00151A5F" w:rsidP="007535AF">
      <w:pPr>
        <w:pStyle w:val="Sansinterligne"/>
        <w:ind w:left="695" w:firstLine="0"/>
        <w:jc w:val="center"/>
      </w:pPr>
      <w:r>
        <w:t>Quand il valide :</w:t>
      </w:r>
    </w:p>
    <w:p w14:paraId="3F939D82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| TO DO              | IN REVIEW          | </w:t>
      </w:r>
      <w:r>
        <w:rPr>
          <w:rStyle w:val="PrformatHTMLCar"/>
          <w:rFonts w:ascii="var(--font-mono)" w:hAnsi="var(--font-mono)"/>
          <w:b/>
          <w:bCs/>
          <w:color w:val="C00000"/>
        </w:rPr>
        <w:t>VALIDÉE</w:t>
      </w:r>
      <w:r>
        <w:rPr>
          <w:rStyle w:val="PrformatHTMLCar"/>
          <w:rFonts w:ascii="var(--font-mono)" w:hAnsi="var(--font-mono)"/>
          <w:color w:val="auto"/>
        </w:rPr>
        <w:t xml:space="preserve">            |</w:t>
      </w:r>
    </w:p>
    <w:p w14:paraId="1D0E60FE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>|--------------------|--------------------|--------------------|</w:t>
      </w:r>
    </w:p>
    <w:p w14:paraId="4BAB9ECE" w14:textId="77777777" w:rsidR="00151A5F" w:rsidRPr="00A3403E" w:rsidRDefault="00151A5F" w:rsidP="007535AF">
      <w:pPr>
        <w:pStyle w:val="Sansinterligne"/>
        <w:ind w:left="695" w:firstLine="0"/>
        <w:jc w:val="center"/>
        <w:rPr>
          <w:rStyle w:val="PrformatHTMLCar"/>
          <w:rFonts w:ascii="var(--font-mono)" w:hAnsi="var(--font-mono)"/>
          <w:color w:val="auto"/>
        </w:rPr>
      </w:pPr>
      <w:r>
        <w:rPr>
          <w:rStyle w:val="PrformatHTMLCar"/>
          <w:rFonts w:ascii="var(--font-mono)" w:hAnsi="var(--font-mono)"/>
          <w:color w:val="auto"/>
        </w:rPr>
        <w:t xml:space="preserve">|                    |                    | BCT_01 Avril </w:t>
      </w:r>
      <w:proofErr w:type="gramStart"/>
      <w:r>
        <w:rPr>
          <w:rStyle w:val="PrformatHTMLCar"/>
          <w:rFonts w:ascii="var(--font-mono)" w:hAnsi="var(--font-mono)"/>
          <w:color w:val="auto"/>
        </w:rPr>
        <w:t>2025  |</w:t>
      </w:r>
      <w:proofErr w:type="gramEnd"/>
    </w:p>
    <w:p w14:paraId="11F816F6" w14:textId="77777777" w:rsidR="00151A5F" w:rsidRPr="00A3403E" w:rsidRDefault="00151A5F" w:rsidP="007535AF">
      <w:pPr>
        <w:pStyle w:val="Sansinterligne"/>
        <w:ind w:left="695" w:firstLine="0"/>
        <w:jc w:val="center"/>
        <w:rPr>
          <w:rFonts w:ascii="var(--font-mono)" w:hAnsi="var(--font-mono)"/>
        </w:rPr>
      </w:pPr>
      <w:r>
        <w:rPr>
          <w:rStyle w:val="PrformatHTMLCar"/>
          <w:rFonts w:ascii="var(--font-mono)" w:hAnsi="var(--font-mono)"/>
          <w:color w:val="auto"/>
        </w:rPr>
        <w:t xml:space="preserve">|                    |                    | </w:t>
      </w:r>
      <w:r>
        <w:rPr>
          <w:rStyle w:val="PrformatHTMLCar"/>
          <w:rFonts w:ascii="Segoe UI Emoji" w:hAnsi="Segoe UI Emoji" w:cs="Segoe UI Emoji"/>
          <w:color w:val="auto"/>
        </w:rPr>
        <w:t>✅</w:t>
      </w:r>
      <w:r>
        <w:rPr>
          <w:rStyle w:val="PrformatHTMLCar"/>
          <w:rFonts w:ascii="var(--font-mono)" w:hAnsi="var(--font-mono)"/>
          <w:color w:val="auto"/>
        </w:rPr>
        <w:t xml:space="preserve"> Valid</w:t>
      </w:r>
      <w:r>
        <w:rPr>
          <w:rStyle w:val="PrformatHTMLCar"/>
          <w:rFonts w:ascii="Cambria" w:hAnsi="Cambria" w:cs="Cambria"/>
          <w:color w:val="auto"/>
        </w:rPr>
        <w:t>é</w:t>
      </w:r>
      <w:r>
        <w:rPr>
          <w:rStyle w:val="PrformatHTMLCar"/>
          <w:rFonts w:ascii="var(--font-mono)" w:hAnsi="var(--font-mono)"/>
          <w:color w:val="auto"/>
        </w:rPr>
        <w:t>e         |</w:t>
      </w:r>
    </w:p>
    <w:p w14:paraId="759591D6" w14:textId="77777777" w:rsidR="00151A5F" w:rsidRPr="00A3403E" w:rsidRDefault="00151A5F" w:rsidP="0080534F">
      <w:pPr>
        <w:pStyle w:val="Sansinterligne"/>
      </w:pPr>
    </w:p>
    <w:p w14:paraId="0608C0F9" w14:textId="77777777" w:rsidR="00151A5F" w:rsidRPr="0080534F" w:rsidRDefault="00151A5F" w:rsidP="0080534F">
      <w:pPr>
        <w:pStyle w:val="Sansinterligne"/>
        <w:rPr>
          <w:b/>
          <w:bCs/>
          <w:color w:val="C00000"/>
          <w:u w:val="single"/>
        </w:rPr>
      </w:pPr>
      <w:r>
        <w:rPr>
          <w:rFonts w:ascii="Segoe UI Emoji" w:hAnsi="Segoe UI Emoji" w:cs="Segoe UI Emoji"/>
          <w:b/>
          <w:bCs/>
          <w:color w:val="C00000"/>
          <w:u w:val="single"/>
        </w:rPr>
        <w:t>🎯</w:t>
      </w:r>
      <w:r>
        <w:rPr>
          <w:b/>
          <w:bCs/>
          <w:color w:val="C00000"/>
          <w:u w:val="single"/>
        </w:rPr>
        <w:t xml:space="preserve"> Résumé de ce que tu dois développer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4800"/>
      </w:tblGrid>
      <w:tr w:rsidR="00151A5F" w:rsidRPr="00A3403E" w14:paraId="38954F95" w14:textId="77777777" w:rsidTr="00620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B83F" w14:textId="77777777" w:rsidR="00151A5F" w:rsidRPr="00A3403E" w:rsidRDefault="00151A5F" w:rsidP="0062033A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Ce que tu codes</w:t>
            </w:r>
          </w:p>
        </w:tc>
        <w:tc>
          <w:tcPr>
            <w:tcW w:w="0" w:type="auto"/>
            <w:vAlign w:val="center"/>
            <w:hideMark/>
          </w:tcPr>
          <w:p w14:paraId="59AC0DAB" w14:textId="77777777" w:rsidR="00151A5F" w:rsidRPr="00A3403E" w:rsidRDefault="00151A5F" w:rsidP="0062033A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Détail</w:t>
            </w:r>
          </w:p>
        </w:tc>
      </w:tr>
      <w:tr w:rsidR="00151A5F" w:rsidRPr="00A3403E" w14:paraId="758917DC" w14:textId="77777777" w:rsidTr="00620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E7A3" w14:textId="77777777" w:rsidR="00151A5F" w:rsidRPr="00A3403E" w:rsidRDefault="00151A5F" w:rsidP="0062033A">
            <w:pPr>
              <w:pStyle w:val="Sansinterligne"/>
            </w:pPr>
            <w:r>
              <w:rPr>
                <w:rStyle w:val="font-claude-response-body"/>
                <w:color w:val="auto"/>
              </w:rPr>
              <w:t>Jira API - Create Issue</w:t>
            </w:r>
          </w:p>
        </w:tc>
        <w:tc>
          <w:tcPr>
            <w:tcW w:w="0" w:type="auto"/>
            <w:vAlign w:val="center"/>
            <w:hideMark/>
          </w:tcPr>
          <w:p w14:paraId="4A353041" w14:textId="77777777" w:rsidR="00151A5F" w:rsidRPr="00A3403E" w:rsidRDefault="00151A5F" w:rsidP="0062033A">
            <w:pPr>
              <w:pStyle w:val="Sansinterligne"/>
            </w:pPr>
            <w:r>
              <w:t>Créer le ticket automatiquement après génération</w:t>
            </w:r>
          </w:p>
        </w:tc>
      </w:tr>
      <w:tr w:rsidR="00151A5F" w:rsidRPr="00A3403E" w14:paraId="16947D25" w14:textId="77777777" w:rsidTr="00620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427E" w14:textId="77777777" w:rsidR="00151A5F" w:rsidRPr="00A3403E" w:rsidRDefault="00151A5F" w:rsidP="0062033A">
            <w:pPr>
              <w:pStyle w:val="Sansinterligne"/>
            </w:pPr>
            <w:r>
              <w:rPr>
                <w:rStyle w:val="font-claude-response-body"/>
                <w:color w:val="auto"/>
              </w:rPr>
              <w:t xml:space="preserve">Jira API - </w:t>
            </w:r>
            <w:proofErr w:type="spellStart"/>
            <w:r>
              <w:rPr>
                <w:rStyle w:val="font-claude-response-body"/>
                <w:color w:val="auto"/>
              </w:rPr>
              <w:t>Get</w:t>
            </w:r>
            <w:proofErr w:type="spellEnd"/>
            <w:r>
              <w:rPr>
                <w:rStyle w:val="font-claude-response-body"/>
                <w:color w:val="auto"/>
              </w:rPr>
              <w:t xml:space="preserve"> Issue</w:t>
            </w:r>
          </w:p>
        </w:tc>
        <w:tc>
          <w:tcPr>
            <w:tcW w:w="0" w:type="auto"/>
            <w:vAlign w:val="center"/>
            <w:hideMark/>
          </w:tcPr>
          <w:p w14:paraId="72B4A114" w14:textId="77777777" w:rsidR="00151A5F" w:rsidRPr="00A3403E" w:rsidRDefault="00151A5F" w:rsidP="0062033A">
            <w:pPr>
              <w:pStyle w:val="Sansinterligne"/>
            </w:pPr>
            <w:r>
              <w:t>Récupérer le statut et les commentaires</w:t>
            </w:r>
          </w:p>
        </w:tc>
      </w:tr>
      <w:tr w:rsidR="00151A5F" w:rsidRPr="00A3403E" w14:paraId="1CE83BC5" w14:textId="77777777" w:rsidTr="00620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B81A" w14:textId="77777777" w:rsidR="00151A5F" w:rsidRPr="00A3403E" w:rsidRDefault="00151A5F" w:rsidP="0062033A">
            <w:pPr>
              <w:pStyle w:val="Sansinterligne"/>
            </w:pPr>
            <w:r>
              <w:rPr>
                <w:rStyle w:val="font-claude-response-body"/>
                <w:color w:val="auto"/>
              </w:rPr>
              <w:t>Webhook ou Polling</w:t>
            </w:r>
          </w:p>
        </w:tc>
        <w:tc>
          <w:tcPr>
            <w:tcW w:w="0" w:type="auto"/>
            <w:vAlign w:val="center"/>
            <w:hideMark/>
          </w:tcPr>
          <w:p w14:paraId="4650981C" w14:textId="77777777" w:rsidR="00151A5F" w:rsidRPr="00A3403E" w:rsidRDefault="00151A5F" w:rsidP="0062033A">
            <w:pPr>
              <w:pStyle w:val="Sansinterligne"/>
            </w:pPr>
            <w:r>
              <w:t>Détecter les changements de statut en temps réel</w:t>
            </w:r>
          </w:p>
        </w:tc>
      </w:tr>
      <w:tr w:rsidR="00151A5F" w:rsidRPr="00A3403E" w14:paraId="2387715B" w14:textId="77777777" w:rsidTr="00620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C6FE" w14:textId="77777777" w:rsidR="00151A5F" w:rsidRPr="00A3403E" w:rsidRDefault="00151A5F" w:rsidP="0062033A">
            <w:pPr>
              <w:pStyle w:val="Sansinterligne"/>
            </w:pPr>
            <w:r>
              <w:rPr>
                <w:rStyle w:val="font-claude-response-body"/>
                <w:color w:val="auto"/>
              </w:rPr>
              <w:t>Synchronisation DB</w:t>
            </w:r>
          </w:p>
        </w:tc>
        <w:tc>
          <w:tcPr>
            <w:tcW w:w="0" w:type="auto"/>
            <w:vAlign w:val="center"/>
            <w:hideMark/>
          </w:tcPr>
          <w:p w14:paraId="6D63AA41" w14:textId="77777777" w:rsidR="00151A5F" w:rsidRPr="00A3403E" w:rsidRDefault="00151A5F" w:rsidP="0062033A">
            <w:pPr>
              <w:pStyle w:val="Sansinterligne"/>
            </w:pPr>
            <w:r>
              <w:t>Mettre à jour le statut dans ta plateforme</w:t>
            </w:r>
          </w:p>
        </w:tc>
      </w:tr>
    </w:tbl>
    <w:p w14:paraId="1E147FB6" w14:textId="77777777" w:rsidR="00151A5F" w:rsidRDefault="00151A5F" w:rsidP="00151A5F"/>
    <w:p w14:paraId="13741FD1" w14:textId="77777777" w:rsidR="008C786F" w:rsidRDefault="008C786F" w:rsidP="008C786F">
      <w:pPr>
        <w:ind w:left="705" w:firstLine="0"/>
      </w:pPr>
    </w:p>
    <w:p w14:paraId="68F55F54" w14:textId="77777777" w:rsidR="00B84448" w:rsidRDefault="009C52BC">
      <w:pPr>
        <w:numPr>
          <w:ilvl w:val="1"/>
          <w:numId w:val="7"/>
        </w:numPr>
        <w:spacing w:after="248" w:line="270" w:lineRule="auto"/>
        <w:ind w:hanging="360"/>
      </w:pPr>
      <w:r>
        <w:rPr>
          <w:b/>
          <w:i/>
          <w:u w:val="single" w:color="000000"/>
        </w:rPr>
        <w:t>BF5 – Validation des déclarations</w:t>
      </w:r>
      <w:r>
        <w:rPr>
          <w:b/>
          <w:i/>
        </w:rPr>
        <w:t xml:space="preserve"> </w:t>
      </w:r>
    </w:p>
    <w:p w14:paraId="28570185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2CE2034A" w14:textId="77777777" w:rsidR="00B84448" w:rsidRDefault="009C52BC">
      <w:pPr>
        <w:spacing w:after="279"/>
      </w:pPr>
      <w:r>
        <w:t xml:space="preserve">Chaque déclaration doit suivre un workflow de validation incluant les statuts suivants : brouillon, générée, validée, rejetée et envoyée. </w:t>
      </w:r>
    </w:p>
    <w:p w14:paraId="75A4FBA8" w14:textId="77777777" w:rsidR="00B84448" w:rsidRDefault="009C52BC">
      <w:pPr>
        <w:spacing w:after="268"/>
        <w:ind w:left="705" w:right="3685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>Un Chargé de Déclarations</w:t>
      </w:r>
      <w:r>
        <w:rPr>
          <w:lang w:val="fr-FR"/>
        </w:rPr>
        <w:t xml:space="preserve"> </w:t>
      </w:r>
      <w:r>
        <w:t xml:space="preserve">génère une déclaration → Le responsable remarque une incohérence → Il la marque </w:t>
      </w:r>
      <w:r>
        <w:rPr>
          <w:b/>
        </w:rPr>
        <w:t>“Rejetée”</w:t>
      </w:r>
      <w:r>
        <w:t xml:space="preserve"> avec un </w:t>
      </w:r>
      <w:r>
        <w:lastRenderedPageBreak/>
        <w:t xml:space="preserve">commentaire → </w:t>
      </w:r>
      <w:r>
        <w:rPr>
          <w:lang w:val="fr-FR"/>
        </w:rPr>
        <w:t xml:space="preserve">Le </w:t>
      </w:r>
      <w:r>
        <w:t xml:space="preserve">Chargé de Déclarations corrige et régénère le fichier. </w:t>
      </w:r>
    </w:p>
    <w:p w14:paraId="55574AB3" w14:textId="77777777" w:rsidR="00B84448" w:rsidRDefault="009C52BC">
      <w:pPr>
        <w:spacing w:after="260" w:line="259" w:lineRule="auto"/>
        <w:ind w:left="720" w:firstLine="0"/>
      </w:pPr>
      <w:r>
        <w:t xml:space="preserve"> </w:t>
      </w:r>
    </w:p>
    <w:p w14:paraId="10D999CF" w14:textId="77777777" w:rsidR="00B84448" w:rsidRDefault="009C52BC">
      <w:pPr>
        <w:spacing w:after="248" w:line="270" w:lineRule="auto"/>
        <w:ind w:left="715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BF6 – Suivi et traçabilité des déclarations</w:t>
      </w:r>
      <w:r>
        <w:rPr>
          <w:b/>
          <w:i/>
        </w:rPr>
        <w:t xml:space="preserve"> </w:t>
      </w:r>
    </w:p>
    <w:p w14:paraId="06EE5971" w14:textId="77777777" w:rsidR="00B84448" w:rsidRDefault="009C52BC">
      <w:pPr>
        <w:spacing w:after="323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00EA0338" w14:textId="77777777" w:rsidR="00B84448" w:rsidRDefault="009C52BC">
      <w:pPr>
        <w:spacing w:after="270"/>
      </w:pPr>
      <w:r>
        <w:t xml:space="preserve">La plateforme doit permettre de suivre l’historique complet de chaque déclaration. </w:t>
      </w:r>
    </w:p>
    <w:p w14:paraId="2C8A338B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Informations suivies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4CE817D0" w14:textId="77777777" w:rsidR="00B84448" w:rsidRDefault="009C52BC">
      <w:pPr>
        <w:numPr>
          <w:ilvl w:val="0"/>
          <w:numId w:val="8"/>
        </w:numPr>
        <w:ind w:hanging="360"/>
      </w:pPr>
      <w:r>
        <w:t xml:space="preserve">Qui a créé la déclaration </w:t>
      </w:r>
    </w:p>
    <w:p w14:paraId="7EE6745E" w14:textId="77777777" w:rsidR="00B84448" w:rsidRDefault="009C52BC">
      <w:pPr>
        <w:numPr>
          <w:ilvl w:val="0"/>
          <w:numId w:val="8"/>
        </w:numPr>
        <w:ind w:hanging="360"/>
      </w:pPr>
      <w:r>
        <w:t xml:space="preserve">Date de génération </w:t>
      </w:r>
    </w:p>
    <w:p w14:paraId="6A0B2E96" w14:textId="77777777" w:rsidR="00B84448" w:rsidRDefault="009C52BC">
      <w:pPr>
        <w:numPr>
          <w:ilvl w:val="0"/>
          <w:numId w:val="8"/>
        </w:numPr>
        <w:ind w:hanging="360"/>
      </w:pPr>
      <w:r>
        <w:t xml:space="preserve">Date de validation </w:t>
      </w:r>
    </w:p>
    <w:p w14:paraId="4A0714D2" w14:textId="77777777" w:rsidR="00B84448" w:rsidRDefault="009C52BC">
      <w:pPr>
        <w:numPr>
          <w:ilvl w:val="0"/>
          <w:numId w:val="8"/>
        </w:numPr>
        <w:ind w:hanging="360"/>
      </w:pPr>
      <w:r>
        <w:t xml:space="preserve">Statut actuel </w:t>
      </w:r>
    </w:p>
    <w:p w14:paraId="0CB69E73" w14:textId="77777777" w:rsidR="00B84448" w:rsidRDefault="009C52BC">
      <w:pPr>
        <w:numPr>
          <w:ilvl w:val="0"/>
          <w:numId w:val="8"/>
        </w:numPr>
        <w:spacing w:after="317"/>
        <w:ind w:hanging="360"/>
      </w:pPr>
      <w:r>
        <w:t xml:space="preserve">Historique des modifications </w:t>
      </w:r>
    </w:p>
    <w:p w14:paraId="54E9534E" w14:textId="77777777" w:rsidR="00B84448" w:rsidRDefault="009C52BC">
      <w:pPr>
        <w:spacing w:after="315"/>
        <w:ind w:left="35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Lors d’un audit interne, la banque peut prouver : </w:t>
      </w:r>
    </w:p>
    <w:p w14:paraId="162DB3A7" w14:textId="77777777" w:rsidR="00B84448" w:rsidRDefault="009C52BC">
      <w:pPr>
        <w:spacing w:after="265"/>
      </w:pPr>
      <w:r>
        <w:t xml:space="preserve">“Cette déclaration a été générée le 08/05, validée le 09/05 et envoyée le 10/05.” </w:t>
      </w:r>
    </w:p>
    <w:p w14:paraId="7251B8C0" w14:textId="77777777" w:rsidR="00B84448" w:rsidRDefault="009C52BC">
      <w:pPr>
        <w:spacing w:after="262" w:line="259" w:lineRule="auto"/>
        <w:ind w:left="0" w:firstLine="0"/>
      </w:pPr>
      <w:r>
        <w:t xml:space="preserve"> </w:t>
      </w:r>
    </w:p>
    <w:p w14:paraId="44298899" w14:textId="77777777" w:rsidR="00B84448" w:rsidRDefault="009C52BC">
      <w:pPr>
        <w:spacing w:after="248" w:line="270" w:lineRule="auto"/>
        <w:ind w:left="715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BF7 – Consultation et téléchargement des fichiers</w:t>
      </w:r>
      <w:r>
        <w:rPr>
          <w:b/>
          <w:i/>
        </w:rPr>
        <w:t xml:space="preserve"> </w:t>
      </w:r>
    </w:p>
    <w:p w14:paraId="086A3053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6CCC925A" w14:textId="77777777" w:rsidR="00B84448" w:rsidRDefault="009C52BC">
      <w:pPr>
        <w:spacing w:after="270"/>
      </w:pPr>
      <w:r>
        <w:t xml:space="preserve">Les utilisateurs autorisés doivent pouvoir consulter et télécharger les déclarations générées. </w:t>
      </w:r>
    </w:p>
    <w:p w14:paraId="7F177B5B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Fonctionnalités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42E44B38" w14:textId="77777777" w:rsidR="00B84448" w:rsidRDefault="009C52BC">
      <w:pPr>
        <w:numPr>
          <w:ilvl w:val="0"/>
          <w:numId w:val="9"/>
        </w:numPr>
        <w:ind w:hanging="360"/>
      </w:pPr>
      <w:r>
        <w:t xml:space="preserve">Liste des déclarations par période </w:t>
      </w:r>
    </w:p>
    <w:p w14:paraId="4B26723E" w14:textId="77777777" w:rsidR="00B84448" w:rsidRDefault="009C52BC">
      <w:pPr>
        <w:numPr>
          <w:ilvl w:val="0"/>
          <w:numId w:val="9"/>
        </w:numPr>
        <w:ind w:hanging="360"/>
      </w:pPr>
      <w:r>
        <w:t xml:space="preserve">Téléchargement du fichier </w:t>
      </w:r>
    </w:p>
    <w:p w14:paraId="1CF998A1" w14:textId="77777777" w:rsidR="00B84448" w:rsidRDefault="009C52BC">
      <w:pPr>
        <w:numPr>
          <w:ilvl w:val="0"/>
          <w:numId w:val="9"/>
        </w:numPr>
        <w:spacing w:after="272"/>
        <w:ind w:hanging="360"/>
      </w:pPr>
      <w:r>
        <w:t xml:space="preserve">Visualisation des métadonnées </w:t>
      </w:r>
    </w:p>
    <w:p w14:paraId="2E6125BE" w14:textId="77777777" w:rsidR="00B84448" w:rsidRDefault="009C52BC">
      <w:pPr>
        <w:ind w:left="35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Un responsable télécharge une déclaration XML pour la vérifier avant </w:t>
      </w:r>
      <w:r>
        <w:rPr>
          <w:lang w:val="fr-FR"/>
        </w:rPr>
        <w:t xml:space="preserve">le déposer à la plateforme SED </w:t>
      </w:r>
      <w:r>
        <w:t xml:space="preserve">. </w:t>
      </w:r>
    </w:p>
    <w:p w14:paraId="5FF1A7EA" w14:textId="77777777" w:rsidR="008C786F" w:rsidRDefault="008C786F">
      <w:pPr>
        <w:ind w:left="355"/>
      </w:pPr>
    </w:p>
    <w:p w14:paraId="54C39732" w14:textId="77777777" w:rsidR="00B84448" w:rsidRDefault="009C52BC">
      <w:pPr>
        <w:numPr>
          <w:ilvl w:val="0"/>
          <w:numId w:val="10"/>
        </w:numPr>
        <w:spacing w:after="248" w:line="270" w:lineRule="auto"/>
        <w:ind w:hanging="360"/>
      </w:pPr>
      <w:r>
        <w:rPr>
          <w:b/>
          <w:i/>
          <w:u w:val="single" w:color="000000"/>
        </w:rPr>
        <w:t>BF8 – Archivage des déclarations</w:t>
      </w:r>
      <w:r>
        <w:rPr>
          <w:b/>
          <w:i/>
        </w:rPr>
        <w:t xml:space="preserve"> </w:t>
      </w:r>
    </w:p>
    <w:p w14:paraId="6E8C352C" w14:textId="77777777" w:rsidR="00B84448" w:rsidRDefault="009C52BC" w:rsidP="008C786F">
      <w:pPr>
        <w:spacing w:after="271"/>
      </w:pPr>
      <w:r>
        <w:t xml:space="preserve">La plateforme doit permettre l’archivage des déclarations par période et par type pour consultation ultérieure. </w:t>
      </w:r>
    </w:p>
    <w:p w14:paraId="13E0DB4A" w14:textId="77777777" w:rsidR="00B84448" w:rsidRDefault="009C52BC">
      <w:pPr>
        <w:numPr>
          <w:ilvl w:val="0"/>
          <w:numId w:val="10"/>
        </w:numPr>
        <w:spacing w:after="248" w:line="270" w:lineRule="auto"/>
        <w:ind w:hanging="360"/>
      </w:pPr>
      <w:r>
        <w:rPr>
          <w:b/>
          <w:i/>
          <w:u w:val="single" w:color="000000"/>
        </w:rPr>
        <w:t>BF9 – Recherche et filtrage</w:t>
      </w:r>
      <w:r>
        <w:rPr>
          <w:b/>
          <w:i/>
        </w:rPr>
        <w:t xml:space="preserve"> </w:t>
      </w:r>
    </w:p>
    <w:p w14:paraId="34495490" w14:textId="77777777" w:rsidR="00B84448" w:rsidRDefault="009C52BC" w:rsidP="008C786F">
      <w:pPr>
        <w:spacing w:after="271"/>
      </w:pPr>
      <w:r>
        <w:lastRenderedPageBreak/>
        <w:t xml:space="preserve">Le système doit permettre la recherche et le filtrage des déclarations selon plusieurs critères (type, période, statut). </w:t>
      </w:r>
    </w:p>
    <w:p w14:paraId="7C3DF85E" w14:textId="77777777" w:rsidR="00B84448" w:rsidRDefault="009C52BC">
      <w:pPr>
        <w:numPr>
          <w:ilvl w:val="0"/>
          <w:numId w:val="10"/>
        </w:numPr>
        <w:spacing w:after="248" w:line="270" w:lineRule="auto"/>
        <w:ind w:hanging="360"/>
      </w:pPr>
      <w:r>
        <w:rPr>
          <w:b/>
          <w:i/>
          <w:u w:val="single" w:color="000000"/>
        </w:rPr>
        <w:t>BF10 – Contrôle de conformité des déclarations</w:t>
      </w:r>
      <w:r>
        <w:rPr>
          <w:b/>
          <w:i/>
        </w:rPr>
        <w:t xml:space="preserve"> </w:t>
      </w:r>
    </w:p>
    <w:p w14:paraId="706E291A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4D2BCD7F" w14:textId="77777777" w:rsidR="00B84448" w:rsidRDefault="009C52BC">
      <w:pPr>
        <w:spacing w:after="273"/>
      </w:pPr>
      <w:r>
        <w:t xml:space="preserve">La plateforme doit vérifier automatiquement que les fichiers générés respectent les règles et structures exigées par la BCT avant leur validation. </w:t>
      </w:r>
    </w:p>
    <w:p w14:paraId="24774F24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Fonctionnalités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1023CEEE" w14:textId="77777777" w:rsidR="00B84448" w:rsidRDefault="009C52BC">
      <w:pPr>
        <w:numPr>
          <w:ilvl w:val="0"/>
          <w:numId w:val="11"/>
        </w:numPr>
        <w:ind w:hanging="360"/>
      </w:pPr>
      <w:r>
        <w:t xml:space="preserve">Vérification des champs obligatoires </w:t>
      </w:r>
    </w:p>
    <w:p w14:paraId="48C63270" w14:textId="77777777" w:rsidR="00B84448" w:rsidRDefault="009C52BC">
      <w:pPr>
        <w:numPr>
          <w:ilvl w:val="0"/>
          <w:numId w:val="11"/>
        </w:numPr>
        <w:ind w:hanging="360"/>
      </w:pPr>
      <w:r>
        <w:t xml:space="preserve">Contrôle du format des données (dates, montants, codes) </w:t>
      </w:r>
    </w:p>
    <w:p w14:paraId="7689D271" w14:textId="77777777" w:rsidR="00B84448" w:rsidRDefault="009C52BC">
      <w:pPr>
        <w:numPr>
          <w:ilvl w:val="0"/>
          <w:numId w:val="11"/>
        </w:numPr>
        <w:spacing w:after="270"/>
        <w:ind w:hanging="360"/>
      </w:pPr>
      <w:r>
        <w:t xml:space="preserve">Détection des incohérences fonctionnelles </w:t>
      </w:r>
    </w:p>
    <w:p w14:paraId="205B3E80" w14:textId="77777777" w:rsidR="008C786F" w:rsidRDefault="009C52BC" w:rsidP="0080534F">
      <w:pPr>
        <w:spacing w:after="264"/>
        <w:ind w:left="705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Si un champ obligatoire est manquant dans le fichier XML, le système bloque la validation et affiche un message d’erreur </w:t>
      </w:r>
      <w:r>
        <w:rPr>
          <w:lang w:val="fr-FR"/>
        </w:rPr>
        <w:t>au c</w:t>
      </w:r>
      <w:r>
        <w:t xml:space="preserve">hargé de Déclarations. </w:t>
      </w:r>
    </w:p>
    <w:p w14:paraId="67797B4E" w14:textId="77777777" w:rsidR="00B84448" w:rsidRDefault="009C52BC">
      <w:pPr>
        <w:spacing w:after="248" w:line="270" w:lineRule="auto"/>
        <w:ind w:left="37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BF11 – Tableau de bord de suivi (Dashboard simplifié)</w:t>
      </w:r>
      <w:r>
        <w:rPr>
          <w:b/>
          <w:i/>
        </w:rPr>
        <w:t xml:space="preserve"> </w:t>
      </w:r>
    </w:p>
    <w:p w14:paraId="3A7C5220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4E6779F4" w14:textId="77777777" w:rsidR="00B84448" w:rsidRDefault="009C52BC">
      <w:pPr>
        <w:spacing w:after="274"/>
      </w:pPr>
      <w:r>
        <w:t xml:space="preserve">La plateforme doit fournir un tableau de bord synthétique permettant de visualiser l’état global des déclarations. </w:t>
      </w:r>
    </w:p>
    <w:p w14:paraId="72BE67CB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Indicateurs affichés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0DA0D501" w14:textId="77777777" w:rsidR="00B84448" w:rsidRDefault="009C52BC">
      <w:pPr>
        <w:numPr>
          <w:ilvl w:val="0"/>
          <w:numId w:val="12"/>
        </w:numPr>
        <w:ind w:hanging="360"/>
      </w:pPr>
      <w:r>
        <w:t xml:space="preserve">Nombre de déclarations générées </w:t>
      </w:r>
    </w:p>
    <w:p w14:paraId="6E183D62" w14:textId="77777777" w:rsidR="00B84448" w:rsidRDefault="009C52BC">
      <w:pPr>
        <w:numPr>
          <w:ilvl w:val="0"/>
          <w:numId w:val="12"/>
        </w:numPr>
        <w:ind w:hanging="360"/>
      </w:pPr>
      <w:r>
        <w:t xml:space="preserve">Déclarations en attente de validation </w:t>
      </w:r>
    </w:p>
    <w:p w14:paraId="32F7D762" w14:textId="77777777" w:rsidR="00B84448" w:rsidRDefault="009C52BC">
      <w:pPr>
        <w:numPr>
          <w:ilvl w:val="0"/>
          <w:numId w:val="12"/>
        </w:numPr>
        <w:spacing w:after="270"/>
        <w:ind w:hanging="360"/>
      </w:pPr>
      <w:r>
        <w:t xml:space="preserve">Déclarations envoyées </w:t>
      </w:r>
    </w:p>
    <w:p w14:paraId="690E8AF6" w14:textId="77777777" w:rsidR="00B84448" w:rsidRDefault="009C52BC">
      <w:pPr>
        <w:spacing w:after="459"/>
        <w:ind w:left="705" w:hanging="360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Un responsable accède au dashboard et identifie immédiatement les déclarations bloquées. </w:t>
      </w:r>
    </w:p>
    <w:p w14:paraId="6DF600B1" w14:textId="77777777" w:rsidR="00995F14" w:rsidRDefault="00995F14" w:rsidP="00995F14">
      <w:pPr>
        <w:ind w:left="0" w:firstLine="0"/>
      </w:pPr>
    </w:p>
    <w:p w14:paraId="118573C6" w14:textId="77777777" w:rsidR="00995F14" w:rsidRPr="008C786F" w:rsidRDefault="00995F14" w:rsidP="00995F14">
      <w:pPr>
        <w:pStyle w:val="Titre3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 xml:space="preserve"> </w:t>
      </w:r>
      <w:r>
        <w:rPr>
          <w:rFonts w:ascii="Wingdings" w:eastAsia="Wingdings" w:hAnsi="Wingdings" w:cs="Wingdings"/>
          <w:b/>
          <w:bCs/>
          <w:color w:val="auto"/>
          <w:u w:val="single"/>
        </w:rPr>
        <w:t>▪</w:t>
      </w:r>
      <w:r>
        <w:rPr>
          <w:rFonts w:ascii="Arial" w:eastAsia="Arial" w:hAnsi="Arial" w:cs="Arial"/>
          <w:b/>
          <w:bCs/>
          <w:color w:val="auto"/>
          <w:u w:val="single"/>
        </w:rPr>
        <w:t xml:space="preserve"> </w:t>
      </w:r>
      <w:r>
        <w:rPr>
          <w:b/>
          <w:bCs/>
          <w:color w:val="auto"/>
          <w:u w:val="single"/>
        </w:rPr>
        <w:t>BF1</w:t>
      </w:r>
      <w:r>
        <w:rPr>
          <w:b/>
          <w:bCs/>
          <w:color w:val="auto"/>
          <w:u w:val="single"/>
          <w:lang w:val="fr-FR"/>
        </w:rPr>
        <w:t>2</w:t>
      </w:r>
      <w:r>
        <w:rPr>
          <w:b/>
          <w:bCs/>
          <w:color w:val="auto"/>
          <w:u w:val="single"/>
        </w:rPr>
        <w:t xml:space="preserve"> – Notifications et alertes par </w:t>
      </w:r>
      <w:proofErr w:type="gramStart"/>
      <w:r>
        <w:rPr>
          <w:b/>
          <w:bCs/>
          <w:color w:val="auto"/>
          <w:u w:val="single"/>
        </w:rPr>
        <w:t>email</w:t>
      </w:r>
      <w:proofErr w:type="gramEnd"/>
    </w:p>
    <w:p w14:paraId="47B734F1" w14:textId="77777777" w:rsidR="008C786F" w:rsidRDefault="00995F14" w:rsidP="00995F14">
      <w:pPr>
        <w:pStyle w:val="CodeHTML"/>
        <w:rPr>
          <w:rStyle w:val="font-claude-response-body"/>
        </w:rPr>
      </w:pPr>
      <w:r>
        <w:rPr>
          <w:rStyle w:val="font-claude-response-body"/>
        </w:rPr>
        <w:t>Description</w:t>
      </w:r>
    </w:p>
    <w:p w14:paraId="5A76DC5D" w14:textId="77777777" w:rsidR="00995F14" w:rsidRDefault="00995F14" w:rsidP="00995F14">
      <w:pPr>
        <w:pStyle w:val="CodeHTML"/>
      </w:pPr>
      <w:r>
        <w:t xml:space="preserve"> La plateforme doit envoyer automatiquement des notifications par </w:t>
      </w:r>
      <w:proofErr w:type="gramStart"/>
      <w:r>
        <w:t>email</w:t>
      </w:r>
      <w:proofErr w:type="gramEnd"/>
      <w:r>
        <w:t xml:space="preserve"> aux utilisateurs concernés lors des événements clés du cycle de vie d'une déclaration.</w:t>
      </w:r>
    </w:p>
    <w:p w14:paraId="1CF0BB52" w14:textId="77777777" w:rsidR="00995F14" w:rsidRDefault="00995F14" w:rsidP="00995F14">
      <w:pPr>
        <w:pStyle w:val="CodeHTML"/>
      </w:pPr>
      <w:r>
        <w:rPr>
          <w:rStyle w:val="font-claude-response-body"/>
        </w:rPr>
        <w:t>Fonctionnalités</w:t>
      </w:r>
    </w:p>
    <w:p w14:paraId="5A4F02F7" w14:textId="77777777" w:rsidR="00995F14" w:rsidRDefault="00995F14" w:rsidP="00995F14">
      <w:pPr>
        <w:pStyle w:val="lev"/>
        <w:numPr>
          <w:ilvl w:val="0"/>
          <w:numId w:val="17"/>
        </w:numPr>
      </w:pPr>
      <w:r>
        <w:t>Notification au responsable lorsqu'une déclaration est en attente de validation</w:t>
      </w:r>
    </w:p>
    <w:p w14:paraId="2431B731" w14:textId="77777777" w:rsidR="00995F14" w:rsidRDefault="00995F14" w:rsidP="00151A5F">
      <w:pPr>
        <w:pStyle w:val="Paragraphedeliste"/>
        <w:numPr>
          <w:ilvl w:val="0"/>
          <w:numId w:val="17"/>
        </w:numPr>
        <w:spacing w:after="264"/>
      </w:pPr>
      <w:r>
        <w:t xml:space="preserve">Notification à </w:t>
      </w:r>
      <w:r>
        <w:rPr>
          <w:lang w:val="fr-FR"/>
        </w:rPr>
        <w:t>c</w:t>
      </w:r>
      <w:r>
        <w:t>hargé de Déclarations en cas de rejet de sa déclaration avec indication d'action requise</w:t>
      </w:r>
    </w:p>
    <w:p w14:paraId="224D9723" w14:textId="77777777" w:rsidR="00995F14" w:rsidRDefault="00995F14" w:rsidP="00995F14">
      <w:pPr>
        <w:pStyle w:val="lev"/>
        <w:numPr>
          <w:ilvl w:val="0"/>
          <w:numId w:val="17"/>
        </w:numPr>
      </w:pPr>
      <w:r>
        <w:t>Alerte automatique à l'approche de l'échéance d'une déclaration</w:t>
      </w:r>
    </w:p>
    <w:p w14:paraId="15ABE65F" w14:textId="77777777" w:rsidR="00995F14" w:rsidRDefault="00995F14" w:rsidP="00995F14">
      <w:pPr>
        <w:pStyle w:val="CodeHTML"/>
      </w:pPr>
      <w:r>
        <w:rPr>
          <w:rStyle w:val="font-claude-response-body"/>
        </w:rPr>
        <w:t>Exemple</w:t>
      </w:r>
    </w:p>
    <w:p w14:paraId="7EB17704" w14:textId="77777777" w:rsidR="00995F14" w:rsidRDefault="00995F14" w:rsidP="00995F14">
      <w:pPr>
        <w:pStyle w:val="CodeHTML"/>
      </w:pPr>
      <w:r>
        <w:rPr>
          <w:rStyle w:val="whitespace-normal"/>
        </w:rPr>
        <w:lastRenderedPageBreak/>
        <w:t>« La déclaration BCT_01 est en attente de validation. »</w:t>
      </w:r>
      <w:r>
        <w:t xml:space="preserve"> </w:t>
      </w:r>
      <w:r>
        <w:rPr>
          <w:rStyle w:val="whitespace-normal"/>
        </w:rPr>
        <w:t>« Échéance dans 2 jours — déclaration BCT_02. »</w:t>
      </w:r>
      <w:r>
        <w:t xml:space="preserve"> </w:t>
      </w:r>
      <w:r>
        <w:rPr>
          <w:rStyle w:val="whitespace-normal"/>
        </w:rPr>
        <w:t>« Votre déclaration a été rejetée. Veuillez procéder aux corrections nécessaires. »</w:t>
      </w:r>
    </w:p>
    <w:p w14:paraId="792FD09B" w14:textId="77777777" w:rsidR="00995F14" w:rsidRPr="00151A5F" w:rsidRDefault="00995F14" w:rsidP="00995F14">
      <w:pPr>
        <w:rPr>
          <w:color w:val="auto"/>
          <w:u w:val="single"/>
        </w:rPr>
      </w:pPr>
    </w:p>
    <w:p w14:paraId="3A62C9C3" w14:textId="77777777" w:rsidR="00995F14" w:rsidRPr="00995F14" w:rsidRDefault="00995F14" w:rsidP="00995F14">
      <w:pPr>
        <w:pStyle w:val="Titre3"/>
        <w:rPr>
          <w:b/>
          <w:bCs/>
        </w:rPr>
      </w:pPr>
      <w:r>
        <w:rPr>
          <w:b/>
          <w:bCs/>
          <w:color w:val="auto"/>
          <w:u w:val="single"/>
        </w:rPr>
        <w:t xml:space="preserve"> BF1</w:t>
      </w:r>
      <w:r>
        <w:rPr>
          <w:b/>
          <w:bCs/>
          <w:color w:val="auto"/>
          <w:u w:val="single"/>
          <w:lang w:val="fr-FR"/>
        </w:rPr>
        <w:t>3</w:t>
      </w:r>
      <w:r>
        <w:rPr>
          <w:b/>
          <w:bCs/>
          <w:color w:val="auto"/>
          <w:u w:val="single"/>
        </w:rPr>
        <w:t xml:space="preserve"> – Calendrier des échéances</w:t>
      </w:r>
    </w:p>
    <w:p w14:paraId="7AE316A0" w14:textId="77777777" w:rsidR="00995F14" w:rsidRDefault="00995F14" w:rsidP="00995F14">
      <w:pPr>
        <w:pStyle w:val="CodeHTML"/>
      </w:pPr>
      <w:r>
        <w:rPr>
          <w:rStyle w:val="font-claude-response-body"/>
        </w:rPr>
        <w:t>Description</w:t>
      </w:r>
      <w:r>
        <w:t xml:space="preserve"> La plateforme doit fournir une vue calendrier permettant de visualiser l'ensemble des déclarations et leurs dates limites d'envoi.</w:t>
      </w:r>
    </w:p>
    <w:p w14:paraId="74E801B1" w14:textId="77777777" w:rsidR="00995F14" w:rsidRDefault="00995F14" w:rsidP="00995F14">
      <w:pPr>
        <w:pStyle w:val="CodeHTML"/>
      </w:pPr>
      <w:r>
        <w:rPr>
          <w:rStyle w:val="font-claude-response-body"/>
        </w:rPr>
        <w:t>Fonctionnalités</w:t>
      </w:r>
    </w:p>
    <w:p w14:paraId="0395D007" w14:textId="77777777" w:rsidR="00995F14" w:rsidRDefault="00995F14" w:rsidP="00995F14">
      <w:pPr>
        <w:pStyle w:val="lev"/>
        <w:numPr>
          <w:ilvl w:val="0"/>
          <w:numId w:val="18"/>
        </w:numPr>
      </w:pPr>
      <w:r>
        <w:t>Affichage de toutes les déclarations sur un calendrier mensuel</w:t>
      </w:r>
    </w:p>
    <w:p w14:paraId="255A3F3D" w14:textId="77777777" w:rsidR="00995F14" w:rsidRDefault="00995F14" w:rsidP="00995F14">
      <w:pPr>
        <w:pStyle w:val="lev"/>
        <w:numPr>
          <w:ilvl w:val="0"/>
          <w:numId w:val="18"/>
        </w:numPr>
      </w:pPr>
      <w:r>
        <w:t xml:space="preserve">Code couleur selon le statut de chaque déclaration : </w:t>
      </w:r>
    </w:p>
    <w:p w14:paraId="1238BE76" w14:textId="77777777" w:rsidR="00995F14" w:rsidRDefault="00995F14" w:rsidP="00995F14">
      <w:pPr>
        <w:pStyle w:val="lev"/>
        <w:numPr>
          <w:ilvl w:val="1"/>
          <w:numId w:val="18"/>
        </w:numPr>
      </w:pPr>
      <w:r>
        <w:rPr>
          <w:rFonts w:ascii="Segoe UI Emoji" w:hAnsi="Segoe UI Emoji" w:cs="Segoe UI Emoji"/>
        </w:rPr>
        <w:t>🟢</w:t>
      </w:r>
      <w:r>
        <w:t xml:space="preserve"> Validée</w:t>
      </w:r>
    </w:p>
    <w:p w14:paraId="25EF6A4B" w14:textId="77777777" w:rsidR="00995F14" w:rsidRDefault="00995F14" w:rsidP="00995F14">
      <w:pPr>
        <w:pStyle w:val="lev"/>
        <w:numPr>
          <w:ilvl w:val="1"/>
          <w:numId w:val="18"/>
        </w:numPr>
      </w:pPr>
      <w:r>
        <w:rPr>
          <w:rFonts w:ascii="Segoe UI Emoji" w:hAnsi="Segoe UI Emoji" w:cs="Segoe UI Emoji"/>
        </w:rPr>
        <w:t>🟡</w:t>
      </w:r>
      <w:r>
        <w:t xml:space="preserve"> En cours</w:t>
      </w:r>
    </w:p>
    <w:p w14:paraId="6CCD8647" w14:textId="77777777" w:rsidR="00995F14" w:rsidRDefault="00995F14" w:rsidP="00995F14">
      <w:pPr>
        <w:pStyle w:val="lev"/>
        <w:numPr>
          <w:ilvl w:val="1"/>
          <w:numId w:val="18"/>
        </w:numPr>
      </w:pPr>
      <w:r>
        <w:rPr>
          <w:rFonts w:ascii="Segoe UI Emoji" w:hAnsi="Segoe UI Emoji" w:cs="Segoe UI Emoji"/>
        </w:rPr>
        <w:t>🔴</w:t>
      </w:r>
      <w:r>
        <w:t xml:space="preserve"> En retard</w:t>
      </w:r>
    </w:p>
    <w:p w14:paraId="23A53320" w14:textId="77777777" w:rsidR="00995F14" w:rsidRDefault="00995F14" w:rsidP="00995F14">
      <w:pPr>
        <w:pStyle w:val="lev"/>
        <w:numPr>
          <w:ilvl w:val="0"/>
          <w:numId w:val="18"/>
        </w:numPr>
      </w:pPr>
      <w:r>
        <w:t>Accès rapide au détail d'une déclaration depuis le calendrier</w:t>
      </w:r>
    </w:p>
    <w:p w14:paraId="13A72AAB" w14:textId="77777777" w:rsidR="00995F14" w:rsidRDefault="00995F14" w:rsidP="00995F14">
      <w:pPr>
        <w:pStyle w:val="CodeHTML"/>
      </w:pPr>
      <w:r>
        <w:rPr>
          <w:rStyle w:val="font-claude-response-body"/>
        </w:rPr>
        <w:t>Exemple</w:t>
      </w:r>
    </w:p>
    <w:p w14:paraId="0F1CA602" w14:textId="77777777" w:rsidR="00995F14" w:rsidRDefault="00995F14" w:rsidP="00995F14">
      <w:pPr>
        <w:pStyle w:val="CodeHTML"/>
      </w:pPr>
      <w:r>
        <w:rPr>
          <w:rStyle w:val="whitespace-normal"/>
        </w:rPr>
        <w:t>Un responsable consulte le calendrier et identifie immédiatement les déclarations dont l'échéance approche ou est dépassée.</w:t>
      </w:r>
    </w:p>
    <w:p w14:paraId="591963EE" w14:textId="77777777" w:rsidR="00995F14" w:rsidRDefault="00995F14" w:rsidP="00995F14"/>
    <w:p w14:paraId="3E1B8D0F" w14:textId="77777777" w:rsidR="00995F14" w:rsidRDefault="00995F14" w:rsidP="00151A5F">
      <w:pPr>
        <w:ind w:left="0" w:firstLine="0"/>
      </w:pPr>
    </w:p>
    <w:p w14:paraId="41FF4BFF" w14:textId="77777777" w:rsidR="00995F14" w:rsidRPr="00151A5F" w:rsidRDefault="00995F14" w:rsidP="00995F14">
      <w:pPr>
        <w:pStyle w:val="Titre3"/>
        <w:rPr>
          <w:b/>
          <w:bCs/>
          <w:color w:val="auto"/>
          <w:u w:val="single"/>
        </w:rPr>
      </w:pPr>
      <w:r>
        <w:rPr>
          <w:rFonts w:ascii="Segoe UI Emoji" w:hAnsi="Segoe UI Emoji" w:cs="Segoe UI Emoji"/>
          <w:b/>
          <w:bCs/>
          <w:color w:val="auto"/>
          <w:u w:val="single"/>
        </w:rPr>
        <w:t>🔔</w:t>
      </w:r>
      <w:r>
        <w:rPr>
          <w:b/>
          <w:bCs/>
          <w:color w:val="auto"/>
          <w:u w:val="single"/>
        </w:rPr>
        <w:t xml:space="preserve"> BF1</w:t>
      </w:r>
      <w:r>
        <w:rPr>
          <w:b/>
          <w:bCs/>
          <w:color w:val="auto"/>
          <w:u w:val="single"/>
          <w:lang w:val="fr-FR"/>
        </w:rPr>
        <w:t>4</w:t>
      </w:r>
      <w:r>
        <w:rPr>
          <w:b/>
          <w:bCs/>
          <w:color w:val="auto"/>
          <w:u w:val="single"/>
        </w:rPr>
        <w:t xml:space="preserve"> – Gestion des rappels automatiques</w:t>
      </w:r>
    </w:p>
    <w:p w14:paraId="7A133D6A" w14:textId="77777777" w:rsidR="00995F14" w:rsidRDefault="00995F14" w:rsidP="00995F14">
      <w:pPr>
        <w:pStyle w:val="CodeHTML"/>
      </w:pPr>
      <w:r>
        <w:rPr>
          <w:rStyle w:val="font-claude-response-body"/>
        </w:rPr>
        <w:t>Description</w:t>
      </w:r>
      <w:r>
        <w:t xml:space="preserve"> La plateforme doit permettre à l'administrateur de configurer des rappels automatiques envoyés aux utilisateurs concernés avant les dates limites des déclarations.</w:t>
      </w:r>
    </w:p>
    <w:p w14:paraId="4F280C29" w14:textId="77777777" w:rsidR="00995F14" w:rsidRDefault="00995F14" w:rsidP="00995F14">
      <w:pPr>
        <w:pStyle w:val="CodeHTML"/>
      </w:pPr>
      <w:r>
        <w:rPr>
          <w:rStyle w:val="font-claude-response-body"/>
        </w:rPr>
        <w:t>Fonctionnalités</w:t>
      </w:r>
    </w:p>
    <w:p w14:paraId="4E675616" w14:textId="77777777" w:rsidR="00995F14" w:rsidRDefault="00995F14" w:rsidP="00995F14">
      <w:pPr>
        <w:pStyle w:val="lev"/>
        <w:numPr>
          <w:ilvl w:val="0"/>
          <w:numId w:val="20"/>
        </w:numPr>
      </w:pPr>
      <w:r>
        <w:t>Configuration par l'administrateur du nombre de jours avant échéance pour chaque rappel (ex : J-5, J-2)</w:t>
      </w:r>
    </w:p>
    <w:p w14:paraId="6D5E77FC" w14:textId="77777777" w:rsidR="00995F14" w:rsidRDefault="00995F14" w:rsidP="00995F14">
      <w:pPr>
        <w:pStyle w:val="lev"/>
        <w:numPr>
          <w:ilvl w:val="0"/>
          <w:numId w:val="20"/>
        </w:numPr>
      </w:pPr>
      <w:r>
        <w:t xml:space="preserve">Envoi automatique des rappels aux </w:t>
      </w:r>
      <w:r>
        <w:rPr>
          <w:lang w:val="fr-FR"/>
        </w:rPr>
        <w:t>chargés de déclarations</w:t>
      </w:r>
      <w:r>
        <w:t xml:space="preserve"> et responsables concernés</w:t>
      </w:r>
    </w:p>
    <w:p w14:paraId="5C2DF143" w14:textId="77777777" w:rsidR="00995F14" w:rsidRDefault="00995F14" w:rsidP="00995F14">
      <w:pPr>
        <w:pStyle w:val="lev"/>
        <w:numPr>
          <w:ilvl w:val="0"/>
          <w:numId w:val="20"/>
        </w:numPr>
      </w:pPr>
      <w:r>
        <w:t>Possibilité de définir plusieurs niveaux de rappel par déclaration</w:t>
      </w:r>
    </w:p>
    <w:p w14:paraId="698D74C6" w14:textId="77777777" w:rsidR="00995F14" w:rsidRDefault="00995F14" w:rsidP="00995F14">
      <w:pPr>
        <w:pStyle w:val="lev"/>
        <w:numPr>
          <w:ilvl w:val="0"/>
          <w:numId w:val="20"/>
        </w:numPr>
      </w:pPr>
      <w:r>
        <w:t>Journalisation des rappels envoyés</w:t>
      </w:r>
    </w:p>
    <w:p w14:paraId="72C5BD2C" w14:textId="77777777" w:rsidR="00995F14" w:rsidRDefault="00995F14" w:rsidP="00995F14">
      <w:pPr>
        <w:pStyle w:val="CodeHTML"/>
      </w:pPr>
      <w:r>
        <w:rPr>
          <w:rStyle w:val="font-claude-response-body"/>
        </w:rPr>
        <w:t>Exemple</w:t>
      </w:r>
    </w:p>
    <w:p w14:paraId="26F73ABF" w14:textId="77777777" w:rsidR="00151A5F" w:rsidRPr="0080534F" w:rsidRDefault="00995F14" w:rsidP="0080534F">
      <w:pPr>
        <w:pStyle w:val="CodeHTML"/>
        <w:rPr>
          <w:lang w:val="fr-FR"/>
        </w:rPr>
      </w:pPr>
      <w:r>
        <w:rPr>
          <w:rStyle w:val="whitespace-normal"/>
        </w:rPr>
        <w:t>L'administrateur configure : rappel J-5 et rappel J-2 pour toutes les déclarations mensuelles. Le système envoie automatiquement les notifications aux utilisateurs concernés sans intervention manuelle.</w:t>
      </w:r>
    </w:p>
    <w:p w14:paraId="75956B4E" w14:textId="77777777" w:rsidR="00B84448" w:rsidRDefault="009C52BC">
      <w:pPr>
        <w:pStyle w:val="Titre1"/>
        <w:ind w:left="-5"/>
      </w:pPr>
      <w:r>
        <w:t xml:space="preserve">Besoins Fonctionnels Avancés intégrant l’IA </w:t>
      </w:r>
    </w:p>
    <w:p w14:paraId="004278D7" w14:textId="77777777" w:rsidR="00B84448" w:rsidRDefault="009C52BC" w:rsidP="00B27C10">
      <w:pPr>
        <w:spacing w:after="248" w:line="270" w:lineRule="auto"/>
        <w:ind w:left="360" w:firstLine="0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b/>
          <w:i/>
          <w:u w:val="single" w:color="000000"/>
        </w:rPr>
        <w:t>BF 1</w:t>
      </w:r>
      <w:r>
        <w:rPr>
          <w:b/>
          <w:i/>
          <w:u w:val="single" w:color="000000"/>
          <w:lang w:val="fr-FR"/>
        </w:rPr>
        <w:t>5</w:t>
      </w:r>
      <w:r>
        <w:rPr>
          <w:b/>
          <w:i/>
          <w:u w:val="single" w:color="000000"/>
        </w:rPr>
        <w:t xml:space="preserve"> – Analyse intelligente des erreurs et aide à la correction (basée sur</w:t>
      </w:r>
      <w:r>
        <w:rPr>
          <w:b/>
          <w:i/>
        </w:rPr>
        <w:t xml:space="preserve"> </w:t>
      </w:r>
      <w:r>
        <w:rPr>
          <w:b/>
          <w:i/>
          <w:u w:val="single" w:color="000000"/>
        </w:rPr>
        <w:t>l’historique interne)</w:t>
      </w:r>
      <w:r>
        <w:rPr>
          <w:b/>
          <w:i/>
        </w:rPr>
        <w:t xml:space="preserve"> </w:t>
      </w:r>
    </w:p>
    <w:p w14:paraId="112279FE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Description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72AECD5A" w14:textId="77777777" w:rsidR="00B84448" w:rsidRDefault="009C52BC">
      <w:pPr>
        <w:spacing w:after="267"/>
      </w:pPr>
      <w:r>
        <w:t xml:space="preserve">La plateforme doit proposer une aide intelligente à l’analyse des erreurs, fondée exclusivement sur l’historique des déclarations et des corrections précédentes. </w:t>
      </w:r>
    </w:p>
    <w:p w14:paraId="3708FA3A" w14:textId="77777777" w:rsidR="00B84448" w:rsidRDefault="009C52BC">
      <w:pPr>
        <w:spacing w:after="277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Fonctionnalités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6E744AC6" w14:textId="77777777" w:rsidR="00B84448" w:rsidRDefault="009C52BC">
      <w:pPr>
        <w:numPr>
          <w:ilvl w:val="0"/>
          <w:numId w:val="15"/>
        </w:numPr>
        <w:ind w:hanging="360"/>
      </w:pPr>
      <w:r>
        <w:t xml:space="preserve">Analyse automatique des erreurs détectées lors des validations précédentes. </w:t>
      </w:r>
    </w:p>
    <w:p w14:paraId="7E65879C" w14:textId="77777777" w:rsidR="00B84448" w:rsidRDefault="009C52BC">
      <w:pPr>
        <w:numPr>
          <w:ilvl w:val="0"/>
          <w:numId w:val="15"/>
        </w:numPr>
        <w:ind w:hanging="360"/>
      </w:pPr>
      <w:r>
        <w:t xml:space="preserve">Regroupement des erreurs similaires. </w:t>
      </w:r>
    </w:p>
    <w:p w14:paraId="18106B47" w14:textId="77777777" w:rsidR="00B84448" w:rsidRDefault="009C52BC">
      <w:pPr>
        <w:numPr>
          <w:ilvl w:val="0"/>
          <w:numId w:val="15"/>
        </w:numPr>
        <w:ind w:hanging="360"/>
      </w:pPr>
      <w:r>
        <w:lastRenderedPageBreak/>
        <w:t xml:space="preserve">Suggestion de corrections déjà appliquées avec succès dans des cas similaires. </w:t>
      </w:r>
    </w:p>
    <w:p w14:paraId="48F04328" w14:textId="77777777" w:rsidR="00B84448" w:rsidRDefault="009C52BC">
      <w:pPr>
        <w:numPr>
          <w:ilvl w:val="0"/>
          <w:numId w:val="15"/>
        </w:numPr>
        <w:spacing w:after="270"/>
        <w:ind w:hanging="360"/>
      </w:pPr>
      <w:r>
        <w:t xml:space="preserve">Capitalisation du savoir interne de la banque. </w:t>
      </w:r>
    </w:p>
    <w:p w14:paraId="444D307F" w14:textId="77777777" w:rsidR="00B84448" w:rsidRDefault="009C52BC">
      <w:pPr>
        <w:spacing w:after="278" w:line="259" w:lineRule="auto"/>
        <w:ind w:left="-5"/>
      </w:pPr>
      <w:r>
        <w:rPr>
          <w:rFonts w:ascii="Calibri" w:eastAsia="Calibri" w:hAnsi="Calibri" w:cs="Calibri"/>
          <w:color w:val="1F3763"/>
          <w:u w:val="single" w:color="1F3763"/>
        </w:rPr>
        <w:t>Apport de l’IA / Machine Learning</w:t>
      </w:r>
      <w:r>
        <w:rPr>
          <w:rFonts w:ascii="Calibri" w:eastAsia="Calibri" w:hAnsi="Calibri" w:cs="Calibri"/>
          <w:color w:val="1F3763"/>
        </w:rPr>
        <w:t xml:space="preserve"> </w:t>
      </w:r>
    </w:p>
    <w:p w14:paraId="604A3F3E" w14:textId="77777777" w:rsidR="00B84448" w:rsidRDefault="009C52BC">
      <w:pPr>
        <w:numPr>
          <w:ilvl w:val="0"/>
          <w:numId w:val="15"/>
        </w:numPr>
        <w:ind w:hanging="360"/>
      </w:pPr>
      <w:r>
        <w:rPr>
          <w:b/>
        </w:rPr>
        <w:t>Clustering</w:t>
      </w:r>
      <w:r>
        <w:t xml:space="preserve"> des erreurs récurrentes. </w:t>
      </w:r>
    </w:p>
    <w:p w14:paraId="1B6915D4" w14:textId="77777777" w:rsidR="00B84448" w:rsidRDefault="009C52BC">
      <w:pPr>
        <w:numPr>
          <w:ilvl w:val="0"/>
          <w:numId w:val="15"/>
        </w:numPr>
        <w:ind w:hanging="360"/>
      </w:pPr>
      <w:r>
        <w:t xml:space="preserve">Systèmes de recommandation basés sur les corrections historiques. </w:t>
      </w:r>
    </w:p>
    <w:p w14:paraId="29771380" w14:textId="77777777" w:rsidR="00B84448" w:rsidRDefault="009C52BC">
      <w:pPr>
        <w:numPr>
          <w:ilvl w:val="0"/>
          <w:numId w:val="15"/>
        </w:numPr>
        <w:spacing w:after="272"/>
        <w:ind w:hanging="360"/>
      </w:pPr>
      <w:r>
        <w:t xml:space="preserve">L’IA n’interprète pas la réglementation BCT, mais apprend des actions passées validées. </w:t>
      </w:r>
    </w:p>
    <w:p w14:paraId="5833D2CA" w14:textId="77777777" w:rsidR="00B84448" w:rsidRDefault="0080534F">
      <w:pPr>
        <w:spacing w:after="380"/>
        <w:ind w:left="355"/>
      </w:pPr>
      <w:r>
        <w:rPr>
          <w:rFonts w:ascii="Wingdings" w:eastAsia="Wingdings" w:hAnsi="Wingdings" w:cs="Wingdings"/>
        </w:rPr>
        <w:t></w:t>
      </w:r>
      <w:r>
        <w:rPr>
          <w:rFonts w:ascii="Arial" w:eastAsia="Arial" w:hAnsi="Arial" w:cs="Arial"/>
        </w:rPr>
        <w:t xml:space="preserve"> </w:t>
      </w:r>
      <w:r>
        <w:t xml:space="preserve">Dans 80 % des cas similaires, la correction appliquée a été : ajustement du champ X.  </w:t>
      </w:r>
    </w:p>
    <w:p w14:paraId="572A7F8D" w14:textId="77777777" w:rsidR="00B84448" w:rsidRDefault="009C52BC">
      <w:pPr>
        <w:pStyle w:val="Titre1"/>
        <w:spacing w:after="162"/>
        <w:ind w:left="-5"/>
      </w:pPr>
      <w:r>
        <w:t xml:space="preserve">Besoins non fonctionnels </w:t>
      </w:r>
    </w:p>
    <w:p w14:paraId="146C1AD8" w14:textId="77777777" w:rsidR="00B84448" w:rsidRDefault="009C52BC">
      <w:pPr>
        <w:numPr>
          <w:ilvl w:val="0"/>
          <w:numId w:val="16"/>
        </w:numPr>
        <w:ind w:hanging="360"/>
      </w:pPr>
      <w:r>
        <w:rPr>
          <w:b/>
        </w:rPr>
        <w:t>Performance</w:t>
      </w:r>
      <w:r>
        <w:t xml:space="preserve"> : génération d’une déclaration en moins de 5 secondes. </w:t>
      </w:r>
    </w:p>
    <w:p w14:paraId="124E830C" w14:textId="77777777" w:rsidR="00B84448" w:rsidRDefault="009C52BC">
      <w:pPr>
        <w:numPr>
          <w:ilvl w:val="0"/>
          <w:numId w:val="16"/>
        </w:numPr>
        <w:ind w:hanging="360"/>
      </w:pPr>
      <w:r>
        <w:rPr>
          <w:b/>
        </w:rPr>
        <w:t>Sécurité</w:t>
      </w:r>
      <w:r>
        <w:t xml:space="preserve"> : chiffrement des données sensibles, journalisation complète. </w:t>
      </w:r>
    </w:p>
    <w:p w14:paraId="69062E23" w14:textId="77777777" w:rsidR="00B84448" w:rsidRDefault="009C52BC">
      <w:pPr>
        <w:numPr>
          <w:ilvl w:val="0"/>
          <w:numId w:val="16"/>
        </w:numPr>
        <w:ind w:hanging="360"/>
      </w:pPr>
      <w:r>
        <w:rPr>
          <w:b/>
        </w:rPr>
        <w:t>Disponibilité</w:t>
      </w:r>
      <w:r>
        <w:t xml:space="preserve"> : accès continu aux utilisateurs autorisés. </w:t>
      </w:r>
    </w:p>
    <w:p w14:paraId="2D24D932" w14:textId="77777777" w:rsidR="00B84448" w:rsidRDefault="009C52BC">
      <w:pPr>
        <w:numPr>
          <w:ilvl w:val="0"/>
          <w:numId w:val="16"/>
        </w:numPr>
        <w:ind w:hanging="360"/>
      </w:pPr>
      <w:r>
        <w:rPr>
          <w:b/>
        </w:rPr>
        <w:t>Fiabilité</w:t>
      </w:r>
      <w:r>
        <w:t xml:space="preserve"> : cohérence et intégrité des données. </w:t>
      </w:r>
    </w:p>
    <w:p w14:paraId="79AD1CE4" w14:textId="77777777" w:rsidR="00B84448" w:rsidRDefault="009C52BC">
      <w:pPr>
        <w:numPr>
          <w:ilvl w:val="0"/>
          <w:numId w:val="16"/>
        </w:numPr>
        <w:spacing w:after="268"/>
        <w:ind w:hanging="360"/>
      </w:pPr>
      <w:r>
        <w:rPr>
          <w:b/>
        </w:rPr>
        <w:t>Scalabilité</w:t>
      </w:r>
      <w:r>
        <w:t xml:space="preserve"> : capacité à gérer une augmentation du volume des déclarations. </w:t>
      </w:r>
    </w:p>
    <w:p w14:paraId="013A4CD8" w14:textId="77777777" w:rsidR="00B27C10" w:rsidRDefault="00B27C10" w:rsidP="00B27C10">
      <w:pPr>
        <w:spacing w:after="268"/>
      </w:pPr>
    </w:p>
    <w:p w14:paraId="34A2B13E" w14:textId="77777777" w:rsidR="00B84448" w:rsidRDefault="009C52BC">
      <w:pPr>
        <w:spacing w:after="256" w:line="259" w:lineRule="auto"/>
        <w:ind w:left="0" w:firstLine="0"/>
      </w:pPr>
      <w:r>
        <w:t xml:space="preserve"> </w:t>
      </w:r>
    </w:p>
    <w:p w14:paraId="607668E5" w14:textId="77777777" w:rsidR="00B84448" w:rsidRDefault="009C52BC">
      <w:pPr>
        <w:spacing w:after="254" w:line="259" w:lineRule="auto"/>
        <w:ind w:left="0" w:firstLine="0"/>
      </w:pPr>
      <w:r>
        <w:t xml:space="preserve"> </w:t>
      </w:r>
    </w:p>
    <w:p w14:paraId="39A30893" w14:textId="77777777" w:rsidR="00B27C10" w:rsidRDefault="00B27C10">
      <w:pPr>
        <w:spacing w:after="254" w:line="259" w:lineRule="auto"/>
        <w:ind w:left="0" w:firstLine="0"/>
      </w:pPr>
    </w:p>
    <w:p w14:paraId="3E8CB66F" w14:textId="77777777" w:rsidR="00B84448" w:rsidRDefault="009C52BC">
      <w:pPr>
        <w:spacing w:after="256" w:line="259" w:lineRule="auto"/>
        <w:ind w:left="0" w:firstLine="0"/>
      </w:pPr>
      <w:r>
        <w:t xml:space="preserve"> </w:t>
      </w:r>
    </w:p>
    <w:p w14:paraId="373FA1A8" w14:textId="77777777" w:rsidR="004C77C0" w:rsidRDefault="004C77C0" w:rsidP="004C77C0">
      <w:pPr>
        <w:pStyle w:val="Titre1"/>
        <w:spacing w:after="0"/>
        <w:ind w:left="-5"/>
      </w:pPr>
      <w:r>
        <w:t xml:space="preserve">Product Backlog – Plateforme de gestion des déclarations BCT </w:t>
      </w:r>
    </w:p>
    <w:tbl>
      <w:tblPr>
        <w:tblpPr w:leftFromText="180" w:rightFromText="180" w:vertAnchor="text" w:horzAnchor="margin" w:tblpX="-1077" w:tblpY="313"/>
        <w:tblW w:w="11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1275"/>
        <w:gridCol w:w="3686"/>
        <w:gridCol w:w="4536"/>
        <w:gridCol w:w="935"/>
      </w:tblGrid>
      <w:tr w:rsidR="004C77C0" w14:paraId="623B25A9" w14:textId="77777777" w:rsidTr="007F77AA">
        <w:trPr>
          <w:trHeight w:val="159"/>
          <w:tblHeader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8200" w14:textId="77777777" w:rsidR="004C77C0" w:rsidRDefault="004C77C0" w:rsidP="004C77C0">
            <w:pPr>
              <w:jc w:val="center"/>
            </w:pPr>
            <w:bookmarkStart w:id="0" w:name="_Hlk226288686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CF6EB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62B2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31E3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 Fonctionnelle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A89B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</w:tr>
      <w:tr w:rsidR="004C77C0" w14:paraId="524D8162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0BF35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US-01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3FC92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Administrateur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D15DF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qu'administrateur, je veux créer, modifier et supprimer des comptes utilisateurs afin de contrôler l'accès à la plateforme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D0BFE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 xml:space="preserve">Gestion complète des comptes utilisateurs (CRUD) : création, modification, désactivation, envoi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de l'email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d'activation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1CC0A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59D3ABDE" w14:textId="77777777" w:rsidTr="007F77AA">
        <w:trPr>
          <w:trHeight w:val="45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98038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US-02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8A23D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Administrateur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4B2FC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qu'administrateur, je veux attribuer des rôles et permissions afin de sécuriser les accès selon les responsabilités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3608F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Attribution des rôles : Administrateur, Chargé de Déclarations, Manager, Auditeur Interne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C4730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569ECDC1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53CAA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US-03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51781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Tous les utilisateurs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39039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qu'utilisateur, je veux m'authentifier de manière sécurisée afin d'accéder uniquement aux fonctionnalités autorisées pour mon rôle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0A4D0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Connexion par login/mot de passe, gestion des sessions, déconnexion sécurisée, restriction d'accès par rôle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F8BB1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4989EEED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857C1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US-04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B5D81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Administrateur / Système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F0843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 xml:space="preserve">En tant qu'administrateur, je veux que le système envoie automatiquement un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email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d'activation afin que l'utilisateur puisse définir son mot de passe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CC97C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Envoi automatique d'un lien d'activation sécurisé et temporaire (expiration 24h) à la création du compte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5709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1431EF8B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FE146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lastRenderedPageBreak/>
              <w:t>US-05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218D7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Administrateur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FC4DA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qu'administrateur, je veux paramétrer les types de déclarations BCT afin d'assurer leur conformité réglementaire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FA361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Gestion des codes déclaration (ex: BCT_01), formats (TXT/XML), fréquences (journalière, mensuelle, trimestrielle) et dates limites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BA551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4A45B967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F562D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US-06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9DC67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Chargé de Déclarations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95661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chargé de déclarations, je veux générer automatiquement les fichiers de déclaration afin de préparer leur validation et envoi à la BCT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37D8F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Génération automatique des fichiers TXT/XML selon la structure BCT stricte, récupération des données depuis la base, création automatique d'un ticket Jira à chaque génération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4CB3D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24E40FCC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680E0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US-07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B171E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Système / Responsable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2E2F1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système, je veux créer et synchroniser automatiquement un ticket Jira à chaque déclaration générée afin de suivre son workflow de validation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919EF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Création ticket Jira (titre BCT_XX - Période, statut 'To Do', assigné au Responsable, lien vers fichier), synchronisation bidirectionnelle via Jira API (statut + commentaires), polling ou webhook pour détection des changements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4AC55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1D038015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ED38F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US-08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6F59B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Responsable / Manager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92149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responsable, je veux valider ou rejeter une déclaration afin de garantir sa conformité avant envoi à la BCT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ECF99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Validation → statut VALIDÉE, rejet obligatoire avec commentaire → statut REJETÉE, mise à jour synchronisée avec le ticket Jira (statut IN REVIEW → VALIDÉE/REJETÉE)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F17DE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2558C5F4" w14:textId="77777777" w:rsidTr="007F77AA">
        <w:trPr>
          <w:trHeight w:val="45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576C7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US-09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A7F45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Chargé de Déclarations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13EC7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chargé de déclarations, je veux corriger et régénérer une déclaration rejetée afin de la soumettre à nouveau à validation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2216D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Accès au commentaire de rejet, modification des données sources, régénération du fichier, renvoi en workflow (statut → Brouillon puis Générée, nouveau ticket Jira)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910DE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3329E0EF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EE90C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US-10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F5AAC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Système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64A76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système, je veux vérifier automatiquement la conformité des fichiers générés afin de bloquer les déclarations invalides avant validation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33967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Vérification champs obligatoires, contrôle format (dates, montants, codes), détection des incohérences fonctionnelles, blocage de la validation si anomalie critique avec message d'erreur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E0887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5AD8CA98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70C03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US-11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4AB19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Tous les utilisateurs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4E062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qu'utilisateur autorisé, je veux consulter l'historique complet d'une déclaration afin d'assurer la traçabilité pour les audits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E4A5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Suivi de toutes les actions : créateur, dates de génération/validation/envoi, statuts successifs, historique des modifications et des rejets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06E00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5AE7594D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05D4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US-12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98356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Auditeur Interne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0549A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qu'auditeur interne, je veux accéder aux journaux d'actions complets afin de préparer les audits internes et externes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A9A65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Consultation des logs et journaux d'actions, vérification des délais et validations, accès en lecture seule, export pour rapports d'audit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1F7AC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2825BF97" w14:textId="77777777" w:rsidTr="007F77AA">
        <w:trPr>
          <w:trHeight w:val="45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9B450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US-13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75CFF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Responsable / Chargé de Déclarations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766E6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qu'utilisateur autorisé, je veux consulter et télécharger les déclarations générées afin de les vérifier et les déposer sur la plateforme SED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34B3E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Liste des déclarations par période, téléchargement du fichier TXT/XML, visualisation des métadonnées (date génération, statut, générateur, validateur)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A3A27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56069A54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3BA07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US-14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484E6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Tous les utilisateurs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B23AE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qu'utilisateur, je veux rechercher et filtrer les déclarations selon plusieurs critères afin de gagner du temps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47F8F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Filtrage et recherche par : type de déclaration (BCT_XX), période, statut (Brouillon, Générée, Validée, Rejetée, Envoyée)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E7761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793F3079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B7D67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US-15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6C00C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Système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247DA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système, je veux archiver automatiquement les déclarations par période et par type afin de garantir leur conservation et faciliter les audits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B5893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Archivage sécurisé automatique par période et par type de déclaration, conservation de l'historique, consultation des archives par l'auditeur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1EC33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33D0B5C7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38AE5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US-16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42D43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Système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93469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 xml:space="preserve">En tant que système, je veux envoyer automatiquement des notifications par 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email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aux utilisateurs concernés lors des événements clés afin d'assurer la réactivité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C8E83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Notification responsable pour déclaration en attente de validation | Notification chargé en cas de rejet avec motif | Alerte automatique à l'approche des échéances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426C9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5E9A10A9" w14:textId="77777777" w:rsidTr="007F77AA">
        <w:trPr>
          <w:trHeight w:val="461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A5514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US-17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ECC8A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Administrateur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98FAB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qu'administrateur, je veux configurer des rappels automatiques avant les dates limites afin d'éviter les retards de déclaration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95C2C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Configuration des jours de rappel (ex: J-5, J-2), plusieurs niveaux de rappel par déclaration, envoi automatique aux chargés et responsables, journalisation des rappels envoyés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20802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71C1C"/>
                <w:sz w:val="17"/>
                <w:szCs w:val="17"/>
              </w:rPr>
              <w:t>Haute</w:t>
            </w:r>
          </w:p>
        </w:tc>
      </w:tr>
      <w:tr w:rsidR="004C77C0" w14:paraId="284E48BB" w14:textId="77777777" w:rsidTr="007F77AA">
        <w:trPr>
          <w:trHeight w:val="61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E1EBA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US-18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D9EAA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Responsable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C921C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responsable, je veux visualiser un calendrier mensuel des échéances afin d'identifier rapidement les déclarations en retard ou à risque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E1869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Calendrier mensuel avec toutes les déclarations, code couleur par statut (Validée / En cours / En retard), accès rapide au détail d'une déclaration depuis le calendrier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B3EA0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4140DDD7" w14:textId="77777777" w:rsidTr="007F77AA">
        <w:trPr>
          <w:trHeight w:val="453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90825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US-19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A67F5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Responsable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2E6CA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responsable, je veux visualiser un tableau de bord de synthèse afin de piloter l'état global des déclarations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CA37A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Indicateurs clés : nombre de déclarations générées, en attente de validation, envoyées, en retard. Alertes visuelles sur les blocages et priorisation des risques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88632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tr w:rsidR="004C77C0" w14:paraId="1A6C7A23" w14:textId="77777777" w:rsidTr="007F77AA">
        <w:trPr>
          <w:trHeight w:val="564"/>
        </w:trPr>
        <w:tc>
          <w:tcPr>
            <w:tcW w:w="10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B6B5A" w14:textId="77777777" w:rsidR="004C77C0" w:rsidRPr="00B27C10" w:rsidRDefault="004C77C0" w:rsidP="004C77C0">
            <w:pPr>
              <w:jc w:val="center"/>
              <w:rPr>
                <w:lang w:val="fr-FR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lastRenderedPageBreak/>
              <w:t>US-2</w:t>
            </w:r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  <w:lang w:val="fr-FR"/>
              </w:rPr>
              <w:t>0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24B44" w14:textId="77777777" w:rsidR="004C77C0" w:rsidRDefault="004C77C0" w:rsidP="004C77C0">
            <w:r>
              <w:rPr>
                <w:rFonts w:ascii="Arial" w:eastAsia="Arial" w:hAnsi="Arial" w:cs="Arial"/>
                <w:i/>
                <w:iCs/>
                <w:sz w:val="17"/>
                <w:szCs w:val="17"/>
              </w:rPr>
              <w:t>Chargé de Déclarations / ML</w:t>
            </w:r>
          </w:p>
        </w:tc>
        <w:tc>
          <w:tcPr>
            <w:tcW w:w="36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E3504" w14:textId="77777777" w:rsidR="004C77C0" w:rsidRDefault="004C77C0" w:rsidP="004C77C0">
            <w:r>
              <w:rPr>
                <w:rFonts w:ascii="Arial" w:eastAsia="Arial" w:hAnsi="Arial" w:cs="Arial"/>
                <w:sz w:val="17"/>
                <w:szCs w:val="17"/>
              </w:rPr>
              <w:t>En tant que chargé de déclarations, je veux recevoir des suggestions de correction basées sur l'historique interne afin de réduire les erreurs et accélérer la correction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48E9B" w14:textId="77777777" w:rsidR="004C77C0" w:rsidRDefault="004C77C0" w:rsidP="004C77C0">
            <w:pPr>
              <w:jc w:val="both"/>
            </w:pPr>
            <w:r>
              <w:rPr>
                <w:rFonts w:ascii="Arial" w:eastAsia="Arial" w:hAnsi="Arial" w:cs="Arial"/>
                <w:sz w:val="17"/>
                <w:szCs w:val="17"/>
              </w:rPr>
              <w:t>Analyse et clustering des erreurs récurrentes, suggestion des corrections déjà appliquées avec succès dans des cas similaires, capitalisation du savoir interne (sans interprétation réglementaire BCT)</w:t>
            </w:r>
          </w:p>
        </w:tc>
        <w:tc>
          <w:tcPr>
            <w:tcW w:w="9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F93F9" w14:textId="77777777" w:rsidR="004C77C0" w:rsidRDefault="004C77C0" w:rsidP="004C77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17"/>
                <w:szCs w:val="17"/>
              </w:rPr>
              <w:t>Moyenne</w:t>
            </w:r>
          </w:p>
        </w:tc>
      </w:tr>
      <w:bookmarkEnd w:id="0"/>
    </w:tbl>
    <w:p w14:paraId="4E964E45" w14:textId="77777777" w:rsidR="004C77C0" w:rsidRDefault="004C77C0">
      <w:pPr>
        <w:spacing w:after="256" w:line="259" w:lineRule="auto"/>
        <w:ind w:left="0" w:firstLine="0"/>
      </w:pPr>
    </w:p>
    <w:p w14:paraId="77457C13" w14:textId="77777777" w:rsidR="004C77C0" w:rsidRDefault="004C77C0">
      <w:pPr>
        <w:spacing w:after="256" w:line="259" w:lineRule="auto"/>
        <w:ind w:left="0" w:firstLine="0"/>
      </w:pPr>
    </w:p>
    <w:p w14:paraId="3FB5E6AE" w14:textId="77777777" w:rsidR="004C77C0" w:rsidRDefault="004C77C0">
      <w:pPr>
        <w:spacing w:after="256" w:line="259" w:lineRule="auto"/>
        <w:ind w:left="0" w:firstLine="0"/>
      </w:pPr>
    </w:p>
    <w:p w14:paraId="405F6BC4" w14:textId="77777777" w:rsidR="004C77C0" w:rsidRDefault="004C77C0">
      <w:pPr>
        <w:spacing w:after="256" w:line="259" w:lineRule="auto"/>
        <w:ind w:left="0" w:firstLine="0"/>
      </w:pPr>
    </w:p>
    <w:p w14:paraId="27B60DC7" w14:textId="77777777" w:rsidR="004C77C0" w:rsidRDefault="004C77C0">
      <w:pPr>
        <w:spacing w:after="256" w:line="259" w:lineRule="auto"/>
        <w:ind w:left="0" w:firstLine="0"/>
      </w:pPr>
    </w:p>
    <w:p w14:paraId="0E3B6164" w14:textId="77777777" w:rsidR="004C77C0" w:rsidRDefault="004C77C0">
      <w:pPr>
        <w:spacing w:after="256" w:line="259" w:lineRule="auto"/>
        <w:ind w:left="0" w:firstLine="0"/>
      </w:pPr>
    </w:p>
    <w:p w14:paraId="1713E17E" w14:textId="77777777" w:rsidR="004C77C0" w:rsidRDefault="004C77C0">
      <w:pPr>
        <w:spacing w:after="256" w:line="259" w:lineRule="auto"/>
        <w:ind w:left="0" w:firstLine="0"/>
      </w:pPr>
    </w:p>
    <w:p w14:paraId="70BE6009" w14:textId="77777777" w:rsidR="004C77C0" w:rsidRDefault="004C77C0">
      <w:pPr>
        <w:spacing w:after="256" w:line="259" w:lineRule="auto"/>
        <w:ind w:left="0" w:firstLine="0"/>
      </w:pPr>
    </w:p>
    <w:p w14:paraId="52771B20" w14:textId="77777777" w:rsidR="004C77C0" w:rsidRDefault="004C77C0">
      <w:pPr>
        <w:spacing w:after="256" w:line="259" w:lineRule="auto"/>
        <w:ind w:left="0" w:firstLine="0"/>
      </w:pPr>
    </w:p>
    <w:p w14:paraId="3E587D28" w14:textId="77777777" w:rsidR="004C77C0" w:rsidRDefault="004C77C0">
      <w:pPr>
        <w:spacing w:after="256" w:line="259" w:lineRule="auto"/>
        <w:ind w:left="0" w:firstLine="0"/>
      </w:pPr>
    </w:p>
    <w:p w14:paraId="63C63BE6" w14:textId="77777777" w:rsidR="004C77C0" w:rsidRDefault="004C77C0">
      <w:pPr>
        <w:spacing w:after="256" w:line="259" w:lineRule="auto"/>
        <w:ind w:left="0" w:firstLine="0"/>
      </w:pPr>
    </w:p>
    <w:p w14:paraId="46F4D4A0" w14:textId="77777777" w:rsidR="004C77C0" w:rsidRDefault="004C77C0">
      <w:pPr>
        <w:spacing w:after="256" w:line="259" w:lineRule="auto"/>
        <w:ind w:left="0" w:firstLine="0"/>
      </w:pPr>
    </w:p>
    <w:p w14:paraId="398DD172" w14:textId="77777777" w:rsidR="004C77C0" w:rsidRPr="00BB7330" w:rsidRDefault="00BB7330">
      <w:pPr>
        <w:spacing w:after="256" w:line="259" w:lineRule="auto"/>
        <w:ind w:left="0" w:firstLine="0"/>
      </w:pPr>
      <w:r>
        <w:t>API JIRA :</w:t>
      </w:r>
      <w:r>
        <w:rPr>
          <w:rFonts w:ascii="Segoe UI" w:hAnsi="Segoe UI" w:cs="Segoe UI"/>
          <w:color w:val="B6C2CF"/>
          <w:sz w:val="21"/>
          <w:szCs w:val="21"/>
          <w:shd w:val="clear" w:color="auto" w:fill="1D2125"/>
        </w:rPr>
        <w:t xml:space="preserve"> ATATT3xFfGF0yZcdgPJjZ73VCFaLnOD6dUvaU1F7fF6eNSN8EbpJA1o_gI2gKfALVRqvINzj9HrkKawHxHflrHMVjRJ6P5PlFXZAYF73lKb0E-O6SQhyKVaPPuowjBZhBFqYeWoTzuwaQ7sn4Jr9LmH4ciajGY3qPzjmf9Ohs7t8ZF_4qlBdI7M=D5D01476</w:t>
      </w:r>
    </w:p>
    <w:p w14:paraId="10A8DBA8" w14:textId="77777777" w:rsidR="004C77C0" w:rsidRDefault="004C77C0">
      <w:pPr>
        <w:spacing w:after="256" w:line="259" w:lineRule="auto"/>
        <w:ind w:left="0" w:firstLine="0"/>
      </w:pPr>
    </w:p>
    <w:p w14:paraId="38FF7C52" w14:textId="77777777" w:rsidR="004C77C0" w:rsidRDefault="004C77C0">
      <w:pPr>
        <w:spacing w:after="256" w:line="259" w:lineRule="auto"/>
        <w:ind w:left="0" w:firstLine="0"/>
      </w:pPr>
    </w:p>
    <w:p w14:paraId="3C5129C9" w14:textId="77777777" w:rsidR="004C77C0" w:rsidRDefault="004C77C0">
      <w:pPr>
        <w:spacing w:after="256" w:line="259" w:lineRule="auto"/>
        <w:ind w:left="0" w:firstLine="0"/>
      </w:pPr>
    </w:p>
    <w:p w14:paraId="10BCCF40" w14:textId="77777777" w:rsidR="004C77C0" w:rsidRDefault="004C77C0">
      <w:pPr>
        <w:spacing w:after="256" w:line="259" w:lineRule="auto"/>
        <w:ind w:left="0" w:firstLine="0"/>
      </w:pPr>
    </w:p>
    <w:p w14:paraId="36678BD0" w14:textId="77777777" w:rsidR="004C77C0" w:rsidRDefault="004C77C0">
      <w:pPr>
        <w:spacing w:after="256" w:line="259" w:lineRule="auto"/>
        <w:ind w:left="0" w:firstLine="0"/>
      </w:pPr>
    </w:p>
    <w:p w14:paraId="3D6B81EE" w14:textId="77777777" w:rsidR="004C77C0" w:rsidRDefault="004C77C0">
      <w:pPr>
        <w:spacing w:after="256" w:line="259" w:lineRule="auto"/>
        <w:ind w:left="0" w:firstLine="0"/>
      </w:pPr>
    </w:p>
    <w:p w14:paraId="6064595B" w14:textId="77777777" w:rsidR="004C77C0" w:rsidRDefault="004C77C0">
      <w:pPr>
        <w:spacing w:after="256" w:line="259" w:lineRule="auto"/>
        <w:ind w:left="0" w:firstLine="0"/>
      </w:pPr>
    </w:p>
    <w:p w14:paraId="04C4E65B" w14:textId="77777777" w:rsidR="004C77C0" w:rsidRDefault="004C77C0">
      <w:pPr>
        <w:spacing w:after="256" w:line="259" w:lineRule="auto"/>
        <w:ind w:left="0" w:firstLine="0"/>
      </w:pPr>
    </w:p>
    <w:p w14:paraId="10C5F2EC" w14:textId="77777777" w:rsidR="00AA1111" w:rsidRDefault="00280EAB">
      <w:pPr>
        <w:pStyle w:val="Titre1"/>
        <w:ind w:left="-5"/>
      </w:pPr>
      <w:r>
        <w:lastRenderedPageBreak/>
        <w:t>5️⃣ Module DevOps – Infrastructure, Déploiement et Exp</w:t>
      </w:r>
      <w:r>
        <w:t>loitation</w:t>
      </w:r>
    </w:p>
    <w:p w14:paraId="1505149D" w14:textId="77777777" w:rsidR="00AA1111" w:rsidRDefault="00280EAB">
      <w:r>
        <w:rPr>
          <w:b/>
        </w:rPr>
        <w:t>Contexte et objectifs</w:t>
      </w:r>
    </w:p>
    <w:p w14:paraId="7EF48C72" w14:textId="77777777" w:rsidR="00AA1111" w:rsidRDefault="00280EAB">
      <w:r>
        <w:t>La plateforme de gestion des déclarations BCT est une application bancaire critique manipulant des données réglementaires sensibles. Son déploiement et son exploitation doivent respecter les exigences de sécurité, de disponi</w:t>
      </w:r>
      <w:r>
        <w:t>bilité et de traçabilité propres au secteur bancaire tunisien. Le présent module définit l’architecture DevOps cible couvrant : la conteneurisation, les pipelines CI/CD, l’infrastructure on-</w:t>
      </w:r>
      <w:proofErr w:type="spellStart"/>
      <w:r>
        <w:t>premise</w:t>
      </w:r>
      <w:proofErr w:type="spellEnd"/>
      <w:r>
        <w:t xml:space="preserve">, la sécurité </w:t>
      </w:r>
      <w:proofErr w:type="spellStart"/>
      <w:r>
        <w:t>DevSecOps</w:t>
      </w:r>
      <w:proofErr w:type="spellEnd"/>
      <w:r>
        <w:t xml:space="preserve"> et le monitoring.</w:t>
      </w:r>
    </w:p>
    <w:p w14:paraId="06BCE136" w14:textId="77777777" w:rsidR="00AA1111" w:rsidRDefault="00280EAB">
      <w:pPr>
        <w:spacing w:after="120"/>
      </w:pPr>
    </w:p>
    <w:p w14:paraId="17188865" w14:textId="77777777" w:rsidR="00AA1111" w:rsidRDefault="00280EAB">
      <w:pPr>
        <w:ind w:left="-5"/>
      </w:pPr>
      <w:r>
        <w:rPr>
          <w:b/>
          <w:color w:val="1F3864"/>
          <w:sz w:val="28"/>
          <w:szCs w:val="28"/>
        </w:rPr>
        <w:t xml:space="preserve">1. </w:t>
      </w:r>
      <w:r>
        <w:rPr>
          <w:b/>
          <w:color w:val="1F3864"/>
          <w:sz w:val="28"/>
          <w:szCs w:val="28"/>
        </w:rPr>
        <w:t>Architecture de déploiement</w:t>
      </w:r>
    </w:p>
    <w:p w14:paraId="233551E0" w14:textId="77777777" w:rsidR="00AA1111" w:rsidRDefault="00280EAB">
      <w:r>
        <w:t xml:space="preserve">L’application sera déployée en </w:t>
      </w:r>
      <w:r>
        <w:rPr>
          <w:b/>
        </w:rPr>
        <w:t>environnement on-</w:t>
      </w:r>
      <w:proofErr w:type="spellStart"/>
      <w:r>
        <w:rPr>
          <w:b/>
        </w:rPr>
        <w:t>premise</w:t>
      </w:r>
      <w:proofErr w:type="spellEnd"/>
      <w:r>
        <w:t xml:space="preserve"> dans les datacenters internes de la Banque Wifak, afin de garantir la souveraineté des données réglementaires BCT et la conformité aux exigences de la BCT en matière de loc</w:t>
      </w:r>
      <w:r>
        <w:t>alisation des données.</w:t>
      </w:r>
    </w:p>
    <w:p w14:paraId="4F92C748" w14:textId="77777777" w:rsidR="00AA1111" w:rsidRDefault="00280EAB">
      <w:pPr>
        <w:spacing w:before="120" w:after="60"/>
      </w:pPr>
      <w:r>
        <w:rPr>
          <w:b/>
        </w:rPr>
        <w:t>Architecture 3 tiers :</w:t>
      </w:r>
    </w:p>
    <w:p w14:paraId="4CF3E4E1" w14:textId="77777777" w:rsidR="00AA1111" w:rsidRDefault="00280EAB">
      <w:pPr>
        <w:ind w:left="720" w:hanging="360"/>
      </w:pPr>
      <w:r>
        <w:rPr>
          <w:b/>
        </w:rPr>
        <w:t xml:space="preserve">• Couche Frontend : </w:t>
      </w:r>
      <w:r>
        <w:t>Application web React.js / Angular servie via Nginx dans un conteneur Docker dédié.</w:t>
      </w:r>
    </w:p>
    <w:p w14:paraId="43A06FC5" w14:textId="77777777" w:rsidR="00AA1111" w:rsidRDefault="00280EAB">
      <w:pPr>
        <w:ind w:left="720" w:hanging="360"/>
      </w:pPr>
      <w:r>
        <w:rPr>
          <w:b/>
        </w:rPr>
        <w:t xml:space="preserve">• Couche Backend : </w:t>
      </w:r>
      <w:r>
        <w:t xml:space="preserve">API REST (Spring Boot / Node.js / </w:t>
      </w:r>
      <w:proofErr w:type="spellStart"/>
      <w:r>
        <w:t>FastAPI</w:t>
      </w:r>
      <w:proofErr w:type="spellEnd"/>
      <w:r>
        <w:t xml:space="preserve">) conteneurisée, exposant les services métier </w:t>
      </w:r>
      <w:r>
        <w:t xml:space="preserve">(génération, validation, Jira </w:t>
      </w:r>
      <w:proofErr w:type="spellStart"/>
      <w:r>
        <w:t>sync</w:t>
      </w:r>
      <w:proofErr w:type="spellEnd"/>
      <w:r>
        <w:t>, notifications).</w:t>
      </w:r>
    </w:p>
    <w:p w14:paraId="7CEC9ED9" w14:textId="77777777" w:rsidR="00AA1111" w:rsidRDefault="00280EAB">
      <w:pPr>
        <w:ind w:left="720" w:hanging="360"/>
      </w:pPr>
      <w:r>
        <w:rPr>
          <w:b/>
        </w:rPr>
        <w:t xml:space="preserve">• Couche Données : </w:t>
      </w:r>
      <w:r>
        <w:t>Base de données PostgreSQL en conteneur avec volume persistant, séparée du réseau applicatif.</w:t>
      </w:r>
    </w:p>
    <w:p w14:paraId="1C96D336" w14:textId="77777777" w:rsidR="00AA1111" w:rsidRDefault="00280EAB">
      <w:pPr>
        <w:spacing w:after="120"/>
      </w:pPr>
    </w:p>
    <w:p w14:paraId="61317324" w14:textId="77777777" w:rsidR="00AA1111" w:rsidRDefault="00280EAB">
      <w:r>
        <w:rPr>
          <w:b/>
          <w:color w:val="1F3864"/>
          <w:sz w:val="28"/>
          <w:szCs w:val="28"/>
        </w:rPr>
        <w:t>2. Conteneurisation avec Docker</w:t>
      </w:r>
    </w:p>
    <w:p w14:paraId="411B1295" w14:textId="77777777" w:rsidR="00AA1111" w:rsidRDefault="00280EAB">
      <w:r>
        <w:t xml:space="preserve">Chaque composante de la plateforme sera encapsulée dans un conteneur </w:t>
      </w:r>
      <w:r>
        <w:rPr>
          <w:b/>
        </w:rPr>
        <w:t>Docker</w:t>
      </w:r>
      <w:r>
        <w:t xml:space="preserve"> et orchestrée via </w:t>
      </w:r>
      <w:r>
        <w:rPr>
          <w:b/>
        </w:rPr>
        <w:t>Docker Compose</w:t>
      </w:r>
      <w:r>
        <w:t xml:space="preserve"> en environnement de développement/</w:t>
      </w:r>
      <w:proofErr w:type="spellStart"/>
      <w:r>
        <w:t>staging</w:t>
      </w:r>
      <w:proofErr w:type="spellEnd"/>
      <w:r>
        <w:t xml:space="preserve">, et via </w:t>
      </w:r>
      <w:proofErr w:type="spellStart"/>
      <w:r>
        <w:rPr>
          <w:b/>
        </w:rPr>
        <w:t>Kubernetes</w:t>
      </w:r>
      <w:proofErr w:type="spellEnd"/>
      <w:r>
        <w:rPr>
          <w:b/>
        </w:rPr>
        <w:t xml:space="preserve"> (K8s)</w:t>
      </w:r>
      <w:r>
        <w:t xml:space="preserve"> en production pour garantir la haute disponibilité et la scalabilité.</w:t>
      </w:r>
    </w:p>
    <w:p w14:paraId="46A4A430" w14:textId="77777777" w:rsidR="00AA1111" w:rsidRDefault="00280EAB">
      <w:pPr>
        <w:spacing w:before="120" w:after="60"/>
      </w:pPr>
      <w:r>
        <w:rPr>
          <w:b/>
        </w:rPr>
        <w:t>Conteneurs</w:t>
      </w:r>
      <w:r>
        <w:rPr>
          <w:b/>
        </w:rPr>
        <w:t xml:space="preserve"> définis :</w:t>
      </w:r>
    </w:p>
    <w:p w14:paraId="353B98E9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bct</w:t>
      </w:r>
      <w:proofErr w:type="spellEnd"/>
      <w:r>
        <w:rPr>
          <w:b/>
        </w:rPr>
        <w:t xml:space="preserve">-frontend </w:t>
      </w:r>
      <w:r>
        <w:t xml:space="preserve">: Interface utilisateur (Nginx + </w:t>
      </w:r>
      <w:proofErr w:type="spellStart"/>
      <w:r>
        <w:t>build</w:t>
      </w:r>
      <w:proofErr w:type="spellEnd"/>
      <w:r>
        <w:t xml:space="preserve"> React/Angular)</w:t>
      </w:r>
    </w:p>
    <w:p w14:paraId="4A65E375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bct</w:t>
      </w:r>
      <w:proofErr w:type="spellEnd"/>
      <w:r>
        <w:rPr>
          <w:b/>
        </w:rPr>
        <w:t xml:space="preserve">-backend </w:t>
      </w:r>
      <w:r>
        <w:t>: API REST métier</w:t>
      </w:r>
    </w:p>
    <w:p w14:paraId="41D3DDEA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bct-db</w:t>
      </w:r>
      <w:proofErr w:type="spellEnd"/>
      <w:r>
        <w:rPr>
          <w:b/>
        </w:rPr>
        <w:t xml:space="preserve"> </w:t>
      </w:r>
      <w:r>
        <w:t>: Base de données PostgreSQL avec volume persistant</w:t>
      </w:r>
    </w:p>
    <w:p w14:paraId="77F52EC0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bct-scheduler</w:t>
      </w:r>
      <w:proofErr w:type="spellEnd"/>
      <w:r>
        <w:rPr>
          <w:b/>
        </w:rPr>
        <w:t xml:space="preserve"> </w:t>
      </w:r>
      <w:r>
        <w:t xml:space="preserve">: </w:t>
      </w:r>
      <w:proofErr w:type="spellStart"/>
      <w:r>
        <w:t>Microservice</w:t>
      </w:r>
      <w:proofErr w:type="spellEnd"/>
      <w:r>
        <w:t xml:space="preserve"> de gestion des rappels et alertes automatiques</w:t>
      </w:r>
    </w:p>
    <w:p w14:paraId="140F664D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bct</w:t>
      </w:r>
      <w:r>
        <w:rPr>
          <w:b/>
        </w:rPr>
        <w:t>-jira-sync</w:t>
      </w:r>
      <w:proofErr w:type="spellEnd"/>
      <w:r>
        <w:rPr>
          <w:b/>
        </w:rPr>
        <w:t xml:space="preserve"> </w:t>
      </w:r>
      <w:r>
        <w:t>: Service de synchronisation avec l’API Jira (polling/webhook)</w:t>
      </w:r>
    </w:p>
    <w:p w14:paraId="2DD456D7" w14:textId="77777777" w:rsidR="00AA1111" w:rsidRDefault="00280EAB">
      <w:pPr>
        <w:spacing w:before="120" w:after="60"/>
      </w:pPr>
      <w:r>
        <w:rPr>
          <w:b/>
        </w:rPr>
        <w:t>Bonnes pratiques Docker :</w:t>
      </w:r>
    </w:p>
    <w:p w14:paraId="461438CB" w14:textId="77777777" w:rsidR="00AA1111" w:rsidRDefault="00280EAB">
      <w:pPr>
        <w:ind w:left="720" w:hanging="360"/>
      </w:pPr>
      <w:r>
        <w:t>• Utilisation d’images de base officielles et allégées (Alpine Linux) pour réduire la surface d’attaque.</w:t>
      </w:r>
    </w:p>
    <w:p w14:paraId="10D3908D" w14:textId="77777777" w:rsidR="00AA1111" w:rsidRDefault="00280EAB">
      <w:pPr>
        <w:ind w:left="720" w:hanging="360"/>
      </w:pPr>
      <w:r>
        <w:t>• Aucun secret (mot de passe, clé API Jira) embarqu</w:t>
      </w:r>
      <w:r>
        <w:t xml:space="preserve">é dans les images — gestion via variables d’environnement et </w:t>
      </w:r>
      <w:proofErr w:type="spellStart"/>
      <w:r>
        <w:t>vault</w:t>
      </w:r>
      <w:proofErr w:type="spellEnd"/>
      <w:r>
        <w:t>.</w:t>
      </w:r>
    </w:p>
    <w:p w14:paraId="1F5D2BAB" w14:textId="77777777" w:rsidR="00AA1111" w:rsidRDefault="00280EAB">
      <w:pPr>
        <w:ind w:left="720" w:hanging="360"/>
      </w:pPr>
      <w:r>
        <w:t xml:space="preserve">• </w:t>
      </w:r>
      <w:proofErr w:type="spellStart"/>
      <w:r>
        <w:t>Registry</w:t>
      </w:r>
      <w:proofErr w:type="spellEnd"/>
      <w:r>
        <w:t xml:space="preserve"> privé Docker (Harbor ou GitLab </w:t>
      </w:r>
      <w:proofErr w:type="spellStart"/>
      <w:r>
        <w:t>Registry</w:t>
      </w:r>
      <w:proofErr w:type="spellEnd"/>
      <w:r>
        <w:t>) hébergé on-</w:t>
      </w:r>
      <w:proofErr w:type="spellStart"/>
      <w:r>
        <w:t>premise</w:t>
      </w:r>
      <w:proofErr w:type="spellEnd"/>
      <w:r>
        <w:t xml:space="preserve"> pour stocker et distribuer les images.</w:t>
      </w:r>
    </w:p>
    <w:p w14:paraId="54610CAC" w14:textId="77777777" w:rsidR="00AA1111" w:rsidRDefault="00280EAB">
      <w:pPr>
        <w:ind w:left="720" w:hanging="360"/>
      </w:pPr>
      <w:r>
        <w:t xml:space="preserve">• </w:t>
      </w:r>
      <w:proofErr w:type="spellStart"/>
      <w:r>
        <w:t>Tagging</w:t>
      </w:r>
      <w:proofErr w:type="spellEnd"/>
      <w:r>
        <w:t xml:space="preserve"> sémantique des images : </w:t>
      </w:r>
      <w:r>
        <w:rPr>
          <w:b/>
        </w:rPr>
        <w:t>bct-backend:v1.2.0</w:t>
      </w:r>
      <w:r>
        <w:t xml:space="preserve"> + tag </w:t>
      </w:r>
      <w:proofErr w:type="spellStart"/>
      <w:r>
        <w:rPr>
          <w:b/>
        </w:rPr>
        <w:t>latest</w:t>
      </w:r>
      <w:proofErr w:type="spellEnd"/>
      <w:r>
        <w:t xml:space="preserve"> pour chaque </w:t>
      </w:r>
      <w:r>
        <w:t>release validée.</w:t>
      </w:r>
    </w:p>
    <w:p w14:paraId="2A2FFC40" w14:textId="77777777" w:rsidR="00AA1111" w:rsidRDefault="00280EAB">
      <w:pPr>
        <w:spacing w:after="120"/>
      </w:pPr>
    </w:p>
    <w:p w14:paraId="0DECEDF5" w14:textId="77777777" w:rsidR="00AA1111" w:rsidRDefault="00280EAB">
      <w:r>
        <w:rPr>
          <w:b/>
          <w:color w:val="1F3864"/>
          <w:sz w:val="28"/>
          <w:szCs w:val="28"/>
        </w:rPr>
        <w:lastRenderedPageBreak/>
        <w:t>3. Pipeline CI/CD</w:t>
      </w:r>
    </w:p>
    <w:p w14:paraId="55718726" w14:textId="77777777" w:rsidR="00AA1111" w:rsidRDefault="00280EAB">
      <w:r>
        <w:t xml:space="preserve">Le pipeline d’intégration et de déploiement continu sera implémenté avec </w:t>
      </w:r>
      <w:r>
        <w:rPr>
          <w:b/>
        </w:rPr>
        <w:t>GitLab CI/CD</w:t>
      </w:r>
      <w:r>
        <w:t xml:space="preserve"> (instance on-</w:t>
      </w:r>
      <w:proofErr w:type="spellStart"/>
      <w:r>
        <w:t>premise</w:t>
      </w:r>
      <w:proofErr w:type="spellEnd"/>
      <w:r>
        <w:t xml:space="preserve">), ou </w:t>
      </w:r>
      <w:r>
        <w:rPr>
          <w:b/>
        </w:rPr>
        <w:t>GitHub Actions</w:t>
      </w:r>
      <w:r>
        <w:t xml:space="preserve"> si le dépôt est hébergé sur GitHub. Il automatise l’intégration, les tests et le déploiement </w:t>
      </w:r>
      <w:r>
        <w:t>à chaque push sur les branches cibles.</w:t>
      </w:r>
    </w:p>
    <w:p w14:paraId="7F5AB104" w14:textId="77777777" w:rsidR="00AA1111" w:rsidRDefault="00280EAB">
      <w:pPr>
        <w:spacing w:before="120" w:after="60"/>
      </w:pPr>
      <w:r>
        <w:rPr>
          <w:b/>
        </w:rPr>
        <w:t>Étapes du pipeline :</w:t>
      </w:r>
    </w:p>
    <w:p w14:paraId="5545DC17" w14:textId="77777777" w:rsidR="00AA1111" w:rsidRDefault="00280EAB">
      <w:pPr>
        <w:ind w:left="720" w:hanging="360"/>
      </w:pPr>
      <w:r>
        <w:rPr>
          <w:b/>
        </w:rPr>
        <w:t xml:space="preserve">• Stage 1 — </w:t>
      </w:r>
      <w:proofErr w:type="spellStart"/>
      <w:r>
        <w:rPr>
          <w:b/>
        </w:rPr>
        <w:t>Build</w:t>
      </w:r>
      <w:proofErr w:type="spellEnd"/>
      <w:r>
        <w:rPr>
          <w:b/>
        </w:rPr>
        <w:t xml:space="preserve"> : </w:t>
      </w:r>
      <w:r>
        <w:t xml:space="preserve">Compilation du code, installation des dépendances, </w:t>
      </w:r>
      <w:proofErr w:type="spellStart"/>
      <w:r>
        <w:t>build</w:t>
      </w:r>
      <w:proofErr w:type="spellEnd"/>
      <w:r>
        <w:t xml:space="preserve"> de l’image Docker.</w:t>
      </w:r>
    </w:p>
    <w:p w14:paraId="74193F16" w14:textId="77777777" w:rsidR="00AA1111" w:rsidRDefault="00280EAB">
      <w:pPr>
        <w:ind w:left="720" w:hanging="360"/>
      </w:pPr>
      <w:r>
        <w:rPr>
          <w:b/>
        </w:rPr>
        <w:t xml:space="preserve">• Stage 2 — Test : </w:t>
      </w:r>
      <w:r>
        <w:t xml:space="preserve">Exécution des tests unitaires, tests d’intégration (JUnit, 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). Seuil d</w:t>
      </w:r>
      <w:r>
        <w:t>e couverture minimum : 80 %.</w:t>
      </w:r>
    </w:p>
    <w:p w14:paraId="07961BF1" w14:textId="77777777" w:rsidR="00AA1111" w:rsidRDefault="00280EAB">
      <w:pPr>
        <w:ind w:left="720" w:hanging="360"/>
      </w:pPr>
      <w:r>
        <w:rPr>
          <w:b/>
        </w:rPr>
        <w:t>• Stage 3 — Security Scan (</w:t>
      </w:r>
      <w:proofErr w:type="spellStart"/>
      <w:r>
        <w:rPr>
          <w:b/>
        </w:rPr>
        <w:t>DevSecOps</w:t>
      </w:r>
      <w:proofErr w:type="spellEnd"/>
      <w:r>
        <w:rPr>
          <w:b/>
        </w:rPr>
        <w:t xml:space="preserve">) : </w:t>
      </w:r>
      <w:r>
        <w:t>Analyse statique du code (SAST via SonarQube), scan des dépendances vulnérables (OWASP Dependency-Check), scan de l’image Docker (Trivy).</w:t>
      </w:r>
    </w:p>
    <w:p w14:paraId="24BAA439" w14:textId="77777777" w:rsidR="00AA1111" w:rsidRDefault="00280EAB">
      <w:pPr>
        <w:ind w:left="720" w:hanging="360"/>
      </w:pPr>
      <w:r>
        <w:rPr>
          <w:b/>
        </w:rPr>
        <w:t xml:space="preserve">• Stage 4 — Push </w:t>
      </w:r>
      <w:proofErr w:type="spellStart"/>
      <w:r>
        <w:rPr>
          <w:b/>
        </w:rPr>
        <w:t>Registry</w:t>
      </w:r>
      <w:proofErr w:type="spellEnd"/>
      <w:r>
        <w:rPr>
          <w:b/>
        </w:rPr>
        <w:t xml:space="preserve"> : </w:t>
      </w:r>
      <w:r>
        <w:t>Publication de l’imag</w:t>
      </w:r>
      <w:r>
        <w:t xml:space="preserve">e validée dans le </w:t>
      </w:r>
      <w:proofErr w:type="spellStart"/>
      <w:r>
        <w:t>registry</w:t>
      </w:r>
      <w:proofErr w:type="spellEnd"/>
      <w:r>
        <w:t xml:space="preserve"> Docker privé avec le tag de version.</w:t>
      </w:r>
    </w:p>
    <w:p w14:paraId="273AF6F9" w14:textId="77777777" w:rsidR="00AA1111" w:rsidRDefault="00280EAB">
      <w:pPr>
        <w:ind w:left="720" w:hanging="360"/>
      </w:pPr>
      <w:r>
        <w:rPr>
          <w:b/>
        </w:rPr>
        <w:t xml:space="preserve">• Stage 5 — </w:t>
      </w:r>
      <w:proofErr w:type="spellStart"/>
      <w:r>
        <w:rPr>
          <w:b/>
        </w:rPr>
        <w:t>Deploy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Staging</w:t>
      </w:r>
      <w:proofErr w:type="spellEnd"/>
      <w:r>
        <w:rPr>
          <w:b/>
        </w:rPr>
        <w:t xml:space="preserve"> : </w:t>
      </w:r>
      <w:r>
        <w:t>Déploiement automatique sur l’environnement de recette (</w:t>
      </w:r>
      <w:proofErr w:type="spellStart"/>
      <w:r>
        <w:t>staging</w:t>
      </w:r>
      <w:proofErr w:type="spellEnd"/>
      <w:r>
        <w:t>) pour validation fonctionnelle.</w:t>
      </w:r>
    </w:p>
    <w:p w14:paraId="1C218740" w14:textId="77777777" w:rsidR="00AA1111" w:rsidRDefault="00280EAB">
      <w:pPr>
        <w:ind w:left="720" w:hanging="360"/>
      </w:pPr>
      <w:r>
        <w:rPr>
          <w:b/>
        </w:rPr>
        <w:t xml:space="preserve">• Stage 6 — </w:t>
      </w:r>
      <w:proofErr w:type="spellStart"/>
      <w:r>
        <w:rPr>
          <w:b/>
        </w:rPr>
        <w:t>Deploy</w:t>
      </w:r>
      <w:proofErr w:type="spellEnd"/>
      <w:r>
        <w:rPr>
          <w:b/>
        </w:rPr>
        <w:t xml:space="preserve"> Production : </w:t>
      </w:r>
      <w:r>
        <w:t>Déploiement en production déclenché</w:t>
      </w:r>
      <w:r>
        <w:t xml:space="preserve"> manuellement (approbation requise) via stratégie Blue/Green pour zéro </w:t>
      </w:r>
      <w:proofErr w:type="spellStart"/>
      <w:r>
        <w:t>downtime</w:t>
      </w:r>
      <w:proofErr w:type="spellEnd"/>
      <w:r>
        <w:t>.</w:t>
      </w:r>
    </w:p>
    <w:p w14:paraId="4D4E5F17" w14:textId="77777777" w:rsidR="00AA1111" w:rsidRDefault="00280EAB">
      <w:pPr>
        <w:spacing w:before="120" w:after="60"/>
      </w:pPr>
      <w:r>
        <w:rPr>
          <w:b/>
        </w:rPr>
        <w:t>Stratégie de branches Git :</w:t>
      </w:r>
    </w:p>
    <w:p w14:paraId="52A2E213" w14:textId="77777777" w:rsidR="00AA1111" w:rsidRDefault="00280EAB">
      <w:pPr>
        <w:ind w:left="720" w:hanging="360"/>
      </w:pPr>
      <w:r>
        <w:t xml:space="preserve">• </w:t>
      </w:r>
      <w:r>
        <w:rPr>
          <w:b/>
        </w:rPr>
        <w:t xml:space="preserve">main </w:t>
      </w:r>
      <w:r>
        <w:t>: branche de production, protégée, déploiement manuel uniquement.</w:t>
      </w:r>
    </w:p>
    <w:p w14:paraId="4DC7E23F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develop</w:t>
      </w:r>
      <w:proofErr w:type="spellEnd"/>
      <w:r>
        <w:rPr>
          <w:b/>
        </w:rPr>
        <w:t xml:space="preserve"> </w:t>
      </w:r>
      <w:r>
        <w:t xml:space="preserve">: intégration continue, déploiement automatique en </w:t>
      </w:r>
      <w:proofErr w:type="spellStart"/>
      <w:r>
        <w:t>staging</w:t>
      </w:r>
      <w:proofErr w:type="spellEnd"/>
      <w:r>
        <w:t>.</w:t>
      </w:r>
    </w:p>
    <w:p w14:paraId="083F6195" w14:textId="77777777" w:rsidR="00AA1111" w:rsidRDefault="00280EAB">
      <w:pPr>
        <w:ind w:left="720" w:hanging="360"/>
      </w:pPr>
      <w:r>
        <w:t xml:space="preserve">• </w:t>
      </w:r>
      <w:proofErr w:type="spellStart"/>
      <w:r>
        <w:rPr>
          <w:b/>
        </w:rPr>
        <w:t>fe</w:t>
      </w:r>
      <w:r>
        <w:rPr>
          <w:b/>
        </w:rPr>
        <w:t>ature</w:t>
      </w:r>
      <w:proofErr w:type="spellEnd"/>
      <w:r>
        <w:rPr>
          <w:b/>
        </w:rPr>
        <w:t xml:space="preserve">/* </w:t>
      </w:r>
      <w:r>
        <w:t xml:space="preserve">: branches de développement par fonctionnalité, fusionnées via Merge </w:t>
      </w:r>
      <w:proofErr w:type="spellStart"/>
      <w:r>
        <w:t>Request</w:t>
      </w:r>
      <w:proofErr w:type="spellEnd"/>
      <w:r>
        <w:t xml:space="preserve"> avec code review obligatoire.</w:t>
      </w:r>
    </w:p>
    <w:p w14:paraId="028F4AAE" w14:textId="77777777" w:rsidR="00AA1111" w:rsidRDefault="00280EAB">
      <w:pPr>
        <w:spacing w:after="120"/>
      </w:pPr>
    </w:p>
    <w:p w14:paraId="4E309581" w14:textId="77777777" w:rsidR="00AA1111" w:rsidRDefault="00280EAB">
      <w:r>
        <w:rPr>
          <w:b/>
          <w:color w:val="1F3864"/>
          <w:sz w:val="28"/>
          <w:szCs w:val="28"/>
        </w:rPr>
        <w:t>4. Infrastructure on-</w:t>
      </w:r>
      <w:proofErr w:type="spellStart"/>
      <w:r>
        <w:rPr>
          <w:b/>
          <w:color w:val="1F3864"/>
          <w:sz w:val="28"/>
          <w:szCs w:val="28"/>
        </w:rPr>
        <w:t>premise</w:t>
      </w:r>
      <w:proofErr w:type="spellEnd"/>
    </w:p>
    <w:p w14:paraId="38E45AB8" w14:textId="77777777" w:rsidR="00AA1111" w:rsidRDefault="00280EAB">
      <w:r>
        <w:t xml:space="preserve">L’infrastructure cible est entièrement hébergée dans les serveurs internes de la Banque Wifak. Elle est </w:t>
      </w:r>
      <w:r>
        <w:t>composée de plusieurs environnements isolés assurant la séparation stricte entre développement, recette et production.</w:t>
      </w:r>
    </w:p>
    <w:p w14:paraId="2B79220E" w14:textId="77777777" w:rsidR="00AA1111" w:rsidRDefault="00280EAB">
      <w:pPr>
        <w:spacing w:before="120" w:after="60"/>
      </w:pPr>
      <w:r>
        <w:rPr>
          <w:b/>
        </w:rPr>
        <w:t>Environnements :</w:t>
      </w:r>
    </w:p>
    <w:p w14:paraId="611C4B6D" w14:textId="77777777" w:rsidR="00AA1111" w:rsidRDefault="00280EAB">
      <w:pPr>
        <w:ind w:left="720" w:hanging="360"/>
      </w:pPr>
      <w:r>
        <w:rPr>
          <w:b/>
        </w:rPr>
        <w:t xml:space="preserve">• DEV : </w:t>
      </w:r>
      <w:r>
        <w:t>Environnement local des développeurs (Docker Compose). Données fictives.</w:t>
      </w:r>
    </w:p>
    <w:p w14:paraId="1586745C" w14:textId="77777777" w:rsidR="00AA1111" w:rsidRDefault="00280EAB">
      <w:pPr>
        <w:ind w:left="720" w:hanging="360"/>
      </w:pPr>
      <w:r>
        <w:rPr>
          <w:b/>
        </w:rPr>
        <w:t xml:space="preserve">• STAGING : </w:t>
      </w:r>
      <w:r>
        <w:t>Serveur de recette interne.</w:t>
      </w:r>
      <w:r>
        <w:t xml:space="preserve"> Données anonymisées. Déploiement automatique depuis la branche </w:t>
      </w:r>
      <w:proofErr w:type="spellStart"/>
      <w:r>
        <w:t>develop</w:t>
      </w:r>
      <w:proofErr w:type="spellEnd"/>
      <w:r>
        <w:t>.</w:t>
      </w:r>
    </w:p>
    <w:p w14:paraId="622AA624" w14:textId="77777777" w:rsidR="00AA1111" w:rsidRDefault="00280EAB">
      <w:pPr>
        <w:ind w:left="720" w:hanging="360"/>
      </w:pPr>
      <w:r>
        <w:rPr>
          <w:b/>
        </w:rPr>
        <w:t xml:space="preserve">• PRODUCTION : </w:t>
      </w:r>
      <w:r>
        <w:t>Serveurs de production haute disponibilité. Données réelles BCT. Accès restreint. Déploiement manuel approuvé.</w:t>
      </w:r>
    </w:p>
    <w:p w14:paraId="1934A02D" w14:textId="77777777" w:rsidR="00AA1111" w:rsidRDefault="00280EAB">
      <w:pPr>
        <w:spacing w:before="120" w:after="60"/>
      </w:pPr>
      <w:r>
        <w:rPr>
          <w:b/>
        </w:rPr>
        <w:t>Configuration réseau et sécurité :</w:t>
      </w:r>
    </w:p>
    <w:p w14:paraId="12F1A3CF" w14:textId="77777777" w:rsidR="00AA1111" w:rsidRDefault="00280EAB">
      <w:pPr>
        <w:ind w:left="720" w:hanging="360"/>
      </w:pPr>
      <w:r>
        <w:t xml:space="preserve">• Reverse proxy </w:t>
      </w:r>
      <w:r>
        <w:rPr>
          <w:b/>
        </w:rPr>
        <w:t>Nginx</w:t>
      </w:r>
      <w:r>
        <w:t xml:space="preserve"> </w:t>
      </w:r>
      <w:r>
        <w:t xml:space="preserve">ou </w:t>
      </w:r>
      <w:proofErr w:type="spellStart"/>
      <w:r>
        <w:rPr>
          <w:b/>
        </w:rPr>
        <w:t>Traefik</w:t>
      </w:r>
      <w:proofErr w:type="spellEnd"/>
      <w:r>
        <w:t xml:space="preserve"> en frontal, avec terminaison TLS (HTTPS obligatoire) et certificats gérés en interne.</w:t>
      </w:r>
    </w:p>
    <w:p w14:paraId="5B25FE49" w14:textId="77777777" w:rsidR="00AA1111" w:rsidRDefault="00280EAB">
      <w:pPr>
        <w:ind w:left="720" w:hanging="360"/>
      </w:pPr>
      <w:r>
        <w:t xml:space="preserve">• Réseau Docker isolé : les conteneurs backend et base de données ne sont </w:t>
      </w:r>
      <w:r>
        <w:rPr>
          <w:b/>
        </w:rPr>
        <w:t>jamais exposés directement</w:t>
      </w:r>
      <w:r>
        <w:t xml:space="preserve"> à l’extérieur.</w:t>
      </w:r>
    </w:p>
    <w:p w14:paraId="5B99184D" w14:textId="77777777" w:rsidR="00AA1111" w:rsidRDefault="00280EAB">
      <w:pPr>
        <w:ind w:left="720" w:hanging="360"/>
      </w:pPr>
      <w:r>
        <w:t>• Firewall applicatif (WAF) en amont pour f</w:t>
      </w:r>
      <w:r>
        <w:t>iltrer les requêtes malveillantes.</w:t>
      </w:r>
    </w:p>
    <w:p w14:paraId="1B461D63" w14:textId="77777777" w:rsidR="00AA1111" w:rsidRDefault="00280EAB">
      <w:pPr>
        <w:ind w:left="720" w:hanging="360"/>
      </w:pPr>
      <w:r>
        <w:t xml:space="preserve">• Gestion des secrets via </w:t>
      </w:r>
      <w:proofErr w:type="spellStart"/>
      <w:r>
        <w:rPr>
          <w:b/>
        </w:rPr>
        <w:t>HashiCorp</w:t>
      </w:r>
      <w:proofErr w:type="spellEnd"/>
      <w:r>
        <w:rPr>
          <w:b/>
        </w:rPr>
        <w:t xml:space="preserve"> Vault</w:t>
      </w:r>
      <w:r>
        <w:t xml:space="preserve"> ou variables d’environnement chiffrées : clé API Jira, </w:t>
      </w:r>
      <w:proofErr w:type="spellStart"/>
      <w:r>
        <w:t>credentials</w:t>
      </w:r>
      <w:proofErr w:type="spellEnd"/>
      <w:r>
        <w:t xml:space="preserve"> SMTP, mots de passe DB.</w:t>
      </w:r>
    </w:p>
    <w:p w14:paraId="6BE22984" w14:textId="77777777" w:rsidR="00AA1111" w:rsidRDefault="00280EAB">
      <w:pPr>
        <w:spacing w:after="120"/>
      </w:pPr>
    </w:p>
    <w:p w14:paraId="5E5FA2E4" w14:textId="77777777" w:rsidR="00AA1111" w:rsidRDefault="00280EAB">
      <w:r>
        <w:rPr>
          <w:b/>
          <w:color w:val="1F3864"/>
          <w:sz w:val="28"/>
          <w:szCs w:val="28"/>
        </w:rPr>
        <w:t>5. Monitoring et Observabilité</w:t>
      </w:r>
    </w:p>
    <w:p w14:paraId="15F8DB13" w14:textId="77777777" w:rsidR="00AA1111" w:rsidRDefault="00280EAB">
      <w:r>
        <w:lastRenderedPageBreak/>
        <w:t>Afin de garantir la disponibilité et la performance de l</w:t>
      </w:r>
      <w:r>
        <w:t>a plateforme, un système de monitoring complet sera mis en place avec la stack suivante, entièrement hébergée on-</w:t>
      </w:r>
      <w:proofErr w:type="spellStart"/>
      <w:r>
        <w:t>premise</w:t>
      </w:r>
      <w:proofErr w:type="spellEnd"/>
      <w:r>
        <w:t>.</w:t>
      </w:r>
    </w:p>
    <w:p w14:paraId="06F91E01" w14:textId="77777777" w:rsidR="00AA1111" w:rsidRDefault="00280EAB">
      <w:pPr>
        <w:spacing w:before="120" w:after="60"/>
      </w:pPr>
      <w:r>
        <w:rPr>
          <w:b/>
        </w:rPr>
        <w:t>Stack de monitoring :</w:t>
      </w:r>
    </w:p>
    <w:p w14:paraId="1E00C563" w14:textId="77777777" w:rsidR="00AA1111" w:rsidRDefault="00280EAB">
      <w:pPr>
        <w:ind w:left="720" w:hanging="360"/>
      </w:pPr>
      <w:r>
        <w:rPr>
          <w:b/>
        </w:rPr>
        <w:t xml:space="preserve">• </w:t>
      </w:r>
      <w:proofErr w:type="spellStart"/>
      <w:r>
        <w:rPr>
          <w:b/>
        </w:rPr>
        <w:t>Prometheus</w:t>
      </w:r>
      <w:proofErr w:type="spellEnd"/>
      <w:r>
        <w:rPr>
          <w:b/>
        </w:rPr>
        <w:t xml:space="preserve"> : </w:t>
      </w:r>
      <w:r>
        <w:t>Collecte des métriques applicatives et système (CPU, mémoire, latence API, erreurs HTTP).</w:t>
      </w:r>
    </w:p>
    <w:p w14:paraId="1EA12336" w14:textId="77777777" w:rsidR="00AA1111" w:rsidRDefault="00280EAB">
      <w:pPr>
        <w:ind w:left="720" w:hanging="360"/>
      </w:pPr>
      <w:r>
        <w:rPr>
          <w:b/>
        </w:rPr>
        <w:t xml:space="preserve">• </w:t>
      </w:r>
      <w:proofErr w:type="spellStart"/>
      <w:r>
        <w:rPr>
          <w:b/>
        </w:rPr>
        <w:t>Grafana</w:t>
      </w:r>
      <w:proofErr w:type="spellEnd"/>
      <w:r>
        <w:rPr>
          <w:b/>
        </w:rPr>
        <w:t xml:space="preserve"> : </w:t>
      </w:r>
      <w:r>
        <w:t>Tableaux de bord visuels en temps réel. Dashboards dédiés : disponibilité de la plateforme, performances de génération des déclarations, synchronisation Jira.</w:t>
      </w:r>
    </w:p>
    <w:p w14:paraId="285521CE" w14:textId="77777777" w:rsidR="00AA1111" w:rsidRDefault="00280EAB">
      <w:pPr>
        <w:ind w:left="720" w:hanging="360"/>
      </w:pPr>
      <w:r>
        <w:rPr>
          <w:b/>
        </w:rPr>
        <w:t xml:space="preserve">• </w:t>
      </w:r>
      <w:proofErr w:type="spellStart"/>
      <w:r>
        <w:rPr>
          <w:b/>
        </w:rPr>
        <w:t>Alertmanager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Prometheus</w:t>
      </w:r>
      <w:proofErr w:type="spellEnd"/>
      <w:r>
        <w:rPr>
          <w:b/>
        </w:rPr>
        <w:t xml:space="preserve">) : </w:t>
      </w:r>
      <w:r>
        <w:t xml:space="preserve">Alertes automatiques par </w:t>
      </w:r>
      <w:proofErr w:type="gramStart"/>
      <w:r>
        <w:t>email</w:t>
      </w:r>
      <w:proofErr w:type="gramEnd"/>
      <w:r>
        <w:t xml:space="preserve"> ou Slack vers l’équipe technique en cas d’anomalie critique (service down</w:t>
      </w:r>
      <w:r>
        <w:t>, taux d’erreur élevé, base de données inaccessible).</w:t>
      </w:r>
    </w:p>
    <w:p w14:paraId="64FEAF87" w14:textId="77777777" w:rsidR="00AA1111" w:rsidRDefault="00280EAB">
      <w:pPr>
        <w:ind w:left="720" w:hanging="360"/>
      </w:pPr>
      <w:r>
        <w:rPr>
          <w:b/>
        </w:rPr>
        <w:t xml:space="preserve">• Health checks Docker : </w:t>
      </w:r>
      <w:r>
        <w:t xml:space="preserve">Chaque conteneur expose un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vérifié automatiquement par Docker et </w:t>
      </w:r>
      <w:proofErr w:type="spellStart"/>
      <w:r>
        <w:t>Kubernetes</w:t>
      </w:r>
      <w:proofErr w:type="spellEnd"/>
      <w:r>
        <w:t xml:space="preserve"> pour redémarrage automatique en cas de défaillance.</w:t>
      </w:r>
    </w:p>
    <w:p w14:paraId="19A0CA20" w14:textId="77777777" w:rsidR="00AA1111" w:rsidRDefault="00280EAB">
      <w:pPr>
        <w:spacing w:before="120" w:after="60"/>
      </w:pPr>
      <w:r>
        <w:rPr>
          <w:b/>
        </w:rPr>
        <w:t>Métriques clés surveillées (</w:t>
      </w:r>
      <w:proofErr w:type="spellStart"/>
      <w:r>
        <w:rPr>
          <w:b/>
        </w:rPr>
        <w:t>SLIs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SLOs</w:t>
      </w:r>
      <w:proofErr w:type="spellEnd"/>
      <w:r>
        <w:rPr>
          <w:b/>
        </w:rPr>
        <w:t>) :</w:t>
      </w:r>
    </w:p>
    <w:p w14:paraId="4876FFAC" w14:textId="77777777" w:rsidR="00AA1111" w:rsidRDefault="00280EAB">
      <w:pPr>
        <w:ind w:left="720" w:hanging="360"/>
      </w:pPr>
      <w:r>
        <w:t>• Disponibilité plateforme : SLO ≥ 99,5 % (hors maintenance planifiée).</w:t>
      </w:r>
    </w:p>
    <w:p w14:paraId="183B3F5B" w14:textId="77777777" w:rsidR="00AA1111" w:rsidRDefault="00280EAB">
      <w:pPr>
        <w:ind w:left="720" w:hanging="360"/>
      </w:pPr>
      <w:r>
        <w:t>• Temps de génération d’une déclaration : SLO ≤ 5 secondes (aligné sur le besoin non fonctionnel BNF-01).</w:t>
      </w:r>
    </w:p>
    <w:p w14:paraId="33FA3FAE" w14:textId="77777777" w:rsidR="00AA1111" w:rsidRDefault="00280EAB">
      <w:pPr>
        <w:ind w:left="720" w:hanging="360"/>
      </w:pPr>
      <w:r>
        <w:t>• Latence API : P95 ≤ 800 ms.</w:t>
      </w:r>
    </w:p>
    <w:p w14:paraId="2269C3D7" w14:textId="77777777" w:rsidR="00AA1111" w:rsidRDefault="00280EAB">
      <w:pPr>
        <w:ind w:left="720" w:hanging="360"/>
      </w:pPr>
      <w:r>
        <w:t>• Synchronisation Jira : délai de dét</w:t>
      </w:r>
      <w:r>
        <w:t>ection des changements de statut ≤ 2 minutes (polling) ou temps réel (webhook).</w:t>
      </w:r>
    </w:p>
    <w:p w14:paraId="4E8AC979" w14:textId="77777777" w:rsidR="00AA1111" w:rsidRDefault="00280EAB">
      <w:pPr>
        <w:spacing w:after="120"/>
      </w:pPr>
    </w:p>
    <w:p w14:paraId="3D6013E7" w14:textId="77777777" w:rsidR="00AA1111" w:rsidRDefault="00280EAB">
      <w:r>
        <w:rPr>
          <w:b/>
          <w:color w:val="1F3864"/>
          <w:sz w:val="28"/>
          <w:szCs w:val="28"/>
        </w:rPr>
        <w:t>6. Sauvegarde et Plan de Reprise d’Activité (PRA)</w:t>
      </w:r>
    </w:p>
    <w:p w14:paraId="29E862CE" w14:textId="77777777" w:rsidR="00AA1111" w:rsidRDefault="00280EAB">
      <w:pPr>
        <w:ind w:left="720" w:hanging="360"/>
      </w:pPr>
      <w:r>
        <w:rPr>
          <w:b/>
        </w:rPr>
        <w:t xml:space="preserve">• Sauvegarde automatique quotidienne </w:t>
      </w:r>
      <w:r>
        <w:t xml:space="preserve">de la base de données PostgreSQL via </w:t>
      </w:r>
      <w:proofErr w:type="spellStart"/>
      <w:r>
        <w:t>pg_dump</w:t>
      </w:r>
      <w:proofErr w:type="spellEnd"/>
      <w:r>
        <w:t xml:space="preserve">, chiffrée et stockée sur un serveur de </w:t>
      </w:r>
      <w:r>
        <w:t>backup dédié.</w:t>
      </w:r>
    </w:p>
    <w:p w14:paraId="5323432A" w14:textId="77777777" w:rsidR="00AA1111" w:rsidRDefault="00280EAB">
      <w:pPr>
        <w:ind w:left="720" w:hanging="360"/>
      </w:pPr>
      <w:r>
        <w:rPr>
          <w:b/>
        </w:rPr>
        <w:t xml:space="preserve">• Rétention </w:t>
      </w:r>
      <w:r>
        <w:t>: 30 jours glissants pour les sauvegardes quotidiennes, archivage mensuel sur 12 mois.</w:t>
      </w:r>
    </w:p>
    <w:p w14:paraId="0AD4834B" w14:textId="77777777" w:rsidR="00AA1111" w:rsidRDefault="00280EAB">
      <w:pPr>
        <w:ind w:left="720" w:hanging="360"/>
      </w:pPr>
      <w:r>
        <w:rPr>
          <w:b/>
        </w:rPr>
        <w:t xml:space="preserve">• RTO (Recovery Time Objective) </w:t>
      </w:r>
      <w:r>
        <w:t>: restauration complète de la plateforme en moins de 4 heures.</w:t>
      </w:r>
    </w:p>
    <w:p w14:paraId="15BD9057" w14:textId="77777777" w:rsidR="00AA1111" w:rsidRDefault="00280EAB">
      <w:pPr>
        <w:ind w:left="720" w:hanging="360"/>
      </w:pPr>
      <w:r>
        <w:rPr>
          <w:b/>
        </w:rPr>
        <w:t xml:space="preserve">• RPO (Recovery Point Objective) </w:t>
      </w:r>
      <w:r>
        <w:t>: perte de donn</w:t>
      </w:r>
      <w:r>
        <w:t>ées maximale tolérée de 24 heures.</w:t>
      </w:r>
    </w:p>
    <w:p w14:paraId="24572702" w14:textId="77777777" w:rsidR="00AA1111" w:rsidRDefault="00280EAB">
      <w:pPr>
        <w:ind w:left="720" w:hanging="360"/>
      </w:pPr>
      <w:r>
        <w:rPr>
          <w:b/>
        </w:rPr>
        <w:t xml:space="preserve">• Archivage des fichiers générés </w:t>
      </w:r>
      <w:r>
        <w:t>(TXT, XML BCT) sur volume persistant séparé, avec politique de rétention conforme aux exigences de la BCT.</w:t>
      </w:r>
    </w:p>
    <w:p w14:paraId="3E80438E" w14:textId="77777777" w:rsidR="00AA1111" w:rsidRDefault="00280EAB">
      <w:pPr>
        <w:spacing w:after="120"/>
      </w:pPr>
    </w:p>
    <w:p w14:paraId="59AC7188" w14:textId="77777777" w:rsidR="00AA1111" w:rsidRDefault="00280EAB">
      <w:r>
        <w:rPr>
          <w:b/>
          <w:color w:val="1F3864"/>
          <w:sz w:val="28"/>
          <w:szCs w:val="28"/>
        </w:rPr>
        <w:t xml:space="preserve">7. </w:t>
      </w:r>
      <w:proofErr w:type="spellStart"/>
      <w:r>
        <w:rPr>
          <w:b/>
          <w:color w:val="1F3864"/>
          <w:sz w:val="28"/>
          <w:szCs w:val="28"/>
        </w:rPr>
        <w:t>DevSecOps</w:t>
      </w:r>
      <w:proofErr w:type="spellEnd"/>
      <w:r>
        <w:rPr>
          <w:b/>
          <w:color w:val="1F3864"/>
          <w:sz w:val="28"/>
          <w:szCs w:val="28"/>
        </w:rPr>
        <w:t xml:space="preserve"> — Sécurité intégrée au pipeline</w:t>
      </w:r>
    </w:p>
    <w:p w14:paraId="478C4B2B" w14:textId="77777777" w:rsidR="00AA1111" w:rsidRDefault="00280EAB">
      <w:r>
        <w:t>La nature bancaire et réglementaire</w:t>
      </w:r>
      <w:r>
        <w:t xml:space="preserve"> de la plateforme impose d’intégrer la sécurité à chaque étape du cycle de vie logiciel (“Shift </w:t>
      </w:r>
      <w:proofErr w:type="spellStart"/>
      <w:r>
        <w:t>Left</w:t>
      </w:r>
      <w:proofErr w:type="spellEnd"/>
      <w:r>
        <w:t xml:space="preserve"> Security”). Les mesures suivantes sont appliquées systématiquement :</w:t>
      </w:r>
    </w:p>
    <w:p w14:paraId="6C2C8583" w14:textId="77777777" w:rsidR="00AA1111" w:rsidRDefault="00280EAB">
      <w:pPr>
        <w:ind w:left="720" w:hanging="360"/>
      </w:pPr>
      <w:r>
        <w:rPr>
          <w:b/>
        </w:rPr>
        <w:t xml:space="preserve">• SAST (SonarQube) : </w:t>
      </w:r>
      <w:r>
        <w:t>Analyse statique du code source à chaque commit pour détecter les</w:t>
      </w:r>
      <w:r>
        <w:t xml:space="preserve"> vulnérabilités (injections SQL, XSS, secrets exposés).</w:t>
      </w:r>
    </w:p>
    <w:p w14:paraId="030AEB14" w14:textId="77777777" w:rsidR="00AA1111" w:rsidRDefault="00280EAB">
      <w:pPr>
        <w:ind w:left="720" w:hanging="360"/>
      </w:pPr>
      <w:r>
        <w:rPr>
          <w:b/>
        </w:rPr>
        <w:t xml:space="preserve">• DAST : </w:t>
      </w:r>
      <w:r>
        <w:t xml:space="preserve">Tests dynamiques de sécurité sur l’environnement </w:t>
      </w:r>
      <w:proofErr w:type="spellStart"/>
      <w:r>
        <w:t>staging</w:t>
      </w:r>
      <w:proofErr w:type="spellEnd"/>
      <w:r>
        <w:t xml:space="preserve"> avant mise en production.</w:t>
      </w:r>
    </w:p>
    <w:p w14:paraId="54E914BD" w14:textId="77777777" w:rsidR="00AA1111" w:rsidRDefault="00280EAB">
      <w:pPr>
        <w:ind w:left="720" w:hanging="360"/>
      </w:pPr>
      <w:r>
        <w:rPr>
          <w:b/>
        </w:rPr>
        <w:t xml:space="preserve">• Scan d’images Docker (Trivy) : </w:t>
      </w:r>
      <w:r>
        <w:t xml:space="preserve">Détection des CVE dans les images avant publication dans le </w:t>
      </w:r>
      <w:proofErr w:type="spellStart"/>
      <w:r>
        <w:t>registry</w:t>
      </w:r>
      <w:proofErr w:type="spellEnd"/>
      <w:r>
        <w:t>.</w:t>
      </w:r>
    </w:p>
    <w:p w14:paraId="0CCD7287" w14:textId="77777777" w:rsidR="00AA1111" w:rsidRDefault="00280EAB">
      <w:pPr>
        <w:ind w:left="720" w:hanging="360"/>
      </w:pPr>
      <w:r>
        <w:rPr>
          <w:b/>
        </w:rPr>
        <w:t>• Ges</w:t>
      </w:r>
      <w:r>
        <w:rPr>
          <w:b/>
        </w:rPr>
        <w:t xml:space="preserve">tion des secrets (Vault / </w:t>
      </w:r>
      <w:proofErr w:type="spellStart"/>
      <w:r>
        <w:rPr>
          <w:b/>
        </w:rPr>
        <w:t>env</w:t>
      </w:r>
      <w:proofErr w:type="spellEnd"/>
      <w:r>
        <w:rPr>
          <w:b/>
        </w:rPr>
        <w:t xml:space="preserve"> chiffrées) : </w:t>
      </w:r>
      <w:r>
        <w:t xml:space="preserve">Aucun secret en clair dans le code source ou les images Docker. Rotation régulière des </w:t>
      </w:r>
      <w:proofErr w:type="spellStart"/>
      <w:r>
        <w:t>credentials</w:t>
      </w:r>
      <w:proofErr w:type="spellEnd"/>
      <w:r>
        <w:t>.</w:t>
      </w:r>
    </w:p>
    <w:p w14:paraId="40AF63AF" w14:textId="77777777" w:rsidR="00AA1111" w:rsidRDefault="00280EAB">
      <w:pPr>
        <w:ind w:left="720" w:hanging="360"/>
      </w:pPr>
      <w:r>
        <w:rPr>
          <w:b/>
        </w:rPr>
        <w:lastRenderedPageBreak/>
        <w:t xml:space="preserve">• Journalisation sécurisée : </w:t>
      </w:r>
      <w:r>
        <w:t>Toutes les actions sensibles sont loguées avec horodatage, identifiant utilisateur e</w:t>
      </w:r>
      <w:r>
        <w:t>t adresse IP, conformément aux exigences d’audit de la BCT.</w:t>
      </w:r>
    </w:p>
    <w:p w14:paraId="239004B9" w14:textId="77777777" w:rsidR="00AA1111" w:rsidRDefault="00280EAB">
      <w:pPr>
        <w:ind w:left="720" w:hanging="360"/>
      </w:pPr>
      <w:r>
        <w:rPr>
          <w:b/>
        </w:rPr>
        <w:t xml:space="preserve">• Politique de mise à jour : </w:t>
      </w:r>
      <w:r>
        <w:t>Patches de sécurité appliqués sous 72 heures pour les vulnérabilités critiques (CVSS ≥ 9.0).</w:t>
      </w:r>
    </w:p>
    <w:p w14:paraId="6711E002" w14:textId="77777777" w:rsidR="00AA1111" w:rsidRDefault="00280EAB">
      <w:pPr>
        <w:spacing w:after="200"/>
      </w:pPr>
    </w:p>
    <w:p w14:paraId="33CB8C69" w14:textId="77777777" w:rsidR="00AA1111" w:rsidRDefault="00280EAB">
      <w:r>
        <w:rPr>
          <w:b/>
          <w:color w:val="1F3864"/>
          <w:sz w:val="28"/>
          <w:szCs w:val="28"/>
        </w:rPr>
        <w:t>Récapitulatif de la stack DevOps</w:t>
      </w:r>
    </w:p>
    <w:tbl>
      <w:tblPr>
        <w:tblW w:w="9026" w:type="dxa"/>
        <w:tblBorders>
          <w:top w:val="single" w:sz="4" w:space="0" w:color="C7DEF8"/>
          <w:left w:val="single" w:sz="4" w:space="0" w:color="C7DEF8"/>
          <w:bottom w:val="single" w:sz="4" w:space="0" w:color="C7DEF8"/>
          <w:right w:val="single" w:sz="4" w:space="0" w:color="C7DEF8"/>
          <w:insideH w:val="single" w:sz="4" w:space="0" w:color="C7DEF8"/>
          <w:insideV w:val="single" w:sz="4" w:space="0" w:color="C7DEF8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6F6670" w14:paraId="044320DD" w14:textId="77777777"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7043" w14:textId="77777777" w:rsidR="006F6670" w:rsidRDefault="00280EAB">
            <w:r>
              <w:rPr>
                <w:b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8532" w14:textId="77777777" w:rsidR="006F6670" w:rsidRDefault="00280EAB">
            <w:r>
              <w:rPr>
                <w:b/>
                <w:color w:val="FFFFFF"/>
                <w:sz w:val="19"/>
                <w:szCs w:val="19"/>
              </w:rPr>
              <w:t>Outil / Technologie</w:t>
            </w:r>
          </w:p>
        </w:tc>
        <w:tc>
          <w:tcPr>
            <w:tcW w:w="3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9440" w14:textId="77777777" w:rsidR="006F6670" w:rsidRDefault="00280EAB">
            <w:r>
              <w:rPr>
                <w:b/>
                <w:color w:val="FFFFFF"/>
                <w:sz w:val="19"/>
                <w:szCs w:val="19"/>
              </w:rPr>
              <w:t>Rôle</w:t>
            </w:r>
          </w:p>
        </w:tc>
      </w:tr>
      <w:tr w:rsidR="006F6670" w14:paraId="7E4BC1D8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7F3" w14:textId="77777777" w:rsidR="006F6670" w:rsidRDefault="00280EAB">
            <w:r>
              <w:rPr>
                <w:b/>
                <w:sz w:val="18"/>
                <w:szCs w:val="18"/>
              </w:rPr>
              <w:t>Conteneurisation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8875" w14:textId="77777777" w:rsidR="006F6670" w:rsidRDefault="00280EAB">
            <w:r>
              <w:rPr>
                <w:sz w:val="18"/>
                <w:szCs w:val="18"/>
              </w:rPr>
              <w:t xml:space="preserve">Docker + Docker Compose /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A64D" w14:textId="77777777" w:rsidR="006F6670" w:rsidRDefault="00280EAB">
            <w:r>
              <w:rPr>
                <w:sz w:val="18"/>
                <w:szCs w:val="18"/>
              </w:rPr>
              <w:t>Isolation et orchestration des services</w:t>
            </w:r>
          </w:p>
        </w:tc>
      </w:tr>
      <w:tr w:rsidR="006F6670" w14:paraId="5D1F3279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6E8F" w14:textId="77777777" w:rsidR="006F6670" w:rsidRDefault="00280EAB">
            <w:r>
              <w:rPr>
                <w:b/>
                <w:sz w:val="18"/>
                <w:szCs w:val="18"/>
              </w:rPr>
              <w:t>CI/CD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3DCA" w14:textId="77777777" w:rsidR="006F6670" w:rsidRDefault="00280EAB">
            <w:r>
              <w:rPr>
                <w:sz w:val="18"/>
                <w:szCs w:val="18"/>
              </w:rPr>
              <w:t>GitLab CI / GitHub Actions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400F" w14:textId="77777777" w:rsidR="006F6670" w:rsidRDefault="00280EAB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>, test, scan, déploiement automatisé</w:t>
            </w:r>
          </w:p>
        </w:tc>
      </w:tr>
      <w:tr w:rsidR="006F6670" w14:paraId="00BA7A3F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408D" w14:textId="77777777" w:rsidR="006F6670" w:rsidRDefault="00280EAB">
            <w:proofErr w:type="spellStart"/>
            <w:r>
              <w:rPr>
                <w:b/>
                <w:sz w:val="18"/>
                <w:szCs w:val="18"/>
              </w:rPr>
              <w:t>Registry</w:t>
            </w:r>
            <w:proofErr w:type="spellEnd"/>
            <w:r>
              <w:rPr>
                <w:b/>
                <w:sz w:val="18"/>
                <w:szCs w:val="18"/>
              </w:rPr>
              <w:t xml:space="preserve"> d’images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1214" w14:textId="77777777" w:rsidR="006F6670" w:rsidRDefault="00280EAB">
            <w:r>
              <w:rPr>
                <w:sz w:val="18"/>
                <w:szCs w:val="18"/>
              </w:rPr>
              <w:t xml:space="preserve">Harbor / GitLab </w:t>
            </w:r>
            <w:proofErr w:type="spellStart"/>
            <w:r>
              <w:rPr>
                <w:sz w:val="18"/>
                <w:szCs w:val="18"/>
              </w:rPr>
              <w:t>Registry</w:t>
            </w:r>
            <w:proofErr w:type="spellEnd"/>
            <w:r>
              <w:rPr>
                <w:sz w:val="18"/>
                <w:szCs w:val="18"/>
              </w:rPr>
              <w:t xml:space="preserve"> (on-</w:t>
            </w:r>
            <w:proofErr w:type="spellStart"/>
            <w:r>
              <w:rPr>
                <w:sz w:val="18"/>
                <w:szCs w:val="18"/>
              </w:rPr>
              <w:t>premise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4D3B" w14:textId="77777777" w:rsidR="006F6670" w:rsidRDefault="00280EAB">
            <w:r>
              <w:rPr>
                <w:sz w:val="18"/>
                <w:szCs w:val="18"/>
              </w:rPr>
              <w:t xml:space="preserve">Stockage privé des </w:t>
            </w:r>
            <w:r>
              <w:rPr>
                <w:sz w:val="18"/>
                <w:szCs w:val="18"/>
              </w:rPr>
              <w:t>images Docker</w:t>
            </w:r>
          </w:p>
        </w:tc>
      </w:tr>
      <w:tr w:rsidR="006F6670" w14:paraId="37F97479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8401" w14:textId="77777777" w:rsidR="006F6670" w:rsidRDefault="00280EAB">
            <w:r>
              <w:rPr>
                <w:b/>
                <w:sz w:val="18"/>
                <w:szCs w:val="18"/>
              </w:rPr>
              <w:t>Reverse Proxy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C7ED" w14:textId="77777777" w:rsidR="006F6670" w:rsidRDefault="00280EAB">
            <w:r>
              <w:rPr>
                <w:sz w:val="18"/>
                <w:szCs w:val="18"/>
              </w:rPr>
              <w:t xml:space="preserve">Nginx / </w:t>
            </w:r>
            <w:proofErr w:type="spellStart"/>
            <w:r>
              <w:rPr>
                <w:sz w:val="18"/>
                <w:szCs w:val="18"/>
              </w:rPr>
              <w:t>Traefik</w:t>
            </w:r>
            <w:proofErr w:type="spellEnd"/>
            <w:r>
              <w:rPr>
                <w:sz w:val="18"/>
                <w:szCs w:val="18"/>
              </w:rPr>
              <w:t xml:space="preserve"> + TLS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7880" w14:textId="77777777" w:rsidR="006F6670" w:rsidRDefault="00280EAB">
            <w:r>
              <w:rPr>
                <w:sz w:val="18"/>
                <w:szCs w:val="18"/>
              </w:rPr>
              <w:t>Exposition sécurisée HTTPS</w:t>
            </w:r>
          </w:p>
        </w:tc>
      </w:tr>
      <w:tr w:rsidR="006F6670" w14:paraId="2A0CF583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0DFD" w14:textId="77777777" w:rsidR="006F6670" w:rsidRDefault="00280EAB">
            <w:r>
              <w:rPr>
                <w:b/>
                <w:sz w:val="18"/>
                <w:szCs w:val="18"/>
              </w:rPr>
              <w:t>Métriques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9986" w14:textId="77777777" w:rsidR="006F6670" w:rsidRDefault="00280EAB">
            <w:proofErr w:type="spellStart"/>
            <w:r>
              <w:rPr>
                <w:sz w:val="18"/>
                <w:szCs w:val="18"/>
              </w:rPr>
              <w:t>Prometheus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71D7" w14:textId="77777777" w:rsidR="006F6670" w:rsidRDefault="00280EAB">
            <w:r>
              <w:rPr>
                <w:sz w:val="18"/>
                <w:szCs w:val="18"/>
              </w:rPr>
              <w:t>Dashboards et alertes temps réel</w:t>
            </w:r>
          </w:p>
        </w:tc>
      </w:tr>
      <w:tr w:rsidR="006F6670" w14:paraId="724CB536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631A" w14:textId="77777777" w:rsidR="006F6670" w:rsidRDefault="00280EAB">
            <w:r>
              <w:rPr>
                <w:b/>
                <w:sz w:val="18"/>
                <w:szCs w:val="18"/>
              </w:rPr>
              <w:t>Logs centralisés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C559" w14:textId="77777777" w:rsidR="006F6670" w:rsidRDefault="00280EAB">
            <w:r>
              <w:rPr>
                <w:sz w:val="18"/>
                <w:szCs w:val="18"/>
              </w:rPr>
              <w:t>ELK Stack (</w:t>
            </w:r>
            <w:proofErr w:type="spellStart"/>
            <w:r>
              <w:rPr>
                <w:sz w:val="18"/>
                <w:szCs w:val="18"/>
              </w:rPr>
              <w:t>Elasticsearch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Logstash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Kibana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A633" w14:textId="77777777" w:rsidR="006F6670" w:rsidRDefault="00280EAB">
            <w:r>
              <w:rPr>
                <w:sz w:val="18"/>
                <w:szCs w:val="18"/>
              </w:rPr>
              <w:t>Audit et traçabilité des actions</w:t>
            </w:r>
          </w:p>
        </w:tc>
      </w:tr>
      <w:tr w:rsidR="006F6670" w14:paraId="50236E4F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CBC9" w14:textId="77777777" w:rsidR="006F6670" w:rsidRDefault="00280EAB">
            <w:r>
              <w:rPr>
                <w:b/>
                <w:sz w:val="18"/>
                <w:szCs w:val="18"/>
              </w:rPr>
              <w:t>Sécurité (</w:t>
            </w:r>
            <w:proofErr w:type="spellStart"/>
            <w:r>
              <w:rPr>
                <w:b/>
                <w:sz w:val="18"/>
                <w:szCs w:val="18"/>
              </w:rPr>
              <w:t>DevSecOps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9889" w14:textId="77777777" w:rsidR="006F6670" w:rsidRDefault="00280EAB">
            <w:r>
              <w:rPr>
                <w:sz w:val="18"/>
                <w:szCs w:val="18"/>
              </w:rPr>
              <w:t xml:space="preserve">SonarQube + Trivy + OWASP </w:t>
            </w:r>
            <w:proofErr w:type="spellStart"/>
            <w:r>
              <w:rPr>
                <w:sz w:val="18"/>
                <w:szCs w:val="18"/>
              </w:rPr>
              <w:t>Dep</w:t>
            </w:r>
            <w:proofErr w:type="spellEnd"/>
            <w:r>
              <w:rPr>
                <w:sz w:val="18"/>
                <w:szCs w:val="18"/>
              </w:rPr>
              <w:t>-Check + Vault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BAA6" w14:textId="77777777" w:rsidR="006F6670" w:rsidRDefault="00280EAB">
            <w:r>
              <w:rPr>
                <w:sz w:val="18"/>
                <w:szCs w:val="18"/>
              </w:rPr>
              <w:t>SAST, scan vulnérabilités, gestion secrets</w:t>
            </w:r>
          </w:p>
        </w:tc>
      </w:tr>
      <w:tr w:rsidR="006F6670" w14:paraId="21BA0C1D" w14:textId="77777777">
        <w:tc>
          <w:tcPr>
            <w:tcW w:w="25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BE36" w14:textId="77777777" w:rsidR="006F6670" w:rsidRDefault="00280EAB">
            <w:r>
              <w:rPr>
                <w:b/>
                <w:sz w:val="18"/>
                <w:szCs w:val="18"/>
              </w:rPr>
              <w:t>Sauvegarde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24F0" w14:textId="77777777" w:rsidR="006F6670" w:rsidRDefault="00280EAB">
            <w:proofErr w:type="spellStart"/>
            <w:r>
              <w:rPr>
                <w:sz w:val="18"/>
                <w:szCs w:val="18"/>
              </w:rPr>
              <w:t>pg_dump</w:t>
            </w:r>
            <w:proofErr w:type="spellEnd"/>
            <w:r>
              <w:rPr>
                <w:sz w:val="18"/>
                <w:szCs w:val="18"/>
              </w:rPr>
              <w:t xml:space="preserve"> + volumes persistants chiffrés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E6D3" w14:textId="77777777" w:rsidR="006F6670" w:rsidRDefault="00280EAB">
            <w:r>
              <w:rPr>
                <w:sz w:val="18"/>
                <w:szCs w:val="18"/>
              </w:rPr>
              <w:t>PRA / RPO 24h / RTO 4h</w:t>
            </w:r>
          </w:p>
        </w:tc>
      </w:tr>
    </w:tbl>
    <w:p w14:paraId="796F77BE" w14:textId="77777777" w:rsidR="00AA1111" w:rsidRDefault="00280EAB">
      <w:pPr>
        <w:spacing w:after="300"/>
      </w:pPr>
    </w:p>
    <w:sectPr w:rsidR="00AA1111">
      <w:pgSz w:w="11906" w:h="16838"/>
      <w:pgMar w:top="1421" w:right="1454" w:bottom="1478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E6EF2" w14:textId="77777777" w:rsidR="00280EAB" w:rsidRDefault="00280EAB" w:rsidP="004C77C0">
      <w:pPr>
        <w:spacing w:after="0" w:line="240" w:lineRule="auto"/>
      </w:pPr>
      <w:r>
        <w:separator/>
      </w:r>
    </w:p>
  </w:endnote>
  <w:endnote w:type="continuationSeparator" w:id="0">
    <w:p w14:paraId="16E833FA" w14:textId="77777777" w:rsidR="00280EAB" w:rsidRDefault="00280EAB" w:rsidP="004C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9485E" w14:textId="77777777" w:rsidR="00280EAB" w:rsidRDefault="00280EAB" w:rsidP="004C77C0">
      <w:pPr>
        <w:spacing w:after="0" w:line="240" w:lineRule="auto"/>
      </w:pPr>
      <w:r>
        <w:separator/>
      </w:r>
    </w:p>
  </w:footnote>
  <w:footnote w:type="continuationSeparator" w:id="0">
    <w:p w14:paraId="5BADF9AD" w14:textId="77777777" w:rsidR="00280EAB" w:rsidRDefault="00280EAB" w:rsidP="004C7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EF7"/>
    <w:multiLevelType w:val="hybridMultilevel"/>
    <w:tmpl w:val="3CC24F16"/>
    <w:lvl w:ilvl="0" w:tplc="83F6EAF4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  <w:sz w:val="2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87AAF"/>
    <w:multiLevelType w:val="hybridMultilevel"/>
    <w:tmpl w:val="BDE8E370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7A20E5"/>
    <w:multiLevelType w:val="hybridMultilevel"/>
    <w:tmpl w:val="4782A8FE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AA497F"/>
    <w:multiLevelType w:val="hybridMultilevel"/>
    <w:tmpl w:val="9738A4A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865175"/>
    <w:multiLevelType w:val="multilevel"/>
    <w:tmpl w:val="82E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60141"/>
    <w:multiLevelType w:val="multilevel"/>
    <w:tmpl w:val="97B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25BA1"/>
    <w:multiLevelType w:val="hybridMultilevel"/>
    <w:tmpl w:val="FDB22F9E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741DA2"/>
    <w:multiLevelType w:val="hybridMultilevel"/>
    <w:tmpl w:val="F728643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CE20FB"/>
    <w:multiLevelType w:val="hybridMultilevel"/>
    <w:tmpl w:val="CC603CE8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457FB6"/>
    <w:multiLevelType w:val="hybridMultilevel"/>
    <w:tmpl w:val="6C9AE7BE"/>
    <w:lvl w:ilvl="0" w:tplc="FFFFFFFF">
      <w:start w:val="1"/>
      <w:numFmt w:val="bullet"/>
      <w:lvlText w:val="▪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0F5158"/>
    <w:multiLevelType w:val="hybridMultilevel"/>
    <w:tmpl w:val="956834CE"/>
    <w:lvl w:ilvl="0" w:tplc="2034EEE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83022"/>
    <w:multiLevelType w:val="multilevel"/>
    <w:tmpl w:val="A76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B4D6B"/>
    <w:multiLevelType w:val="hybridMultilevel"/>
    <w:tmpl w:val="89F627BE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FD3EF2"/>
    <w:multiLevelType w:val="multilevel"/>
    <w:tmpl w:val="FF1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A11E1"/>
    <w:multiLevelType w:val="hybridMultilevel"/>
    <w:tmpl w:val="4B6AA26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0C75C49"/>
    <w:multiLevelType w:val="hybridMultilevel"/>
    <w:tmpl w:val="54DE619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DF0D8E"/>
    <w:multiLevelType w:val="hybridMultilevel"/>
    <w:tmpl w:val="8456638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D219DC"/>
    <w:multiLevelType w:val="hybridMultilevel"/>
    <w:tmpl w:val="DA9E7D90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▪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F136F2"/>
    <w:multiLevelType w:val="hybridMultilevel"/>
    <w:tmpl w:val="5442D84A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975464"/>
    <w:multiLevelType w:val="multilevel"/>
    <w:tmpl w:val="870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61F82"/>
    <w:multiLevelType w:val="hybridMultilevel"/>
    <w:tmpl w:val="D3CA9F2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FE7775A"/>
    <w:multiLevelType w:val="multilevel"/>
    <w:tmpl w:val="F9F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92514"/>
    <w:multiLevelType w:val="hybridMultilevel"/>
    <w:tmpl w:val="2D3A4DC4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3381AED"/>
    <w:multiLevelType w:val="multilevel"/>
    <w:tmpl w:val="5D8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35E30"/>
    <w:multiLevelType w:val="hybridMultilevel"/>
    <w:tmpl w:val="1E7E308E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E7F65"/>
    <w:multiLevelType w:val="hybridMultilevel"/>
    <w:tmpl w:val="50FE7680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3"/>
  </w:num>
  <w:num w:numId="3">
    <w:abstractNumId w:val="14"/>
  </w:num>
  <w:num w:numId="4">
    <w:abstractNumId w:val="7"/>
  </w:num>
  <w:num w:numId="5">
    <w:abstractNumId w:val="12"/>
  </w:num>
  <w:num w:numId="6">
    <w:abstractNumId w:val="25"/>
  </w:num>
  <w:num w:numId="7">
    <w:abstractNumId w:val="17"/>
  </w:num>
  <w:num w:numId="8">
    <w:abstractNumId w:val="16"/>
  </w:num>
  <w:num w:numId="9">
    <w:abstractNumId w:val="15"/>
  </w:num>
  <w:num w:numId="10">
    <w:abstractNumId w:val="9"/>
  </w:num>
  <w:num w:numId="11">
    <w:abstractNumId w:val="1"/>
  </w:num>
  <w:num w:numId="12">
    <w:abstractNumId w:val="22"/>
  </w:num>
  <w:num w:numId="13">
    <w:abstractNumId w:val="20"/>
  </w:num>
  <w:num w:numId="14">
    <w:abstractNumId w:val="6"/>
  </w:num>
  <w:num w:numId="15">
    <w:abstractNumId w:val="2"/>
  </w:num>
  <w:num w:numId="16">
    <w:abstractNumId w:val="18"/>
  </w:num>
  <w:num w:numId="17">
    <w:abstractNumId w:val="21"/>
  </w:num>
  <w:num w:numId="18">
    <w:abstractNumId w:val="23"/>
  </w:num>
  <w:num w:numId="19">
    <w:abstractNumId w:val="11"/>
  </w:num>
  <w:num w:numId="20">
    <w:abstractNumId w:val="5"/>
  </w:num>
  <w:num w:numId="21">
    <w:abstractNumId w:val="19"/>
  </w:num>
  <w:num w:numId="22">
    <w:abstractNumId w:val="13"/>
  </w:num>
  <w:num w:numId="23">
    <w:abstractNumId w:val="4"/>
  </w:num>
  <w:num w:numId="24">
    <w:abstractNumId w:val="0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448"/>
    <w:rsid w:val="000371BA"/>
    <w:rsid w:val="000560B5"/>
    <w:rsid w:val="00097F81"/>
    <w:rsid w:val="00151A5F"/>
    <w:rsid w:val="00153C3C"/>
    <w:rsid w:val="00206A57"/>
    <w:rsid w:val="00280EAB"/>
    <w:rsid w:val="002E2879"/>
    <w:rsid w:val="004C77C0"/>
    <w:rsid w:val="006F6670"/>
    <w:rsid w:val="00750987"/>
    <w:rsid w:val="007535AF"/>
    <w:rsid w:val="007C2ADF"/>
    <w:rsid w:val="007F77AA"/>
    <w:rsid w:val="0080534F"/>
    <w:rsid w:val="008C786F"/>
    <w:rsid w:val="008F0090"/>
    <w:rsid w:val="00983DF6"/>
    <w:rsid w:val="00995F14"/>
    <w:rsid w:val="009C52BC"/>
    <w:rsid w:val="00A3403E"/>
    <w:rsid w:val="00B03959"/>
    <w:rsid w:val="00B27C10"/>
    <w:rsid w:val="00B84448"/>
    <w:rsid w:val="00BB3087"/>
    <w:rsid w:val="00BB7330"/>
    <w:rsid w:val="00D764B1"/>
    <w:rsid w:val="00E318DE"/>
    <w:rsid w:val="00F13C17"/>
    <w:rsid w:val="00F5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71D0"/>
  <w15:docId w15:val="{8425B254-DE6E-4F95-8879-EE685099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86F"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4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5F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A34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95F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formatHTML">
    <w:name w:val="HTML Preformatted"/>
    <w:basedOn w:val="Normal"/>
    <w:link w:val="PrformatHTMLCar"/>
    <w:uiPriority w:val="99"/>
    <w:unhideWhenUsed/>
    <w:rsid w:val="00995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995F14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995F1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95F14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lev">
    <w:name w:val="Strong"/>
    <w:basedOn w:val="Policepardfaut"/>
    <w:uiPriority w:val="22"/>
    <w:qFormat/>
    <w:rsid w:val="00995F14"/>
    <w:rPr>
      <w:b/>
      <w:bCs/>
    </w:rPr>
  </w:style>
  <w:style w:type="paragraph" w:customStyle="1" w:styleId="whitespace-normal">
    <w:name w:val="whitespace-normal"/>
    <w:basedOn w:val="Normal"/>
    <w:rsid w:val="00995F14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Accentuation">
    <w:name w:val="Emphasis"/>
    <w:basedOn w:val="Policepardfaut"/>
    <w:uiPriority w:val="20"/>
    <w:qFormat/>
    <w:rsid w:val="00995F14"/>
    <w:rPr>
      <w:i/>
      <w:iCs/>
    </w:rPr>
  </w:style>
  <w:style w:type="paragraph" w:styleId="Sansinterligne">
    <w:name w:val="No Spacing"/>
    <w:uiPriority w:val="1"/>
    <w:qFormat/>
    <w:rsid w:val="00A3403E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B0395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C7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77C0"/>
    <w:rPr>
      <w:rFonts w:ascii="Times New Roman" w:eastAsia="Times New Roman" w:hAnsi="Times New Roman" w:cs="Times New Roman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4C7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77C0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7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5244</TotalTime>
  <Pages>16</Pages>
  <Words>4334</Words>
  <Characters>24708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Rawen LABAOUI</dc:creator>
  <cp:keywords/>
  <dc:description/>
  <cp:lastModifiedBy>Rawen LABAOUI</cp:lastModifiedBy>
  <cp:revision>13</cp:revision>
  <cp:lastPrinted>2026-03-03T11:09:00Z</cp:lastPrinted>
  <dcterms:created xsi:type="dcterms:W3CDTF">2026-03-03T17:49:00Z</dcterms:created>
  <dcterms:modified xsi:type="dcterms:W3CDTF">2026-05-06T21:23:00Z</dcterms:modified>
</cp:coreProperties>
</file>