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9B" w:rsidRDefault="00840D9B" w:rsidP="00840D9B">
      <w:pPr>
        <w:pStyle w:val="Akapitzlist"/>
        <w:numPr>
          <w:ilvl w:val="0"/>
          <w:numId w:val="1"/>
        </w:numPr>
      </w:pPr>
      <w:r>
        <w:t xml:space="preserve">W solucji znajdują się </w:t>
      </w:r>
      <w:proofErr w:type="spellStart"/>
      <w:r>
        <w:t>SolutionFoldery</w:t>
      </w:r>
      <w:proofErr w:type="spellEnd"/>
      <w:r>
        <w:t xml:space="preserve">: </w:t>
      </w:r>
      <w:r>
        <w:br/>
        <w:t>-</w:t>
      </w:r>
      <w:proofErr w:type="spellStart"/>
      <w:r>
        <w:t>Apps</w:t>
      </w:r>
      <w:proofErr w:type="spellEnd"/>
      <w:r>
        <w:t xml:space="preserve"> – wszelkiego rodzaju aplikacje webowe (w tym API), </w:t>
      </w:r>
      <w:proofErr w:type="spellStart"/>
      <w:r>
        <w:t>consolowe</w:t>
      </w:r>
      <w:proofErr w:type="spellEnd"/>
      <w:r>
        <w:t>, desktopowe, mobilne</w:t>
      </w:r>
      <w:r w:rsidR="0024089D">
        <w:t xml:space="preserve">, </w:t>
      </w:r>
      <w:proofErr w:type="spellStart"/>
      <w:r w:rsidR="0024089D">
        <w:t>azure</w:t>
      </w:r>
      <w:proofErr w:type="spellEnd"/>
      <w:r w:rsidR="0024089D">
        <w:t xml:space="preserve"> </w:t>
      </w:r>
      <w:proofErr w:type="spellStart"/>
      <w:r w:rsidR="0024089D">
        <w:t>functions</w:t>
      </w:r>
      <w:proofErr w:type="spellEnd"/>
      <w:r w:rsidR="0024089D">
        <w:t xml:space="preserve">/web </w:t>
      </w:r>
      <w:proofErr w:type="spellStart"/>
      <w:r w:rsidR="0024089D">
        <w:t>jobs</w:t>
      </w:r>
      <w:proofErr w:type="spellEnd"/>
      <w:r>
        <w:t xml:space="preserve">. </w:t>
      </w:r>
      <w:r w:rsidR="0024089D">
        <w:br/>
      </w:r>
      <w:r>
        <w:t>Wszystko to co zawiera w sobie interfejs komunikacji z użytkownikiem</w:t>
      </w:r>
      <w:r w:rsidR="0024089D">
        <w:t>.</w:t>
      </w:r>
      <w:r>
        <w:br/>
        <w:t>-</w:t>
      </w:r>
      <w:proofErr w:type="spellStart"/>
      <w:r>
        <w:t>Microservices</w:t>
      </w:r>
      <w:proofErr w:type="spellEnd"/>
      <w:r>
        <w:t xml:space="preserve"> </w:t>
      </w:r>
      <w:r w:rsidR="0024089D">
        <w:t>–</w:t>
      </w:r>
      <w:r>
        <w:t xml:space="preserve"> </w:t>
      </w:r>
      <w:r w:rsidR="0024089D">
        <w:t xml:space="preserve">Tutaj znajdują się </w:t>
      </w:r>
      <w:proofErr w:type="spellStart"/>
      <w:r w:rsidR="0024089D">
        <w:t>mikroserwisy</w:t>
      </w:r>
      <w:proofErr w:type="spellEnd"/>
      <w:r w:rsidR="0024089D">
        <w:t xml:space="preserve"> (aktualnie w rozumieniu oddzielnych domen, które komunikować się ze sobą będą w warstwach Application. </w:t>
      </w:r>
      <w:r w:rsidR="0024089D" w:rsidRPr="00E3205E">
        <w:rPr>
          <w:b/>
        </w:rPr>
        <w:t xml:space="preserve">Na przyszłość trzeba zastanowić się nad warstwą np. w Web API, która będzie wykorzystywać już tylko </w:t>
      </w:r>
      <w:proofErr w:type="spellStart"/>
      <w:r w:rsidR="0024089D" w:rsidRPr="00E3205E">
        <w:rPr>
          <w:b/>
        </w:rPr>
        <w:t>Command</w:t>
      </w:r>
      <w:proofErr w:type="spellEnd"/>
      <w:r w:rsidR="0024089D" w:rsidRPr="00E3205E">
        <w:rPr>
          <w:b/>
        </w:rPr>
        <w:t>/Query z poszczególnych Application</w:t>
      </w:r>
      <w:r w:rsidR="00E3205E">
        <w:rPr>
          <w:b/>
        </w:rPr>
        <w:t>!!!</w:t>
      </w:r>
      <w:r w:rsidR="0024089D">
        <w:t>)</w:t>
      </w:r>
      <w:r w:rsidR="0024089D">
        <w:br/>
      </w:r>
    </w:p>
    <w:p w:rsidR="00840D9B" w:rsidRDefault="00840D9B" w:rsidP="00840D9B">
      <w:pPr>
        <w:pStyle w:val="Akapitzlist"/>
        <w:numPr>
          <w:ilvl w:val="1"/>
          <w:numId w:val="1"/>
        </w:numPr>
      </w:pPr>
      <w:r>
        <w:t xml:space="preserve">W folderze </w:t>
      </w:r>
      <w:proofErr w:type="spellStart"/>
      <w:r>
        <w:t>Microservices</w:t>
      </w:r>
      <w:proofErr w:type="spellEnd"/>
      <w:r>
        <w:t xml:space="preserve"> </w:t>
      </w:r>
      <w:r w:rsidR="0024089D">
        <w:t>poszczególne Domeny dzielimy na pod</w:t>
      </w:r>
      <w:r w:rsidR="00E3205E">
        <w:t xml:space="preserve"> </w:t>
      </w:r>
      <w:r w:rsidR="0024089D">
        <w:t>foldery</w:t>
      </w:r>
      <w:r w:rsidR="003E0AAD">
        <w:t xml:space="preserve"> domenowe</w:t>
      </w:r>
    </w:p>
    <w:p w:rsidR="00D6218D" w:rsidRDefault="00D6218D">
      <w:bookmarkStart w:id="0" w:name="_GoBack"/>
      <w:bookmarkEnd w:id="0"/>
    </w:p>
    <w:sectPr w:rsidR="00D6218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7A9" w:rsidRDefault="00B717A9" w:rsidP="00D6218D">
      <w:pPr>
        <w:spacing w:after="0" w:line="240" w:lineRule="auto"/>
      </w:pPr>
      <w:r>
        <w:separator/>
      </w:r>
    </w:p>
  </w:endnote>
  <w:endnote w:type="continuationSeparator" w:id="0">
    <w:p w:rsidR="00B717A9" w:rsidRDefault="00B717A9" w:rsidP="00D6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7A9" w:rsidRDefault="00B717A9" w:rsidP="00D6218D">
      <w:pPr>
        <w:spacing w:after="0" w:line="240" w:lineRule="auto"/>
      </w:pPr>
      <w:r>
        <w:separator/>
      </w:r>
    </w:p>
  </w:footnote>
  <w:footnote w:type="continuationSeparator" w:id="0">
    <w:p w:rsidR="00B717A9" w:rsidRDefault="00B717A9" w:rsidP="00D6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8D" w:rsidRDefault="00D6218D">
    <w:pPr>
      <w:pStyle w:val="Nagwek"/>
      <w:rPr>
        <w:u w:val="single"/>
      </w:rPr>
    </w:pPr>
    <w:proofErr w:type="spellStart"/>
    <w:r w:rsidRPr="00840D9B">
      <w:rPr>
        <w:b/>
        <w:u w:val="single"/>
      </w:rPr>
      <w:t>PdfGenerator</w:t>
    </w:r>
    <w:proofErr w:type="spellEnd"/>
    <w:r w:rsidRPr="00840D9B">
      <w:rPr>
        <w:b/>
        <w:u w:val="single"/>
      </w:rPr>
      <w:t xml:space="preserve">: </w:t>
    </w:r>
    <w:r w:rsidRPr="00840D9B">
      <w:rPr>
        <w:u w:val="single"/>
      </w:rPr>
      <w:t xml:space="preserve">Założenia </w:t>
    </w:r>
    <w:r w:rsidR="000D49B9">
      <w:rPr>
        <w:u w:val="single"/>
      </w:rPr>
      <w:t>Struktury Projektu</w:t>
    </w:r>
  </w:p>
  <w:p w:rsidR="000D49B9" w:rsidRDefault="000D49B9">
    <w:pPr>
      <w:pStyle w:val="Nagwek"/>
      <w:rPr>
        <w:u w:val="single"/>
      </w:rPr>
    </w:pPr>
  </w:p>
  <w:p w:rsidR="000D49B9" w:rsidRPr="000D49B9" w:rsidRDefault="000D49B9">
    <w:pPr>
      <w:pStyle w:val="Nagwek"/>
    </w:pPr>
    <w:r w:rsidRPr="000D49B9">
      <w:t>Wersja:</w:t>
    </w:r>
    <w:r>
      <w:t xml:space="preserve"> 1.0</w:t>
    </w:r>
  </w:p>
  <w:p w:rsidR="000D49B9" w:rsidRDefault="000D49B9">
    <w:pPr>
      <w:pStyle w:val="Nagwek"/>
    </w:pPr>
    <w:r>
      <w:t>Data ostatniej modyfikacji: 2024-08-19</w:t>
    </w:r>
  </w:p>
  <w:p w:rsidR="000D49B9" w:rsidRPr="000D49B9" w:rsidRDefault="000D49B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55D2A"/>
    <w:multiLevelType w:val="multilevel"/>
    <w:tmpl w:val="93AA4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8D"/>
    <w:rsid w:val="000D49B9"/>
    <w:rsid w:val="0024089D"/>
    <w:rsid w:val="00394B86"/>
    <w:rsid w:val="003E0AAD"/>
    <w:rsid w:val="00840D9B"/>
    <w:rsid w:val="00B717A9"/>
    <w:rsid w:val="00D6218D"/>
    <w:rsid w:val="00E17D2F"/>
    <w:rsid w:val="00E3205E"/>
    <w:rsid w:val="00F3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FF663-B6FA-4FCF-8F6C-93DD8D96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6218D"/>
  </w:style>
  <w:style w:type="paragraph" w:styleId="Nagwek1">
    <w:name w:val="heading 1"/>
    <w:basedOn w:val="Normalny"/>
    <w:next w:val="Normalny"/>
    <w:link w:val="Nagwek1Znak"/>
    <w:uiPriority w:val="9"/>
    <w:qFormat/>
    <w:rsid w:val="00D6218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21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21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21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21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21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21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21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21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218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218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21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218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218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21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218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218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218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6218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621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D6218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218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6218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6218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D6218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Bezodstpw">
    <w:name w:val="No Spacing"/>
    <w:uiPriority w:val="1"/>
    <w:qFormat/>
    <w:rsid w:val="00D6218D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6218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6218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21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218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D6218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D6218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D6218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6218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D6218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6218D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D62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218D"/>
  </w:style>
  <w:style w:type="paragraph" w:styleId="Stopka">
    <w:name w:val="footer"/>
    <w:basedOn w:val="Normalny"/>
    <w:link w:val="StopkaZnak"/>
    <w:uiPriority w:val="99"/>
    <w:unhideWhenUsed/>
    <w:rsid w:val="00D62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6218D"/>
  </w:style>
  <w:style w:type="paragraph" w:styleId="Akapitzlist">
    <w:name w:val="List Paragraph"/>
    <w:basedOn w:val="Normalny"/>
    <w:uiPriority w:val="34"/>
    <w:qFormat/>
    <w:rsid w:val="0084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</Pages>
  <Words>86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Santander Consumer Bank S.A.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Wiśniewski</dc:creator>
  <cp:keywords/>
  <dc:description/>
  <cp:lastModifiedBy>Łukasz Wiśniewski</cp:lastModifiedBy>
  <cp:revision>3</cp:revision>
  <dcterms:created xsi:type="dcterms:W3CDTF">2024-08-19T04:43:00Z</dcterms:created>
  <dcterms:modified xsi:type="dcterms:W3CDTF">2024-08-23T21:23:00Z</dcterms:modified>
</cp:coreProperties>
</file>