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88F2" w14:textId="77777777" w:rsidR="00FA6502" w:rsidRPr="00626613" w:rsidRDefault="00000000">
      <w:pPr>
        <w:pStyle w:val="Heading2"/>
        <w:spacing w:before="299" w:after="299" w:line="279" w:lineRule="auto"/>
        <w:ind w:left="-540" w:right="-540"/>
        <w:jc w:val="both"/>
        <w:rPr>
          <w:rFonts w:ascii="Times New Roman" w:eastAsia="Lora" w:hAnsi="Times New Roman" w:cs="Times New Roman"/>
          <w:color w:val="0F4761"/>
        </w:rPr>
      </w:pPr>
      <w:r w:rsidRPr="00626613">
        <w:rPr>
          <w:rFonts w:ascii="Times New Roman" w:eastAsia="Lora" w:hAnsi="Times New Roman" w:cs="Times New Roman"/>
          <w:b/>
          <w:bCs/>
          <w:color w:val="0F4761"/>
          <w:sz w:val="36"/>
          <w:szCs w:val="36"/>
        </w:rPr>
        <w:t xml:space="preserve">Pharmacy Sales &amp; Profitability Analytics </w:t>
      </w:r>
    </w:p>
    <w:p w14:paraId="4AD088F3" w14:textId="77777777" w:rsidR="00FA6502" w:rsidRPr="00626613" w:rsidRDefault="00000000">
      <w:pPr>
        <w:pStyle w:val="Heading2"/>
        <w:spacing w:before="299" w:after="299" w:line="279" w:lineRule="auto"/>
        <w:ind w:left="-540" w:right="-540"/>
        <w:jc w:val="both"/>
        <w:rPr>
          <w:rFonts w:ascii="Times New Roman" w:eastAsia="Lora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In this report, you are to analyze a dataset representing a European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pharmacy chain distributor operating across multiple European countries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. The dataset includes daily sales transactions by pharmacy and product, with supporting dimensions for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time, geography, and product hierarchy</w:t>
      </w:r>
      <w:r w:rsidRPr="00626613">
        <w:rPr>
          <w:rFonts w:ascii="Times New Roman" w:eastAsia="Lora" w:hAnsi="Times New Roman" w:cs="Times New Roman"/>
          <w:sz w:val="24"/>
          <w:szCs w:val="24"/>
        </w:rPr>
        <w:t>.</w:t>
      </w:r>
    </w:p>
    <w:p w14:paraId="4AD088F4" w14:textId="77777777" w:rsidR="00FA6502" w:rsidRPr="00626613" w:rsidRDefault="00000000">
      <w:pPr>
        <w:pStyle w:val="Heading2"/>
        <w:spacing w:before="299" w:after="299" w:line="279" w:lineRule="auto"/>
        <w:ind w:left="-540" w:right="-540"/>
        <w:jc w:val="both"/>
        <w:rPr>
          <w:rFonts w:ascii="Times New Roman" w:eastAsia="Lora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>Your task is to build an Excel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 xml:space="preserve"> report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that helps stakeholders understand:</w:t>
      </w:r>
    </w:p>
    <w:p w14:paraId="4AD088F5" w14:textId="77777777" w:rsidR="00FA6502" w:rsidRPr="00626613" w:rsidRDefault="00000000">
      <w:pPr>
        <w:pStyle w:val="Heading2"/>
        <w:numPr>
          <w:ilvl w:val="0"/>
          <w:numId w:val="1"/>
        </w:numPr>
        <w:spacing w:before="299" w:after="0" w:line="279" w:lineRule="auto"/>
        <w:ind w:right="-540"/>
        <w:jc w:val="both"/>
        <w:rPr>
          <w:rFonts w:ascii="Times New Roman" w:eastAsia="Lora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How sales and profitability vary across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countries, regions, and individual pharmacies</w:t>
      </w:r>
    </w:p>
    <w:p w14:paraId="4AD088F6" w14:textId="77777777" w:rsidR="00FA6502" w:rsidRPr="00626613" w:rsidRDefault="00000000">
      <w:pPr>
        <w:pStyle w:val="Heading2"/>
        <w:numPr>
          <w:ilvl w:val="0"/>
          <w:numId w:val="1"/>
        </w:numPr>
        <w:spacing w:before="0" w:after="0" w:line="279" w:lineRule="auto"/>
        <w:ind w:right="-540"/>
        <w:jc w:val="both"/>
        <w:rPr>
          <w:rFonts w:ascii="Times New Roman" w:eastAsia="Lora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How different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product categories and brands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perform in different locations</w:t>
      </w:r>
    </w:p>
    <w:p w14:paraId="4AD088F7" w14:textId="77777777" w:rsidR="00FA6502" w:rsidRPr="00626613" w:rsidRDefault="00000000">
      <w:pPr>
        <w:pStyle w:val="Heading2"/>
        <w:numPr>
          <w:ilvl w:val="0"/>
          <w:numId w:val="1"/>
        </w:numPr>
        <w:spacing w:before="0" w:after="299" w:line="279" w:lineRule="auto"/>
        <w:ind w:right="-540"/>
        <w:jc w:val="both"/>
        <w:rPr>
          <w:rFonts w:ascii="Times New Roman" w:eastAsia="Lora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How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regional performance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contributes to overall business results</w:t>
      </w:r>
    </w:p>
    <w:p w14:paraId="4AD088F8" w14:textId="77777777" w:rsidR="00FA6502" w:rsidRPr="00626613" w:rsidRDefault="00000000">
      <w:pPr>
        <w:pStyle w:val="Heading2"/>
        <w:spacing w:before="299" w:after="299" w:line="279" w:lineRule="auto"/>
        <w:ind w:left="-540" w:right="-540"/>
        <w:jc w:val="both"/>
        <w:rPr>
          <w:rFonts w:ascii="Times New Roman" w:eastAsia="Lora" w:hAnsi="Times New Roman" w:cs="Times New Roman"/>
          <w:color w:val="0F4761"/>
        </w:rPr>
      </w:pPr>
      <w:r w:rsidRPr="00626613">
        <w:rPr>
          <w:rFonts w:ascii="Times New Roman" w:eastAsia="Lora" w:hAnsi="Times New Roman" w:cs="Times New Roman"/>
          <w:b/>
          <w:bCs/>
          <w:color w:val="0F4761"/>
          <w:sz w:val="36"/>
          <w:szCs w:val="36"/>
        </w:rPr>
        <w:t>Key Questions:</w:t>
      </w:r>
    </w:p>
    <w:p w14:paraId="4AD088F9" w14:textId="77777777" w:rsidR="00FA6502" w:rsidRPr="00626613" w:rsidRDefault="00000000">
      <w:pPr>
        <w:numPr>
          <w:ilvl w:val="0"/>
          <w:numId w:val="2"/>
        </w:numPr>
        <w:spacing w:before="240"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How do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revenue, units sold, and margin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change over time, and are there clear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seasonal patterns</w:t>
      </w:r>
      <w:r w:rsidRPr="00626613">
        <w:rPr>
          <w:rFonts w:ascii="Times New Roman" w:eastAsia="Lora" w:hAnsi="Times New Roman" w:cs="Times New Roman"/>
          <w:sz w:val="24"/>
          <w:szCs w:val="24"/>
        </w:rPr>
        <w:t>?</w:t>
      </w:r>
    </w:p>
    <w:p w14:paraId="4AD088FA" w14:textId="77777777" w:rsidR="00FA6502" w:rsidRPr="00626613" w:rsidRDefault="00000000">
      <w:pPr>
        <w:numPr>
          <w:ilvl w:val="0"/>
          <w:numId w:val="2"/>
        </w:num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Which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countries and regions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contribute the most to total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revenue and margin</w:t>
      </w:r>
      <w:r w:rsidRPr="00626613">
        <w:rPr>
          <w:rFonts w:ascii="Times New Roman" w:eastAsia="Lora" w:hAnsi="Times New Roman" w:cs="Times New Roman"/>
          <w:sz w:val="24"/>
          <w:szCs w:val="24"/>
        </w:rPr>
        <w:t>?</w:t>
      </w:r>
    </w:p>
    <w:p w14:paraId="4AD088FB" w14:textId="77777777" w:rsidR="00FA6502" w:rsidRPr="00626613" w:rsidRDefault="00000000">
      <w:pPr>
        <w:numPr>
          <w:ilvl w:val="0"/>
          <w:numId w:val="2"/>
        </w:num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How does performance vary when drilling down from </w:t>
      </w:r>
      <w:r w:rsidRPr="00626613">
        <w:rPr>
          <w:rFonts w:ascii="Times New Roman" w:eastAsia="Nova Mono" w:hAnsi="Times New Roman" w:cs="Times New Roman"/>
          <w:b/>
          <w:bCs/>
          <w:sz w:val="24"/>
          <w:szCs w:val="24"/>
        </w:rPr>
        <w:t>country → region → pharmacy</w:t>
      </w:r>
      <w:r w:rsidRPr="00626613">
        <w:rPr>
          <w:rFonts w:ascii="Times New Roman" w:eastAsia="Lora" w:hAnsi="Times New Roman" w:cs="Times New Roman"/>
          <w:sz w:val="24"/>
          <w:szCs w:val="24"/>
        </w:rPr>
        <w:t>?</w:t>
      </w:r>
    </w:p>
    <w:p w14:paraId="4AD088FC" w14:textId="77777777" w:rsidR="00FA6502" w:rsidRPr="00626613" w:rsidRDefault="00000000">
      <w:pPr>
        <w:numPr>
          <w:ilvl w:val="0"/>
          <w:numId w:val="2"/>
        </w:num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Which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pharmacies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outperform or underperform compared to others in the same region?</w:t>
      </w:r>
    </w:p>
    <w:p w14:paraId="4AD088FD" w14:textId="77777777" w:rsidR="00FA6502" w:rsidRPr="00626613" w:rsidRDefault="00000000">
      <w:pPr>
        <w:numPr>
          <w:ilvl w:val="0"/>
          <w:numId w:val="2"/>
        </w:num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How do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Urban, Suburban, and Rural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pharmacies differ in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sales volume and profitability</w:t>
      </w:r>
      <w:r w:rsidRPr="00626613">
        <w:rPr>
          <w:rFonts w:ascii="Times New Roman" w:eastAsia="Lora" w:hAnsi="Times New Roman" w:cs="Times New Roman"/>
          <w:sz w:val="24"/>
          <w:szCs w:val="24"/>
        </w:rPr>
        <w:t>?</w:t>
      </w:r>
    </w:p>
    <w:p w14:paraId="4AD088FE" w14:textId="77777777" w:rsidR="00FA6502" w:rsidRPr="00626613" w:rsidRDefault="00000000">
      <w:pPr>
        <w:numPr>
          <w:ilvl w:val="0"/>
          <w:numId w:val="2"/>
        </w:num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Which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product categories and brands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generate the most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revenue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, and which generate the most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margin</w:t>
      </w:r>
      <w:r w:rsidRPr="00626613">
        <w:rPr>
          <w:rFonts w:ascii="Times New Roman" w:eastAsia="Lora" w:hAnsi="Times New Roman" w:cs="Times New Roman"/>
          <w:sz w:val="24"/>
          <w:szCs w:val="24"/>
        </w:rPr>
        <w:t>?</w:t>
      </w:r>
    </w:p>
    <w:p w14:paraId="4AD088FF" w14:textId="77777777" w:rsidR="00FA6502" w:rsidRPr="00626613" w:rsidRDefault="00000000">
      <w:pPr>
        <w:numPr>
          <w:ilvl w:val="0"/>
          <w:numId w:val="2"/>
        </w:num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Are there products with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high volume but low margin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, or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low volume but high margin</w:t>
      </w:r>
      <w:r w:rsidRPr="00626613">
        <w:rPr>
          <w:rFonts w:ascii="Times New Roman" w:eastAsia="Lora" w:hAnsi="Times New Roman" w:cs="Times New Roman"/>
          <w:sz w:val="24"/>
          <w:szCs w:val="24"/>
        </w:rPr>
        <w:t>?</w:t>
      </w:r>
    </w:p>
    <w:p w14:paraId="4AD08900" w14:textId="77777777" w:rsidR="00FA6502" w:rsidRPr="00626613" w:rsidRDefault="00000000">
      <w:pPr>
        <w:numPr>
          <w:ilvl w:val="0"/>
          <w:numId w:val="2"/>
        </w:num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How do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promoted sales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compare to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non-promoted sales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in terms of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volume and margin</w:t>
      </w:r>
      <w:r w:rsidRPr="00626613">
        <w:rPr>
          <w:rFonts w:ascii="Times New Roman" w:eastAsia="Lora" w:hAnsi="Times New Roman" w:cs="Times New Roman"/>
          <w:sz w:val="24"/>
          <w:szCs w:val="24"/>
        </w:rPr>
        <w:t>?</w:t>
      </w:r>
    </w:p>
    <w:p w14:paraId="4AD08901" w14:textId="77777777" w:rsidR="00FA6502" w:rsidRPr="00626613" w:rsidRDefault="00000000">
      <w:pPr>
        <w:numPr>
          <w:ilvl w:val="0"/>
          <w:numId w:val="2"/>
        </w:num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How does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regional performance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contribute to overall business results?</w:t>
      </w:r>
    </w:p>
    <w:p w14:paraId="4AD08902" w14:textId="77777777" w:rsidR="00FA6502" w:rsidRPr="00626613" w:rsidRDefault="00000000">
      <w:pPr>
        <w:numPr>
          <w:ilvl w:val="0"/>
          <w:numId w:val="2"/>
        </w:numPr>
        <w:spacing w:after="240"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26613">
        <w:rPr>
          <w:rFonts w:ascii="Times New Roman" w:eastAsia="Lora" w:hAnsi="Times New Roman" w:cs="Times New Roman"/>
          <w:sz w:val="24"/>
          <w:szCs w:val="24"/>
        </w:rPr>
        <w:t xml:space="preserve">Are there visible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geographic patterns</w:t>
      </w:r>
      <w:r w:rsidRPr="00626613">
        <w:rPr>
          <w:rFonts w:ascii="Times New Roman" w:eastAsia="Lora" w:hAnsi="Times New Roman" w:cs="Times New Roman"/>
          <w:sz w:val="24"/>
          <w:szCs w:val="24"/>
        </w:rPr>
        <w:t xml:space="preserve"> in sales or profitability when viewed on a </w:t>
      </w:r>
      <w:r w:rsidRPr="00626613">
        <w:rPr>
          <w:rFonts w:ascii="Times New Roman" w:eastAsia="Lora" w:hAnsi="Times New Roman" w:cs="Times New Roman"/>
          <w:b/>
          <w:bCs/>
          <w:sz w:val="24"/>
          <w:szCs w:val="24"/>
        </w:rPr>
        <w:t>map</w:t>
      </w:r>
      <w:r w:rsidRPr="00626613">
        <w:rPr>
          <w:rFonts w:ascii="Times New Roman" w:eastAsia="Lora" w:hAnsi="Times New Roman" w:cs="Times New Roman"/>
          <w:sz w:val="24"/>
          <w:szCs w:val="24"/>
        </w:rPr>
        <w:t>?</w:t>
      </w:r>
    </w:p>
    <w:sectPr w:rsidR="00FA6502" w:rsidRPr="00626613"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55FA9ACD-AFDA-43D4-BAE2-DE4870B87718}"/>
    <w:embedBold r:id="rId2" w:fontKey="{2922DB32-31AE-4C07-AC31-221850EB135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E1CBCB04-3980-4A5D-90CF-56D4E0A4FD25}"/>
  </w:font>
  <w:font w:name="Nova Mono">
    <w:charset w:val="00"/>
    <w:family w:val="auto"/>
    <w:pitch w:val="default"/>
    <w:embedBold r:id="rId4" w:fontKey="{1B332877-162D-4A08-9BD2-DFD18784296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516ED44-7B66-4A48-92BC-135D3C76CD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1CBFC21-23D4-483F-829B-3944C7D513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27079"/>
    <w:multiLevelType w:val="multilevel"/>
    <w:tmpl w:val="D6C25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393D1F"/>
    <w:multiLevelType w:val="multilevel"/>
    <w:tmpl w:val="40C2A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28991698">
    <w:abstractNumId w:val="0"/>
  </w:num>
  <w:num w:numId="2" w16cid:durableId="871040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502"/>
    <w:rsid w:val="00626613"/>
    <w:rsid w:val="00636B0E"/>
    <w:rsid w:val="00FA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88F2"/>
  <w15:docId w15:val="{8832FDED-5825-4686-B7E9-28DA49F5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Rofiat Muhammad</cp:lastModifiedBy>
  <cp:revision>2</cp:revision>
  <dcterms:created xsi:type="dcterms:W3CDTF">2026-07-22T17:34:00Z</dcterms:created>
  <dcterms:modified xsi:type="dcterms:W3CDTF">2026-07-22T17:35:00Z</dcterms:modified>
</cp:coreProperties>
</file>