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DABC0" w14:textId="4B3CA3A4" w:rsidR="003A4C55" w:rsidRPr="00E57F15" w:rsidRDefault="003A4C55">
      <w:pPr>
        <w:rPr>
          <w:b/>
          <w:sz w:val="28"/>
          <w:u w:val="single"/>
        </w:rPr>
      </w:pPr>
      <w:bookmarkStart w:id="0" w:name="_GoBack"/>
      <w:bookmarkEnd w:id="0"/>
      <w:r w:rsidRPr="00E57F15">
        <w:rPr>
          <w:b/>
          <w:sz w:val="28"/>
          <w:u w:val="single"/>
        </w:rPr>
        <w:t>Section</w:t>
      </w:r>
      <w:r w:rsidR="00E57F15" w:rsidRPr="00E57F15">
        <w:rPr>
          <w:b/>
          <w:sz w:val="28"/>
          <w:u w:val="single"/>
        </w:rPr>
        <w:t xml:space="preserve"> 1-Design evaluation:</w:t>
      </w:r>
    </w:p>
    <w:p w14:paraId="3125303C" w14:textId="206E148E" w:rsidR="00FE3005" w:rsidRDefault="5C43D623" w:rsidP="0015478F">
      <w:r>
        <w:t xml:space="preserve">The goal of this lab was to implement an odometer to accurately determine the position of a robot driving in a square pattern. We then had to implement correction to the odometer using a grid on the floor and a light sensor. First, we had to build a robot capable of driving in a square pattern.  We used our design of the first lab as starting point, since it was already built. It was a simple three-wheel chassis with the brick on top. This design had a lot of trouble going straight so improvements had to be made. The motors were changed because the left motor wasn’t going at the same speed as the right one, making the robot deviate from its square trajectory. We also added arms around the wheels to prevent the wheel axle from bending. The third wheel was moved even more to the back of the robot, to remove weight from it. This wheel tended to get stuck and prevent our robot from turning well. This improvement also added some weight to the front wheels, allowing them to slip less. Even after all these improvements, the robot was still not going in a square trajectory (does not go straight, does not turn 90 degrees), but the trajectory was better and probably good enough for our lab. We also had to implement a light sensor for the second part of the lab, which was applying correction to our odometer readings. The light sensor was simply fixed between the two front wheels, 0.5 centimeter above the ground facing downward. </w:t>
      </w:r>
    </w:p>
    <w:p w14:paraId="0FC3866B" w14:textId="1F468FA2" w:rsidR="00C67A9D" w:rsidRDefault="00C7526E" w:rsidP="0015478F">
      <w:r>
        <w:rPr>
          <w:noProof/>
        </w:rPr>
        <mc:AlternateContent>
          <mc:Choice Requires="wps">
            <w:drawing>
              <wp:anchor distT="0" distB="0" distL="114300" distR="114300" simplePos="0" relativeHeight="251658243" behindDoc="0" locked="0" layoutInCell="1" allowOverlap="1" wp14:anchorId="35247E1B" wp14:editId="703E579A">
                <wp:simplePos x="0" y="0"/>
                <wp:positionH relativeFrom="column">
                  <wp:posOffset>1232535</wp:posOffset>
                </wp:positionH>
                <wp:positionV relativeFrom="paragraph">
                  <wp:posOffset>96456</wp:posOffset>
                </wp:positionV>
                <wp:extent cx="1545220" cy="746567"/>
                <wp:effectExtent l="0" t="19050" r="36195" b="34925"/>
                <wp:wrapNone/>
                <wp:docPr id="4" name="Arrow: Right 4"/>
                <wp:cNvGraphicFramePr/>
                <a:graphic xmlns:a="http://schemas.openxmlformats.org/drawingml/2006/main">
                  <a:graphicData uri="http://schemas.microsoft.com/office/word/2010/wordprocessingShape">
                    <wps:wsp>
                      <wps:cNvSpPr/>
                      <wps:spPr>
                        <a:xfrm>
                          <a:off x="0" y="0"/>
                          <a:ext cx="1545220" cy="746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4A8BC1" w14:textId="43CC8509" w:rsidR="00C67A9D" w:rsidRDefault="00C67A9D" w:rsidP="00C67A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247E1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97.05pt;margin-top:7.6pt;width:121.65pt;height:58.8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" adj="16382" fillcolor="#4472c4 [3204]" strokecolor="#1f3763 [1604]" strokeweight="1pt">
                <v:textbox>
                  <w:txbxContent>
                    <w:p w14:paraId="7F4A8BC1" w14:textId="43CC8509" w:rsidR="00C67A9D" w:rsidRDefault="00C67A9D" w:rsidP="00C67A9D">
                      <w:pPr>
                        <w:jc w:val="center"/>
                      </w:pPr>
                    </w:p>
                  </w:txbxContent>
                </v:textbox>
              </v:shape>
            </w:pict>
          </mc:Fallback>
        </mc:AlternateContent>
      </w:r>
      <w:r w:rsidR="00C67A9D">
        <w:rPr>
          <w:noProof/>
        </w:rPr>
        <w:drawing>
          <wp:anchor distT="0" distB="0" distL="114300" distR="114300" simplePos="0" relativeHeight="251658242" behindDoc="1" locked="0" layoutInCell="1" allowOverlap="1" wp14:anchorId="52670B55" wp14:editId="786C3799">
            <wp:simplePos x="0" y="0"/>
            <wp:positionH relativeFrom="margin">
              <wp:posOffset>5457190</wp:posOffset>
            </wp:positionH>
            <wp:positionV relativeFrom="paragraph">
              <wp:posOffset>86360</wp:posOffset>
            </wp:positionV>
            <wp:extent cx="1471295" cy="1303020"/>
            <wp:effectExtent l="7938" t="0" r="3492" b="3493"/>
            <wp:wrapTight wrapText="bothSides">
              <wp:wrapPolygon edited="0">
                <wp:start x="117" y="21732"/>
                <wp:lineTo x="21372" y="21732"/>
                <wp:lineTo x="21372" y="258"/>
                <wp:lineTo x="117" y="258"/>
                <wp:lineTo x="117" y="2173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0201_104110_HDR.jpg"/>
                    <pic:cNvPicPr/>
                  </pic:nvPicPr>
                  <pic:blipFill rotWithShape="1">
                    <a:blip r:embed="rId8" cstate="print">
                      <a:extLst>
                        <a:ext uri="{28A0092B-C50C-407E-A947-70E740481C1C}">
                          <a14:useLocalDpi xmlns:a14="http://schemas.microsoft.com/office/drawing/2010/main" val="0"/>
                        </a:ext>
                      </a:extLst>
                    </a:blip>
                    <a:srcRect t="5444" r="26354" b="7570"/>
                    <a:stretch/>
                  </pic:blipFill>
                  <pic:spPr bwMode="auto">
                    <a:xfrm rot="5400000">
                      <a:off x="0" y="0"/>
                      <a:ext cx="1471295" cy="1303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A9D">
        <w:rPr>
          <w:noProof/>
        </w:rPr>
        <w:drawing>
          <wp:anchor distT="0" distB="0" distL="114300" distR="114300" simplePos="0" relativeHeight="251658241" behindDoc="1" locked="0" layoutInCell="1" allowOverlap="1" wp14:anchorId="08119CC3" wp14:editId="2ACB8466">
            <wp:simplePos x="0" y="0"/>
            <wp:positionH relativeFrom="margin">
              <wp:posOffset>2664460</wp:posOffset>
            </wp:positionH>
            <wp:positionV relativeFrom="paragraph">
              <wp:posOffset>135890</wp:posOffset>
            </wp:positionV>
            <wp:extent cx="1459865" cy="1176020"/>
            <wp:effectExtent l="8573" t="0" r="0" b="0"/>
            <wp:wrapTight wrapText="bothSides">
              <wp:wrapPolygon edited="0">
                <wp:start x="127" y="21757"/>
                <wp:lineTo x="21266" y="21757"/>
                <wp:lineTo x="21266" y="414"/>
                <wp:lineTo x="127" y="414"/>
                <wp:lineTo x="127" y="2175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_Version2.jpg"/>
                    <pic:cNvPicPr/>
                  </pic:nvPicPr>
                  <pic:blipFill rotWithShape="1">
                    <a:blip r:embed="rId9" cstate="print">
                      <a:extLst>
                        <a:ext uri="{28A0092B-C50C-407E-A947-70E740481C1C}">
                          <a14:useLocalDpi xmlns:a14="http://schemas.microsoft.com/office/drawing/2010/main" val="0"/>
                        </a:ext>
                      </a:extLst>
                    </a:blip>
                    <a:srcRect l="3948" t="15214" r="32680" b="16737"/>
                    <a:stretch/>
                  </pic:blipFill>
                  <pic:spPr bwMode="auto">
                    <a:xfrm rot="5400000">
                      <a:off x="0" y="0"/>
                      <a:ext cx="1459865" cy="1176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7AF0">
        <w:rPr>
          <w:noProof/>
        </w:rPr>
        <w:drawing>
          <wp:anchor distT="0" distB="0" distL="114300" distR="114300" simplePos="0" relativeHeight="251658240" behindDoc="1" locked="0" layoutInCell="1" allowOverlap="1" wp14:anchorId="2F0F706E" wp14:editId="4B384193">
            <wp:simplePos x="0" y="0"/>
            <wp:positionH relativeFrom="margin">
              <wp:posOffset>-160020</wp:posOffset>
            </wp:positionH>
            <wp:positionV relativeFrom="paragraph">
              <wp:posOffset>175260</wp:posOffset>
            </wp:positionV>
            <wp:extent cx="1446530" cy="1105535"/>
            <wp:effectExtent l="0" t="953" r="318" b="317"/>
            <wp:wrapTight wrapText="bothSides">
              <wp:wrapPolygon edited="0">
                <wp:start x="-14" y="21581"/>
                <wp:lineTo x="21320" y="21581"/>
                <wp:lineTo x="21320" y="366"/>
                <wp:lineTo x="-14" y="366"/>
                <wp:lineTo x="-14" y="21581"/>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_old.jpg"/>
                    <pic:cNvPicPr/>
                  </pic:nvPicPr>
                  <pic:blipFill rotWithShape="1">
                    <a:blip r:embed="rId10" cstate="print">
                      <a:extLst>
                        <a:ext uri="{28A0092B-C50C-407E-A947-70E740481C1C}">
                          <a14:useLocalDpi xmlns:a14="http://schemas.microsoft.com/office/drawing/2010/main" val="0"/>
                        </a:ext>
                      </a:extLst>
                    </a:blip>
                    <a:srcRect l="14210" t="18506" r="26191" b="20748"/>
                    <a:stretch/>
                  </pic:blipFill>
                  <pic:spPr bwMode="auto">
                    <a:xfrm rot="5400000">
                      <a:off x="0" y="0"/>
                      <a:ext cx="1446530" cy="1105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67A9D">
        <w:rPr>
          <w:noProof/>
        </w:rPr>
        <mc:AlternateContent>
          <mc:Choice Requires="wps">
            <w:drawing>
              <wp:anchor distT="0" distB="0" distL="114300" distR="114300" simplePos="0" relativeHeight="251658244" behindDoc="0" locked="0" layoutInCell="1" allowOverlap="1" wp14:anchorId="3FB26A26" wp14:editId="4C1A2D60">
                <wp:simplePos x="0" y="0"/>
                <wp:positionH relativeFrom="column">
                  <wp:posOffset>4065833</wp:posOffset>
                </wp:positionH>
                <wp:positionV relativeFrom="paragraph">
                  <wp:posOffset>122555</wp:posOffset>
                </wp:positionV>
                <wp:extent cx="1429208" cy="746567"/>
                <wp:effectExtent l="0" t="19050" r="38100" b="34925"/>
                <wp:wrapNone/>
                <wp:docPr id="5" name="Arrow: Right 5"/>
                <wp:cNvGraphicFramePr/>
                <a:graphic xmlns:a="http://schemas.openxmlformats.org/drawingml/2006/main">
                  <a:graphicData uri="http://schemas.microsoft.com/office/word/2010/wordprocessingShape">
                    <wps:wsp>
                      <wps:cNvSpPr/>
                      <wps:spPr>
                        <a:xfrm>
                          <a:off x="0" y="0"/>
                          <a:ext cx="1429208" cy="74656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3C7C0B" w14:textId="058769DC" w:rsidR="00C67A9D" w:rsidRDefault="00C67A9D" w:rsidP="00C67A9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FB26A26" id="Arrow: Right 5" o:spid="_x0000_s1027" type="#_x0000_t13" style="position:absolute;margin-left:320.15pt;margin-top:9.65pt;width:112.55pt;height:58.8pt;z-index:2516582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" adj="15958" fillcolor="#4472c4 [3204]" strokecolor="#1f3763 [1604]" strokeweight="1pt">
                <v:textbox>
                  <w:txbxContent>
                    <w:p w14:paraId="1C3C7C0B" w14:textId="058769DC" w:rsidR="00C67A9D" w:rsidRDefault="00C67A9D" w:rsidP="00C67A9D">
                      <w:pPr>
                        <w:jc w:val="center"/>
                      </w:pPr>
                    </w:p>
                  </w:txbxContent>
                </v:textbox>
              </v:shape>
            </w:pict>
          </mc:Fallback>
        </mc:AlternateContent>
      </w:r>
    </w:p>
    <w:p w14:paraId="1179477D" w14:textId="61E9BAE9" w:rsidR="00E50929" w:rsidRPr="0015478F" w:rsidRDefault="00E50929" w:rsidP="0015478F"/>
    <w:p w14:paraId="6E038E48" w14:textId="0641CCAB" w:rsidR="46FE8860" w:rsidRDefault="4D3D1764" w:rsidP="69592676">
      <w:pPr>
        <w:jc w:val="center"/>
        <w:rPr>
          <w:i/>
        </w:rPr>
      </w:pPr>
      <w:r w:rsidRPr="69592676">
        <w:rPr>
          <w:i/>
        </w:rPr>
        <w:t xml:space="preserve">Figure 1: improvements on hardware </w:t>
      </w:r>
      <w:r w:rsidR="69592676" w:rsidRPr="69592676">
        <w:rPr>
          <w:i/>
          <w:iCs/>
        </w:rPr>
        <w:t>design</w:t>
      </w:r>
    </w:p>
    <w:p w14:paraId="3E79B15D" w14:textId="77777777" w:rsidR="00FE3005" w:rsidRDefault="00FE3005" w:rsidP="46FE8860"/>
    <w:p w14:paraId="6660CCD4" w14:textId="77777777" w:rsidR="00FE3005" w:rsidRDefault="00FE3005" w:rsidP="00FE3005"/>
    <w:p w14:paraId="616D90CD" w14:textId="77777777" w:rsidR="00FE3005" w:rsidRDefault="00FE3005" w:rsidP="00FE3005"/>
    <w:p w14:paraId="4829AAFD" w14:textId="1446B695" w:rsidR="4D3D1764" w:rsidRDefault="4D3D1764">
      <w:r w:rsidRPr="4D3D1764">
        <w:rPr>
          <w:rFonts w:ascii="Calibri" w:eastAsia="Calibri" w:hAnsi="Calibri" w:cs="Calibri"/>
        </w:rPr>
        <w:t>Software Design:</w:t>
      </w:r>
    </w:p>
    <w:p w14:paraId="62B9807A" w14:textId="6B92669F" w:rsidR="4D3D1764" w:rsidRDefault="4D3D1764">
      <w:r w:rsidRPr="4D3D1764">
        <w:rPr>
          <w:rFonts w:ascii="Calibri" w:eastAsia="Calibri" w:hAnsi="Calibri" w:cs="Calibri"/>
        </w:rPr>
        <w:t xml:space="preserve">Using the sample code provided for this lab, and the example given in the lecture notes, we modified the odometer class to calculate the x, y positions based on the displacement calculated from the TachoCount of both wheels. The angle the robot is facing is calculated from the difference of displacements in left wheel and right wheel. </w:t>
      </w:r>
    </w:p>
    <w:p w14:paraId="01306EE3" w14:textId="1B578D04" w:rsidR="4D3D1764" w:rsidRDefault="4D3D1764">
      <w:r w:rsidRPr="4D3D1764">
        <w:rPr>
          <w:rFonts w:ascii="Calibri" w:eastAsia="Calibri" w:hAnsi="Calibri" w:cs="Calibri"/>
        </w:rPr>
        <w:t xml:space="preserve">To implement the OdometryCorrection, we used a color sensor to detect the blacklines on the board. Using the Tools on the brick, we found out that the RGB mode gives the largest contrast from black line to wood floor. By setting the threshold of the RGB values, the color sensor can detect the blackline. Correction is made whenever the sensor detects a blackline. If a blackline is detected, then check the angle that the robot is facing to decide which value should be corrected. If the angle is around 0 or 180 degrees, then the y value should be corrected. We used two counters to keep track of which line the robot is at. </w:t>
      </w:r>
    </w:p>
    <w:p w14:paraId="22FDE491" w14:textId="6AD03C9C" w:rsidR="4D3D1764" w:rsidRDefault="4D3D1764" w:rsidP="4D3D1764"/>
    <w:p w14:paraId="5FBF2E68" w14:textId="77777777" w:rsidR="00FE3005" w:rsidRDefault="00FE3005" w:rsidP="46FE8860"/>
    <w:p w14:paraId="5B503644" w14:textId="3C26A187" w:rsidR="00DE3069" w:rsidRPr="00FE3005" w:rsidRDefault="00FE3005">
      <w:pPr>
        <w:rPr>
          <w:i/>
        </w:rPr>
      </w:pPr>
      <w:r>
        <w:rPr>
          <w:noProof/>
        </w:rPr>
        <w:lastRenderedPageBreak/>
        <w:drawing>
          <wp:anchor distT="0" distB="0" distL="114300" distR="114300" simplePos="0" relativeHeight="251658245" behindDoc="0" locked="0" layoutInCell="1" allowOverlap="1" wp14:anchorId="1FFB8B02" wp14:editId="349548E1">
            <wp:simplePos x="0" y="0"/>
            <wp:positionH relativeFrom="margin">
              <wp:align>left</wp:align>
            </wp:positionH>
            <wp:positionV relativeFrom="paragraph">
              <wp:posOffset>-265</wp:posOffset>
            </wp:positionV>
            <wp:extent cx="5312410" cy="3906520"/>
            <wp:effectExtent l="0" t="0" r="2540" b="0"/>
            <wp:wrapTopAndBottom/>
            <wp:docPr id="42055824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5312410" cy="3906520"/>
                    </a:xfrm>
                    <a:prstGeom prst="rect">
                      <a:avLst/>
                    </a:prstGeom>
                  </pic:spPr>
                </pic:pic>
              </a:graphicData>
            </a:graphic>
          </wp:anchor>
        </w:drawing>
      </w:r>
    </w:p>
    <w:p w14:paraId="45BE66D9" w14:textId="46804079" w:rsidR="4D3D1764" w:rsidRDefault="4D3D1764" w:rsidP="69592676">
      <w:pPr>
        <w:jc w:val="center"/>
        <w:rPr>
          <w:i/>
        </w:rPr>
      </w:pPr>
      <w:r w:rsidRPr="69592676">
        <w:rPr>
          <w:i/>
        </w:rPr>
        <w:t>Figure 2: Class Diagram</w:t>
      </w:r>
    </w:p>
    <w:p w14:paraId="08BD9F96" w14:textId="0C956BAB" w:rsidR="008662A8" w:rsidRPr="008662A8" w:rsidRDefault="00E57F15">
      <w:pPr>
        <w:rPr>
          <w:b/>
          <w:sz w:val="28"/>
          <w:u w:val="single"/>
        </w:rPr>
      </w:pPr>
      <w:r w:rsidRPr="008662A8">
        <w:rPr>
          <w:b/>
          <w:sz w:val="28"/>
          <w:u w:val="single"/>
        </w:rPr>
        <w:t>Section 2-</w:t>
      </w:r>
      <w:r w:rsidR="009F6F9B" w:rsidRPr="008662A8">
        <w:rPr>
          <w:b/>
          <w:sz w:val="28"/>
          <w:u w:val="single"/>
        </w:rPr>
        <w:t xml:space="preserve"> Test data:</w:t>
      </w:r>
    </w:p>
    <w:p w14:paraId="1AAC6ED1" w14:textId="7911FB23" w:rsidR="00443375" w:rsidRDefault="008662A8" w:rsidP="008662A8">
      <w:pPr>
        <w:rPr>
          <w:u w:val="single"/>
        </w:rPr>
      </w:pPr>
      <w:r w:rsidRPr="008662A8">
        <w:rPr>
          <w:u w:val="single"/>
        </w:rPr>
        <w:t>Odometer test:</w:t>
      </w:r>
    </w:p>
    <w:tbl>
      <w:tblPr>
        <w:tblStyle w:val="TableGrid"/>
        <w:tblW w:w="11488" w:type="dxa"/>
        <w:jc w:val="center"/>
        <w:tblLook w:val="04A0" w:firstRow="1" w:lastRow="0" w:firstColumn="1" w:lastColumn="0" w:noHBand="0" w:noVBand="1"/>
      </w:tblPr>
      <w:tblGrid>
        <w:gridCol w:w="1143"/>
        <w:gridCol w:w="1145"/>
        <w:gridCol w:w="1143"/>
        <w:gridCol w:w="1143"/>
        <w:gridCol w:w="1148"/>
        <w:gridCol w:w="1157"/>
        <w:gridCol w:w="1157"/>
        <w:gridCol w:w="1157"/>
        <w:gridCol w:w="1148"/>
        <w:gridCol w:w="1147"/>
      </w:tblGrid>
      <w:tr w:rsidR="008219FE" w14:paraId="35506BC8" w14:textId="77777777" w:rsidTr="46FE8860">
        <w:trPr>
          <w:trHeight w:val="604"/>
          <w:jc w:val="center"/>
        </w:trPr>
        <w:tc>
          <w:tcPr>
            <w:tcW w:w="1148" w:type="dxa"/>
          </w:tcPr>
          <w:p w14:paraId="774C366D" w14:textId="1805FA3F" w:rsidR="008219FE" w:rsidRPr="00E83FD7" w:rsidRDefault="008219FE" w:rsidP="008219FE">
            <w:pPr>
              <w:jc w:val="center"/>
              <w:rPr>
                <w:b/>
              </w:rPr>
            </w:pPr>
            <w:r w:rsidRPr="00E83FD7">
              <w:rPr>
                <w:b/>
              </w:rPr>
              <w:t>Test</w:t>
            </w:r>
          </w:p>
        </w:tc>
        <w:tc>
          <w:tcPr>
            <w:tcW w:w="1148" w:type="dxa"/>
          </w:tcPr>
          <w:p w14:paraId="41D0E963" w14:textId="28BDF3A0" w:rsidR="008219FE" w:rsidRPr="00E83FD7" w:rsidRDefault="46FE8860" w:rsidP="008219FE">
            <w:pPr>
              <w:jc w:val="center"/>
              <w:rPr>
                <w:b/>
              </w:rPr>
            </w:pPr>
            <w:r w:rsidRPr="46FE8860">
              <w:rPr>
                <w:b/>
                <w:bCs/>
              </w:rPr>
              <w:t>Battery voltage (V)</w:t>
            </w:r>
          </w:p>
        </w:tc>
        <w:tc>
          <w:tcPr>
            <w:tcW w:w="1149" w:type="dxa"/>
          </w:tcPr>
          <w:p w14:paraId="06964320" w14:textId="76BD5D46" w:rsidR="008219FE" w:rsidRPr="00E83FD7" w:rsidRDefault="008219FE" w:rsidP="008219FE">
            <w:pPr>
              <w:jc w:val="center"/>
              <w:rPr>
                <w:b/>
              </w:rPr>
            </w:pPr>
            <w:r w:rsidRPr="00E83FD7">
              <w:rPr>
                <w:b/>
              </w:rPr>
              <w:t>Real X (cm)</w:t>
            </w:r>
          </w:p>
        </w:tc>
        <w:tc>
          <w:tcPr>
            <w:tcW w:w="1149" w:type="dxa"/>
          </w:tcPr>
          <w:p w14:paraId="4D99D307" w14:textId="5E9F4806" w:rsidR="008219FE" w:rsidRPr="00E83FD7" w:rsidRDefault="008219FE" w:rsidP="008219FE">
            <w:pPr>
              <w:jc w:val="center"/>
              <w:rPr>
                <w:b/>
              </w:rPr>
            </w:pPr>
            <w:r w:rsidRPr="00E83FD7">
              <w:rPr>
                <w:b/>
              </w:rPr>
              <w:t xml:space="preserve">Real Y (cm) </w:t>
            </w:r>
          </w:p>
        </w:tc>
        <w:tc>
          <w:tcPr>
            <w:tcW w:w="1149" w:type="dxa"/>
          </w:tcPr>
          <w:p w14:paraId="09BCBE54" w14:textId="38A04F61" w:rsidR="008219FE" w:rsidRPr="00E83FD7" w:rsidRDefault="008219FE" w:rsidP="008219FE">
            <w:pPr>
              <w:jc w:val="center"/>
              <w:rPr>
                <w:b/>
              </w:rPr>
            </w:pPr>
            <w:r w:rsidRPr="00E83FD7">
              <w:rPr>
                <w:b/>
              </w:rPr>
              <w:t>Real theta (degree)</w:t>
            </w:r>
            <w:r w:rsidR="007E30D3">
              <w:rPr>
                <w:b/>
              </w:rPr>
              <w:t>*</w:t>
            </w:r>
          </w:p>
        </w:tc>
        <w:tc>
          <w:tcPr>
            <w:tcW w:w="1149" w:type="dxa"/>
          </w:tcPr>
          <w:p w14:paraId="1968ADCE" w14:textId="4EF41878" w:rsidR="008219FE" w:rsidRPr="00E83FD7" w:rsidRDefault="008219FE" w:rsidP="008219FE">
            <w:pPr>
              <w:jc w:val="center"/>
              <w:rPr>
                <w:b/>
              </w:rPr>
            </w:pPr>
            <w:r w:rsidRPr="00E83FD7">
              <w:rPr>
                <w:b/>
              </w:rPr>
              <w:t>Odometer X (cm)</w:t>
            </w:r>
          </w:p>
        </w:tc>
        <w:tc>
          <w:tcPr>
            <w:tcW w:w="1149" w:type="dxa"/>
          </w:tcPr>
          <w:p w14:paraId="055B9FA5" w14:textId="77777777" w:rsidR="008219FE" w:rsidRPr="00E83FD7" w:rsidRDefault="008219FE" w:rsidP="008219FE">
            <w:pPr>
              <w:jc w:val="center"/>
              <w:rPr>
                <w:b/>
              </w:rPr>
            </w:pPr>
            <w:r w:rsidRPr="00E83FD7">
              <w:rPr>
                <w:b/>
              </w:rPr>
              <w:t>Odometer</w:t>
            </w:r>
          </w:p>
          <w:p w14:paraId="21419A6C" w14:textId="27082D92" w:rsidR="008219FE" w:rsidRPr="00E83FD7" w:rsidRDefault="008219FE" w:rsidP="008219FE">
            <w:pPr>
              <w:jc w:val="center"/>
              <w:rPr>
                <w:b/>
              </w:rPr>
            </w:pPr>
            <w:r w:rsidRPr="00E83FD7">
              <w:rPr>
                <w:b/>
              </w:rPr>
              <w:t>Y (cm)</w:t>
            </w:r>
          </w:p>
        </w:tc>
        <w:tc>
          <w:tcPr>
            <w:tcW w:w="1149" w:type="dxa"/>
          </w:tcPr>
          <w:p w14:paraId="6CCDE3C5" w14:textId="1DE8902B" w:rsidR="008219FE" w:rsidRPr="00E83FD7" w:rsidRDefault="008219FE" w:rsidP="008219FE">
            <w:pPr>
              <w:jc w:val="center"/>
              <w:rPr>
                <w:b/>
              </w:rPr>
            </w:pPr>
            <w:r w:rsidRPr="00E83FD7">
              <w:rPr>
                <w:b/>
              </w:rPr>
              <w:t>Odomete</w:t>
            </w:r>
            <w:r w:rsidR="006D2378" w:rsidRPr="00E83FD7">
              <w:rPr>
                <w:b/>
              </w:rPr>
              <w:t>r theta (degree)</w:t>
            </w:r>
          </w:p>
        </w:tc>
        <w:tc>
          <w:tcPr>
            <w:tcW w:w="1149" w:type="dxa"/>
          </w:tcPr>
          <w:p w14:paraId="31A7E1CC" w14:textId="397B1E86" w:rsidR="008219FE" w:rsidRPr="00E83FD7" w:rsidRDefault="006D2378" w:rsidP="008219FE">
            <w:pPr>
              <w:jc w:val="center"/>
              <w:rPr>
                <w:b/>
              </w:rPr>
            </w:pPr>
            <w:r w:rsidRPr="00E83FD7">
              <w:rPr>
                <w:b/>
              </w:rPr>
              <w:t xml:space="preserve">Error or </w:t>
            </w:r>
            <w:r w:rsidR="008219FE" w:rsidRPr="00E83FD7">
              <w:rPr>
                <w:b/>
              </w:rPr>
              <w:t>Euclidean distance (cm)</w:t>
            </w:r>
          </w:p>
        </w:tc>
        <w:tc>
          <w:tcPr>
            <w:tcW w:w="1149" w:type="dxa"/>
          </w:tcPr>
          <w:p w14:paraId="108E11E0" w14:textId="5897F472" w:rsidR="008219FE" w:rsidRPr="00E83FD7" w:rsidRDefault="006D2378" w:rsidP="008219FE">
            <w:pPr>
              <w:jc w:val="center"/>
              <w:rPr>
                <w:b/>
              </w:rPr>
            </w:pPr>
            <w:r w:rsidRPr="00E83FD7">
              <w:rPr>
                <w:b/>
              </w:rPr>
              <w:t>Error theta (degree)</w:t>
            </w:r>
          </w:p>
        </w:tc>
      </w:tr>
      <w:tr w:rsidR="008219FE" w14:paraId="7351A99C" w14:textId="77777777" w:rsidTr="46FE8860">
        <w:trPr>
          <w:trHeight w:val="205"/>
          <w:jc w:val="center"/>
        </w:trPr>
        <w:tc>
          <w:tcPr>
            <w:tcW w:w="1148" w:type="dxa"/>
          </w:tcPr>
          <w:p w14:paraId="6943B457" w14:textId="2957E211" w:rsidR="008219FE" w:rsidRDefault="46FE8860" w:rsidP="008219FE">
            <w:pPr>
              <w:jc w:val="center"/>
            </w:pPr>
            <w:r>
              <w:t>1</w:t>
            </w:r>
          </w:p>
        </w:tc>
        <w:tc>
          <w:tcPr>
            <w:tcW w:w="1148" w:type="dxa"/>
          </w:tcPr>
          <w:p w14:paraId="656A61E4" w14:textId="372DE342" w:rsidR="008219FE" w:rsidRDefault="46FE8860" w:rsidP="008219FE">
            <w:pPr>
              <w:jc w:val="center"/>
            </w:pPr>
            <w:r>
              <w:t>7.8</w:t>
            </w:r>
          </w:p>
        </w:tc>
        <w:tc>
          <w:tcPr>
            <w:tcW w:w="1149" w:type="dxa"/>
          </w:tcPr>
          <w:p w14:paraId="3D3A646F" w14:textId="263869FC" w:rsidR="008219FE" w:rsidRDefault="46FE8860" w:rsidP="008219FE">
            <w:pPr>
              <w:jc w:val="center"/>
            </w:pPr>
            <w:r>
              <w:t>-5.8</w:t>
            </w:r>
          </w:p>
        </w:tc>
        <w:tc>
          <w:tcPr>
            <w:tcW w:w="1149" w:type="dxa"/>
          </w:tcPr>
          <w:p w14:paraId="042BD2CA" w14:textId="7FB3379B" w:rsidR="008219FE" w:rsidRDefault="46FE8860" w:rsidP="008219FE">
            <w:pPr>
              <w:jc w:val="center"/>
            </w:pPr>
            <w:r>
              <w:t>3.85</w:t>
            </w:r>
          </w:p>
        </w:tc>
        <w:tc>
          <w:tcPr>
            <w:tcW w:w="1149" w:type="dxa"/>
          </w:tcPr>
          <w:p w14:paraId="6F18DAD8" w14:textId="72E42FF1" w:rsidR="001864B9" w:rsidRDefault="001864B9" w:rsidP="001864B9">
            <w:pPr>
              <w:jc w:val="center"/>
            </w:pPr>
            <w:r>
              <w:t>10</w:t>
            </w:r>
          </w:p>
        </w:tc>
        <w:tc>
          <w:tcPr>
            <w:tcW w:w="1149" w:type="dxa"/>
          </w:tcPr>
          <w:p w14:paraId="7B9FFFEB" w14:textId="43BA3A6A" w:rsidR="008219FE" w:rsidRDefault="46FE8860" w:rsidP="008219FE">
            <w:pPr>
              <w:jc w:val="center"/>
            </w:pPr>
            <w:r>
              <w:t>-5.57</w:t>
            </w:r>
          </w:p>
        </w:tc>
        <w:tc>
          <w:tcPr>
            <w:tcW w:w="1149" w:type="dxa"/>
          </w:tcPr>
          <w:p w14:paraId="20424868" w14:textId="11410B63" w:rsidR="008219FE" w:rsidRDefault="46FE8860" w:rsidP="008219FE">
            <w:pPr>
              <w:jc w:val="center"/>
            </w:pPr>
            <w:r>
              <w:t>5.61</w:t>
            </w:r>
          </w:p>
        </w:tc>
        <w:tc>
          <w:tcPr>
            <w:tcW w:w="1149" w:type="dxa"/>
          </w:tcPr>
          <w:p w14:paraId="29E07A06" w14:textId="104B8AED" w:rsidR="008219FE" w:rsidRDefault="46FE8860" w:rsidP="008219FE">
            <w:pPr>
              <w:jc w:val="center"/>
            </w:pPr>
            <w:r>
              <w:t>9.6012</w:t>
            </w:r>
          </w:p>
        </w:tc>
        <w:tc>
          <w:tcPr>
            <w:tcW w:w="1149" w:type="dxa"/>
          </w:tcPr>
          <w:p w14:paraId="23B61385" w14:textId="0A62077D" w:rsidR="008219FE" w:rsidRDefault="46FE8860" w:rsidP="008219FE">
            <w:pPr>
              <w:jc w:val="center"/>
            </w:pPr>
            <w:r>
              <w:t>1.77</w:t>
            </w:r>
          </w:p>
        </w:tc>
        <w:tc>
          <w:tcPr>
            <w:tcW w:w="1149" w:type="dxa"/>
          </w:tcPr>
          <w:p w14:paraId="1B1798E8" w14:textId="73BEF12C" w:rsidR="008219FE" w:rsidRDefault="004C01BC" w:rsidP="008219FE">
            <w:pPr>
              <w:jc w:val="center"/>
            </w:pPr>
            <w:r>
              <w:t>0.3988</w:t>
            </w:r>
          </w:p>
        </w:tc>
      </w:tr>
      <w:tr w:rsidR="008219FE" w14:paraId="11CAD77F" w14:textId="77777777" w:rsidTr="46FE8860">
        <w:trPr>
          <w:trHeight w:val="205"/>
          <w:jc w:val="center"/>
        </w:trPr>
        <w:tc>
          <w:tcPr>
            <w:tcW w:w="1148" w:type="dxa"/>
          </w:tcPr>
          <w:p w14:paraId="1EE4C1C1" w14:textId="23794C9B" w:rsidR="008219FE" w:rsidRDefault="46FE8860" w:rsidP="008219FE">
            <w:pPr>
              <w:jc w:val="center"/>
            </w:pPr>
            <w:r>
              <w:t>2</w:t>
            </w:r>
          </w:p>
        </w:tc>
        <w:tc>
          <w:tcPr>
            <w:tcW w:w="1148" w:type="dxa"/>
          </w:tcPr>
          <w:p w14:paraId="48E9DB29" w14:textId="4755F908" w:rsidR="008219FE" w:rsidRDefault="46FE8860" w:rsidP="008219FE">
            <w:pPr>
              <w:jc w:val="center"/>
            </w:pPr>
            <w:r>
              <w:t>7.8</w:t>
            </w:r>
          </w:p>
        </w:tc>
        <w:tc>
          <w:tcPr>
            <w:tcW w:w="1149" w:type="dxa"/>
          </w:tcPr>
          <w:p w14:paraId="4E8989C3" w14:textId="3A19225D" w:rsidR="008219FE" w:rsidRDefault="46FE8860" w:rsidP="008219FE">
            <w:pPr>
              <w:jc w:val="center"/>
            </w:pPr>
            <w:r>
              <w:t>-4.8</w:t>
            </w:r>
          </w:p>
        </w:tc>
        <w:tc>
          <w:tcPr>
            <w:tcW w:w="1149" w:type="dxa"/>
          </w:tcPr>
          <w:p w14:paraId="0D76DDD4" w14:textId="1500164F" w:rsidR="008219FE" w:rsidRDefault="46FE8860" w:rsidP="008219FE">
            <w:pPr>
              <w:jc w:val="center"/>
            </w:pPr>
            <w:r>
              <w:t>5.05</w:t>
            </w:r>
          </w:p>
        </w:tc>
        <w:tc>
          <w:tcPr>
            <w:tcW w:w="1149" w:type="dxa"/>
          </w:tcPr>
          <w:p w14:paraId="1EFC36F0" w14:textId="02003B50" w:rsidR="008219FE" w:rsidRDefault="001864B9" w:rsidP="008219FE">
            <w:pPr>
              <w:jc w:val="center"/>
            </w:pPr>
            <w:r>
              <w:t>11</w:t>
            </w:r>
          </w:p>
        </w:tc>
        <w:tc>
          <w:tcPr>
            <w:tcW w:w="1149" w:type="dxa"/>
          </w:tcPr>
          <w:p w14:paraId="604A4266" w14:textId="1703FE44" w:rsidR="008219FE" w:rsidRDefault="46FE8860" w:rsidP="008219FE">
            <w:pPr>
              <w:jc w:val="center"/>
            </w:pPr>
            <w:r>
              <w:t>-4.82</w:t>
            </w:r>
          </w:p>
        </w:tc>
        <w:tc>
          <w:tcPr>
            <w:tcW w:w="1149" w:type="dxa"/>
          </w:tcPr>
          <w:p w14:paraId="2428B548" w14:textId="6F12B25A" w:rsidR="008219FE" w:rsidRDefault="46FE8860" w:rsidP="008219FE">
            <w:pPr>
              <w:jc w:val="center"/>
            </w:pPr>
            <w:r>
              <w:t>5.683</w:t>
            </w:r>
          </w:p>
        </w:tc>
        <w:tc>
          <w:tcPr>
            <w:tcW w:w="1149" w:type="dxa"/>
          </w:tcPr>
          <w:p w14:paraId="48BF4586" w14:textId="036C214D" w:rsidR="008219FE" w:rsidRDefault="46FE8860" w:rsidP="008219FE">
            <w:pPr>
              <w:jc w:val="center"/>
            </w:pPr>
            <w:r>
              <w:t>9.6018</w:t>
            </w:r>
          </w:p>
        </w:tc>
        <w:tc>
          <w:tcPr>
            <w:tcW w:w="1149" w:type="dxa"/>
          </w:tcPr>
          <w:p w14:paraId="6CDB129F" w14:textId="3BEB97E6" w:rsidR="008219FE" w:rsidRDefault="46FE8860" w:rsidP="008219FE">
            <w:pPr>
              <w:jc w:val="center"/>
            </w:pPr>
            <w:r>
              <w:t>0.63</w:t>
            </w:r>
          </w:p>
        </w:tc>
        <w:tc>
          <w:tcPr>
            <w:tcW w:w="1149" w:type="dxa"/>
          </w:tcPr>
          <w:p w14:paraId="2B666203" w14:textId="61CCEEE9" w:rsidR="008219FE" w:rsidRDefault="004C01BC" w:rsidP="008219FE">
            <w:pPr>
              <w:jc w:val="center"/>
            </w:pPr>
            <w:r>
              <w:t>1.3982</w:t>
            </w:r>
          </w:p>
        </w:tc>
      </w:tr>
      <w:tr w:rsidR="008219FE" w14:paraId="077046D9" w14:textId="77777777" w:rsidTr="46FE8860">
        <w:trPr>
          <w:trHeight w:val="198"/>
          <w:jc w:val="center"/>
        </w:trPr>
        <w:tc>
          <w:tcPr>
            <w:tcW w:w="1148" w:type="dxa"/>
          </w:tcPr>
          <w:p w14:paraId="2DB9E4C6" w14:textId="17AA9ABA" w:rsidR="008219FE" w:rsidRDefault="46FE8860" w:rsidP="008219FE">
            <w:pPr>
              <w:jc w:val="center"/>
            </w:pPr>
            <w:r>
              <w:t>3</w:t>
            </w:r>
          </w:p>
        </w:tc>
        <w:tc>
          <w:tcPr>
            <w:tcW w:w="1148" w:type="dxa"/>
          </w:tcPr>
          <w:p w14:paraId="4F8A5E44" w14:textId="0E9600F8" w:rsidR="008219FE" w:rsidRDefault="46FE8860" w:rsidP="008219FE">
            <w:pPr>
              <w:jc w:val="center"/>
            </w:pPr>
            <w:r>
              <w:t>7.8</w:t>
            </w:r>
          </w:p>
        </w:tc>
        <w:tc>
          <w:tcPr>
            <w:tcW w:w="1149" w:type="dxa"/>
          </w:tcPr>
          <w:p w14:paraId="0A4F247B" w14:textId="0DE8F059" w:rsidR="008219FE" w:rsidRDefault="46FE8860" w:rsidP="008219FE">
            <w:pPr>
              <w:jc w:val="center"/>
            </w:pPr>
            <w:r>
              <w:t>-2.8</w:t>
            </w:r>
          </w:p>
        </w:tc>
        <w:tc>
          <w:tcPr>
            <w:tcW w:w="1149" w:type="dxa"/>
          </w:tcPr>
          <w:p w14:paraId="19374AFE" w14:textId="64835B1A" w:rsidR="008219FE" w:rsidRDefault="46FE8860" w:rsidP="008219FE">
            <w:pPr>
              <w:jc w:val="center"/>
            </w:pPr>
            <w:r>
              <w:t>2.65</w:t>
            </w:r>
          </w:p>
        </w:tc>
        <w:tc>
          <w:tcPr>
            <w:tcW w:w="1149" w:type="dxa"/>
          </w:tcPr>
          <w:p w14:paraId="5D7E1353" w14:textId="2D7FEFED" w:rsidR="008219FE" w:rsidRDefault="0042048A" w:rsidP="008219FE">
            <w:pPr>
              <w:jc w:val="center"/>
            </w:pPr>
            <w:r>
              <w:t>7</w:t>
            </w:r>
          </w:p>
        </w:tc>
        <w:tc>
          <w:tcPr>
            <w:tcW w:w="1149" w:type="dxa"/>
          </w:tcPr>
          <w:p w14:paraId="7F13F277" w14:textId="0349EA74" w:rsidR="008219FE" w:rsidRDefault="46FE8860" w:rsidP="008219FE">
            <w:pPr>
              <w:jc w:val="center"/>
            </w:pPr>
            <w:r>
              <w:t>-5.37</w:t>
            </w:r>
          </w:p>
        </w:tc>
        <w:tc>
          <w:tcPr>
            <w:tcW w:w="1149" w:type="dxa"/>
          </w:tcPr>
          <w:p w14:paraId="7944B09C" w14:textId="7E793163" w:rsidR="008219FE" w:rsidRDefault="46FE8860" w:rsidP="008219FE">
            <w:pPr>
              <w:jc w:val="center"/>
            </w:pPr>
            <w:r>
              <w:t>5.79</w:t>
            </w:r>
          </w:p>
        </w:tc>
        <w:tc>
          <w:tcPr>
            <w:tcW w:w="1149" w:type="dxa"/>
          </w:tcPr>
          <w:p w14:paraId="5B3855AB" w14:textId="2DDAA7DE" w:rsidR="008219FE" w:rsidRDefault="46FE8860" w:rsidP="008219FE">
            <w:pPr>
              <w:jc w:val="center"/>
            </w:pPr>
            <w:r>
              <w:t>9.6015</w:t>
            </w:r>
          </w:p>
        </w:tc>
        <w:tc>
          <w:tcPr>
            <w:tcW w:w="1149" w:type="dxa"/>
          </w:tcPr>
          <w:p w14:paraId="1B3B6AD9" w14:textId="0BE70F5E" w:rsidR="008219FE" w:rsidRDefault="46FE8860" w:rsidP="008219FE">
            <w:pPr>
              <w:jc w:val="center"/>
            </w:pPr>
            <w:r>
              <w:t>4.06</w:t>
            </w:r>
          </w:p>
        </w:tc>
        <w:tc>
          <w:tcPr>
            <w:tcW w:w="1149" w:type="dxa"/>
          </w:tcPr>
          <w:p w14:paraId="517EC59F" w14:textId="3D04BA22" w:rsidR="008219FE" w:rsidRDefault="00DF6603" w:rsidP="008219FE">
            <w:pPr>
              <w:jc w:val="center"/>
            </w:pPr>
            <w:r>
              <w:t>2.6015</w:t>
            </w:r>
          </w:p>
        </w:tc>
      </w:tr>
      <w:tr w:rsidR="008219FE" w14:paraId="46BCF252" w14:textId="77777777" w:rsidTr="46FE8860">
        <w:trPr>
          <w:trHeight w:val="205"/>
          <w:jc w:val="center"/>
        </w:trPr>
        <w:tc>
          <w:tcPr>
            <w:tcW w:w="1148" w:type="dxa"/>
          </w:tcPr>
          <w:p w14:paraId="795A9D63" w14:textId="29A3EC12" w:rsidR="008219FE" w:rsidRDefault="46FE8860" w:rsidP="008219FE">
            <w:pPr>
              <w:jc w:val="center"/>
            </w:pPr>
            <w:r>
              <w:t>4</w:t>
            </w:r>
          </w:p>
        </w:tc>
        <w:tc>
          <w:tcPr>
            <w:tcW w:w="1148" w:type="dxa"/>
          </w:tcPr>
          <w:p w14:paraId="2454E5C3" w14:textId="0FF838B8" w:rsidR="008219FE" w:rsidRDefault="46FE8860" w:rsidP="008219FE">
            <w:pPr>
              <w:jc w:val="center"/>
            </w:pPr>
            <w:r>
              <w:t>7.9</w:t>
            </w:r>
          </w:p>
        </w:tc>
        <w:tc>
          <w:tcPr>
            <w:tcW w:w="1149" w:type="dxa"/>
          </w:tcPr>
          <w:p w14:paraId="67FF3AFC" w14:textId="3882CF98" w:rsidR="008219FE" w:rsidRDefault="46FE8860" w:rsidP="008219FE">
            <w:pPr>
              <w:jc w:val="center"/>
            </w:pPr>
            <w:r>
              <w:t>-1.7</w:t>
            </w:r>
          </w:p>
        </w:tc>
        <w:tc>
          <w:tcPr>
            <w:tcW w:w="1149" w:type="dxa"/>
          </w:tcPr>
          <w:p w14:paraId="4586CAE2" w14:textId="1814002A" w:rsidR="008219FE" w:rsidRDefault="46FE8860" w:rsidP="008219FE">
            <w:pPr>
              <w:jc w:val="center"/>
            </w:pPr>
            <w:r>
              <w:t>0.75</w:t>
            </w:r>
          </w:p>
        </w:tc>
        <w:tc>
          <w:tcPr>
            <w:tcW w:w="1149" w:type="dxa"/>
          </w:tcPr>
          <w:p w14:paraId="6F2F8782" w14:textId="7ABEAC17" w:rsidR="008219FE" w:rsidRDefault="001864B9" w:rsidP="008219FE">
            <w:pPr>
              <w:jc w:val="center"/>
            </w:pPr>
            <w:r>
              <w:t>5</w:t>
            </w:r>
          </w:p>
        </w:tc>
        <w:tc>
          <w:tcPr>
            <w:tcW w:w="1149" w:type="dxa"/>
          </w:tcPr>
          <w:p w14:paraId="37CD0083" w14:textId="1046B68F" w:rsidR="008219FE" w:rsidRDefault="46FE8860" w:rsidP="008219FE">
            <w:pPr>
              <w:jc w:val="center"/>
            </w:pPr>
            <w:r>
              <w:t>-5.3</w:t>
            </w:r>
          </w:p>
        </w:tc>
        <w:tc>
          <w:tcPr>
            <w:tcW w:w="1149" w:type="dxa"/>
          </w:tcPr>
          <w:p w14:paraId="5F222B2C" w14:textId="1DF5A05E" w:rsidR="008219FE" w:rsidRDefault="46FE8860" w:rsidP="008219FE">
            <w:pPr>
              <w:jc w:val="center"/>
            </w:pPr>
            <w:r>
              <w:t>5.19</w:t>
            </w:r>
          </w:p>
        </w:tc>
        <w:tc>
          <w:tcPr>
            <w:tcW w:w="1149" w:type="dxa"/>
          </w:tcPr>
          <w:p w14:paraId="3CDF267A" w14:textId="04E03726" w:rsidR="008219FE" w:rsidRDefault="46FE8860" w:rsidP="008219FE">
            <w:pPr>
              <w:jc w:val="center"/>
            </w:pPr>
            <w:r>
              <w:t>9.6084</w:t>
            </w:r>
          </w:p>
        </w:tc>
        <w:tc>
          <w:tcPr>
            <w:tcW w:w="1149" w:type="dxa"/>
          </w:tcPr>
          <w:p w14:paraId="57D3FAF3" w14:textId="55F623E1" w:rsidR="008219FE" w:rsidRDefault="46FE8860" w:rsidP="008219FE">
            <w:pPr>
              <w:jc w:val="center"/>
            </w:pPr>
            <w:r>
              <w:t>5.72</w:t>
            </w:r>
          </w:p>
        </w:tc>
        <w:tc>
          <w:tcPr>
            <w:tcW w:w="1149" w:type="dxa"/>
          </w:tcPr>
          <w:p w14:paraId="7A4F13F1" w14:textId="563FB7F3" w:rsidR="00DF6603" w:rsidRDefault="00DF6603" w:rsidP="00DF6603">
            <w:pPr>
              <w:jc w:val="center"/>
            </w:pPr>
            <w:r>
              <w:t>4.6084</w:t>
            </w:r>
          </w:p>
        </w:tc>
      </w:tr>
      <w:tr w:rsidR="008219FE" w14:paraId="547087A1" w14:textId="77777777" w:rsidTr="46FE8860">
        <w:trPr>
          <w:trHeight w:val="198"/>
          <w:jc w:val="center"/>
        </w:trPr>
        <w:tc>
          <w:tcPr>
            <w:tcW w:w="1148" w:type="dxa"/>
          </w:tcPr>
          <w:p w14:paraId="59A911AC" w14:textId="3E37ED22" w:rsidR="008219FE" w:rsidRDefault="46FE8860" w:rsidP="008219FE">
            <w:pPr>
              <w:jc w:val="center"/>
            </w:pPr>
            <w:r>
              <w:t>5</w:t>
            </w:r>
          </w:p>
        </w:tc>
        <w:tc>
          <w:tcPr>
            <w:tcW w:w="1148" w:type="dxa"/>
          </w:tcPr>
          <w:p w14:paraId="4617E42D" w14:textId="0908CE4E" w:rsidR="008219FE" w:rsidRDefault="46FE8860" w:rsidP="008219FE">
            <w:pPr>
              <w:jc w:val="center"/>
            </w:pPr>
            <w:r>
              <w:t>7.7</w:t>
            </w:r>
          </w:p>
        </w:tc>
        <w:tc>
          <w:tcPr>
            <w:tcW w:w="1149" w:type="dxa"/>
          </w:tcPr>
          <w:p w14:paraId="1D997362" w14:textId="471A8725" w:rsidR="008219FE" w:rsidRDefault="46FE8860" w:rsidP="008219FE">
            <w:pPr>
              <w:jc w:val="center"/>
            </w:pPr>
            <w:r>
              <w:t>-2.8</w:t>
            </w:r>
          </w:p>
        </w:tc>
        <w:tc>
          <w:tcPr>
            <w:tcW w:w="1149" w:type="dxa"/>
          </w:tcPr>
          <w:p w14:paraId="22EC32B2" w14:textId="35EFB89E" w:rsidR="008219FE" w:rsidRDefault="46FE8860" w:rsidP="008219FE">
            <w:pPr>
              <w:jc w:val="center"/>
            </w:pPr>
            <w:r>
              <w:t>2.75</w:t>
            </w:r>
          </w:p>
        </w:tc>
        <w:tc>
          <w:tcPr>
            <w:tcW w:w="1149" w:type="dxa"/>
          </w:tcPr>
          <w:p w14:paraId="274F7630" w14:textId="3F3991B0" w:rsidR="008219FE" w:rsidRDefault="001864B9" w:rsidP="008219FE">
            <w:pPr>
              <w:jc w:val="center"/>
            </w:pPr>
            <w:r>
              <w:t>6</w:t>
            </w:r>
          </w:p>
        </w:tc>
        <w:tc>
          <w:tcPr>
            <w:tcW w:w="1149" w:type="dxa"/>
          </w:tcPr>
          <w:p w14:paraId="3A567D6F" w14:textId="4FA2A056" w:rsidR="008219FE" w:rsidRDefault="46FE8860" w:rsidP="008219FE">
            <w:pPr>
              <w:jc w:val="center"/>
            </w:pPr>
            <w:r>
              <w:t>-4.7</w:t>
            </w:r>
          </w:p>
        </w:tc>
        <w:tc>
          <w:tcPr>
            <w:tcW w:w="1149" w:type="dxa"/>
          </w:tcPr>
          <w:p w14:paraId="5A61A410" w14:textId="088DE984" w:rsidR="008219FE" w:rsidRDefault="46FE8860" w:rsidP="008219FE">
            <w:pPr>
              <w:jc w:val="center"/>
            </w:pPr>
            <w:r>
              <w:t>5.72</w:t>
            </w:r>
          </w:p>
        </w:tc>
        <w:tc>
          <w:tcPr>
            <w:tcW w:w="1149" w:type="dxa"/>
          </w:tcPr>
          <w:p w14:paraId="6EDFEC00" w14:textId="3A118687" w:rsidR="008219FE" w:rsidRDefault="46FE8860" w:rsidP="008219FE">
            <w:pPr>
              <w:jc w:val="center"/>
            </w:pPr>
            <w:r>
              <w:t>9.3307</w:t>
            </w:r>
          </w:p>
        </w:tc>
        <w:tc>
          <w:tcPr>
            <w:tcW w:w="1149" w:type="dxa"/>
          </w:tcPr>
          <w:p w14:paraId="1F6DB550" w14:textId="0B78F35E" w:rsidR="008219FE" w:rsidRDefault="46FE8860" w:rsidP="008219FE">
            <w:pPr>
              <w:jc w:val="center"/>
            </w:pPr>
            <w:r>
              <w:t>3.57</w:t>
            </w:r>
          </w:p>
        </w:tc>
        <w:tc>
          <w:tcPr>
            <w:tcW w:w="1149" w:type="dxa"/>
          </w:tcPr>
          <w:p w14:paraId="4ED17489" w14:textId="22F4D3C0" w:rsidR="008219FE" w:rsidRDefault="00E0046D" w:rsidP="008219FE">
            <w:pPr>
              <w:jc w:val="center"/>
            </w:pPr>
            <w:r>
              <w:t>3.3307</w:t>
            </w:r>
          </w:p>
        </w:tc>
      </w:tr>
      <w:tr w:rsidR="008219FE" w14:paraId="2F46C2AF" w14:textId="77777777" w:rsidTr="46FE8860">
        <w:trPr>
          <w:trHeight w:val="205"/>
          <w:jc w:val="center"/>
        </w:trPr>
        <w:tc>
          <w:tcPr>
            <w:tcW w:w="1148" w:type="dxa"/>
          </w:tcPr>
          <w:p w14:paraId="7C101FD9" w14:textId="6BEF1024" w:rsidR="008219FE" w:rsidRDefault="46FE8860" w:rsidP="008219FE">
            <w:pPr>
              <w:jc w:val="center"/>
            </w:pPr>
            <w:r>
              <w:t>6</w:t>
            </w:r>
          </w:p>
        </w:tc>
        <w:tc>
          <w:tcPr>
            <w:tcW w:w="1148" w:type="dxa"/>
          </w:tcPr>
          <w:p w14:paraId="11A2CB69" w14:textId="75FB6F72" w:rsidR="008219FE" w:rsidRDefault="46FE8860" w:rsidP="008219FE">
            <w:pPr>
              <w:jc w:val="center"/>
            </w:pPr>
            <w:r>
              <w:t>7.8</w:t>
            </w:r>
          </w:p>
        </w:tc>
        <w:tc>
          <w:tcPr>
            <w:tcW w:w="1149" w:type="dxa"/>
          </w:tcPr>
          <w:p w14:paraId="2D622D20" w14:textId="524E46D0" w:rsidR="008219FE" w:rsidRDefault="46FE8860" w:rsidP="008219FE">
            <w:pPr>
              <w:jc w:val="center"/>
            </w:pPr>
            <w:r>
              <w:t>1.6</w:t>
            </w:r>
          </w:p>
        </w:tc>
        <w:tc>
          <w:tcPr>
            <w:tcW w:w="1149" w:type="dxa"/>
          </w:tcPr>
          <w:p w14:paraId="2A69DE06" w14:textId="2A3D1F7E" w:rsidR="008219FE" w:rsidRDefault="46FE8860" w:rsidP="008219FE">
            <w:pPr>
              <w:jc w:val="center"/>
            </w:pPr>
            <w:r>
              <w:t>0.25</w:t>
            </w:r>
          </w:p>
        </w:tc>
        <w:tc>
          <w:tcPr>
            <w:tcW w:w="1149" w:type="dxa"/>
          </w:tcPr>
          <w:p w14:paraId="33FF3780" w14:textId="20242327" w:rsidR="008219FE" w:rsidRDefault="0042048A" w:rsidP="008219FE">
            <w:pPr>
              <w:jc w:val="center"/>
            </w:pPr>
            <w:r>
              <w:t>8</w:t>
            </w:r>
          </w:p>
        </w:tc>
        <w:tc>
          <w:tcPr>
            <w:tcW w:w="1149" w:type="dxa"/>
          </w:tcPr>
          <w:p w14:paraId="0648A9DE" w14:textId="02D1393D" w:rsidR="008219FE" w:rsidRDefault="46FE8860" w:rsidP="008219FE">
            <w:pPr>
              <w:jc w:val="center"/>
            </w:pPr>
            <w:r>
              <w:t>-4.81</w:t>
            </w:r>
          </w:p>
        </w:tc>
        <w:tc>
          <w:tcPr>
            <w:tcW w:w="1149" w:type="dxa"/>
          </w:tcPr>
          <w:p w14:paraId="3A7744E7" w14:textId="63FBED78" w:rsidR="008219FE" w:rsidRDefault="46FE8860" w:rsidP="008219FE">
            <w:pPr>
              <w:jc w:val="center"/>
            </w:pPr>
            <w:r>
              <w:t>5.272</w:t>
            </w:r>
          </w:p>
        </w:tc>
        <w:tc>
          <w:tcPr>
            <w:tcW w:w="1149" w:type="dxa"/>
          </w:tcPr>
          <w:p w14:paraId="0C9B18A7" w14:textId="1BE4C841" w:rsidR="008219FE" w:rsidRDefault="46FE8860" w:rsidP="008219FE">
            <w:pPr>
              <w:jc w:val="center"/>
            </w:pPr>
            <w:r>
              <w:t>9.106</w:t>
            </w:r>
            <w:r w:rsidR="00E0046D">
              <w:t>0</w:t>
            </w:r>
          </w:p>
        </w:tc>
        <w:tc>
          <w:tcPr>
            <w:tcW w:w="1149" w:type="dxa"/>
          </w:tcPr>
          <w:p w14:paraId="350D8421" w14:textId="3EFD7223" w:rsidR="008219FE" w:rsidRDefault="46FE8860" w:rsidP="008219FE">
            <w:pPr>
              <w:jc w:val="center"/>
            </w:pPr>
            <w:r>
              <w:t>8.14</w:t>
            </w:r>
          </w:p>
        </w:tc>
        <w:tc>
          <w:tcPr>
            <w:tcW w:w="1149" w:type="dxa"/>
          </w:tcPr>
          <w:p w14:paraId="6292A813" w14:textId="631E749A" w:rsidR="008219FE" w:rsidRDefault="00E0046D" w:rsidP="008219FE">
            <w:pPr>
              <w:jc w:val="center"/>
            </w:pPr>
            <w:r>
              <w:t>1.1060</w:t>
            </w:r>
          </w:p>
        </w:tc>
      </w:tr>
      <w:tr w:rsidR="008219FE" w14:paraId="7E34FDEA" w14:textId="77777777" w:rsidTr="46FE8860">
        <w:trPr>
          <w:trHeight w:val="198"/>
          <w:jc w:val="center"/>
        </w:trPr>
        <w:tc>
          <w:tcPr>
            <w:tcW w:w="1148" w:type="dxa"/>
          </w:tcPr>
          <w:p w14:paraId="48A78EFD" w14:textId="68D75C29" w:rsidR="008219FE" w:rsidRDefault="46FE8860" w:rsidP="008219FE">
            <w:pPr>
              <w:jc w:val="center"/>
            </w:pPr>
            <w:r>
              <w:t>7</w:t>
            </w:r>
          </w:p>
        </w:tc>
        <w:tc>
          <w:tcPr>
            <w:tcW w:w="1148" w:type="dxa"/>
          </w:tcPr>
          <w:p w14:paraId="5F254A76" w14:textId="58C10F6C" w:rsidR="008219FE" w:rsidRDefault="46FE8860" w:rsidP="008219FE">
            <w:pPr>
              <w:jc w:val="center"/>
            </w:pPr>
            <w:r>
              <w:t>7.8</w:t>
            </w:r>
          </w:p>
        </w:tc>
        <w:tc>
          <w:tcPr>
            <w:tcW w:w="1149" w:type="dxa"/>
          </w:tcPr>
          <w:p w14:paraId="34A686CE" w14:textId="18B830D6" w:rsidR="008219FE" w:rsidRDefault="46FE8860" w:rsidP="008219FE">
            <w:pPr>
              <w:jc w:val="center"/>
            </w:pPr>
            <w:r>
              <w:t>3.2</w:t>
            </w:r>
          </w:p>
        </w:tc>
        <w:tc>
          <w:tcPr>
            <w:tcW w:w="1149" w:type="dxa"/>
          </w:tcPr>
          <w:p w14:paraId="738E62ED" w14:textId="4A0033D1" w:rsidR="008219FE" w:rsidRDefault="46FE8860" w:rsidP="008219FE">
            <w:pPr>
              <w:jc w:val="center"/>
            </w:pPr>
            <w:r>
              <w:t>1.25</w:t>
            </w:r>
          </w:p>
        </w:tc>
        <w:tc>
          <w:tcPr>
            <w:tcW w:w="1149" w:type="dxa"/>
          </w:tcPr>
          <w:p w14:paraId="0BFBF758" w14:textId="256550A8" w:rsidR="008219FE" w:rsidRDefault="0042048A" w:rsidP="008219FE">
            <w:pPr>
              <w:jc w:val="center"/>
            </w:pPr>
            <w:r>
              <w:t>8</w:t>
            </w:r>
          </w:p>
        </w:tc>
        <w:tc>
          <w:tcPr>
            <w:tcW w:w="1149" w:type="dxa"/>
          </w:tcPr>
          <w:p w14:paraId="640B6F3B" w14:textId="25B7E119" w:rsidR="008219FE" w:rsidRDefault="46FE8860" w:rsidP="008219FE">
            <w:pPr>
              <w:jc w:val="center"/>
            </w:pPr>
            <w:r>
              <w:t>-4.11</w:t>
            </w:r>
          </w:p>
        </w:tc>
        <w:tc>
          <w:tcPr>
            <w:tcW w:w="1149" w:type="dxa"/>
          </w:tcPr>
          <w:p w14:paraId="387612FD" w14:textId="7C8ADE73" w:rsidR="008219FE" w:rsidRDefault="46FE8860" w:rsidP="008219FE">
            <w:pPr>
              <w:jc w:val="center"/>
            </w:pPr>
            <w:r>
              <w:t>5.113</w:t>
            </w:r>
          </w:p>
        </w:tc>
        <w:tc>
          <w:tcPr>
            <w:tcW w:w="1149" w:type="dxa"/>
          </w:tcPr>
          <w:p w14:paraId="24C3352D" w14:textId="4DEFF166" w:rsidR="008219FE" w:rsidRDefault="46FE8860" w:rsidP="008219FE">
            <w:pPr>
              <w:jc w:val="center"/>
            </w:pPr>
            <w:r>
              <w:t>9.33</w:t>
            </w:r>
            <w:r w:rsidR="00E0046D">
              <w:t>00</w:t>
            </w:r>
          </w:p>
        </w:tc>
        <w:tc>
          <w:tcPr>
            <w:tcW w:w="1149" w:type="dxa"/>
          </w:tcPr>
          <w:p w14:paraId="6FDBBAD7" w14:textId="37EF20D3" w:rsidR="008219FE" w:rsidRDefault="46FE8860" w:rsidP="008219FE">
            <w:pPr>
              <w:jc w:val="center"/>
            </w:pPr>
            <w:r>
              <w:t>8.27</w:t>
            </w:r>
          </w:p>
        </w:tc>
        <w:tc>
          <w:tcPr>
            <w:tcW w:w="1149" w:type="dxa"/>
          </w:tcPr>
          <w:p w14:paraId="5B9BAC7C" w14:textId="6BEC2EF4" w:rsidR="008219FE" w:rsidRDefault="00A72014" w:rsidP="008219FE">
            <w:pPr>
              <w:jc w:val="center"/>
            </w:pPr>
            <w:r>
              <w:t>1.3300</w:t>
            </w:r>
          </w:p>
        </w:tc>
      </w:tr>
      <w:tr w:rsidR="008219FE" w14:paraId="1A81AE46" w14:textId="77777777" w:rsidTr="46FE8860">
        <w:trPr>
          <w:trHeight w:val="205"/>
          <w:jc w:val="center"/>
        </w:trPr>
        <w:tc>
          <w:tcPr>
            <w:tcW w:w="1148" w:type="dxa"/>
          </w:tcPr>
          <w:p w14:paraId="51FDF74A" w14:textId="33CD449E" w:rsidR="008219FE" w:rsidRDefault="46FE8860" w:rsidP="008219FE">
            <w:pPr>
              <w:jc w:val="center"/>
            </w:pPr>
            <w:r>
              <w:t>8</w:t>
            </w:r>
          </w:p>
        </w:tc>
        <w:tc>
          <w:tcPr>
            <w:tcW w:w="1148" w:type="dxa"/>
          </w:tcPr>
          <w:p w14:paraId="1704A056" w14:textId="124DE9F1" w:rsidR="008219FE" w:rsidRDefault="46FE8860" w:rsidP="008219FE">
            <w:pPr>
              <w:jc w:val="center"/>
            </w:pPr>
            <w:r>
              <w:t>7.8</w:t>
            </w:r>
          </w:p>
        </w:tc>
        <w:tc>
          <w:tcPr>
            <w:tcW w:w="1149" w:type="dxa"/>
          </w:tcPr>
          <w:p w14:paraId="2787BD8A" w14:textId="6BDF722C" w:rsidR="008219FE" w:rsidRDefault="46FE8860" w:rsidP="008219FE">
            <w:pPr>
              <w:jc w:val="center"/>
            </w:pPr>
            <w:r>
              <w:t>4.4</w:t>
            </w:r>
          </w:p>
        </w:tc>
        <w:tc>
          <w:tcPr>
            <w:tcW w:w="1149" w:type="dxa"/>
          </w:tcPr>
          <w:p w14:paraId="1D7F16C0" w14:textId="60DB594A" w:rsidR="008219FE" w:rsidRDefault="46FE8860" w:rsidP="008219FE">
            <w:pPr>
              <w:jc w:val="center"/>
            </w:pPr>
            <w:r>
              <w:t>-1.75</w:t>
            </w:r>
          </w:p>
        </w:tc>
        <w:tc>
          <w:tcPr>
            <w:tcW w:w="1149" w:type="dxa"/>
          </w:tcPr>
          <w:p w14:paraId="1F786E64" w14:textId="571B615D" w:rsidR="008219FE" w:rsidRDefault="001C288D" w:rsidP="008219FE">
            <w:pPr>
              <w:jc w:val="center"/>
            </w:pPr>
            <w:r>
              <w:t>9</w:t>
            </w:r>
          </w:p>
        </w:tc>
        <w:tc>
          <w:tcPr>
            <w:tcW w:w="1149" w:type="dxa"/>
          </w:tcPr>
          <w:p w14:paraId="3C581556" w14:textId="318BF776" w:rsidR="008219FE" w:rsidRDefault="46FE8860" w:rsidP="008219FE">
            <w:pPr>
              <w:jc w:val="center"/>
            </w:pPr>
            <w:r>
              <w:t>-4.73</w:t>
            </w:r>
          </w:p>
        </w:tc>
        <w:tc>
          <w:tcPr>
            <w:tcW w:w="1149" w:type="dxa"/>
          </w:tcPr>
          <w:p w14:paraId="2F987F65" w14:textId="2D78ABBD" w:rsidR="008219FE" w:rsidRDefault="46FE8860" w:rsidP="008219FE">
            <w:pPr>
              <w:jc w:val="center"/>
            </w:pPr>
            <w:r>
              <w:t>5.152</w:t>
            </w:r>
          </w:p>
        </w:tc>
        <w:tc>
          <w:tcPr>
            <w:tcW w:w="1149" w:type="dxa"/>
          </w:tcPr>
          <w:p w14:paraId="085C0FA6" w14:textId="44C22D03" w:rsidR="008219FE" w:rsidRDefault="46FE8860" w:rsidP="008219FE">
            <w:pPr>
              <w:jc w:val="center"/>
            </w:pPr>
            <w:r>
              <w:t>9.24</w:t>
            </w:r>
            <w:r w:rsidR="00E0046D">
              <w:t>00</w:t>
            </w:r>
          </w:p>
        </w:tc>
        <w:tc>
          <w:tcPr>
            <w:tcW w:w="1149" w:type="dxa"/>
          </w:tcPr>
          <w:p w14:paraId="4ED1117F" w14:textId="2F46B3E8" w:rsidR="008219FE" w:rsidRDefault="46FE8860" w:rsidP="008219FE">
            <w:pPr>
              <w:jc w:val="center"/>
            </w:pPr>
            <w:r>
              <w:t>11.4</w:t>
            </w:r>
          </w:p>
        </w:tc>
        <w:tc>
          <w:tcPr>
            <w:tcW w:w="1149" w:type="dxa"/>
          </w:tcPr>
          <w:p w14:paraId="459905D6" w14:textId="75DADD42" w:rsidR="008219FE" w:rsidRDefault="00A72014" w:rsidP="008219FE">
            <w:pPr>
              <w:jc w:val="center"/>
            </w:pPr>
            <w:r>
              <w:t>0.2400</w:t>
            </w:r>
          </w:p>
        </w:tc>
      </w:tr>
      <w:tr w:rsidR="008219FE" w14:paraId="13C2D2F0" w14:textId="77777777" w:rsidTr="46FE8860">
        <w:trPr>
          <w:trHeight w:val="205"/>
          <w:jc w:val="center"/>
        </w:trPr>
        <w:tc>
          <w:tcPr>
            <w:tcW w:w="1148" w:type="dxa"/>
          </w:tcPr>
          <w:p w14:paraId="7C076A80" w14:textId="062F4800" w:rsidR="008219FE" w:rsidRDefault="46FE8860" w:rsidP="008219FE">
            <w:pPr>
              <w:jc w:val="center"/>
            </w:pPr>
            <w:r>
              <w:t>9</w:t>
            </w:r>
          </w:p>
        </w:tc>
        <w:tc>
          <w:tcPr>
            <w:tcW w:w="1148" w:type="dxa"/>
          </w:tcPr>
          <w:p w14:paraId="438D9DBF" w14:textId="2CC85F73" w:rsidR="008219FE" w:rsidRDefault="46FE8860" w:rsidP="008219FE">
            <w:pPr>
              <w:jc w:val="center"/>
            </w:pPr>
            <w:r>
              <w:t>7.8</w:t>
            </w:r>
          </w:p>
        </w:tc>
        <w:tc>
          <w:tcPr>
            <w:tcW w:w="1149" w:type="dxa"/>
          </w:tcPr>
          <w:p w14:paraId="2AE97BEF" w14:textId="7C4C5F6B" w:rsidR="008219FE" w:rsidRDefault="46FE8860" w:rsidP="008219FE">
            <w:pPr>
              <w:jc w:val="center"/>
            </w:pPr>
            <w:r>
              <w:t>-1</w:t>
            </w:r>
          </w:p>
        </w:tc>
        <w:tc>
          <w:tcPr>
            <w:tcW w:w="1149" w:type="dxa"/>
          </w:tcPr>
          <w:p w14:paraId="5A44479B" w14:textId="7F7ADD91" w:rsidR="008219FE" w:rsidRDefault="46FE8860" w:rsidP="008219FE">
            <w:pPr>
              <w:jc w:val="center"/>
            </w:pPr>
            <w:r>
              <w:t>-0.25</w:t>
            </w:r>
          </w:p>
        </w:tc>
        <w:tc>
          <w:tcPr>
            <w:tcW w:w="1149" w:type="dxa"/>
          </w:tcPr>
          <w:p w14:paraId="7523D7AE" w14:textId="50730EDE" w:rsidR="008219FE" w:rsidRDefault="001C288D" w:rsidP="008219FE">
            <w:pPr>
              <w:jc w:val="center"/>
            </w:pPr>
            <w:r>
              <w:t>7</w:t>
            </w:r>
          </w:p>
        </w:tc>
        <w:tc>
          <w:tcPr>
            <w:tcW w:w="1149" w:type="dxa"/>
          </w:tcPr>
          <w:p w14:paraId="68947E15" w14:textId="34EB340F" w:rsidR="008219FE" w:rsidRDefault="46FE8860" w:rsidP="008219FE">
            <w:pPr>
              <w:jc w:val="center"/>
            </w:pPr>
            <w:r>
              <w:t>-3.16</w:t>
            </w:r>
          </w:p>
        </w:tc>
        <w:tc>
          <w:tcPr>
            <w:tcW w:w="1149" w:type="dxa"/>
          </w:tcPr>
          <w:p w14:paraId="087BDF9A" w14:textId="44C7804B" w:rsidR="008219FE" w:rsidRDefault="46FE8860" w:rsidP="008219FE">
            <w:pPr>
              <w:jc w:val="center"/>
            </w:pPr>
            <w:r>
              <w:t>3.181</w:t>
            </w:r>
          </w:p>
        </w:tc>
        <w:tc>
          <w:tcPr>
            <w:tcW w:w="1149" w:type="dxa"/>
          </w:tcPr>
          <w:p w14:paraId="133DC5B4" w14:textId="543A7EC7" w:rsidR="008219FE" w:rsidRDefault="46FE8860" w:rsidP="008219FE">
            <w:pPr>
              <w:jc w:val="center"/>
            </w:pPr>
            <w:r>
              <w:t>6.01</w:t>
            </w:r>
            <w:r w:rsidR="00E0046D">
              <w:t>00</w:t>
            </w:r>
          </w:p>
        </w:tc>
        <w:tc>
          <w:tcPr>
            <w:tcW w:w="1149" w:type="dxa"/>
          </w:tcPr>
          <w:p w14:paraId="43D64B0E" w14:textId="40C068D9" w:rsidR="008219FE" w:rsidRDefault="46FE8860" w:rsidP="008219FE">
            <w:pPr>
              <w:jc w:val="center"/>
            </w:pPr>
            <w:r>
              <w:t>4.05</w:t>
            </w:r>
          </w:p>
        </w:tc>
        <w:tc>
          <w:tcPr>
            <w:tcW w:w="1149" w:type="dxa"/>
          </w:tcPr>
          <w:p w14:paraId="0F0A2890" w14:textId="6F042481" w:rsidR="008219FE" w:rsidRDefault="00D02A2D" w:rsidP="008219FE">
            <w:pPr>
              <w:jc w:val="center"/>
            </w:pPr>
            <w:r>
              <w:t>0.9900</w:t>
            </w:r>
          </w:p>
        </w:tc>
      </w:tr>
      <w:tr w:rsidR="008219FE" w14:paraId="20DB53EA" w14:textId="77777777" w:rsidTr="46FE8860">
        <w:trPr>
          <w:trHeight w:val="198"/>
          <w:jc w:val="center"/>
        </w:trPr>
        <w:tc>
          <w:tcPr>
            <w:tcW w:w="1148" w:type="dxa"/>
          </w:tcPr>
          <w:p w14:paraId="342304A0" w14:textId="1CCD3805" w:rsidR="008219FE" w:rsidRDefault="46FE8860" w:rsidP="008219FE">
            <w:pPr>
              <w:jc w:val="center"/>
            </w:pPr>
            <w:r>
              <w:t>10</w:t>
            </w:r>
          </w:p>
        </w:tc>
        <w:tc>
          <w:tcPr>
            <w:tcW w:w="1148" w:type="dxa"/>
          </w:tcPr>
          <w:p w14:paraId="3E7533E2" w14:textId="6A59C234" w:rsidR="008219FE" w:rsidRDefault="46FE8860" w:rsidP="008219FE">
            <w:pPr>
              <w:jc w:val="center"/>
            </w:pPr>
            <w:r>
              <w:t>7.8</w:t>
            </w:r>
          </w:p>
        </w:tc>
        <w:tc>
          <w:tcPr>
            <w:tcW w:w="1149" w:type="dxa"/>
          </w:tcPr>
          <w:p w14:paraId="31544310" w14:textId="675032EB" w:rsidR="008219FE" w:rsidRDefault="46FE8860" w:rsidP="008219FE">
            <w:pPr>
              <w:jc w:val="center"/>
            </w:pPr>
            <w:r>
              <w:t>-1</w:t>
            </w:r>
          </w:p>
        </w:tc>
        <w:tc>
          <w:tcPr>
            <w:tcW w:w="1149" w:type="dxa"/>
          </w:tcPr>
          <w:p w14:paraId="089D8E1D" w14:textId="7A830BA2" w:rsidR="008219FE" w:rsidRDefault="46FE8860" w:rsidP="008219FE">
            <w:pPr>
              <w:jc w:val="center"/>
            </w:pPr>
            <w:r>
              <w:t>1.55</w:t>
            </w:r>
          </w:p>
        </w:tc>
        <w:tc>
          <w:tcPr>
            <w:tcW w:w="1149" w:type="dxa"/>
          </w:tcPr>
          <w:p w14:paraId="359E200B" w14:textId="690E2B92" w:rsidR="008219FE" w:rsidRDefault="001C288D" w:rsidP="008219FE">
            <w:pPr>
              <w:jc w:val="center"/>
            </w:pPr>
            <w:r>
              <w:t>5</w:t>
            </w:r>
          </w:p>
        </w:tc>
        <w:tc>
          <w:tcPr>
            <w:tcW w:w="1149" w:type="dxa"/>
          </w:tcPr>
          <w:p w14:paraId="05133F85" w14:textId="436C2283" w:rsidR="008219FE" w:rsidRDefault="46FE8860" w:rsidP="008219FE">
            <w:pPr>
              <w:jc w:val="center"/>
            </w:pPr>
            <w:r>
              <w:t>-4.77</w:t>
            </w:r>
          </w:p>
        </w:tc>
        <w:tc>
          <w:tcPr>
            <w:tcW w:w="1149" w:type="dxa"/>
          </w:tcPr>
          <w:p w14:paraId="1F61A516" w14:textId="61E0F1EA" w:rsidR="008219FE" w:rsidRDefault="46FE8860" w:rsidP="008219FE">
            <w:pPr>
              <w:jc w:val="center"/>
            </w:pPr>
            <w:r>
              <w:t>5.181</w:t>
            </w:r>
          </w:p>
        </w:tc>
        <w:tc>
          <w:tcPr>
            <w:tcW w:w="1149" w:type="dxa"/>
          </w:tcPr>
          <w:p w14:paraId="0006F977" w14:textId="0DA5304F" w:rsidR="008219FE" w:rsidRDefault="46FE8860" w:rsidP="008219FE">
            <w:pPr>
              <w:jc w:val="center"/>
            </w:pPr>
            <w:r>
              <w:t>0.4746</w:t>
            </w:r>
          </w:p>
        </w:tc>
        <w:tc>
          <w:tcPr>
            <w:tcW w:w="1149" w:type="dxa"/>
          </w:tcPr>
          <w:p w14:paraId="269CEDC0" w14:textId="691E34C3" w:rsidR="008219FE" w:rsidRDefault="46FE8860" w:rsidP="008219FE">
            <w:pPr>
              <w:jc w:val="center"/>
            </w:pPr>
            <w:r>
              <w:t>5.23</w:t>
            </w:r>
          </w:p>
        </w:tc>
        <w:tc>
          <w:tcPr>
            <w:tcW w:w="1149" w:type="dxa"/>
          </w:tcPr>
          <w:p w14:paraId="6D5995F9" w14:textId="24383C82" w:rsidR="008219FE" w:rsidRDefault="00D02A2D" w:rsidP="008219FE">
            <w:pPr>
              <w:jc w:val="center"/>
            </w:pPr>
            <w:r>
              <w:t>4.5254</w:t>
            </w:r>
          </w:p>
        </w:tc>
      </w:tr>
    </w:tbl>
    <w:p w14:paraId="729FADBA" w14:textId="21C97996" w:rsidR="46FE8860" w:rsidRDefault="007E30D3">
      <w:r>
        <w:t>*Theta was measured from the Y-axis, clockwise</w:t>
      </w:r>
    </w:p>
    <w:p w14:paraId="14A51E3D" w14:textId="44631F19" w:rsidR="46FE8860" w:rsidRDefault="004E78AA">
      <w:r>
        <w:t xml:space="preserve">The results shown above show that </w:t>
      </w:r>
      <w:r w:rsidR="00033AD9">
        <w:t xml:space="preserve">the robot was </w:t>
      </w:r>
      <w:r w:rsidR="00CA2649" w:rsidRPr="00033AD9">
        <w:rPr>
          <w:highlight w:val="yellow"/>
        </w:rPr>
        <w:t>roughly</w:t>
      </w:r>
      <w:r w:rsidR="00CA2649">
        <w:rPr>
          <w:highlight w:val="yellow"/>
        </w:rPr>
        <w:t xml:space="preserve"> </w:t>
      </w:r>
      <w:r w:rsidR="00CA2649">
        <w:t>able</w:t>
      </w:r>
      <w:r w:rsidR="00033AD9">
        <w:t xml:space="preserve"> to do a square trajectory</w:t>
      </w:r>
      <w:r w:rsidR="00CA2649">
        <w:t xml:space="preserve">. The error in position and theta was non-negligible but since we only had to one run in the lab, we considered the result to be </w:t>
      </w:r>
      <w:r w:rsidR="009670D7">
        <w:t xml:space="preserve">acceptable. The software and hardware stayed pretty much the same across the tests. The only thing that changed </w:t>
      </w:r>
      <w:r w:rsidR="00554A2E">
        <w:t>was the wheel base a bit.</w:t>
      </w:r>
    </w:p>
    <w:p w14:paraId="543730C3" w14:textId="77777777" w:rsidR="00716C28" w:rsidRPr="00B63CF0" w:rsidRDefault="00716C28" w:rsidP="008662A8"/>
    <w:p w14:paraId="7C55F127" w14:textId="68537607" w:rsidR="008662A8" w:rsidRDefault="00A9680B" w:rsidP="008662A8">
      <w:pPr>
        <w:rPr>
          <w:u w:val="single"/>
        </w:rPr>
      </w:pPr>
      <w:r>
        <w:rPr>
          <w:u w:val="single"/>
        </w:rPr>
        <w:t>Odometer correction test:</w:t>
      </w:r>
    </w:p>
    <w:tbl>
      <w:tblPr>
        <w:tblStyle w:val="TableGrid"/>
        <w:tblW w:w="11099" w:type="dxa"/>
        <w:jc w:val="center"/>
        <w:tblLook w:val="04A0" w:firstRow="1" w:lastRow="0" w:firstColumn="1" w:lastColumn="0" w:noHBand="0" w:noVBand="1"/>
      </w:tblPr>
      <w:tblGrid>
        <w:gridCol w:w="655"/>
        <w:gridCol w:w="898"/>
        <w:gridCol w:w="676"/>
        <w:gridCol w:w="676"/>
        <w:gridCol w:w="1096"/>
        <w:gridCol w:w="1157"/>
        <w:gridCol w:w="1157"/>
        <w:gridCol w:w="1157"/>
        <w:gridCol w:w="1366"/>
        <w:gridCol w:w="986"/>
        <w:gridCol w:w="1275"/>
      </w:tblGrid>
      <w:tr w:rsidR="00E44D96" w14:paraId="18B5DD84" w14:textId="77777777" w:rsidTr="46FE8860">
        <w:trPr>
          <w:trHeight w:val="649"/>
          <w:jc w:val="center"/>
        </w:trPr>
        <w:tc>
          <w:tcPr>
            <w:tcW w:w="655" w:type="dxa"/>
          </w:tcPr>
          <w:p w14:paraId="20158C07" w14:textId="77777777" w:rsidR="00A10F33" w:rsidRPr="00E83FD7" w:rsidRDefault="00A10F33" w:rsidP="0058045C">
            <w:pPr>
              <w:jc w:val="center"/>
              <w:rPr>
                <w:b/>
              </w:rPr>
            </w:pPr>
            <w:r w:rsidRPr="00E83FD7">
              <w:rPr>
                <w:b/>
              </w:rPr>
              <w:t>Test</w:t>
            </w:r>
          </w:p>
        </w:tc>
        <w:tc>
          <w:tcPr>
            <w:tcW w:w="898" w:type="dxa"/>
          </w:tcPr>
          <w:p w14:paraId="60177619" w14:textId="071B2B62" w:rsidR="00A10F33" w:rsidRPr="00E83FD7" w:rsidRDefault="46FE8860" w:rsidP="46FE8860">
            <w:pPr>
              <w:rPr>
                <w:b/>
                <w:bCs/>
              </w:rPr>
            </w:pPr>
            <w:r w:rsidRPr="46FE8860">
              <w:rPr>
                <w:b/>
                <w:bCs/>
              </w:rPr>
              <w:t xml:space="preserve">Battery </w:t>
            </w:r>
          </w:p>
          <w:p w14:paraId="75A9A622" w14:textId="68E8BB1A" w:rsidR="00A10F33" w:rsidRPr="00E83FD7" w:rsidRDefault="46FE8860" w:rsidP="46FE8860">
            <w:pPr>
              <w:rPr>
                <w:b/>
                <w:bCs/>
              </w:rPr>
            </w:pPr>
            <w:r w:rsidRPr="46FE8860">
              <w:rPr>
                <w:b/>
                <w:bCs/>
              </w:rPr>
              <w:t>voltage (V)</w:t>
            </w:r>
          </w:p>
        </w:tc>
        <w:tc>
          <w:tcPr>
            <w:tcW w:w="676" w:type="dxa"/>
          </w:tcPr>
          <w:p w14:paraId="08574C08" w14:textId="77777777" w:rsidR="00A10F33" w:rsidRPr="00E83FD7" w:rsidRDefault="46FE8860" w:rsidP="46FE8860">
            <w:pPr>
              <w:rPr>
                <w:b/>
                <w:bCs/>
              </w:rPr>
            </w:pPr>
            <w:r w:rsidRPr="46FE8860">
              <w:rPr>
                <w:b/>
                <w:bCs/>
              </w:rPr>
              <w:t>Real X (cm)</w:t>
            </w:r>
          </w:p>
        </w:tc>
        <w:tc>
          <w:tcPr>
            <w:tcW w:w="676" w:type="dxa"/>
          </w:tcPr>
          <w:p w14:paraId="180C951E" w14:textId="7B1D2812" w:rsidR="00A10F33" w:rsidRPr="00E83FD7" w:rsidRDefault="46FE8860" w:rsidP="46FE8860">
            <w:pPr>
              <w:rPr>
                <w:b/>
                <w:bCs/>
              </w:rPr>
            </w:pPr>
            <w:r w:rsidRPr="46FE8860">
              <w:rPr>
                <w:b/>
                <w:bCs/>
              </w:rPr>
              <w:t>Real Y (cm)</w:t>
            </w:r>
          </w:p>
        </w:tc>
        <w:tc>
          <w:tcPr>
            <w:tcW w:w="1096" w:type="dxa"/>
          </w:tcPr>
          <w:p w14:paraId="35C15AF1" w14:textId="7A92C2B8" w:rsidR="00A10F33" w:rsidRPr="00E83FD7" w:rsidRDefault="00A10F33" w:rsidP="0058045C">
            <w:pPr>
              <w:jc w:val="center"/>
              <w:rPr>
                <w:b/>
              </w:rPr>
            </w:pPr>
            <w:r w:rsidRPr="00E83FD7">
              <w:rPr>
                <w:b/>
              </w:rPr>
              <w:t>Real theta (degree)</w:t>
            </w:r>
            <w:r w:rsidR="00E44D96" w:rsidRPr="00E83FD7">
              <w:rPr>
                <w:b/>
              </w:rPr>
              <w:t>*</w:t>
            </w:r>
          </w:p>
        </w:tc>
        <w:tc>
          <w:tcPr>
            <w:tcW w:w="1157" w:type="dxa"/>
          </w:tcPr>
          <w:p w14:paraId="55CAAE7C" w14:textId="77777777" w:rsidR="00A10F33" w:rsidRPr="00E83FD7" w:rsidRDefault="00A10F33" w:rsidP="0058045C">
            <w:pPr>
              <w:jc w:val="center"/>
              <w:rPr>
                <w:b/>
              </w:rPr>
            </w:pPr>
            <w:r w:rsidRPr="00E83FD7">
              <w:rPr>
                <w:b/>
              </w:rPr>
              <w:t>Odometer X (cm)</w:t>
            </w:r>
          </w:p>
        </w:tc>
        <w:tc>
          <w:tcPr>
            <w:tcW w:w="1157" w:type="dxa"/>
          </w:tcPr>
          <w:p w14:paraId="5B94AA34" w14:textId="77777777" w:rsidR="00A10F33" w:rsidRPr="00E83FD7" w:rsidRDefault="00A10F33" w:rsidP="0058045C">
            <w:pPr>
              <w:jc w:val="center"/>
              <w:rPr>
                <w:b/>
              </w:rPr>
            </w:pPr>
            <w:r w:rsidRPr="00E83FD7">
              <w:rPr>
                <w:b/>
              </w:rPr>
              <w:t>Odometer</w:t>
            </w:r>
          </w:p>
          <w:p w14:paraId="715280F4" w14:textId="77777777" w:rsidR="00A10F33" w:rsidRPr="00E83FD7" w:rsidRDefault="00A10F33" w:rsidP="0058045C">
            <w:pPr>
              <w:jc w:val="center"/>
              <w:rPr>
                <w:b/>
              </w:rPr>
            </w:pPr>
            <w:r w:rsidRPr="00E83FD7">
              <w:rPr>
                <w:b/>
              </w:rPr>
              <w:t>Y (cm)</w:t>
            </w:r>
          </w:p>
        </w:tc>
        <w:tc>
          <w:tcPr>
            <w:tcW w:w="1157" w:type="dxa"/>
          </w:tcPr>
          <w:p w14:paraId="0529F858" w14:textId="77777777" w:rsidR="00A10F33" w:rsidRPr="00E83FD7" w:rsidRDefault="00A10F33" w:rsidP="0058045C">
            <w:pPr>
              <w:jc w:val="center"/>
              <w:rPr>
                <w:b/>
              </w:rPr>
            </w:pPr>
            <w:r w:rsidRPr="00E83FD7">
              <w:rPr>
                <w:b/>
              </w:rPr>
              <w:t>Odometer theta (degree)</w:t>
            </w:r>
          </w:p>
        </w:tc>
        <w:tc>
          <w:tcPr>
            <w:tcW w:w="1366" w:type="dxa"/>
          </w:tcPr>
          <w:p w14:paraId="36290A6E" w14:textId="77777777" w:rsidR="00A10F33" w:rsidRPr="00E83FD7" w:rsidRDefault="00A10F33" w:rsidP="0058045C">
            <w:pPr>
              <w:jc w:val="center"/>
              <w:rPr>
                <w:b/>
              </w:rPr>
            </w:pPr>
            <w:r w:rsidRPr="00E83FD7">
              <w:rPr>
                <w:b/>
              </w:rPr>
              <w:t>Error or Euclidean distance (cm)</w:t>
            </w:r>
          </w:p>
        </w:tc>
        <w:tc>
          <w:tcPr>
            <w:tcW w:w="986" w:type="dxa"/>
          </w:tcPr>
          <w:p w14:paraId="11D469A4" w14:textId="75E644B3" w:rsidR="00A10F33" w:rsidRPr="00E83FD7" w:rsidRDefault="00A10F33" w:rsidP="0058045C">
            <w:pPr>
              <w:jc w:val="center"/>
              <w:rPr>
                <w:b/>
              </w:rPr>
            </w:pPr>
            <w:r w:rsidRPr="00E83FD7">
              <w:rPr>
                <w:b/>
              </w:rPr>
              <w:t>Error theta (degree)</w:t>
            </w:r>
          </w:p>
        </w:tc>
        <w:tc>
          <w:tcPr>
            <w:tcW w:w="1275" w:type="dxa"/>
          </w:tcPr>
          <w:p w14:paraId="5F81FC38" w14:textId="4E1F11C6" w:rsidR="00A10F33" w:rsidRPr="00E83FD7" w:rsidRDefault="00A10F33" w:rsidP="0058045C">
            <w:pPr>
              <w:jc w:val="center"/>
              <w:rPr>
                <w:b/>
              </w:rPr>
            </w:pPr>
            <w:r w:rsidRPr="00E83FD7">
              <w:rPr>
                <w:b/>
              </w:rPr>
              <w:t>Comments</w:t>
            </w:r>
          </w:p>
        </w:tc>
      </w:tr>
      <w:tr w:rsidR="00E44D96" w14:paraId="6BBC4946" w14:textId="77777777" w:rsidTr="46FE8860">
        <w:trPr>
          <w:trHeight w:val="302"/>
          <w:jc w:val="center"/>
        </w:trPr>
        <w:tc>
          <w:tcPr>
            <w:tcW w:w="655" w:type="dxa"/>
          </w:tcPr>
          <w:p w14:paraId="13FFDD62" w14:textId="270E93F6" w:rsidR="00A10F33" w:rsidRDefault="00A10F33" w:rsidP="0058045C">
            <w:pPr>
              <w:jc w:val="center"/>
            </w:pPr>
            <w:r>
              <w:t>1</w:t>
            </w:r>
          </w:p>
        </w:tc>
        <w:tc>
          <w:tcPr>
            <w:tcW w:w="898" w:type="dxa"/>
          </w:tcPr>
          <w:p w14:paraId="59DCB691" w14:textId="7EBA714E" w:rsidR="00A10F33" w:rsidRDefault="00437A73" w:rsidP="0058045C">
            <w:pPr>
              <w:jc w:val="center"/>
            </w:pPr>
            <w:r>
              <w:t>7.8</w:t>
            </w:r>
          </w:p>
        </w:tc>
        <w:tc>
          <w:tcPr>
            <w:tcW w:w="676" w:type="dxa"/>
          </w:tcPr>
          <w:p w14:paraId="0354BAD6" w14:textId="5C66B17F" w:rsidR="00A10F33" w:rsidRDefault="006A5EC8" w:rsidP="0058045C">
            <w:pPr>
              <w:jc w:val="center"/>
            </w:pPr>
            <w:r>
              <w:t>-11.5</w:t>
            </w:r>
          </w:p>
        </w:tc>
        <w:tc>
          <w:tcPr>
            <w:tcW w:w="676" w:type="dxa"/>
          </w:tcPr>
          <w:p w14:paraId="64905545" w14:textId="61D5BE68" w:rsidR="00A10F33" w:rsidRDefault="006A5EC8" w:rsidP="0058045C">
            <w:pPr>
              <w:jc w:val="center"/>
            </w:pPr>
            <w:r>
              <w:t>-11.5</w:t>
            </w:r>
          </w:p>
        </w:tc>
        <w:tc>
          <w:tcPr>
            <w:tcW w:w="1096" w:type="dxa"/>
          </w:tcPr>
          <w:p w14:paraId="10241462" w14:textId="4E9AFC8E" w:rsidR="00A10F33" w:rsidRDefault="004C44E9" w:rsidP="0058045C">
            <w:pPr>
              <w:jc w:val="center"/>
            </w:pPr>
            <w:r>
              <w:t>-9</w:t>
            </w:r>
          </w:p>
        </w:tc>
        <w:tc>
          <w:tcPr>
            <w:tcW w:w="1157" w:type="dxa"/>
          </w:tcPr>
          <w:p w14:paraId="532EB5B0" w14:textId="305D15E0" w:rsidR="00A10F33" w:rsidRDefault="009065D4" w:rsidP="0058045C">
            <w:pPr>
              <w:jc w:val="center"/>
            </w:pPr>
            <w:r>
              <w:t>20.43</w:t>
            </w:r>
          </w:p>
        </w:tc>
        <w:tc>
          <w:tcPr>
            <w:tcW w:w="1157" w:type="dxa"/>
          </w:tcPr>
          <w:p w14:paraId="41FD02B8" w14:textId="3BA58DBC" w:rsidR="00A10F33" w:rsidRDefault="009065D4" w:rsidP="0058045C">
            <w:pPr>
              <w:jc w:val="center"/>
            </w:pPr>
            <w:r>
              <w:t>-0.16</w:t>
            </w:r>
          </w:p>
        </w:tc>
        <w:tc>
          <w:tcPr>
            <w:tcW w:w="1157" w:type="dxa"/>
          </w:tcPr>
          <w:p w14:paraId="225E2842" w14:textId="593B3D7C" w:rsidR="00A10F33" w:rsidRDefault="009065D4" w:rsidP="0058045C">
            <w:pPr>
              <w:jc w:val="center"/>
            </w:pPr>
            <w:r>
              <w:t>0.92</w:t>
            </w:r>
            <w:r w:rsidR="00574FBD">
              <w:t>0</w:t>
            </w:r>
          </w:p>
        </w:tc>
        <w:tc>
          <w:tcPr>
            <w:tcW w:w="1366" w:type="dxa"/>
          </w:tcPr>
          <w:p w14:paraId="113B3689" w14:textId="052927F7" w:rsidR="00A10F33" w:rsidRPr="00621AD5" w:rsidRDefault="002D4B6E" w:rsidP="00621AD5">
            <w:pPr>
              <w:jc w:val="center"/>
              <w:rPr>
                <w:rFonts w:ascii="Calibri" w:hAnsi="Calibri" w:cs="Calibri"/>
                <w:color w:val="000000"/>
              </w:rPr>
            </w:pPr>
            <w:r>
              <w:rPr>
                <w:rFonts w:ascii="Calibri" w:hAnsi="Calibri" w:cs="Calibri"/>
                <w:color w:val="000000"/>
              </w:rPr>
              <w:t>33.883258</w:t>
            </w:r>
          </w:p>
        </w:tc>
        <w:tc>
          <w:tcPr>
            <w:tcW w:w="986" w:type="dxa"/>
          </w:tcPr>
          <w:p w14:paraId="6637A78A" w14:textId="0F140277" w:rsidR="00A10F33" w:rsidRDefault="00E83FD7" w:rsidP="0058045C">
            <w:pPr>
              <w:jc w:val="center"/>
            </w:pPr>
            <w:r>
              <w:t>9.92</w:t>
            </w:r>
          </w:p>
        </w:tc>
        <w:tc>
          <w:tcPr>
            <w:tcW w:w="1275" w:type="dxa"/>
          </w:tcPr>
          <w:p w14:paraId="27A7CEFB" w14:textId="4319961E" w:rsidR="00A10F33" w:rsidRDefault="00E83FD7" w:rsidP="0058045C">
            <w:pPr>
              <w:jc w:val="center"/>
            </w:pPr>
            <w:r>
              <w:t>Missed a line</w:t>
            </w:r>
          </w:p>
        </w:tc>
      </w:tr>
      <w:tr w:rsidR="00E44D96" w14:paraId="2B9DFF34" w14:textId="77777777" w:rsidTr="46FE8860">
        <w:trPr>
          <w:trHeight w:val="220"/>
          <w:jc w:val="center"/>
        </w:trPr>
        <w:tc>
          <w:tcPr>
            <w:tcW w:w="655" w:type="dxa"/>
          </w:tcPr>
          <w:p w14:paraId="3153F752" w14:textId="754F11EA" w:rsidR="00A10F33" w:rsidRDefault="00A10F33" w:rsidP="0058045C">
            <w:pPr>
              <w:jc w:val="center"/>
            </w:pPr>
            <w:r>
              <w:t>2</w:t>
            </w:r>
          </w:p>
        </w:tc>
        <w:tc>
          <w:tcPr>
            <w:tcW w:w="898" w:type="dxa"/>
          </w:tcPr>
          <w:p w14:paraId="7D43C60C" w14:textId="687BC688" w:rsidR="00A10F33" w:rsidRDefault="000453D6" w:rsidP="0058045C">
            <w:pPr>
              <w:jc w:val="center"/>
            </w:pPr>
            <w:r>
              <w:t>7.6</w:t>
            </w:r>
          </w:p>
        </w:tc>
        <w:tc>
          <w:tcPr>
            <w:tcW w:w="676" w:type="dxa"/>
          </w:tcPr>
          <w:p w14:paraId="2C11C295" w14:textId="37D61C64" w:rsidR="00A10F33" w:rsidRDefault="006B7EAE" w:rsidP="0058045C">
            <w:pPr>
              <w:jc w:val="center"/>
            </w:pPr>
            <w:r>
              <w:t>-10.3</w:t>
            </w:r>
          </w:p>
        </w:tc>
        <w:tc>
          <w:tcPr>
            <w:tcW w:w="676" w:type="dxa"/>
          </w:tcPr>
          <w:p w14:paraId="40628A4C" w14:textId="268D1FFE" w:rsidR="00A10F33" w:rsidRDefault="006B7EAE" w:rsidP="0058045C">
            <w:pPr>
              <w:jc w:val="center"/>
            </w:pPr>
            <w:r>
              <w:t>-16.2</w:t>
            </w:r>
          </w:p>
        </w:tc>
        <w:tc>
          <w:tcPr>
            <w:tcW w:w="1096" w:type="dxa"/>
          </w:tcPr>
          <w:p w14:paraId="1F6059FB" w14:textId="1F50367B" w:rsidR="00A10F33" w:rsidRDefault="006B7EAE" w:rsidP="0058045C">
            <w:pPr>
              <w:jc w:val="center"/>
            </w:pPr>
            <w:r>
              <w:t>15</w:t>
            </w:r>
          </w:p>
        </w:tc>
        <w:tc>
          <w:tcPr>
            <w:tcW w:w="1157" w:type="dxa"/>
          </w:tcPr>
          <w:p w14:paraId="4E68B9E4" w14:textId="31ACB88E" w:rsidR="00A10F33" w:rsidRDefault="00626480" w:rsidP="0058045C">
            <w:pPr>
              <w:jc w:val="center"/>
            </w:pPr>
            <w:r>
              <w:t>-6.07</w:t>
            </w:r>
          </w:p>
        </w:tc>
        <w:tc>
          <w:tcPr>
            <w:tcW w:w="1157" w:type="dxa"/>
          </w:tcPr>
          <w:p w14:paraId="22B03327" w14:textId="53F6BC60" w:rsidR="00A10F33" w:rsidRDefault="00043378" w:rsidP="0058045C">
            <w:pPr>
              <w:jc w:val="center"/>
            </w:pPr>
            <w:r>
              <w:t>2.91</w:t>
            </w:r>
          </w:p>
        </w:tc>
        <w:tc>
          <w:tcPr>
            <w:tcW w:w="1157" w:type="dxa"/>
          </w:tcPr>
          <w:p w14:paraId="5CA7120B" w14:textId="50B2B63B" w:rsidR="00A10F33" w:rsidRDefault="00043378" w:rsidP="0058045C">
            <w:pPr>
              <w:jc w:val="center"/>
            </w:pPr>
            <w:r>
              <w:t>2.40</w:t>
            </w:r>
            <w:r w:rsidR="00574FBD">
              <w:t>0</w:t>
            </w:r>
          </w:p>
        </w:tc>
        <w:tc>
          <w:tcPr>
            <w:tcW w:w="1366" w:type="dxa"/>
          </w:tcPr>
          <w:p w14:paraId="106C16A7" w14:textId="6A7494E2" w:rsidR="00A10F33" w:rsidRPr="00C83A0C" w:rsidRDefault="009D3FD9" w:rsidP="0058045C">
            <w:pPr>
              <w:jc w:val="center"/>
              <w:rPr>
                <w:rFonts w:ascii="Calibri" w:hAnsi="Calibri" w:cs="Calibri"/>
                <w:color w:val="000000"/>
              </w:rPr>
            </w:pPr>
            <w:r>
              <w:rPr>
                <w:rFonts w:ascii="Calibri" w:hAnsi="Calibri" w:cs="Calibri"/>
                <w:color w:val="000000"/>
              </w:rPr>
              <w:t>19.573533</w:t>
            </w:r>
          </w:p>
        </w:tc>
        <w:tc>
          <w:tcPr>
            <w:tcW w:w="986" w:type="dxa"/>
          </w:tcPr>
          <w:p w14:paraId="5B5484CB" w14:textId="48B05EBD" w:rsidR="00A10F33" w:rsidRDefault="00D46470" w:rsidP="0058045C">
            <w:pPr>
              <w:jc w:val="center"/>
            </w:pPr>
            <w:r>
              <w:t>12.6</w:t>
            </w:r>
          </w:p>
        </w:tc>
        <w:tc>
          <w:tcPr>
            <w:tcW w:w="1275" w:type="dxa"/>
          </w:tcPr>
          <w:p w14:paraId="1DADB24D" w14:textId="7FC164E0" w:rsidR="00A10F33" w:rsidRDefault="008641F3" w:rsidP="0058045C">
            <w:pPr>
              <w:jc w:val="center"/>
            </w:pPr>
            <w:r>
              <w:t>None</w:t>
            </w:r>
          </w:p>
        </w:tc>
      </w:tr>
      <w:tr w:rsidR="00E44D96" w14:paraId="6556918B" w14:textId="77777777" w:rsidTr="46FE8860">
        <w:trPr>
          <w:trHeight w:val="212"/>
          <w:jc w:val="center"/>
        </w:trPr>
        <w:tc>
          <w:tcPr>
            <w:tcW w:w="655" w:type="dxa"/>
          </w:tcPr>
          <w:p w14:paraId="67542F73" w14:textId="756F3E22" w:rsidR="00A10F33" w:rsidRDefault="00A10F33" w:rsidP="0058045C">
            <w:pPr>
              <w:jc w:val="center"/>
            </w:pPr>
            <w:r>
              <w:t>3</w:t>
            </w:r>
          </w:p>
        </w:tc>
        <w:tc>
          <w:tcPr>
            <w:tcW w:w="898" w:type="dxa"/>
          </w:tcPr>
          <w:p w14:paraId="23AD4C82" w14:textId="7A22F160" w:rsidR="00A10F33" w:rsidRDefault="00132AD4" w:rsidP="0058045C">
            <w:pPr>
              <w:jc w:val="center"/>
            </w:pPr>
            <w:r>
              <w:t>7.8</w:t>
            </w:r>
          </w:p>
        </w:tc>
        <w:tc>
          <w:tcPr>
            <w:tcW w:w="676" w:type="dxa"/>
          </w:tcPr>
          <w:p w14:paraId="4A5CE91F" w14:textId="5C9C2144" w:rsidR="00A10F33" w:rsidRDefault="00AC531B" w:rsidP="0058045C">
            <w:pPr>
              <w:jc w:val="center"/>
            </w:pPr>
            <w:r>
              <w:t>-8</w:t>
            </w:r>
            <w:r w:rsidR="00574FBD">
              <w:t>.0</w:t>
            </w:r>
          </w:p>
        </w:tc>
        <w:tc>
          <w:tcPr>
            <w:tcW w:w="676" w:type="dxa"/>
          </w:tcPr>
          <w:p w14:paraId="6968388E" w14:textId="781D2F18" w:rsidR="00A10F33" w:rsidRDefault="00AC531B" w:rsidP="0058045C">
            <w:pPr>
              <w:jc w:val="center"/>
            </w:pPr>
            <w:r>
              <w:t>-15</w:t>
            </w:r>
            <w:r w:rsidR="00574FBD">
              <w:t>.0</w:t>
            </w:r>
          </w:p>
        </w:tc>
        <w:tc>
          <w:tcPr>
            <w:tcW w:w="1096" w:type="dxa"/>
          </w:tcPr>
          <w:p w14:paraId="5E4E87CF" w14:textId="546D681A" w:rsidR="00A10F33" w:rsidRDefault="00AC531B" w:rsidP="0058045C">
            <w:pPr>
              <w:jc w:val="center"/>
            </w:pPr>
            <w:r>
              <w:t>220</w:t>
            </w:r>
          </w:p>
        </w:tc>
        <w:tc>
          <w:tcPr>
            <w:tcW w:w="1157" w:type="dxa"/>
          </w:tcPr>
          <w:p w14:paraId="05BD0371" w14:textId="12A4B66A" w:rsidR="00A10F33" w:rsidRDefault="00AC531B" w:rsidP="0058045C">
            <w:pPr>
              <w:jc w:val="center"/>
            </w:pPr>
            <w:r>
              <w:t>-5.7</w:t>
            </w:r>
            <w:r w:rsidR="00574FBD">
              <w:t>0</w:t>
            </w:r>
          </w:p>
        </w:tc>
        <w:tc>
          <w:tcPr>
            <w:tcW w:w="1157" w:type="dxa"/>
          </w:tcPr>
          <w:p w14:paraId="3F39C777" w14:textId="315D98AF" w:rsidR="00A10F33" w:rsidRDefault="00AB32B6" w:rsidP="0058045C">
            <w:pPr>
              <w:jc w:val="center"/>
            </w:pPr>
            <w:r>
              <w:t>-6.51</w:t>
            </w:r>
          </w:p>
        </w:tc>
        <w:tc>
          <w:tcPr>
            <w:tcW w:w="1157" w:type="dxa"/>
          </w:tcPr>
          <w:p w14:paraId="26A5E9A9" w14:textId="7305DCC2" w:rsidR="00A10F33" w:rsidRDefault="00AB32B6" w:rsidP="0058045C">
            <w:pPr>
              <w:jc w:val="center"/>
            </w:pPr>
            <w:r>
              <w:t>0.92</w:t>
            </w:r>
            <w:r w:rsidR="00574FBD">
              <w:t>0</w:t>
            </w:r>
          </w:p>
        </w:tc>
        <w:tc>
          <w:tcPr>
            <w:tcW w:w="1366" w:type="dxa"/>
          </w:tcPr>
          <w:p w14:paraId="4601D289" w14:textId="3108E94B" w:rsidR="00A10F33" w:rsidRPr="00621AD5" w:rsidRDefault="00574FBD" w:rsidP="00621AD5">
            <w:pPr>
              <w:jc w:val="center"/>
              <w:rPr>
                <w:rFonts w:ascii="Calibri" w:hAnsi="Calibri" w:cs="Calibri"/>
                <w:color w:val="000000"/>
              </w:rPr>
            </w:pPr>
            <w:r>
              <w:rPr>
                <w:rFonts w:ascii="Calibri" w:hAnsi="Calibri" w:cs="Calibri"/>
                <w:color w:val="000000"/>
              </w:rPr>
              <w:t>8.7960275</w:t>
            </w:r>
          </w:p>
        </w:tc>
        <w:tc>
          <w:tcPr>
            <w:tcW w:w="986" w:type="dxa"/>
          </w:tcPr>
          <w:p w14:paraId="73095FEA" w14:textId="640163CC" w:rsidR="00A10F33" w:rsidRDefault="00574FBD" w:rsidP="0058045C">
            <w:pPr>
              <w:jc w:val="center"/>
            </w:pPr>
            <w:r>
              <w:t>19.08</w:t>
            </w:r>
          </w:p>
        </w:tc>
        <w:tc>
          <w:tcPr>
            <w:tcW w:w="1275" w:type="dxa"/>
          </w:tcPr>
          <w:p w14:paraId="4EF698F3" w14:textId="7EC8DE47" w:rsidR="00A10F33" w:rsidRDefault="00011301" w:rsidP="0058045C">
            <w:pPr>
              <w:jc w:val="center"/>
            </w:pPr>
            <w:r>
              <w:t>Added arms around wheels</w:t>
            </w:r>
          </w:p>
        </w:tc>
      </w:tr>
      <w:tr w:rsidR="00E44D96" w14:paraId="28D3766D" w14:textId="77777777" w:rsidTr="46FE8860">
        <w:trPr>
          <w:trHeight w:val="220"/>
          <w:jc w:val="center"/>
        </w:trPr>
        <w:tc>
          <w:tcPr>
            <w:tcW w:w="655" w:type="dxa"/>
          </w:tcPr>
          <w:p w14:paraId="451A7795" w14:textId="47AF8F91" w:rsidR="00A10F33" w:rsidRDefault="00A10F33" w:rsidP="0058045C">
            <w:pPr>
              <w:jc w:val="center"/>
            </w:pPr>
            <w:r>
              <w:t>4</w:t>
            </w:r>
          </w:p>
        </w:tc>
        <w:tc>
          <w:tcPr>
            <w:tcW w:w="898" w:type="dxa"/>
          </w:tcPr>
          <w:p w14:paraId="236A7329" w14:textId="761C63BE" w:rsidR="00A10F33" w:rsidRDefault="00C54A04" w:rsidP="0058045C">
            <w:pPr>
              <w:jc w:val="center"/>
            </w:pPr>
            <w:r>
              <w:t>7.8</w:t>
            </w:r>
          </w:p>
        </w:tc>
        <w:tc>
          <w:tcPr>
            <w:tcW w:w="676" w:type="dxa"/>
          </w:tcPr>
          <w:p w14:paraId="45D0B22D" w14:textId="07417CEF" w:rsidR="00A10F33" w:rsidRDefault="0088491F" w:rsidP="0058045C">
            <w:pPr>
              <w:jc w:val="center"/>
            </w:pPr>
            <w:r>
              <w:t>-11.5</w:t>
            </w:r>
          </w:p>
        </w:tc>
        <w:tc>
          <w:tcPr>
            <w:tcW w:w="676" w:type="dxa"/>
          </w:tcPr>
          <w:p w14:paraId="725050B8" w14:textId="2D228ABB" w:rsidR="00A10F33" w:rsidRDefault="0088491F" w:rsidP="0058045C">
            <w:pPr>
              <w:jc w:val="center"/>
            </w:pPr>
            <w:r>
              <w:t>-12</w:t>
            </w:r>
            <w:r w:rsidR="000D3267">
              <w:t>.0</w:t>
            </w:r>
          </w:p>
        </w:tc>
        <w:tc>
          <w:tcPr>
            <w:tcW w:w="1096" w:type="dxa"/>
          </w:tcPr>
          <w:p w14:paraId="0E35A406" w14:textId="2615BB3E" w:rsidR="00A10F33" w:rsidRDefault="0088491F" w:rsidP="0058045C">
            <w:pPr>
              <w:jc w:val="center"/>
            </w:pPr>
            <w:r>
              <w:t>-5</w:t>
            </w:r>
          </w:p>
        </w:tc>
        <w:tc>
          <w:tcPr>
            <w:tcW w:w="1157" w:type="dxa"/>
          </w:tcPr>
          <w:p w14:paraId="3AE2335A" w14:textId="7DEAE101" w:rsidR="00A10F33" w:rsidRDefault="0007118B" w:rsidP="0058045C">
            <w:pPr>
              <w:jc w:val="center"/>
            </w:pPr>
            <w:r>
              <w:t>-9.74</w:t>
            </w:r>
          </w:p>
        </w:tc>
        <w:tc>
          <w:tcPr>
            <w:tcW w:w="1157" w:type="dxa"/>
          </w:tcPr>
          <w:p w14:paraId="12D8CDE1" w14:textId="577A0E1B" w:rsidR="00A10F33" w:rsidRDefault="0007118B" w:rsidP="0058045C">
            <w:pPr>
              <w:jc w:val="center"/>
            </w:pPr>
            <w:r>
              <w:t>-9.26</w:t>
            </w:r>
          </w:p>
        </w:tc>
        <w:tc>
          <w:tcPr>
            <w:tcW w:w="1157" w:type="dxa"/>
          </w:tcPr>
          <w:p w14:paraId="225EDD79" w14:textId="4B565719" w:rsidR="00A10F33" w:rsidRDefault="004C3997" w:rsidP="0058045C">
            <w:pPr>
              <w:jc w:val="center"/>
            </w:pPr>
            <w:r>
              <w:t>-0.14</w:t>
            </w:r>
            <w:r w:rsidR="009D7AC5">
              <w:t>0</w:t>
            </w:r>
          </w:p>
        </w:tc>
        <w:tc>
          <w:tcPr>
            <w:tcW w:w="1366" w:type="dxa"/>
          </w:tcPr>
          <w:p w14:paraId="2C632F4B" w14:textId="3C352DCE" w:rsidR="00A10F33" w:rsidRPr="00621AD5" w:rsidRDefault="00675A8D" w:rsidP="00675A8D">
            <w:pPr>
              <w:jc w:val="center"/>
              <w:rPr>
                <w:rFonts w:ascii="Calibri" w:hAnsi="Calibri" w:cs="Calibri"/>
                <w:color w:val="000000"/>
              </w:rPr>
            </w:pPr>
            <w:r>
              <w:rPr>
                <w:rFonts w:ascii="Calibri" w:hAnsi="Calibri" w:cs="Calibri"/>
                <w:color w:val="000000"/>
              </w:rPr>
              <w:t>3.2565626</w:t>
            </w:r>
          </w:p>
        </w:tc>
        <w:tc>
          <w:tcPr>
            <w:tcW w:w="986" w:type="dxa"/>
          </w:tcPr>
          <w:p w14:paraId="6C772205" w14:textId="3FB2AD32" w:rsidR="00A10F33" w:rsidRDefault="00675A8D" w:rsidP="0058045C">
            <w:pPr>
              <w:jc w:val="center"/>
            </w:pPr>
            <w:r>
              <w:t>4.86</w:t>
            </w:r>
          </w:p>
        </w:tc>
        <w:tc>
          <w:tcPr>
            <w:tcW w:w="1275" w:type="dxa"/>
          </w:tcPr>
          <w:p w14:paraId="741A1CE5" w14:textId="272ADA88" w:rsidR="00A10F33" w:rsidRDefault="00D14C7D" w:rsidP="0058045C">
            <w:pPr>
              <w:jc w:val="center"/>
            </w:pPr>
            <w:r>
              <w:t>Improved arms</w:t>
            </w:r>
          </w:p>
        </w:tc>
      </w:tr>
      <w:tr w:rsidR="00E44D96" w14:paraId="1E98FCA9" w14:textId="77777777" w:rsidTr="46FE8860">
        <w:trPr>
          <w:trHeight w:val="212"/>
          <w:jc w:val="center"/>
        </w:trPr>
        <w:tc>
          <w:tcPr>
            <w:tcW w:w="655" w:type="dxa"/>
          </w:tcPr>
          <w:p w14:paraId="5373098A" w14:textId="35239933" w:rsidR="00A10F33" w:rsidRDefault="00A10F33" w:rsidP="0058045C">
            <w:pPr>
              <w:jc w:val="center"/>
            </w:pPr>
            <w:r>
              <w:t>5</w:t>
            </w:r>
          </w:p>
        </w:tc>
        <w:tc>
          <w:tcPr>
            <w:tcW w:w="898" w:type="dxa"/>
          </w:tcPr>
          <w:p w14:paraId="7F41DA15" w14:textId="2B6A2861" w:rsidR="00A10F33" w:rsidRDefault="00D61076" w:rsidP="0058045C">
            <w:pPr>
              <w:jc w:val="center"/>
            </w:pPr>
            <w:r>
              <w:t>7.8</w:t>
            </w:r>
          </w:p>
        </w:tc>
        <w:tc>
          <w:tcPr>
            <w:tcW w:w="676" w:type="dxa"/>
          </w:tcPr>
          <w:p w14:paraId="1C584780" w14:textId="0B429456" w:rsidR="00A10F33" w:rsidRDefault="000D3267" w:rsidP="0058045C">
            <w:pPr>
              <w:jc w:val="center"/>
            </w:pPr>
            <w:r>
              <w:t>-14.0</w:t>
            </w:r>
          </w:p>
        </w:tc>
        <w:tc>
          <w:tcPr>
            <w:tcW w:w="676" w:type="dxa"/>
          </w:tcPr>
          <w:p w14:paraId="01BBB453" w14:textId="22849709" w:rsidR="00A10F33" w:rsidRDefault="000D3267" w:rsidP="0058045C">
            <w:pPr>
              <w:jc w:val="center"/>
            </w:pPr>
            <w:r>
              <w:t>-12.0</w:t>
            </w:r>
          </w:p>
        </w:tc>
        <w:tc>
          <w:tcPr>
            <w:tcW w:w="1096" w:type="dxa"/>
          </w:tcPr>
          <w:p w14:paraId="190177D2" w14:textId="6DC7F580" w:rsidR="00A10F33" w:rsidRDefault="000D3267" w:rsidP="0058045C">
            <w:pPr>
              <w:jc w:val="center"/>
            </w:pPr>
            <w:r>
              <w:t>15</w:t>
            </w:r>
          </w:p>
        </w:tc>
        <w:tc>
          <w:tcPr>
            <w:tcW w:w="1157" w:type="dxa"/>
          </w:tcPr>
          <w:p w14:paraId="685E7873" w14:textId="50D5E8E8" w:rsidR="00A10F33" w:rsidRDefault="005B4360" w:rsidP="0058045C">
            <w:pPr>
              <w:jc w:val="center"/>
            </w:pPr>
            <w:r>
              <w:t>-9.88</w:t>
            </w:r>
          </w:p>
        </w:tc>
        <w:tc>
          <w:tcPr>
            <w:tcW w:w="1157" w:type="dxa"/>
          </w:tcPr>
          <w:p w14:paraId="0B3FB75C" w14:textId="688D311A" w:rsidR="00A10F33" w:rsidRDefault="005B4360" w:rsidP="0058045C">
            <w:pPr>
              <w:jc w:val="center"/>
            </w:pPr>
            <w:r>
              <w:t>-9.67</w:t>
            </w:r>
          </w:p>
        </w:tc>
        <w:tc>
          <w:tcPr>
            <w:tcW w:w="1157" w:type="dxa"/>
          </w:tcPr>
          <w:p w14:paraId="266A0743" w14:textId="1A585F8D" w:rsidR="00A10F33" w:rsidRDefault="00567D76" w:rsidP="0058045C">
            <w:pPr>
              <w:jc w:val="center"/>
            </w:pPr>
            <w:r>
              <w:t>0.27</w:t>
            </w:r>
            <w:r w:rsidR="009D7AC5">
              <w:t>0</w:t>
            </w:r>
          </w:p>
        </w:tc>
        <w:tc>
          <w:tcPr>
            <w:tcW w:w="1366" w:type="dxa"/>
          </w:tcPr>
          <w:p w14:paraId="4CA549B7" w14:textId="098C92F9" w:rsidR="00A10F33" w:rsidRPr="00567D76" w:rsidRDefault="00567D76" w:rsidP="00567D76">
            <w:pPr>
              <w:jc w:val="center"/>
              <w:rPr>
                <w:rFonts w:ascii="Calibri" w:hAnsi="Calibri" w:cs="Calibri"/>
                <w:color w:val="000000"/>
              </w:rPr>
            </w:pPr>
            <w:r>
              <w:rPr>
                <w:rFonts w:ascii="Calibri" w:hAnsi="Calibri" w:cs="Calibri"/>
                <w:color w:val="000000"/>
              </w:rPr>
              <w:t>4.73147165</w:t>
            </w:r>
          </w:p>
        </w:tc>
        <w:tc>
          <w:tcPr>
            <w:tcW w:w="986" w:type="dxa"/>
          </w:tcPr>
          <w:p w14:paraId="0E81C225" w14:textId="6CCC57A8" w:rsidR="00A10F33" w:rsidRDefault="00567D76" w:rsidP="0058045C">
            <w:pPr>
              <w:jc w:val="center"/>
            </w:pPr>
            <w:r>
              <w:t>14.73</w:t>
            </w:r>
          </w:p>
        </w:tc>
        <w:tc>
          <w:tcPr>
            <w:tcW w:w="1275" w:type="dxa"/>
          </w:tcPr>
          <w:p w14:paraId="7C09CA0B" w14:textId="72AE833F" w:rsidR="00A10F33" w:rsidRPr="00C2087B" w:rsidRDefault="00567D76" w:rsidP="0058045C">
            <w:pPr>
              <w:jc w:val="center"/>
              <w:rPr>
                <w:highlight w:val="yellow"/>
              </w:rPr>
            </w:pPr>
            <w:r w:rsidRPr="00C2087B">
              <w:rPr>
                <w:highlight w:val="yellow"/>
              </w:rPr>
              <w:t>Different</w:t>
            </w:r>
            <w:r w:rsidR="00C2087B" w:rsidRPr="00C2087B">
              <w:rPr>
                <w:highlight w:val="yellow"/>
              </w:rPr>
              <w:t xml:space="preserve"> surface</w:t>
            </w:r>
          </w:p>
        </w:tc>
      </w:tr>
      <w:tr w:rsidR="00E44D96" w14:paraId="061469BE" w14:textId="77777777" w:rsidTr="46FE8860">
        <w:trPr>
          <w:trHeight w:val="220"/>
          <w:jc w:val="center"/>
        </w:trPr>
        <w:tc>
          <w:tcPr>
            <w:tcW w:w="655" w:type="dxa"/>
          </w:tcPr>
          <w:p w14:paraId="6E21B230" w14:textId="31B9061B" w:rsidR="00A10F33" w:rsidRDefault="00A10F33" w:rsidP="0058045C">
            <w:pPr>
              <w:jc w:val="center"/>
            </w:pPr>
            <w:r>
              <w:t>6</w:t>
            </w:r>
          </w:p>
        </w:tc>
        <w:tc>
          <w:tcPr>
            <w:tcW w:w="898" w:type="dxa"/>
          </w:tcPr>
          <w:p w14:paraId="1DBDD0A1" w14:textId="0F3DFA15" w:rsidR="00A10F33" w:rsidRDefault="003B0E2E" w:rsidP="0058045C">
            <w:pPr>
              <w:jc w:val="center"/>
            </w:pPr>
            <w:r>
              <w:t>7.7</w:t>
            </w:r>
          </w:p>
        </w:tc>
        <w:tc>
          <w:tcPr>
            <w:tcW w:w="676" w:type="dxa"/>
          </w:tcPr>
          <w:p w14:paraId="15F96744" w14:textId="0AAE5324" w:rsidR="00A10F33" w:rsidRDefault="003B0E2E" w:rsidP="0058045C">
            <w:pPr>
              <w:jc w:val="center"/>
            </w:pPr>
            <w:r>
              <w:t>-16.0</w:t>
            </w:r>
          </w:p>
        </w:tc>
        <w:tc>
          <w:tcPr>
            <w:tcW w:w="676" w:type="dxa"/>
          </w:tcPr>
          <w:p w14:paraId="1BFB46B7" w14:textId="10CE9FB3" w:rsidR="00A10F33" w:rsidRDefault="003B0E2E" w:rsidP="0058045C">
            <w:pPr>
              <w:jc w:val="center"/>
            </w:pPr>
            <w:r>
              <w:t>-7.0</w:t>
            </w:r>
          </w:p>
        </w:tc>
        <w:tc>
          <w:tcPr>
            <w:tcW w:w="1096" w:type="dxa"/>
          </w:tcPr>
          <w:p w14:paraId="11D49800" w14:textId="48A6647F" w:rsidR="00A10F33" w:rsidRDefault="009F4B44" w:rsidP="0058045C">
            <w:pPr>
              <w:jc w:val="center"/>
            </w:pPr>
            <w:r>
              <w:t>-7</w:t>
            </w:r>
          </w:p>
        </w:tc>
        <w:tc>
          <w:tcPr>
            <w:tcW w:w="1157" w:type="dxa"/>
          </w:tcPr>
          <w:p w14:paraId="23D7F059" w14:textId="5086F20E" w:rsidR="00A10F33" w:rsidRDefault="009F4B44" w:rsidP="0058045C">
            <w:pPr>
              <w:jc w:val="center"/>
            </w:pPr>
            <w:r>
              <w:t>-14.4</w:t>
            </w:r>
          </w:p>
        </w:tc>
        <w:tc>
          <w:tcPr>
            <w:tcW w:w="1157" w:type="dxa"/>
          </w:tcPr>
          <w:p w14:paraId="2E2C5096" w14:textId="4FAC9EBB" w:rsidR="00A10F33" w:rsidRDefault="009F4B44" w:rsidP="0058045C">
            <w:pPr>
              <w:jc w:val="center"/>
            </w:pPr>
            <w:r>
              <w:t>-8.97</w:t>
            </w:r>
          </w:p>
        </w:tc>
        <w:tc>
          <w:tcPr>
            <w:tcW w:w="1157" w:type="dxa"/>
          </w:tcPr>
          <w:p w14:paraId="751C648E" w14:textId="752B5492" w:rsidR="00A10F33" w:rsidRDefault="006C32B0" w:rsidP="0058045C">
            <w:pPr>
              <w:jc w:val="center"/>
            </w:pPr>
            <w:r>
              <w:t>0.48</w:t>
            </w:r>
            <w:r w:rsidR="009D7AC5">
              <w:t>0</w:t>
            </w:r>
          </w:p>
        </w:tc>
        <w:tc>
          <w:tcPr>
            <w:tcW w:w="1366" w:type="dxa"/>
          </w:tcPr>
          <w:p w14:paraId="5D4A8229" w14:textId="53CF4EF9" w:rsidR="00A10F33" w:rsidRPr="006C32B0" w:rsidRDefault="006C32B0" w:rsidP="006C32B0">
            <w:pPr>
              <w:jc w:val="center"/>
              <w:rPr>
                <w:rFonts w:ascii="Calibri" w:hAnsi="Calibri" w:cs="Calibri"/>
                <w:color w:val="000000"/>
              </w:rPr>
            </w:pPr>
            <w:r>
              <w:rPr>
                <w:rFonts w:ascii="Calibri" w:hAnsi="Calibri" w:cs="Calibri"/>
                <w:color w:val="000000"/>
              </w:rPr>
              <w:t>2.53789283</w:t>
            </w:r>
          </w:p>
        </w:tc>
        <w:tc>
          <w:tcPr>
            <w:tcW w:w="986" w:type="dxa"/>
          </w:tcPr>
          <w:p w14:paraId="795F9A5D" w14:textId="56761167" w:rsidR="00A10F33" w:rsidRDefault="006C32B0" w:rsidP="0058045C">
            <w:pPr>
              <w:jc w:val="center"/>
            </w:pPr>
            <w:r>
              <w:t>7.48</w:t>
            </w:r>
          </w:p>
        </w:tc>
        <w:tc>
          <w:tcPr>
            <w:tcW w:w="1275" w:type="dxa"/>
          </w:tcPr>
          <w:p w14:paraId="0E70525D" w14:textId="5734AD81" w:rsidR="00A10F33" w:rsidRDefault="006C32B0" w:rsidP="0058045C">
            <w:pPr>
              <w:jc w:val="center"/>
            </w:pPr>
            <w:r>
              <w:t>3</w:t>
            </w:r>
            <w:r w:rsidRPr="006C32B0">
              <w:rPr>
                <w:vertAlign w:val="superscript"/>
              </w:rPr>
              <w:t>rd</w:t>
            </w:r>
            <w:r>
              <w:t xml:space="preserve"> wheel move</w:t>
            </w:r>
            <w:r w:rsidR="00220617">
              <w:t>d</w:t>
            </w:r>
          </w:p>
        </w:tc>
      </w:tr>
      <w:tr w:rsidR="00567D76" w14:paraId="2B8C9326" w14:textId="77777777" w:rsidTr="46FE8860">
        <w:trPr>
          <w:trHeight w:val="212"/>
          <w:jc w:val="center"/>
        </w:trPr>
        <w:tc>
          <w:tcPr>
            <w:tcW w:w="655" w:type="dxa"/>
          </w:tcPr>
          <w:p w14:paraId="58295B17" w14:textId="222C05B7" w:rsidR="00664872" w:rsidRDefault="00664872" w:rsidP="0058045C">
            <w:pPr>
              <w:jc w:val="center"/>
            </w:pPr>
            <w:r>
              <w:t>7</w:t>
            </w:r>
          </w:p>
        </w:tc>
        <w:tc>
          <w:tcPr>
            <w:tcW w:w="898" w:type="dxa"/>
          </w:tcPr>
          <w:p w14:paraId="45985C9E" w14:textId="114E6ECB" w:rsidR="00664872" w:rsidRDefault="00664872" w:rsidP="0058045C">
            <w:pPr>
              <w:jc w:val="center"/>
            </w:pPr>
            <w:r>
              <w:t>7.7</w:t>
            </w:r>
          </w:p>
        </w:tc>
        <w:tc>
          <w:tcPr>
            <w:tcW w:w="676" w:type="dxa"/>
          </w:tcPr>
          <w:p w14:paraId="0125FC62" w14:textId="08FD0929" w:rsidR="00664872" w:rsidRDefault="00664872" w:rsidP="0058045C">
            <w:pPr>
              <w:jc w:val="center"/>
            </w:pPr>
            <w:r>
              <w:t>-7.6</w:t>
            </w:r>
          </w:p>
        </w:tc>
        <w:tc>
          <w:tcPr>
            <w:tcW w:w="676" w:type="dxa"/>
          </w:tcPr>
          <w:p w14:paraId="294FED0E" w14:textId="6E553233" w:rsidR="00664872" w:rsidRDefault="00664872" w:rsidP="0058045C">
            <w:pPr>
              <w:jc w:val="center"/>
            </w:pPr>
            <w:r>
              <w:t>-16.5</w:t>
            </w:r>
          </w:p>
        </w:tc>
        <w:tc>
          <w:tcPr>
            <w:tcW w:w="1096" w:type="dxa"/>
          </w:tcPr>
          <w:p w14:paraId="7A46076D" w14:textId="5573B33B" w:rsidR="00664872" w:rsidRDefault="00664872" w:rsidP="0058045C">
            <w:pPr>
              <w:jc w:val="center"/>
            </w:pPr>
            <w:r>
              <w:t>-14</w:t>
            </w:r>
          </w:p>
        </w:tc>
        <w:tc>
          <w:tcPr>
            <w:tcW w:w="1157" w:type="dxa"/>
          </w:tcPr>
          <w:p w14:paraId="6B97E807" w14:textId="52AFBD11" w:rsidR="00664872" w:rsidRDefault="00664872" w:rsidP="0058045C">
            <w:pPr>
              <w:jc w:val="center"/>
            </w:pPr>
            <w:r>
              <w:t>-6.23</w:t>
            </w:r>
          </w:p>
        </w:tc>
        <w:tc>
          <w:tcPr>
            <w:tcW w:w="1157" w:type="dxa"/>
          </w:tcPr>
          <w:p w14:paraId="3DAD4DB4" w14:textId="3AF51ED3" w:rsidR="00664872" w:rsidRDefault="00664872" w:rsidP="0058045C">
            <w:pPr>
              <w:jc w:val="center"/>
            </w:pPr>
            <w:r>
              <w:t>-8.56</w:t>
            </w:r>
          </w:p>
        </w:tc>
        <w:tc>
          <w:tcPr>
            <w:tcW w:w="1157" w:type="dxa"/>
          </w:tcPr>
          <w:p w14:paraId="3C8AC14A" w14:textId="68AC62D6" w:rsidR="00664872" w:rsidRDefault="00664872" w:rsidP="0058045C">
            <w:pPr>
              <w:jc w:val="center"/>
            </w:pPr>
            <w:r>
              <w:t>0.013</w:t>
            </w:r>
          </w:p>
        </w:tc>
        <w:tc>
          <w:tcPr>
            <w:tcW w:w="1366" w:type="dxa"/>
          </w:tcPr>
          <w:p w14:paraId="322617FD" w14:textId="17B0D880" w:rsidR="00664872" w:rsidRPr="00621AD5" w:rsidRDefault="00664872" w:rsidP="00621AD5">
            <w:pPr>
              <w:jc w:val="center"/>
              <w:rPr>
                <w:rFonts w:ascii="Calibri" w:hAnsi="Calibri" w:cs="Calibri"/>
                <w:color w:val="000000"/>
              </w:rPr>
            </w:pPr>
            <w:r>
              <w:rPr>
                <w:rFonts w:ascii="Calibri" w:hAnsi="Calibri" w:cs="Calibri"/>
                <w:color w:val="000000"/>
              </w:rPr>
              <w:t>8.057326</w:t>
            </w:r>
          </w:p>
        </w:tc>
        <w:tc>
          <w:tcPr>
            <w:tcW w:w="986" w:type="dxa"/>
          </w:tcPr>
          <w:p w14:paraId="44A7C794" w14:textId="38E3C176" w:rsidR="00664872" w:rsidRDefault="00664872" w:rsidP="0058045C">
            <w:pPr>
              <w:jc w:val="center"/>
            </w:pPr>
            <w:r>
              <w:t>14.013</w:t>
            </w:r>
          </w:p>
        </w:tc>
        <w:tc>
          <w:tcPr>
            <w:tcW w:w="1275" w:type="dxa"/>
          </w:tcPr>
          <w:p w14:paraId="7A731228" w14:textId="33463946" w:rsidR="00664872" w:rsidRDefault="008641F3" w:rsidP="0058045C">
            <w:pPr>
              <w:jc w:val="center"/>
            </w:pPr>
            <w:r>
              <w:t>None</w:t>
            </w:r>
          </w:p>
        </w:tc>
      </w:tr>
      <w:tr w:rsidR="00567D76" w14:paraId="51683190" w14:textId="77777777" w:rsidTr="46FE8860">
        <w:trPr>
          <w:trHeight w:val="220"/>
          <w:jc w:val="center"/>
        </w:trPr>
        <w:tc>
          <w:tcPr>
            <w:tcW w:w="655" w:type="dxa"/>
          </w:tcPr>
          <w:p w14:paraId="4AF5F424" w14:textId="0DE3F109" w:rsidR="00664872" w:rsidRDefault="00664872" w:rsidP="0058045C">
            <w:pPr>
              <w:jc w:val="center"/>
            </w:pPr>
            <w:r>
              <w:t>8</w:t>
            </w:r>
          </w:p>
        </w:tc>
        <w:tc>
          <w:tcPr>
            <w:tcW w:w="898" w:type="dxa"/>
          </w:tcPr>
          <w:p w14:paraId="58A3F307" w14:textId="1481AFD3" w:rsidR="00664872" w:rsidRDefault="00664872" w:rsidP="0058045C">
            <w:pPr>
              <w:jc w:val="center"/>
            </w:pPr>
            <w:r>
              <w:t>7.7</w:t>
            </w:r>
          </w:p>
        </w:tc>
        <w:tc>
          <w:tcPr>
            <w:tcW w:w="676" w:type="dxa"/>
          </w:tcPr>
          <w:p w14:paraId="24AF273D" w14:textId="4E42F0F7" w:rsidR="00664872" w:rsidRDefault="00664872" w:rsidP="0058045C">
            <w:pPr>
              <w:jc w:val="center"/>
            </w:pPr>
            <w:r>
              <w:t>-18.3</w:t>
            </w:r>
          </w:p>
        </w:tc>
        <w:tc>
          <w:tcPr>
            <w:tcW w:w="676" w:type="dxa"/>
          </w:tcPr>
          <w:p w14:paraId="6E8124E0" w14:textId="79232039" w:rsidR="00664872" w:rsidRDefault="00664872" w:rsidP="0058045C">
            <w:pPr>
              <w:jc w:val="center"/>
            </w:pPr>
            <w:r>
              <w:t>-8.8</w:t>
            </w:r>
          </w:p>
        </w:tc>
        <w:tc>
          <w:tcPr>
            <w:tcW w:w="1096" w:type="dxa"/>
          </w:tcPr>
          <w:p w14:paraId="6B709DC8" w14:textId="53982B82" w:rsidR="00664872" w:rsidRDefault="00664872" w:rsidP="0058045C">
            <w:pPr>
              <w:jc w:val="center"/>
            </w:pPr>
            <w:r>
              <w:t>-5</w:t>
            </w:r>
          </w:p>
        </w:tc>
        <w:tc>
          <w:tcPr>
            <w:tcW w:w="1157" w:type="dxa"/>
          </w:tcPr>
          <w:p w14:paraId="5A61FDF6" w14:textId="0FC9FD5C" w:rsidR="00664872" w:rsidRDefault="00664872" w:rsidP="0058045C">
            <w:pPr>
              <w:jc w:val="center"/>
            </w:pPr>
            <w:r>
              <w:t>-18.02</w:t>
            </w:r>
          </w:p>
        </w:tc>
        <w:tc>
          <w:tcPr>
            <w:tcW w:w="1157" w:type="dxa"/>
          </w:tcPr>
          <w:p w14:paraId="7C58AD64" w14:textId="530971CF" w:rsidR="00664872" w:rsidRDefault="00664872" w:rsidP="0058045C">
            <w:pPr>
              <w:jc w:val="center"/>
            </w:pPr>
            <w:r>
              <w:t>-11.52</w:t>
            </w:r>
          </w:p>
        </w:tc>
        <w:tc>
          <w:tcPr>
            <w:tcW w:w="1157" w:type="dxa"/>
          </w:tcPr>
          <w:p w14:paraId="7100CC29" w14:textId="2C6005AA" w:rsidR="00664872" w:rsidRDefault="00664872" w:rsidP="0058045C">
            <w:pPr>
              <w:jc w:val="center"/>
            </w:pPr>
            <w:r>
              <w:t>-0.002</w:t>
            </w:r>
          </w:p>
        </w:tc>
        <w:tc>
          <w:tcPr>
            <w:tcW w:w="1366" w:type="dxa"/>
          </w:tcPr>
          <w:p w14:paraId="46A54465" w14:textId="7AC62112" w:rsidR="00664872" w:rsidRDefault="00664872" w:rsidP="0058045C">
            <w:pPr>
              <w:jc w:val="center"/>
            </w:pPr>
            <w:r>
              <w:rPr>
                <w:rFonts w:ascii="Calibri" w:hAnsi="Calibri" w:cs="Calibri"/>
                <w:color w:val="000000"/>
              </w:rPr>
              <w:t>2.7343738</w:t>
            </w:r>
          </w:p>
        </w:tc>
        <w:tc>
          <w:tcPr>
            <w:tcW w:w="986" w:type="dxa"/>
          </w:tcPr>
          <w:p w14:paraId="38690055" w14:textId="1DEFB956" w:rsidR="00664872" w:rsidRDefault="00664872" w:rsidP="0058045C">
            <w:pPr>
              <w:jc w:val="center"/>
            </w:pPr>
            <w:r>
              <w:t>4.998</w:t>
            </w:r>
          </w:p>
        </w:tc>
        <w:tc>
          <w:tcPr>
            <w:tcW w:w="1275" w:type="dxa"/>
          </w:tcPr>
          <w:p w14:paraId="4D3DA823" w14:textId="10A5CD38" w:rsidR="00664872" w:rsidRDefault="00664872" w:rsidP="0058045C">
            <w:pPr>
              <w:jc w:val="center"/>
            </w:pPr>
            <w:r>
              <w:t>Acc. changed to 300</w:t>
            </w:r>
          </w:p>
        </w:tc>
      </w:tr>
      <w:tr w:rsidR="00567D76" w14:paraId="562CB9D1" w14:textId="77777777" w:rsidTr="46FE8860">
        <w:trPr>
          <w:trHeight w:val="220"/>
          <w:jc w:val="center"/>
        </w:trPr>
        <w:tc>
          <w:tcPr>
            <w:tcW w:w="655" w:type="dxa"/>
          </w:tcPr>
          <w:p w14:paraId="25423BE7" w14:textId="7CA2988B" w:rsidR="00664872" w:rsidRDefault="00664872" w:rsidP="0058045C">
            <w:pPr>
              <w:jc w:val="center"/>
            </w:pPr>
            <w:r>
              <w:t>9</w:t>
            </w:r>
          </w:p>
        </w:tc>
        <w:tc>
          <w:tcPr>
            <w:tcW w:w="898" w:type="dxa"/>
          </w:tcPr>
          <w:p w14:paraId="7900D78B" w14:textId="5AF37DEB" w:rsidR="00664872" w:rsidRDefault="0023280D" w:rsidP="0058045C">
            <w:pPr>
              <w:jc w:val="center"/>
            </w:pPr>
            <w:r>
              <w:t>7.7</w:t>
            </w:r>
          </w:p>
        </w:tc>
        <w:tc>
          <w:tcPr>
            <w:tcW w:w="676" w:type="dxa"/>
          </w:tcPr>
          <w:p w14:paraId="3059EC67" w14:textId="1412862C" w:rsidR="00664872" w:rsidRDefault="003E01D8" w:rsidP="0058045C">
            <w:pPr>
              <w:jc w:val="center"/>
            </w:pPr>
            <w:r>
              <w:t>-16.5</w:t>
            </w:r>
          </w:p>
        </w:tc>
        <w:tc>
          <w:tcPr>
            <w:tcW w:w="676" w:type="dxa"/>
          </w:tcPr>
          <w:p w14:paraId="04CEFD78" w14:textId="76924E25" w:rsidR="00664872" w:rsidRDefault="003E01D8" w:rsidP="0058045C">
            <w:pPr>
              <w:jc w:val="center"/>
            </w:pPr>
            <w:r>
              <w:t>-4.8</w:t>
            </w:r>
          </w:p>
        </w:tc>
        <w:tc>
          <w:tcPr>
            <w:tcW w:w="1096" w:type="dxa"/>
          </w:tcPr>
          <w:p w14:paraId="13DE941A" w14:textId="5A94F011" w:rsidR="00664872" w:rsidRDefault="003E01D8" w:rsidP="0058045C">
            <w:pPr>
              <w:jc w:val="center"/>
            </w:pPr>
            <w:r>
              <w:t>-16</w:t>
            </w:r>
          </w:p>
        </w:tc>
        <w:tc>
          <w:tcPr>
            <w:tcW w:w="1157" w:type="dxa"/>
          </w:tcPr>
          <w:p w14:paraId="5CE46310" w14:textId="55599C09" w:rsidR="00664872" w:rsidRDefault="009D7AC5" w:rsidP="0058045C">
            <w:pPr>
              <w:jc w:val="center"/>
            </w:pPr>
            <w:r>
              <w:t>-15.42</w:t>
            </w:r>
          </w:p>
        </w:tc>
        <w:tc>
          <w:tcPr>
            <w:tcW w:w="1157" w:type="dxa"/>
          </w:tcPr>
          <w:p w14:paraId="40B950CD" w14:textId="21A6BD56" w:rsidR="00664872" w:rsidRDefault="009D7AC5" w:rsidP="0058045C">
            <w:pPr>
              <w:jc w:val="center"/>
            </w:pPr>
            <w:r>
              <w:t>-7.54</w:t>
            </w:r>
          </w:p>
        </w:tc>
        <w:tc>
          <w:tcPr>
            <w:tcW w:w="1157" w:type="dxa"/>
          </w:tcPr>
          <w:p w14:paraId="205DA935" w14:textId="6AC3D0BA" w:rsidR="00664872" w:rsidRDefault="009D7AC5" w:rsidP="0058045C">
            <w:pPr>
              <w:jc w:val="center"/>
            </w:pPr>
            <w:r>
              <w:t>0.699</w:t>
            </w:r>
          </w:p>
        </w:tc>
        <w:tc>
          <w:tcPr>
            <w:tcW w:w="1366" w:type="dxa"/>
          </w:tcPr>
          <w:p w14:paraId="44311CD6" w14:textId="7F8BD06E" w:rsidR="00664872" w:rsidRPr="008641F3" w:rsidRDefault="008641F3" w:rsidP="008641F3">
            <w:pPr>
              <w:jc w:val="center"/>
              <w:rPr>
                <w:rFonts w:ascii="Calibri" w:hAnsi="Calibri" w:cs="Calibri"/>
                <w:color w:val="000000"/>
              </w:rPr>
            </w:pPr>
            <w:r>
              <w:rPr>
                <w:rFonts w:ascii="Calibri" w:hAnsi="Calibri" w:cs="Calibri"/>
                <w:color w:val="000000"/>
              </w:rPr>
              <w:t>2.94516553</w:t>
            </w:r>
          </w:p>
        </w:tc>
        <w:tc>
          <w:tcPr>
            <w:tcW w:w="986" w:type="dxa"/>
          </w:tcPr>
          <w:p w14:paraId="411818F4" w14:textId="4524046E" w:rsidR="00664872" w:rsidRPr="008641F3" w:rsidRDefault="008641F3" w:rsidP="008641F3">
            <w:pPr>
              <w:jc w:val="center"/>
              <w:rPr>
                <w:rFonts w:ascii="Calibri" w:hAnsi="Calibri" w:cs="Calibri"/>
                <w:color w:val="000000"/>
              </w:rPr>
            </w:pPr>
            <w:r>
              <w:rPr>
                <w:rFonts w:ascii="Calibri" w:hAnsi="Calibri" w:cs="Calibri"/>
                <w:color w:val="000000"/>
              </w:rPr>
              <w:t>16.699</w:t>
            </w:r>
          </w:p>
        </w:tc>
        <w:tc>
          <w:tcPr>
            <w:tcW w:w="1275" w:type="dxa"/>
          </w:tcPr>
          <w:p w14:paraId="2B2C1BA1" w14:textId="54ED20AB" w:rsidR="00664872" w:rsidRDefault="008641F3" w:rsidP="0058045C">
            <w:pPr>
              <w:jc w:val="center"/>
            </w:pPr>
            <w:r>
              <w:t>None</w:t>
            </w:r>
          </w:p>
        </w:tc>
      </w:tr>
      <w:tr w:rsidR="00567D76" w14:paraId="5ADBB805" w14:textId="77777777" w:rsidTr="46FE8860">
        <w:trPr>
          <w:trHeight w:val="212"/>
          <w:jc w:val="center"/>
        </w:trPr>
        <w:tc>
          <w:tcPr>
            <w:tcW w:w="655" w:type="dxa"/>
          </w:tcPr>
          <w:p w14:paraId="0CE167F6" w14:textId="491BA8BD" w:rsidR="00664872" w:rsidRDefault="00664872" w:rsidP="0058045C">
            <w:pPr>
              <w:jc w:val="center"/>
            </w:pPr>
            <w:r>
              <w:t>10</w:t>
            </w:r>
          </w:p>
        </w:tc>
        <w:tc>
          <w:tcPr>
            <w:tcW w:w="898" w:type="dxa"/>
          </w:tcPr>
          <w:p w14:paraId="3E5E0476" w14:textId="2182D7CD" w:rsidR="00664872" w:rsidRDefault="00BE626B" w:rsidP="0058045C">
            <w:pPr>
              <w:jc w:val="center"/>
            </w:pPr>
            <w:r>
              <w:t>7.8</w:t>
            </w:r>
          </w:p>
        </w:tc>
        <w:tc>
          <w:tcPr>
            <w:tcW w:w="676" w:type="dxa"/>
          </w:tcPr>
          <w:p w14:paraId="37DDF045" w14:textId="3AA5B42F" w:rsidR="00664872" w:rsidRDefault="00BE626B" w:rsidP="0058045C">
            <w:pPr>
              <w:jc w:val="center"/>
            </w:pPr>
            <w:r>
              <w:t>-</w:t>
            </w:r>
            <w:r w:rsidR="00A34521">
              <w:t>15.5</w:t>
            </w:r>
          </w:p>
        </w:tc>
        <w:tc>
          <w:tcPr>
            <w:tcW w:w="676" w:type="dxa"/>
          </w:tcPr>
          <w:p w14:paraId="585752E5" w14:textId="3D2BCA40" w:rsidR="00664872" w:rsidRDefault="00A34521" w:rsidP="0058045C">
            <w:pPr>
              <w:jc w:val="center"/>
            </w:pPr>
            <w:r>
              <w:t>-7.5</w:t>
            </w:r>
          </w:p>
        </w:tc>
        <w:tc>
          <w:tcPr>
            <w:tcW w:w="1096" w:type="dxa"/>
          </w:tcPr>
          <w:p w14:paraId="2913EE24" w14:textId="18EBD646" w:rsidR="00664872" w:rsidRDefault="00A34521" w:rsidP="0058045C">
            <w:pPr>
              <w:jc w:val="center"/>
            </w:pPr>
            <w:r>
              <w:t>-8</w:t>
            </w:r>
          </w:p>
        </w:tc>
        <w:tc>
          <w:tcPr>
            <w:tcW w:w="1157" w:type="dxa"/>
          </w:tcPr>
          <w:p w14:paraId="7CA39179" w14:textId="08B7EA6C" w:rsidR="00664872" w:rsidRDefault="00A34521" w:rsidP="0058045C">
            <w:pPr>
              <w:jc w:val="center"/>
            </w:pPr>
            <w:r>
              <w:t>-14.28</w:t>
            </w:r>
          </w:p>
        </w:tc>
        <w:tc>
          <w:tcPr>
            <w:tcW w:w="1157" w:type="dxa"/>
          </w:tcPr>
          <w:p w14:paraId="2A10CA37" w14:textId="0DE7F74A" w:rsidR="00664872" w:rsidRDefault="00A34521" w:rsidP="0058045C">
            <w:pPr>
              <w:jc w:val="center"/>
            </w:pPr>
            <w:r>
              <w:t>-8.88</w:t>
            </w:r>
          </w:p>
        </w:tc>
        <w:tc>
          <w:tcPr>
            <w:tcW w:w="1157" w:type="dxa"/>
          </w:tcPr>
          <w:p w14:paraId="612A722D" w14:textId="41E79088" w:rsidR="00664872" w:rsidRDefault="00A34521" w:rsidP="0058045C">
            <w:pPr>
              <w:jc w:val="center"/>
            </w:pPr>
            <w:r>
              <w:t>0.620</w:t>
            </w:r>
          </w:p>
        </w:tc>
        <w:tc>
          <w:tcPr>
            <w:tcW w:w="1366" w:type="dxa"/>
          </w:tcPr>
          <w:p w14:paraId="346B0C27" w14:textId="5D59AC83" w:rsidR="00664872" w:rsidRPr="00525128" w:rsidRDefault="00525128" w:rsidP="00525128">
            <w:pPr>
              <w:jc w:val="center"/>
              <w:rPr>
                <w:rFonts w:ascii="Calibri" w:hAnsi="Calibri" w:cs="Calibri"/>
                <w:color w:val="000000"/>
              </w:rPr>
            </w:pPr>
            <w:r>
              <w:rPr>
                <w:rFonts w:ascii="Calibri" w:hAnsi="Calibri" w:cs="Calibri"/>
                <w:color w:val="000000"/>
              </w:rPr>
              <w:t>1.84195548</w:t>
            </w:r>
          </w:p>
        </w:tc>
        <w:tc>
          <w:tcPr>
            <w:tcW w:w="986" w:type="dxa"/>
          </w:tcPr>
          <w:p w14:paraId="6022800A" w14:textId="5F698684" w:rsidR="00664872" w:rsidRDefault="00525128" w:rsidP="0058045C">
            <w:pPr>
              <w:jc w:val="center"/>
            </w:pPr>
            <w:r>
              <w:t>8.62</w:t>
            </w:r>
          </w:p>
        </w:tc>
        <w:tc>
          <w:tcPr>
            <w:tcW w:w="1275" w:type="dxa"/>
          </w:tcPr>
          <w:p w14:paraId="09BE0BEA" w14:textId="7909405B" w:rsidR="00664872" w:rsidRDefault="00525128" w:rsidP="0058045C">
            <w:pPr>
              <w:jc w:val="center"/>
            </w:pPr>
            <w:r>
              <w:t>None</w:t>
            </w:r>
          </w:p>
        </w:tc>
      </w:tr>
    </w:tbl>
    <w:p w14:paraId="7C06AF0B" w14:textId="75E3C719" w:rsidR="00A9680B" w:rsidRDefault="00E44D96" w:rsidP="00E44D96">
      <w:r>
        <w:t>*</w:t>
      </w:r>
      <w:r w:rsidRPr="00E44D96">
        <w:t>theta was measure from the Y axis</w:t>
      </w:r>
      <w:r w:rsidR="00784513">
        <w:t>,</w:t>
      </w:r>
      <w:r w:rsidRPr="00E44D96">
        <w:t xml:space="preserve"> clock wise.</w:t>
      </w:r>
    </w:p>
    <w:p w14:paraId="3E59F288" w14:textId="0C3951F9" w:rsidR="00C32952" w:rsidRDefault="00C32952" w:rsidP="00E44D96">
      <w:r>
        <w:t>These results</w:t>
      </w:r>
      <w:r w:rsidR="00CB5D82">
        <w:t xml:space="preserve"> </w:t>
      </w:r>
      <w:r w:rsidR="009E36F6">
        <w:t xml:space="preserve">come from tests that </w:t>
      </w:r>
      <w:r w:rsidR="00CB5D82">
        <w:t>were taken progressively during the lab.</w:t>
      </w:r>
      <w:r w:rsidR="00DC4166">
        <w:t xml:space="preserve"> </w:t>
      </w:r>
      <w:r w:rsidR="00015601">
        <w:t xml:space="preserve">As the data shows, the first iterations of our </w:t>
      </w:r>
      <w:r w:rsidR="000B4974">
        <w:t>software and hardware were far from being perfect. The light sensor was not working reliab</w:t>
      </w:r>
      <w:r w:rsidR="007F4F6C">
        <w:t>ly and missed lines. But</w:t>
      </w:r>
      <w:r w:rsidR="00460423">
        <w:t xml:space="preserve"> by setting the sensor to the </w:t>
      </w:r>
      <w:r w:rsidR="00331C3E">
        <w:t>right</w:t>
      </w:r>
      <w:r w:rsidR="00460423">
        <w:t xml:space="preserve"> mode</w:t>
      </w:r>
      <w:r w:rsidR="00331C3E">
        <w:t xml:space="preserve"> (RGB worked best for us)</w:t>
      </w:r>
      <w:r w:rsidR="00460423">
        <w:t>, and compiling averages values for wood and black lines, we made some improvements.</w:t>
      </w:r>
      <w:r w:rsidR="00DF12C7">
        <w:t xml:space="preserve"> </w:t>
      </w:r>
      <w:r w:rsidR="00F606DC">
        <w:t xml:space="preserve">We determined the threshold to detect a line by trial and error, </w:t>
      </w:r>
      <w:r w:rsidR="009E1030">
        <w:t>and</w:t>
      </w:r>
      <w:r w:rsidR="00F606DC">
        <w:t xml:space="preserve"> after that we reach</w:t>
      </w:r>
      <w:r w:rsidR="009007F7">
        <w:t>ed</w:t>
      </w:r>
      <w:r w:rsidR="00F606DC">
        <w:t xml:space="preserve"> a sufficient accuracy for the lab.</w:t>
      </w:r>
      <w:r w:rsidR="00762778">
        <w:t xml:space="preserve"> From the start, the robot could not go in a straight line. This posed a big problem and so we tried different motors with little success. </w:t>
      </w:r>
      <w:r w:rsidR="009007F7">
        <w:t xml:space="preserve"> </w:t>
      </w:r>
      <w:r w:rsidR="00FB2074">
        <w:t>We</w:t>
      </w:r>
      <w:r w:rsidR="00147041">
        <w:t xml:space="preserve"> add</w:t>
      </w:r>
      <w:r w:rsidR="00FB2074">
        <w:t>ed</w:t>
      </w:r>
      <w:r w:rsidR="00147041">
        <w:t xml:space="preserve"> arms around the wheels and chang</w:t>
      </w:r>
      <w:r w:rsidR="00FB2074">
        <w:t>ed</w:t>
      </w:r>
      <w:r w:rsidR="00147041">
        <w:t xml:space="preserve"> the position of the 3</w:t>
      </w:r>
      <w:r w:rsidR="00147041" w:rsidRPr="00147041">
        <w:rPr>
          <w:vertAlign w:val="superscript"/>
        </w:rPr>
        <w:t>rd</w:t>
      </w:r>
      <w:r w:rsidR="00147041">
        <w:t xml:space="preserve"> wheel</w:t>
      </w:r>
      <w:r w:rsidR="00FB2074">
        <w:t>. This</w:t>
      </w:r>
      <w:r w:rsidR="00147041">
        <w:t xml:space="preserve"> improve</w:t>
      </w:r>
      <w:r w:rsidR="00FB2074">
        <w:t>d</w:t>
      </w:r>
      <w:r w:rsidR="00BC2818">
        <w:t xml:space="preserve"> the trajectory of the robot and reduce the </w:t>
      </w:r>
      <w:r w:rsidR="009B3994">
        <w:t>odometer error.</w:t>
      </w:r>
      <w:r w:rsidR="000D0DEC">
        <w:t xml:space="preserve"> The acceleration was </w:t>
      </w:r>
      <w:r w:rsidR="008D7470">
        <w:t>also reduced to allow the robot to slip less.</w:t>
      </w:r>
      <w:r w:rsidR="006D1009">
        <w:t xml:space="preserve"> </w:t>
      </w:r>
      <w:r w:rsidR="0099229C">
        <w:t xml:space="preserve">After tuning the values for the wheel base and wheel radius, we were able to get </w:t>
      </w:r>
      <w:r w:rsidR="00E65795">
        <w:t xml:space="preserve">the </w:t>
      </w:r>
      <w:r w:rsidR="0018020E">
        <w:t>position error under 5cm and theta error under 15</w:t>
      </w:r>
      <w:r w:rsidR="00E65795">
        <w:t xml:space="preserve"> a couple of times in a row</w:t>
      </w:r>
      <w:r w:rsidR="001454EB">
        <w:t xml:space="preserve">. We considered these values good enough for the lab. </w:t>
      </w:r>
      <w:r w:rsidR="009F6BE8">
        <w:t xml:space="preserve">We were never able to get </w:t>
      </w:r>
      <w:r w:rsidR="00696D5C">
        <w:t>consistently errors under 2 for the position simply because even after all the improvements (software and hardware)</w:t>
      </w:r>
      <w:r w:rsidR="00C0485D">
        <w:t xml:space="preserve"> the robot was still not going straight. </w:t>
      </w:r>
      <w:r w:rsidR="00981FFE">
        <w:t xml:space="preserve">As some of the results show, the Y value was always </w:t>
      </w:r>
      <w:r w:rsidR="00B94603">
        <w:t xml:space="preserve">off by quite a lot. This is simply because, on the last stretch of the trajectory, the robot was only correcting is X </w:t>
      </w:r>
      <w:r w:rsidR="00090BD2">
        <w:t xml:space="preserve">position, leaving the Y untouched. </w:t>
      </w:r>
      <w:r w:rsidR="005D07AC">
        <w:t>Since the</w:t>
      </w:r>
      <w:r w:rsidR="004A6AC5">
        <w:t xml:space="preserve"> robot was deviating (not going parallel to the X axis) and the Y value not corrected, the reported odometer value was off. </w:t>
      </w:r>
      <w:r w:rsidR="00F1067B">
        <w:t xml:space="preserve">If we had more time we could </w:t>
      </w:r>
      <w:r w:rsidR="00494D18">
        <w:t>have</w:t>
      </w:r>
      <w:r w:rsidR="00F1067B">
        <w:t xml:space="preserve"> tried </w:t>
      </w:r>
      <w:r w:rsidR="00880F46">
        <w:t>swapping</w:t>
      </w:r>
      <w:r w:rsidR="00F1067B">
        <w:t xml:space="preserve"> the </w:t>
      </w:r>
      <w:r w:rsidR="00880F46">
        <w:t>motors, changed the cables and the ports used or even tried another EV3 brick.</w:t>
      </w:r>
    </w:p>
    <w:p w14:paraId="4E762DCC" w14:textId="77777777" w:rsidR="00D35848" w:rsidRDefault="00D35848" w:rsidP="00E44D96">
      <w:pPr>
        <w:rPr>
          <w:u w:val="single"/>
        </w:rPr>
      </w:pPr>
    </w:p>
    <w:p w14:paraId="5A31808F" w14:textId="77777777" w:rsidR="00D35848" w:rsidRDefault="00D35848" w:rsidP="00E44D96">
      <w:pPr>
        <w:rPr>
          <w:u w:val="single"/>
        </w:rPr>
      </w:pPr>
    </w:p>
    <w:p w14:paraId="6AB43479" w14:textId="77777777" w:rsidR="00D35848" w:rsidRDefault="00D35848" w:rsidP="00E44D96">
      <w:pPr>
        <w:rPr>
          <w:u w:val="single"/>
        </w:rPr>
      </w:pPr>
    </w:p>
    <w:p w14:paraId="30A2D7D6" w14:textId="77777777" w:rsidR="00D35848" w:rsidRDefault="00D35848" w:rsidP="00E44D96">
      <w:pPr>
        <w:rPr>
          <w:u w:val="single"/>
        </w:rPr>
      </w:pPr>
    </w:p>
    <w:p w14:paraId="4B9D8EC1" w14:textId="1E4DFAFF" w:rsidR="0016185B" w:rsidRPr="0016185B" w:rsidRDefault="0016185B" w:rsidP="00E44D96">
      <w:pPr>
        <w:rPr>
          <w:u w:val="single"/>
        </w:rPr>
      </w:pPr>
      <w:r w:rsidRPr="0016185B">
        <w:rPr>
          <w:u w:val="single"/>
        </w:rPr>
        <w:t>Odometer with correction</w:t>
      </w:r>
      <w:r w:rsidR="00DC0F27">
        <w:rPr>
          <w:u w:val="single"/>
        </w:rPr>
        <w:t xml:space="preserve">, </w:t>
      </w:r>
      <w:r w:rsidRPr="0016185B">
        <w:rPr>
          <w:u w:val="single"/>
        </w:rPr>
        <w:t>ten best runs:</w:t>
      </w:r>
    </w:p>
    <w:tbl>
      <w:tblPr>
        <w:tblStyle w:val="TableGrid"/>
        <w:tblW w:w="9824" w:type="dxa"/>
        <w:jc w:val="center"/>
        <w:tblLook w:val="04A0" w:firstRow="1" w:lastRow="0" w:firstColumn="1" w:lastColumn="0" w:noHBand="0" w:noVBand="1"/>
      </w:tblPr>
      <w:tblGrid>
        <w:gridCol w:w="655"/>
        <w:gridCol w:w="898"/>
        <w:gridCol w:w="676"/>
        <w:gridCol w:w="676"/>
        <w:gridCol w:w="1096"/>
        <w:gridCol w:w="1157"/>
        <w:gridCol w:w="1157"/>
        <w:gridCol w:w="1157"/>
        <w:gridCol w:w="1366"/>
        <w:gridCol w:w="986"/>
      </w:tblGrid>
      <w:tr w:rsidR="00DB0787" w14:paraId="4AFA2160" w14:textId="77777777" w:rsidTr="00DB0787">
        <w:trPr>
          <w:trHeight w:val="649"/>
          <w:jc w:val="center"/>
        </w:trPr>
        <w:tc>
          <w:tcPr>
            <w:tcW w:w="655" w:type="dxa"/>
          </w:tcPr>
          <w:p w14:paraId="464051CA" w14:textId="77777777" w:rsidR="00DB0787" w:rsidRPr="00E83FD7" w:rsidRDefault="00DB0787" w:rsidP="001D5319">
            <w:pPr>
              <w:jc w:val="center"/>
              <w:rPr>
                <w:b/>
              </w:rPr>
            </w:pPr>
            <w:r w:rsidRPr="00E83FD7">
              <w:rPr>
                <w:b/>
              </w:rPr>
              <w:t>Test</w:t>
            </w:r>
          </w:p>
        </w:tc>
        <w:tc>
          <w:tcPr>
            <w:tcW w:w="898" w:type="dxa"/>
          </w:tcPr>
          <w:p w14:paraId="2C8E8BC6" w14:textId="77777777" w:rsidR="00DB0787" w:rsidRPr="00E83FD7" w:rsidRDefault="00DB0787" w:rsidP="001D5319">
            <w:pPr>
              <w:rPr>
                <w:b/>
                <w:bCs/>
              </w:rPr>
            </w:pPr>
            <w:r w:rsidRPr="46FE8860">
              <w:rPr>
                <w:b/>
                <w:bCs/>
              </w:rPr>
              <w:t xml:space="preserve">Battery </w:t>
            </w:r>
          </w:p>
          <w:p w14:paraId="7394F927" w14:textId="77777777" w:rsidR="00DB0787" w:rsidRPr="00E83FD7" w:rsidRDefault="00DB0787" w:rsidP="001D5319">
            <w:pPr>
              <w:rPr>
                <w:b/>
                <w:bCs/>
              </w:rPr>
            </w:pPr>
            <w:r w:rsidRPr="46FE8860">
              <w:rPr>
                <w:b/>
                <w:bCs/>
              </w:rPr>
              <w:t>voltage (V)</w:t>
            </w:r>
          </w:p>
        </w:tc>
        <w:tc>
          <w:tcPr>
            <w:tcW w:w="676" w:type="dxa"/>
          </w:tcPr>
          <w:p w14:paraId="35273F49" w14:textId="77777777" w:rsidR="00DB0787" w:rsidRPr="00E83FD7" w:rsidRDefault="00DB0787" w:rsidP="001D5319">
            <w:pPr>
              <w:rPr>
                <w:b/>
                <w:bCs/>
              </w:rPr>
            </w:pPr>
            <w:r w:rsidRPr="46FE8860">
              <w:rPr>
                <w:b/>
                <w:bCs/>
              </w:rPr>
              <w:t>Real X (cm)</w:t>
            </w:r>
          </w:p>
        </w:tc>
        <w:tc>
          <w:tcPr>
            <w:tcW w:w="676" w:type="dxa"/>
          </w:tcPr>
          <w:p w14:paraId="3DB39F92" w14:textId="77777777" w:rsidR="00DB0787" w:rsidRPr="00E83FD7" w:rsidRDefault="00DB0787" w:rsidP="001D5319">
            <w:pPr>
              <w:rPr>
                <w:b/>
                <w:bCs/>
              </w:rPr>
            </w:pPr>
            <w:r w:rsidRPr="46FE8860">
              <w:rPr>
                <w:b/>
                <w:bCs/>
              </w:rPr>
              <w:t>Real Y (cm)</w:t>
            </w:r>
          </w:p>
        </w:tc>
        <w:tc>
          <w:tcPr>
            <w:tcW w:w="1096" w:type="dxa"/>
          </w:tcPr>
          <w:p w14:paraId="2EFD8BE4" w14:textId="77777777" w:rsidR="00DB0787" w:rsidRPr="00E83FD7" w:rsidRDefault="00DB0787" w:rsidP="001D5319">
            <w:pPr>
              <w:jc w:val="center"/>
              <w:rPr>
                <w:b/>
              </w:rPr>
            </w:pPr>
            <w:r w:rsidRPr="00E83FD7">
              <w:rPr>
                <w:b/>
              </w:rPr>
              <w:t>Real theta (degree)*</w:t>
            </w:r>
          </w:p>
        </w:tc>
        <w:tc>
          <w:tcPr>
            <w:tcW w:w="1157" w:type="dxa"/>
          </w:tcPr>
          <w:p w14:paraId="4FEC7A3A" w14:textId="77777777" w:rsidR="00DB0787" w:rsidRPr="00E83FD7" w:rsidRDefault="00DB0787" w:rsidP="001D5319">
            <w:pPr>
              <w:jc w:val="center"/>
              <w:rPr>
                <w:b/>
              </w:rPr>
            </w:pPr>
            <w:r w:rsidRPr="00E83FD7">
              <w:rPr>
                <w:b/>
              </w:rPr>
              <w:t>Odometer X (cm)</w:t>
            </w:r>
          </w:p>
        </w:tc>
        <w:tc>
          <w:tcPr>
            <w:tcW w:w="1157" w:type="dxa"/>
          </w:tcPr>
          <w:p w14:paraId="3E19D917" w14:textId="77777777" w:rsidR="00DB0787" w:rsidRPr="00E83FD7" w:rsidRDefault="00DB0787" w:rsidP="001D5319">
            <w:pPr>
              <w:jc w:val="center"/>
              <w:rPr>
                <w:b/>
              </w:rPr>
            </w:pPr>
            <w:r w:rsidRPr="00E83FD7">
              <w:rPr>
                <w:b/>
              </w:rPr>
              <w:t>Odometer</w:t>
            </w:r>
          </w:p>
          <w:p w14:paraId="00AA0EEB" w14:textId="77777777" w:rsidR="00DB0787" w:rsidRPr="00E83FD7" w:rsidRDefault="00DB0787" w:rsidP="001D5319">
            <w:pPr>
              <w:jc w:val="center"/>
              <w:rPr>
                <w:b/>
              </w:rPr>
            </w:pPr>
            <w:r w:rsidRPr="00E83FD7">
              <w:rPr>
                <w:b/>
              </w:rPr>
              <w:t>Y (cm)</w:t>
            </w:r>
          </w:p>
        </w:tc>
        <w:tc>
          <w:tcPr>
            <w:tcW w:w="1157" w:type="dxa"/>
          </w:tcPr>
          <w:p w14:paraId="170AEC65" w14:textId="77777777" w:rsidR="00DB0787" w:rsidRPr="00E83FD7" w:rsidRDefault="00DB0787" w:rsidP="001D5319">
            <w:pPr>
              <w:jc w:val="center"/>
              <w:rPr>
                <w:b/>
              </w:rPr>
            </w:pPr>
            <w:r w:rsidRPr="00E83FD7">
              <w:rPr>
                <w:b/>
              </w:rPr>
              <w:t>Odometer theta (degree)</w:t>
            </w:r>
          </w:p>
        </w:tc>
        <w:tc>
          <w:tcPr>
            <w:tcW w:w="1366" w:type="dxa"/>
          </w:tcPr>
          <w:p w14:paraId="191B99D0" w14:textId="77777777" w:rsidR="00DB0787" w:rsidRPr="00E83FD7" w:rsidRDefault="00DB0787" w:rsidP="001D5319">
            <w:pPr>
              <w:jc w:val="center"/>
              <w:rPr>
                <w:b/>
              </w:rPr>
            </w:pPr>
            <w:r w:rsidRPr="00E83FD7">
              <w:rPr>
                <w:b/>
              </w:rPr>
              <w:t>Error or Euclidean distance (cm)</w:t>
            </w:r>
          </w:p>
        </w:tc>
        <w:tc>
          <w:tcPr>
            <w:tcW w:w="986" w:type="dxa"/>
          </w:tcPr>
          <w:p w14:paraId="52E88B9A" w14:textId="77777777" w:rsidR="00DB0787" w:rsidRPr="00E83FD7" w:rsidRDefault="00DB0787" w:rsidP="001D5319">
            <w:pPr>
              <w:jc w:val="center"/>
              <w:rPr>
                <w:b/>
              </w:rPr>
            </w:pPr>
            <w:r w:rsidRPr="00E83FD7">
              <w:rPr>
                <w:b/>
              </w:rPr>
              <w:t>Error theta (degree)</w:t>
            </w:r>
          </w:p>
        </w:tc>
      </w:tr>
      <w:tr w:rsidR="00DB0787" w14:paraId="552E1228" w14:textId="77777777" w:rsidTr="00DB0787">
        <w:trPr>
          <w:trHeight w:val="302"/>
          <w:jc w:val="center"/>
        </w:trPr>
        <w:tc>
          <w:tcPr>
            <w:tcW w:w="655" w:type="dxa"/>
          </w:tcPr>
          <w:p w14:paraId="78DF477F" w14:textId="77777777" w:rsidR="00DB0787" w:rsidRDefault="00DB0787" w:rsidP="001D5319">
            <w:pPr>
              <w:jc w:val="center"/>
            </w:pPr>
            <w:r>
              <w:t>1</w:t>
            </w:r>
          </w:p>
        </w:tc>
        <w:tc>
          <w:tcPr>
            <w:tcW w:w="898" w:type="dxa"/>
          </w:tcPr>
          <w:p w14:paraId="28C6DB5C" w14:textId="6223CBD1" w:rsidR="00DB0787" w:rsidRDefault="006019C7" w:rsidP="001D5319">
            <w:pPr>
              <w:jc w:val="center"/>
            </w:pPr>
            <w:r>
              <w:t>7.6</w:t>
            </w:r>
          </w:p>
        </w:tc>
        <w:tc>
          <w:tcPr>
            <w:tcW w:w="676" w:type="dxa"/>
          </w:tcPr>
          <w:p w14:paraId="6FDA1496" w14:textId="5EB00F0D" w:rsidR="00DB0787" w:rsidRDefault="006019C7" w:rsidP="001D5319">
            <w:pPr>
              <w:jc w:val="center"/>
            </w:pPr>
            <w:r>
              <w:t>-4</w:t>
            </w:r>
            <w:r w:rsidR="009B2725">
              <w:t>.0</w:t>
            </w:r>
          </w:p>
        </w:tc>
        <w:tc>
          <w:tcPr>
            <w:tcW w:w="676" w:type="dxa"/>
          </w:tcPr>
          <w:p w14:paraId="1C54B93A" w14:textId="114AABE1" w:rsidR="00DB0787" w:rsidRDefault="006019C7" w:rsidP="001D5319">
            <w:pPr>
              <w:jc w:val="center"/>
            </w:pPr>
            <w:r>
              <w:t>-13.5</w:t>
            </w:r>
          </w:p>
        </w:tc>
        <w:tc>
          <w:tcPr>
            <w:tcW w:w="1096" w:type="dxa"/>
          </w:tcPr>
          <w:p w14:paraId="7952ADEC" w14:textId="5B1EA6F5" w:rsidR="00DB0787" w:rsidRDefault="006B3CF2" w:rsidP="001D5319">
            <w:pPr>
              <w:jc w:val="center"/>
            </w:pPr>
            <w:r>
              <w:t>5</w:t>
            </w:r>
          </w:p>
        </w:tc>
        <w:tc>
          <w:tcPr>
            <w:tcW w:w="1157" w:type="dxa"/>
          </w:tcPr>
          <w:p w14:paraId="73E73E5A" w14:textId="3BBAEC74" w:rsidR="00DB0787" w:rsidRDefault="006B3CF2" w:rsidP="001D5319">
            <w:pPr>
              <w:jc w:val="center"/>
            </w:pPr>
            <w:r>
              <w:t>-2.15</w:t>
            </w:r>
          </w:p>
        </w:tc>
        <w:tc>
          <w:tcPr>
            <w:tcW w:w="1157" w:type="dxa"/>
          </w:tcPr>
          <w:p w14:paraId="094FFA36" w14:textId="6D8D173B" w:rsidR="00DB0787" w:rsidRDefault="006B3CF2" w:rsidP="001D5319">
            <w:pPr>
              <w:jc w:val="center"/>
            </w:pPr>
            <w:r>
              <w:t>-9</w:t>
            </w:r>
          </w:p>
        </w:tc>
        <w:tc>
          <w:tcPr>
            <w:tcW w:w="1157" w:type="dxa"/>
          </w:tcPr>
          <w:p w14:paraId="5C3E924D" w14:textId="640B9633" w:rsidR="00DB0787" w:rsidRDefault="006B3CF2" w:rsidP="001D5319">
            <w:pPr>
              <w:jc w:val="center"/>
            </w:pPr>
            <w:r>
              <w:t>0.056</w:t>
            </w:r>
          </w:p>
        </w:tc>
        <w:tc>
          <w:tcPr>
            <w:tcW w:w="1366" w:type="dxa"/>
          </w:tcPr>
          <w:p w14:paraId="677F8603" w14:textId="60DC8EDD" w:rsidR="00DB0787" w:rsidRPr="00621AD5" w:rsidRDefault="006B3CF2" w:rsidP="001D5319">
            <w:pPr>
              <w:jc w:val="center"/>
              <w:rPr>
                <w:rFonts w:ascii="Calibri" w:hAnsi="Calibri" w:cs="Calibri"/>
                <w:color w:val="000000"/>
              </w:rPr>
            </w:pPr>
            <w:r>
              <w:rPr>
                <w:rFonts w:ascii="Calibri" w:hAnsi="Calibri" w:cs="Calibri"/>
                <w:color w:val="000000"/>
              </w:rPr>
              <w:t>4.86543934</w:t>
            </w:r>
          </w:p>
        </w:tc>
        <w:tc>
          <w:tcPr>
            <w:tcW w:w="986" w:type="dxa"/>
          </w:tcPr>
          <w:p w14:paraId="22450C77" w14:textId="55DDF5EF" w:rsidR="00DB0787" w:rsidRDefault="0016185B" w:rsidP="001D5319">
            <w:pPr>
              <w:jc w:val="center"/>
            </w:pPr>
            <w:r>
              <w:t>4.944</w:t>
            </w:r>
          </w:p>
        </w:tc>
      </w:tr>
      <w:tr w:rsidR="00DB0787" w14:paraId="433F3A8D" w14:textId="77777777" w:rsidTr="00DB0787">
        <w:trPr>
          <w:trHeight w:val="220"/>
          <w:jc w:val="center"/>
        </w:trPr>
        <w:tc>
          <w:tcPr>
            <w:tcW w:w="655" w:type="dxa"/>
          </w:tcPr>
          <w:p w14:paraId="637B61B2" w14:textId="77777777" w:rsidR="00DB0787" w:rsidRDefault="00DB0787" w:rsidP="001D5319">
            <w:pPr>
              <w:jc w:val="center"/>
            </w:pPr>
            <w:r>
              <w:t>2</w:t>
            </w:r>
          </w:p>
        </w:tc>
        <w:tc>
          <w:tcPr>
            <w:tcW w:w="898" w:type="dxa"/>
          </w:tcPr>
          <w:p w14:paraId="0F5FC95A" w14:textId="38D4ECAF" w:rsidR="00DB0787" w:rsidRDefault="00D44259" w:rsidP="001D5319">
            <w:pPr>
              <w:jc w:val="center"/>
            </w:pPr>
            <w:r>
              <w:t>7.8</w:t>
            </w:r>
          </w:p>
        </w:tc>
        <w:tc>
          <w:tcPr>
            <w:tcW w:w="676" w:type="dxa"/>
          </w:tcPr>
          <w:p w14:paraId="68BC3372" w14:textId="4131BFE5" w:rsidR="00DB0787" w:rsidRDefault="00D44259" w:rsidP="001D5319">
            <w:pPr>
              <w:jc w:val="center"/>
            </w:pPr>
            <w:r>
              <w:t>-13.5</w:t>
            </w:r>
          </w:p>
        </w:tc>
        <w:tc>
          <w:tcPr>
            <w:tcW w:w="676" w:type="dxa"/>
          </w:tcPr>
          <w:p w14:paraId="170E8DA2" w14:textId="66E27597" w:rsidR="00DB0787" w:rsidRDefault="00D44259" w:rsidP="001D5319">
            <w:pPr>
              <w:jc w:val="center"/>
            </w:pPr>
            <w:r>
              <w:t>-6.8</w:t>
            </w:r>
          </w:p>
        </w:tc>
        <w:tc>
          <w:tcPr>
            <w:tcW w:w="1096" w:type="dxa"/>
          </w:tcPr>
          <w:p w14:paraId="245C44F0" w14:textId="37DAC4C0" w:rsidR="00DB0787" w:rsidRDefault="00D44259" w:rsidP="001D5319">
            <w:pPr>
              <w:jc w:val="center"/>
            </w:pPr>
            <w:r>
              <w:t>-7</w:t>
            </w:r>
          </w:p>
        </w:tc>
        <w:tc>
          <w:tcPr>
            <w:tcW w:w="1157" w:type="dxa"/>
          </w:tcPr>
          <w:p w14:paraId="02CD70CD" w14:textId="3F87AC04" w:rsidR="00DB0787" w:rsidRDefault="00A52B77" w:rsidP="001D5319">
            <w:pPr>
              <w:jc w:val="center"/>
            </w:pPr>
            <w:r>
              <w:t>-12.38</w:t>
            </w:r>
          </w:p>
        </w:tc>
        <w:tc>
          <w:tcPr>
            <w:tcW w:w="1157" w:type="dxa"/>
          </w:tcPr>
          <w:p w14:paraId="1E6D1223" w14:textId="59A87734" w:rsidR="00DB0787" w:rsidRDefault="00A52B77" w:rsidP="001D5319">
            <w:pPr>
              <w:jc w:val="center"/>
            </w:pPr>
            <w:r>
              <w:t>-5.18</w:t>
            </w:r>
          </w:p>
        </w:tc>
        <w:tc>
          <w:tcPr>
            <w:tcW w:w="1157" w:type="dxa"/>
          </w:tcPr>
          <w:p w14:paraId="595D7BE4" w14:textId="232B3920" w:rsidR="00DB0787" w:rsidRDefault="00815B31" w:rsidP="001D5319">
            <w:pPr>
              <w:jc w:val="center"/>
            </w:pPr>
            <w:r>
              <w:t>0.477</w:t>
            </w:r>
          </w:p>
        </w:tc>
        <w:tc>
          <w:tcPr>
            <w:tcW w:w="1366" w:type="dxa"/>
          </w:tcPr>
          <w:p w14:paraId="7266CCFD" w14:textId="0234F7CF" w:rsidR="00DB0787" w:rsidRPr="00C83A0C" w:rsidRDefault="00625CD9" w:rsidP="00625CD9">
            <w:pPr>
              <w:jc w:val="center"/>
              <w:rPr>
                <w:rFonts w:ascii="Calibri" w:hAnsi="Calibri" w:cs="Calibri"/>
                <w:color w:val="000000"/>
              </w:rPr>
            </w:pPr>
            <w:r>
              <w:rPr>
                <w:rFonts w:ascii="Calibri" w:hAnsi="Calibri" w:cs="Calibri"/>
                <w:color w:val="000000"/>
              </w:rPr>
              <w:t>1.96946693</w:t>
            </w:r>
          </w:p>
        </w:tc>
        <w:tc>
          <w:tcPr>
            <w:tcW w:w="986" w:type="dxa"/>
          </w:tcPr>
          <w:p w14:paraId="6CD30D14" w14:textId="176F798D" w:rsidR="00DB0787" w:rsidRDefault="00DF418A" w:rsidP="001D5319">
            <w:pPr>
              <w:jc w:val="center"/>
            </w:pPr>
            <w:r>
              <w:t>7</w:t>
            </w:r>
            <w:r w:rsidR="00EF6DFE">
              <w:t>.477</w:t>
            </w:r>
          </w:p>
        </w:tc>
      </w:tr>
      <w:tr w:rsidR="00DB0787" w14:paraId="42503159" w14:textId="77777777" w:rsidTr="00DB0787">
        <w:trPr>
          <w:trHeight w:val="212"/>
          <w:jc w:val="center"/>
        </w:trPr>
        <w:tc>
          <w:tcPr>
            <w:tcW w:w="655" w:type="dxa"/>
          </w:tcPr>
          <w:p w14:paraId="6BB604F8" w14:textId="77777777" w:rsidR="00DB0787" w:rsidRDefault="00DB0787" w:rsidP="001D5319">
            <w:pPr>
              <w:jc w:val="center"/>
            </w:pPr>
            <w:r>
              <w:t>3</w:t>
            </w:r>
          </w:p>
        </w:tc>
        <w:tc>
          <w:tcPr>
            <w:tcW w:w="898" w:type="dxa"/>
          </w:tcPr>
          <w:p w14:paraId="40E97E74" w14:textId="2308DF52" w:rsidR="00DB0787" w:rsidRDefault="00EF6DFE" w:rsidP="001D5319">
            <w:pPr>
              <w:jc w:val="center"/>
            </w:pPr>
            <w:r>
              <w:t>7.6</w:t>
            </w:r>
          </w:p>
        </w:tc>
        <w:tc>
          <w:tcPr>
            <w:tcW w:w="676" w:type="dxa"/>
          </w:tcPr>
          <w:p w14:paraId="58A4F265" w14:textId="40E1CF06" w:rsidR="00DB0787" w:rsidRDefault="007F6CD1" w:rsidP="001D5319">
            <w:pPr>
              <w:jc w:val="center"/>
            </w:pPr>
            <w:r>
              <w:t>-19.2</w:t>
            </w:r>
          </w:p>
        </w:tc>
        <w:tc>
          <w:tcPr>
            <w:tcW w:w="676" w:type="dxa"/>
          </w:tcPr>
          <w:p w14:paraId="4AF3E6C1" w14:textId="109DAAEE" w:rsidR="00DB0787" w:rsidRDefault="005A35C8" w:rsidP="001D5319">
            <w:pPr>
              <w:jc w:val="center"/>
            </w:pPr>
            <w:r>
              <w:t>-7.5</w:t>
            </w:r>
          </w:p>
        </w:tc>
        <w:tc>
          <w:tcPr>
            <w:tcW w:w="1096" w:type="dxa"/>
          </w:tcPr>
          <w:p w14:paraId="09E860B2" w14:textId="0BB32CAE" w:rsidR="00DB0787" w:rsidRDefault="005A35C8" w:rsidP="001D5319">
            <w:pPr>
              <w:jc w:val="center"/>
            </w:pPr>
            <w:r>
              <w:t>3</w:t>
            </w:r>
          </w:p>
        </w:tc>
        <w:tc>
          <w:tcPr>
            <w:tcW w:w="1157" w:type="dxa"/>
          </w:tcPr>
          <w:p w14:paraId="32D23354" w14:textId="747A8970" w:rsidR="00DB0787" w:rsidRDefault="005A35C8" w:rsidP="001D5319">
            <w:pPr>
              <w:jc w:val="center"/>
            </w:pPr>
            <w:r>
              <w:t>-18.14</w:t>
            </w:r>
          </w:p>
        </w:tc>
        <w:tc>
          <w:tcPr>
            <w:tcW w:w="1157" w:type="dxa"/>
          </w:tcPr>
          <w:p w14:paraId="4507ECDD" w14:textId="3B144870" w:rsidR="00DB0787" w:rsidRDefault="005A35C8" w:rsidP="001D5319">
            <w:pPr>
              <w:jc w:val="center"/>
            </w:pPr>
            <w:r>
              <w:t>-10.76</w:t>
            </w:r>
          </w:p>
        </w:tc>
        <w:tc>
          <w:tcPr>
            <w:tcW w:w="1157" w:type="dxa"/>
          </w:tcPr>
          <w:p w14:paraId="5C16C1D6" w14:textId="37B6D9F0" w:rsidR="00DB0787" w:rsidRDefault="00A621D7" w:rsidP="001D5319">
            <w:pPr>
              <w:jc w:val="center"/>
            </w:pPr>
            <w:r>
              <w:t>0.140</w:t>
            </w:r>
          </w:p>
        </w:tc>
        <w:tc>
          <w:tcPr>
            <w:tcW w:w="1366" w:type="dxa"/>
          </w:tcPr>
          <w:p w14:paraId="701709A1" w14:textId="7AF830A5" w:rsidR="00DB0787" w:rsidRPr="00621AD5" w:rsidRDefault="00DF418A" w:rsidP="00DF418A">
            <w:pPr>
              <w:jc w:val="center"/>
              <w:rPr>
                <w:rFonts w:ascii="Calibri" w:hAnsi="Calibri" w:cs="Calibri"/>
                <w:color w:val="000000"/>
              </w:rPr>
            </w:pPr>
            <w:r>
              <w:rPr>
                <w:rFonts w:ascii="Calibri" w:hAnsi="Calibri" w:cs="Calibri"/>
                <w:color w:val="000000"/>
              </w:rPr>
              <w:t>3.42800233</w:t>
            </w:r>
          </w:p>
        </w:tc>
        <w:tc>
          <w:tcPr>
            <w:tcW w:w="986" w:type="dxa"/>
          </w:tcPr>
          <w:p w14:paraId="3ED94BFE" w14:textId="723C9942" w:rsidR="00DB0787" w:rsidRDefault="00DF418A" w:rsidP="001D5319">
            <w:pPr>
              <w:jc w:val="center"/>
            </w:pPr>
            <w:r>
              <w:t>2.86</w:t>
            </w:r>
          </w:p>
        </w:tc>
      </w:tr>
      <w:tr w:rsidR="00DB0787" w14:paraId="5E815954" w14:textId="77777777" w:rsidTr="00DB0787">
        <w:trPr>
          <w:trHeight w:val="220"/>
          <w:jc w:val="center"/>
        </w:trPr>
        <w:tc>
          <w:tcPr>
            <w:tcW w:w="655" w:type="dxa"/>
          </w:tcPr>
          <w:p w14:paraId="19820A83" w14:textId="77777777" w:rsidR="00DB0787" w:rsidRDefault="00DB0787" w:rsidP="001D5319">
            <w:pPr>
              <w:jc w:val="center"/>
            </w:pPr>
            <w:r>
              <w:t>4</w:t>
            </w:r>
          </w:p>
        </w:tc>
        <w:tc>
          <w:tcPr>
            <w:tcW w:w="898" w:type="dxa"/>
          </w:tcPr>
          <w:p w14:paraId="2CD9FBA3" w14:textId="77777777" w:rsidR="00DB0787" w:rsidRDefault="00DB0787" w:rsidP="001D5319">
            <w:pPr>
              <w:jc w:val="center"/>
            </w:pPr>
            <w:r>
              <w:t>7.8</w:t>
            </w:r>
          </w:p>
        </w:tc>
        <w:tc>
          <w:tcPr>
            <w:tcW w:w="676" w:type="dxa"/>
          </w:tcPr>
          <w:p w14:paraId="419770F5" w14:textId="77777777" w:rsidR="00DB0787" w:rsidRDefault="00DB0787" w:rsidP="001D5319">
            <w:pPr>
              <w:jc w:val="center"/>
            </w:pPr>
            <w:r>
              <w:t>-11.5</w:t>
            </w:r>
          </w:p>
        </w:tc>
        <w:tc>
          <w:tcPr>
            <w:tcW w:w="676" w:type="dxa"/>
          </w:tcPr>
          <w:p w14:paraId="69D5518D" w14:textId="77777777" w:rsidR="00DB0787" w:rsidRDefault="00DB0787" w:rsidP="001D5319">
            <w:pPr>
              <w:jc w:val="center"/>
            </w:pPr>
            <w:r>
              <w:t>-12.0</w:t>
            </w:r>
          </w:p>
        </w:tc>
        <w:tc>
          <w:tcPr>
            <w:tcW w:w="1096" w:type="dxa"/>
          </w:tcPr>
          <w:p w14:paraId="37A6734D" w14:textId="77777777" w:rsidR="00DB0787" w:rsidRDefault="00DB0787" w:rsidP="001D5319">
            <w:pPr>
              <w:jc w:val="center"/>
            </w:pPr>
            <w:r>
              <w:t>-5</w:t>
            </w:r>
          </w:p>
        </w:tc>
        <w:tc>
          <w:tcPr>
            <w:tcW w:w="1157" w:type="dxa"/>
          </w:tcPr>
          <w:p w14:paraId="07A22C17" w14:textId="77777777" w:rsidR="00DB0787" w:rsidRDefault="00DB0787" w:rsidP="001D5319">
            <w:pPr>
              <w:jc w:val="center"/>
            </w:pPr>
            <w:r>
              <w:t>-9.74</w:t>
            </w:r>
          </w:p>
        </w:tc>
        <w:tc>
          <w:tcPr>
            <w:tcW w:w="1157" w:type="dxa"/>
          </w:tcPr>
          <w:p w14:paraId="73821D08" w14:textId="77777777" w:rsidR="00DB0787" w:rsidRDefault="00DB0787" w:rsidP="001D5319">
            <w:pPr>
              <w:jc w:val="center"/>
            </w:pPr>
            <w:r>
              <w:t>-9.26</w:t>
            </w:r>
          </w:p>
        </w:tc>
        <w:tc>
          <w:tcPr>
            <w:tcW w:w="1157" w:type="dxa"/>
          </w:tcPr>
          <w:p w14:paraId="61A0C253" w14:textId="77777777" w:rsidR="00DB0787" w:rsidRDefault="00DB0787" w:rsidP="001D5319">
            <w:pPr>
              <w:jc w:val="center"/>
            </w:pPr>
            <w:r>
              <w:t>-0.140</w:t>
            </w:r>
          </w:p>
        </w:tc>
        <w:tc>
          <w:tcPr>
            <w:tcW w:w="1366" w:type="dxa"/>
          </w:tcPr>
          <w:p w14:paraId="6F4BE542" w14:textId="77777777" w:rsidR="00DB0787" w:rsidRPr="00621AD5" w:rsidRDefault="00DB0787" w:rsidP="001D5319">
            <w:pPr>
              <w:jc w:val="center"/>
              <w:rPr>
                <w:rFonts w:ascii="Calibri" w:hAnsi="Calibri" w:cs="Calibri"/>
                <w:color w:val="000000"/>
              </w:rPr>
            </w:pPr>
            <w:r>
              <w:rPr>
                <w:rFonts w:ascii="Calibri" w:hAnsi="Calibri" w:cs="Calibri"/>
                <w:color w:val="000000"/>
              </w:rPr>
              <w:t>3.2565626</w:t>
            </w:r>
          </w:p>
        </w:tc>
        <w:tc>
          <w:tcPr>
            <w:tcW w:w="986" w:type="dxa"/>
          </w:tcPr>
          <w:p w14:paraId="4DA6FF86" w14:textId="77777777" w:rsidR="00DB0787" w:rsidRDefault="00DB0787" w:rsidP="001D5319">
            <w:pPr>
              <w:jc w:val="center"/>
            </w:pPr>
            <w:r>
              <w:t>4.86</w:t>
            </w:r>
          </w:p>
        </w:tc>
      </w:tr>
      <w:tr w:rsidR="00DB0787" w14:paraId="17B347BE" w14:textId="77777777" w:rsidTr="00DB0787">
        <w:trPr>
          <w:trHeight w:val="212"/>
          <w:jc w:val="center"/>
        </w:trPr>
        <w:tc>
          <w:tcPr>
            <w:tcW w:w="655" w:type="dxa"/>
          </w:tcPr>
          <w:p w14:paraId="234CDEAF" w14:textId="77777777" w:rsidR="00DB0787" w:rsidRDefault="00DB0787" w:rsidP="001D5319">
            <w:pPr>
              <w:jc w:val="center"/>
            </w:pPr>
            <w:r>
              <w:t>5</w:t>
            </w:r>
          </w:p>
        </w:tc>
        <w:tc>
          <w:tcPr>
            <w:tcW w:w="898" w:type="dxa"/>
          </w:tcPr>
          <w:p w14:paraId="57079A04" w14:textId="77777777" w:rsidR="00DB0787" w:rsidRDefault="00DB0787" w:rsidP="001D5319">
            <w:pPr>
              <w:jc w:val="center"/>
            </w:pPr>
            <w:r>
              <w:t>7.8</w:t>
            </w:r>
          </w:p>
        </w:tc>
        <w:tc>
          <w:tcPr>
            <w:tcW w:w="676" w:type="dxa"/>
          </w:tcPr>
          <w:p w14:paraId="59AC7F5E" w14:textId="77777777" w:rsidR="00DB0787" w:rsidRDefault="00DB0787" w:rsidP="001D5319">
            <w:pPr>
              <w:jc w:val="center"/>
            </w:pPr>
            <w:r>
              <w:t>-14.0</w:t>
            </w:r>
          </w:p>
        </w:tc>
        <w:tc>
          <w:tcPr>
            <w:tcW w:w="676" w:type="dxa"/>
          </w:tcPr>
          <w:p w14:paraId="499F12EA" w14:textId="77777777" w:rsidR="00DB0787" w:rsidRDefault="00DB0787" w:rsidP="001D5319">
            <w:pPr>
              <w:jc w:val="center"/>
            </w:pPr>
            <w:r>
              <w:t>-12.0</w:t>
            </w:r>
          </w:p>
        </w:tc>
        <w:tc>
          <w:tcPr>
            <w:tcW w:w="1096" w:type="dxa"/>
          </w:tcPr>
          <w:p w14:paraId="76A565B5" w14:textId="77777777" w:rsidR="00DB0787" w:rsidRDefault="00DB0787" w:rsidP="001D5319">
            <w:pPr>
              <w:jc w:val="center"/>
            </w:pPr>
            <w:r>
              <w:t>15</w:t>
            </w:r>
          </w:p>
        </w:tc>
        <w:tc>
          <w:tcPr>
            <w:tcW w:w="1157" w:type="dxa"/>
          </w:tcPr>
          <w:p w14:paraId="423BD4A1" w14:textId="77777777" w:rsidR="00DB0787" w:rsidRDefault="00DB0787" w:rsidP="001D5319">
            <w:pPr>
              <w:jc w:val="center"/>
            </w:pPr>
            <w:r>
              <w:t>-9.88</w:t>
            </w:r>
          </w:p>
        </w:tc>
        <w:tc>
          <w:tcPr>
            <w:tcW w:w="1157" w:type="dxa"/>
          </w:tcPr>
          <w:p w14:paraId="0C58F258" w14:textId="77777777" w:rsidR="00DB0787" w:rsidRDefault="00DB0787" w:rsidP="001D5319">
            <w:pPr>
              <w:jc w:val="center"/>
            </w:pPr>
            <w:r>
              <w:t>-9.67</w:t>
            </w:r>
          </w:p>
        </w:tc>
        <w:tc>
          <w:tcPr>
            <w:tcW w:w="1157" w:type="dxa"/>
          </w:tcPr>
          <w:p w14:paraId="4B55C2E1" w14:textId="77777777" w:rsidR="00DB0787" w:rsidRDefault="00DB0787" w:rsidP="001D5319">
            <w:pPr>
              <w:jc w:val="center"/>
            </w:pPr>
            <w:r>
              <w:t>0.270</w:t>
            </w:r>
          </w:p>
        </w:tc>
        <w:tc>
          <w:tcPr>
            <w:tcW w:w="1366" w:type="dxa"/>
          </w:tcPr>
          <w:p w14:paraId="34221252" w14:textId="77777777" w:rsidR="00DB0787" w:rsidRPr="00567D76" w:rsidRDefault="00DB0787" w:rsidP="001D5319">
            <w:pPr>
              <w:jc w:val="center"/>
              <w:rPr>
                <w:rFonts w:ascii="Calibri" w:hAnsi="Calibri" w:cs="Calibri"/>
                <w:color w:val="000000"/>
              </w:rPr>
            </w:pPr>
            <w:r>
              <w:rPr>
                <w:rFonts w:ascii="Calibri" w:hAnsi="Calibri" w:cs="Calibri"/>
                <w:color w:val="000000"/>
              </w:rPr>
              <w:t>4.73147165</w:t>
            </w:r>
          </w:p>
        </w:tc>
        <w:tc>
          <w:tcPr>
            <w:tcW w:w="986" w:type="dxa"/>
          </w:tcPr>
          <w:p w14:paraId="1A25B2CD" w14:textId="77777777" w:rsidR="00DB0787" w:rsidRDefault="00DB0787" w:rsidP="001D5319">
            <w:pPr>
              <w:jc w:val="center"/>
            </w:pPr>
            <w:r>
              <w:t>14.73</w:t>
            </w:r>
          </w:p>
        </w:tc>
      </w:tr>
      <w:tr w:rsidR="00DB0787" w14:paraId="1C75F322" w14:textId="77777777" w:rsidTr="00DB0787">
        <w:trPr>
          <w:trHeight w:val="220"/>
          <w:jc w:val="center"/>
        </w:trPr>
        <w:tc>
          <w:tcPr>
            <w:tcW w:w="655" w:type="dxa"/>
          </w:tcPr>
          <w:p w14:paraId="53D405BC" w14:textId="77777777" w:rsidR="00DB0787" w:rsidRDefault="00DB0787" w:rsidP="001D5319">
            <w:pPr>
              <w:jc w:val="center"/>
            </w:pPr>
            <w:r>
              <w:t>6</w:t>
            </w:r>
          </w:p>
        </w:tc>
        <w:tc>
          <w:tcPr>
            <w:tcW w:w="898" w:type="dxa"/>
          </w:tcPr>
          <w:p w14:paraId="07ECE29B" w14:textId="77777777" w:rsidR="00DB0787" w:rsidRDefault="00DB0787" w:rsidP="001D5319">
            <w:pPr>
              <w:jc w:val="center"/>
            </w:pPr>
            <w:r>
              <w:t>7.7</w:t>
            </w:r>
          </w:p>
        </w:tc>
        <w:tc>
          <w:tcPr>
            <w:tcW w:w="676" w:type="dxa"/>
          </w:tcPr>
          <w:p w14:paraId="25BDF79A" w14:textId="77777777" w:rsidR="00DB0787" w:rsidRDefault="00DB0787" w:rsidP="001D5319">
            <w:pPr>
              <w:jc w:val="center"/>
            </w:pPr>
            <w:r>
              <w:t>-16.0</w:t>
            </w:r>
          </w:p>
        </w:tc>
        <w:tc>
          <w:tcPr>
            <w:tcW w:w="676" w:type="dxa"/>
          </w:tcPr>
          <w:p w14:paraId="03D097A1" w14:textId="77777777" w:rsidR="00DB0787" w:rsidRDefault="00DB0787" w:rsidP="001D5319">
            <w:pPr>
              <w:jc w:val="center"/>
            </w:pPr>
            <w:r>
              <w:t>-7.0</w:t>
            </w:r>
          </w:p>
        </w:tc>
        <w:tc>
          <w:tcPr>
            <w:tcW w:w="1096" w:type="dxa"/>
          </w:tcPr>
          <w:p w14:paraId="7455B64E" w14:textId="77777777" w:rsidR="00DB0787" w:rsidRDefault="00DB0787" w:rsidP="001D5319">
            <w:pPr>
              <w:jc w:val="center"/>
            </w:pPr>
            <w:r>
              <w:t>-7</w:t>
            </w:r>
          </w:p>
        </w:tc>
        <w:tc>
          <w:tcPr>
            <w:tcW w:w="1157" w:type="dxa"/>
          </w:tcPr>
          <w:p w14:paraId="173FBEBB" w14:textId="77777777" w:rsidR="00DB0787" w:rsidRDefault="00DB0787" w:rsidP="001D5319">
            <w:pPr>
              <w:jc w:val="center"/>
            </w:pPr>
            <w:r>
              <w:t>-14.4</w:t>
            </w:r>
          </w:p>
        </w:tc>
        <w:tc>
          <w:tcPr>
            <w:tcW w:w="1157" w:type="dxa"/>
          </w:tcPr>
          <w:p w14:paraId="0384D119" w14:textId="77777777" w:rsidR="00DB0787" w:rsidRDefault="00DB0787" w:rsidP="001D5319">
            <w:pPr>
              <w:jc w:val="center"/>
            </w:pPr>
            <w:r>
              <w:t>-8.97</w:t>
            </w:r>
          </w:p>
        </w:tc>
        <w:tc>
          <w:tcPr>
            <w:tcW w:w="1157" w:type="dxa"/>
          </w:tcPr>
          <w:p w14:paraId="1956524C" w14:textId="77777777" w:rsidR="00DB0787" w:rsidRDefault="00DB0787" w:rsidP="001D5319">
            <w:pPr>
              <w:jc w:val="center"/>
            </w:pPr>
            <w:r>
              <w:t>0.480</w:t>
            </w:r>
          </w:p>
        </w:tc>
        <w:tc>
          <w:tcPr>
            <w:tcW w:w="1366" w:type="dxa"/>
          </w:tcPr>
          <w:p w14:paraId="1F9FF984" w14:textId="77777777" w:rsidR="00DB0787" w:rsidRPr="006C32B0" w:rsidRDefault="00DB0787" w:rsidP="001D5319">
            <w:pPr>
              <w:jc w:val="center"/>
              <w:rPr>
                <w:rFonts w:ascii="Calibri" w:hAnsi="Calibri" w:cs="Calibri"/>
                <w:color w:val="000000"/>
              </w:rPr>
            </w:pPr>
            <w:r>
              <w:rPr>
                <w:rFonts w:ascii="Calibri" w:hAnsi="Calibri" w:cs="Calibri"/>
                <w:color w:val="000000"/>
              </w:rPr>
              <w:t>2.53789283</w:t>
            </w:r>
          </w:p>
        </w:tc>
        <w:tc>
          <w:tcPr>
            <w:tcW w:w="986" w:type="dxa"/>
          </w:tcPr>
          <w:p w14:paraId="5733F081" w14:textId="77777777" w:rsidR="00DB0787" w:rsidRDefault="00DB0787" w:rsidP="001D5319">
            <w:pPr>
              <w:jc w:val="center"/>
            </w:pPr>
            <w:r>
              <w:t>7.48</w:t>
            </w:r>
          </w:p>
        </w:tc>
      </w:tr>
      <w:tr w:rsidR="00DB0787" w14:paraId="17860096" w14:textId="77777777" w:rsidTr="00DB0787">
        <w:trPr>
          <w:trHeight w:val="212"/>
          <w:jc w:val="center"/>
        </w:trPr>
        <w:tc>
          <w:tcPr>
            <w:tcW w:w="655" w:type="dxa"/>
          </w:tcPr>
          <w:p w14:paraId="73FD2E19" w14:textId="77777777" w:rsidR="00DB0787" w:rsidRDefault="00DB0787" w:rsidP="001D5319">
            <w:pPr>
              <w:jc w:val="center"/>
            </w:pPr>
            <w:r>
              <w:t>7</w:t>
            </w:r>
          </w:p>
        </w:tc>
        <w:tc>
          <w:tcPr>
            <w:tcW w:w="898" w:type="dxa"/>
          </w:tcPr>
          <w:p w14:paraId="52DE719D" w14:textId="4C8590F5" w:rsidR="00DB0787" w:rsidRDefault="00CB3971" w:rsidP="001D5319">
            <w:pPr>
              <w:jc w:val="center"/>
            </w:pPr>
            <w:r>
              <w:t>7.6</w:t>
            </w:r>
          </w:p>
        </w:tc>
        <w:tc>
          <w:tcPr>
            <w:tcW w:w="676" w:type="dxa"/>
          </w:tcPr>
          <w:p w14:paraId="3AB969AE" w14:textId="3E16B2A2" w:rsidR="00DB0787" w:rsidRDefault="00CB3971" w:rsidP="001D5319">
            <w:pPr>
              <w:jc w:val="center"/>
            </w:pPr>
            <w:r>
              <w:t>-14.5</w:t>
            </w:r>
          </w:p>
        </w:tc>
        <w:tc>
          <w:tcPr>
            <w:tcW w:w="676" w:type="dxa"/>
          </w:tcPr>
          <w:p w14:paraId="76180349" w14:textId="0D96345A" w:rsidR="00DB0787" w:rsidRDefault="00CB3971" w:rsidP="001D5319">
            <w:pPr>
              <w:jc w:val="center"/>
            </w:pPr>
            <w:r>
              <w:t>-11</w:t>
            </w:r>
            <w:r w:rsidR="009B2725">
              <w:t>.0</w:t>
            </w:r>
          </w:p>
        </w:tc>
        <w:tc>
          <w:tcPr>
            <w:tcW w:w="1096" w:type="dxa"/>
          </w:tcPr>
          <w:p w14:paraId="124307E0" w14:textId="341142CC" w:rsidR="00DB0787" w:rsidRDefault="00874BCB" w:rsidP="001D5319">
            <w:pPr>
              <w:jc w:val="center"/>
            </w:pPr>
            <w:r>
              <w:t>-2</w:t>
            </w:r>
          </w:p>
        </w:tc>
        <w:tc>
          <w:tcPr>
            <w:tcW w:w="1157" w:type="dxa"/>
          </w:tcPr>
          <w:p w14:paraId="3091D5B2" w14:textId="3F98719F" w:rsidR="00DB0787" w:rsidRDefault="00874BCB" w:rsidP="001D5319">
            <w:pPr>
              <w:jc w:val="center"/>
            </w:pPr>
            <w:r>
              <w:t>-14.28</w:t>
            </w:r>
          </w:p>
        </w:tc>
        <w:tc>
          <w:tcPr>
            <w:tcW w:w="1157" w:type="dxa"/>
          </w:tcPr>
          <w:p w14:paraId="65BFE5C7" w14:textId="0CB1136F" w:rsidR="00DB0787" w:rsidRDefault="00874BCB" w:rsidP="001D5319">
            <w:pPr>
              <w:jc w:val="center"/>
            </w:pPr>
            <w:r>
              <w:t>-8.88</w:t>
            </w:r>
          </w:p>
        </w:tc>
        <w:tc>
          <w:tcPr>
            <w:tcW w:w="1157" w:type="dxa"/>
          </w:tcPr>
          <w:p w14:paraId="0DDEF483" w14:textId="5E6E0598" w:rsidR="00DB0787" w:rsidRDefault="009B2725" w:rsidP="001D5319">
            <w:pPr>
              <w:jc w:val="center"/>
            </w:pPr>
            <w:r>
              <w:t>-0.450</w:t>
            </w:r>
          </w:p>
        </w:tc>
        <w:tc>
          <w:tcPr>
            <w:tcW w:w="1366" w:type="dxa"/>
          </w:tcPr>
          <w:p w14:paraId="3D570AAD" w14:textId="0AC3DC5B" w:rsidR="00DB0787" w:rsidRPr="00621AD5" w:rsidRDefault="009B2725" w:rsidP="009B2725">
            <w:pPr>
              <w:jc w:val="center"/>
              <w:rPr>
                <w:rFonts w:ascii="Calibri" w:hAnsi="Calibri" w:cs="Calibri"/>
                <w:color w:val="000000"/>
              </w:rPr>
            </w:pPr>
            <w:r>
              <w:rPr>
                <w:rFonts w:ascii="Calibri" w:hAnsi="Calibri" w:cs="Calibri"/>
                <w:color w:val="000000"/>
              </w:rPr>
              <w:t>1.21938509</w:t>
            </w:r>
          </w:p>
        </w:tc>
        <w:tc>
          <w:tcPr>
            <w:tcW w:w="986" w:type="dxa"/>
          </w:tcPr>
          <w:p w14:paraId="4F415475" w14:textId="32A9AA2D" w:rsidR="00DB0787" w:rsidRDefault="00BE16AB" w:rsidP="001D5319">
            <w:pPr>
              <w:jc w:val="center"/>
            </w:pPr>
            <w:r>
              <w:t>1.55</w:t>
            </w:r>
          </w:p>
        </w:tc>
      </w:tr>
      <w:tr w:rsidR="00DB0787" w14:paraId="0884F909" w14:textId="77777777" w:rsidTr="00DB0787">
        <w:trPr>
          <w:trHeight w:val="220"/>
          <w:jc w:val="center"/>
        </w:trPr>
        <w:tc>
          <w:tcPr>
            <w:tcW w:w="655" w:type="dxa"/>
          </w:tcPr>
          <w:p w14:paraId="0AD1304B" w14:textId="77777777" w:rsidR="00DB0787" w:rsidRDefault="00DB0787" w:rsidP="001D5319">
            <w:pPr>
              <w:jc w:val="center"/>
            </w:pPr>
            <w:r>
              <w:t>8</w:t>
            </w:r>
          </w:p>
        </w:tc>
        <w:tc>
          <w:tcPr>
            <w:tcW w:w="898" w:type="dxa"/>
          </w:tcPr>
          <w:p w14:paraId="163670C2" w14:textId="77777777" w:rsidR="00DB0787" w:rsidRDefault="00DB0787" w:rsidP="001D5319">
            <w:pPr>
              <w:jc w:val="center"/>
            </w:pPr>
            <w:r>
              <w:t>7.7</w:t>
            </w:r>
          </w:p>
        </w:tc>
        <w:tc>
          <w:tcPr>
            <w:tcW w:w="676" w:type="dxa"/>
          </w:tcPr>
          <w:p w14:paraId="41908F34" w14:textId="77777777" w:rsidR="00DB0787" w:rsidRDefault="00DB0787" w:rsidP="001D5319">
            <w:pPr>
              <w:jc w:val="center"/>
            </w:pPr>
            <w:r>
              <w:t>-18.3</w:t>
            </w:r>
          </w:p>
        </w:tc>
        <w:tc>
          <w:tcPr>
            <w:tcW w:w="676" w:type="dxa"/>
          </w:tcPr>
          <w:p w14:paraId="61D297BA" w14:textId="77777777" w:rsidR="00DB0787" w:rsidRDefault="00DB0787" w:rsidP="001D5319">
            <w:pPr>
              <w:jc w:val="center"/>
            </w:pPr>
            <w:r>
              <w:t>-8.8</w:t>
            </w:r>
          </w:p>
        </w:tc>
        <w:tc>
          <w:tcPr>
            <w:tcW w:w="1096" w:type="dxa"/>
          </w:tcPr>
          <w:p w14:paraId="6713B29A" w14:textId="77777777" w:rsidR="00DB0787" w:rsidRDefault="00DB0787" w:rsidP="001D5319">
            <w:pPr>
              <w:jc w:val="center"/>
            </w:pPr>
            <w:r>
              <w:t>-5</w:t>
            </w:r>
          </w:p>
        </w:tc>
        <w:tc>
          <w:tcPr>
            <w:tcW w:w="1157" w:type="dxa"/>
          </w:tcPr>
          <w:p w14:paraId="79B7BDB2" w14:textId="77777777" w:rsidR="00DB0787" w:rsidRDefault="00DB0787" w:rsidP="001D5319">
            <w:pPr>
              <w:jc w:val="center"/>
            </w:pPr>
            <w:r>
              <w:t>-18.02</w:t>
            </w:r>
          </w:p>
        </w:tc>
        <w:tc>
          <w:tcPr>
            <w:tcW w:w="1157" w:type="dxa"/>
          </w:tcPr>
          <w:p w14:paraId="18F54A41" w14:textId="77777777" w:rsidR="00DB0787" w:rsidRDefault="00DB0787" w:rsidP="001D5319">
            <w:pPr>
              <w:jc w:val="center"/>
            </w:pPr>
            <w:r>
              <w:t>-11.52</w:t>
            </w:r>
          </w:p>
        </w:tc>
        <w:tc>
          <w:tcPr>
            <w:tcW w:w="1157" w:type="dxa"/>
          </w:tcPr>
          <w:p w14:paraId="152E6B5E" w14:textId="77777777" w:rsidR="00DB0787" w:rsidRDefault="00DB0787" w:rsidP="001D5319">
            <w:pPr>
              <w:jc w:val="center"/>
            </w:pPr>
            <w:r>
              <w:t>-0.002</w:t>
            </w:r>
          </w:p>
        </w:tc>
        <w:tc>
          <w:tcPr>
            <w:tcW w:w="1366" w:type="dxa"/>
          </w:tcPr>
          <w:p w14:paraId="30D9C121" w14:textId="77777777" w:rsidR="00DB0787" w:rsidRDefault="00DB0787" w:rsidP="001D5319">
            <w:pPr>
              <w:jc w:val="center"/>
            </w:pPr>
            <w:r>
              <w:rPr>
                <w:rFonts w:ascii="Calibri" w:hAnsi="Calibri" w:cs="Calibri"/>
                <w:color w:val="000000"/>
              </w:rPr>
              <w:t>2.7343738</w:t>
            </w:r>
          </w:p>
        </w:tc>
        <w:tc>
          <w:tcPr>
            <w:tcW w:w="986" w:type="dxa"/>
          </w:tcPr>
          <w:p w14:paraId="2CD2C982" w14:textId="77777777" w:rsidR="00DB0787" w:rsidRDefault="00DB0787" w:rsidP="001D5319">
            <w:pPr>
              <w:jc w:val="center"/>
            </w:pPr>
            <w:r>
              <w:t>4.998</w:t>
            </w:r>
          </w:p>
        </w:tc>
      </w:tr>
      <w:tr w:rsidR="00DB0787" w14:paraId="3B291999" w14:textId="77777777" w:rsidTr="00DB0787">
        <w:trPr>
          <w:trHeight w:val="220"/>
          <w:jc w:val="center"/>
        </w:trPr>
        <w:tc>
          <w:tcPr>
            <w:tcW w:w="655" w:type="dxa"/>
          </w:tcPr>
          <w:p w14:paraId="705272FB" w14:textId="77777777" w:rsidR="00DB0787" w:rsidRDefault="00DB0787" w:rsidP="001D5319">
            <w:pPr>
              <w:jc w:val="center"/>
            </w:pPr>
            <w:r>
              <w:t>9</w:t>
            </w:r>
          </w:p>
        </w:tc>
        <w:tc>
          <w:tcPr>
            <w:tcW w:w="898" w:type="dxa"/>
          </w:tcPr>
          <w:p w14:paraId="2612078A" w14:textId="77777777" w:rsidR="00DB0787" w:rsidRDefault="00DB0787" w:rsidP="001D5319">
            <w:pPr>
              <w:jc w:val="center"/>
            </w:pPr>
            <w:r>
              <w:t>7.7</w:t>
            </w:r>
          </w:p>
        </w:tc>
        <w:tc>
          <w:tcPr>
            <w:tcW w:w="676" w:type="dxa"/>
          </w:tcPr>
          <w:p w14:paraId="1CB7F275" w14:textId="77777777" w:rsidR="00DB0787" w:rsidRDefault="00DB0787" w:rsidP="001D5319">
            <w:pPr>
              <w:jc w:val="center"/>
            </w:pPr>
            <w:r>
              <w:t>-16.5</w:t>
            </w:r>
          </w:p>
        </w:tc>
        <w:tc>
          <w:tcPr>
            <w:tcW w:w="676" w:type="dxa"/>
          </w:tcPr>
          <w:p w14:paraId="57DD2441" w14:textId="77777777" w:rsidR="00DB0787" w:rsidRDefault="00DB0787" w:rsidP="001D5319">
            <w:pPr>
              <w:jc w:val="center"/>
            </w:pPr>
            <w:r>
              <w:t>-4.8</w:t>
            </w:r>
          </w:p>
        </w:tc>
        <w:tc>
          <w:tcPr>
            <w:tcW w:w="1096" w:type="dxa"/>
          </w:tcPr>
          <w:p w14:paraId="59C4C2D4" w14:textId="77777777" w:rsidR="00DB0787" w:rsidRDefault="00DB0787" w:rsidP="001D5319">
            <w:pPr>
              <w:jc w:val="center"/>
            </w:pPr>
            <w:r>
              <w:t>-16</w:t>
            </w:r>
          </w:p>
        </w:tc>
        <w:tc>
          <w:tcPr>
            <w:tcW w:w="1157" w:type="dxa"/>
          </w:tcPr>
          <w:p w14:paraId="6C732A76" w14:textId="77777777" w:rsidR="00DB0787" w:rsidRDefault="00DB0787" w:rsidP="001D5319">
            <w:pPr>
              <w:jc w:val="center"/>
            </w:pPr>
            <w:r>
              <w:t>-15.42</w:t>
            </w:r>
          </w:p>
        </w:tc>
        <w:tc>
          <w:tcPr>
            <w:tcW w:w="1157" w:type="dxa"/>
          </w:tcPr>
          <w:p w14:paraId="1930DCD7" w14:textId="77777777" w:rsidR="00DB0787" w:rsidRDefault="00DB0787" w:rsidP="001D5319">
            <w:pPr>
              <w:jc w:val="center"/>
            </w:pPr>
            <w:r>
              <w:t>-7.54</w:t>
            </w:r>
          </w:p>
        </w:tc>
        <w:tc>
          <w:tcPr>
            <w:tcW w:w="1157" w:type="dxa"/>
          </w:tcPr>
          <w:p w14:paraId="0294F435" w14:textId="77777777" w:rsidR="00DB0787" w:rsidRDefault="00DB0787" w:rsidP="001D5319">
            <w:pPr>
              <w:jc w:val="center"/>
            </w:pPr>
            <w:r>
              <w:t>0.699</w:t>
            </w:r>
          </w:p>
        </w:tc>
        <w:tc>
          <w:tcPr>
            <w:tcW w:w="1366" w:type="dxa"/>
          </w:tcPr>
          <w:p w14:paraId="27694F66" w14:textId="77777777" w:rsidR="00DB0787" w:rsidRPr="008641F3" w:rsidRDefault="00DB0787" w:rsidP="001D5319">
            <w:pPr>
              <w:jc w:val="center"/>
              <w:rPr>
                <w:rFonts w:ascii="Calibri" w:hAnsi="Calibri" w:cs="Calibri"/>
                <w:color w:val="000000"/>
              </w:rPr>
            </w:pPr>
            <w:r>
              <w:rPr>
                <w:rFonts w:ascii="Calibri" w:hAnsi="Calibri" w:cs="Calibri"/>
                <w:color w:val="000000"/>
              </w:rPr>
              <w:t>2.94516553</w:t>
            </w:r>
          </w:p>
        </w:tc>
        <w:tc>
          <w:tcPr>
            <w:tcW w:w="986" w:type="dxa"/>
          </w:tcPr>
          <w:p w14:paraId="0E17D41A" w14:textId="77777777" w:rsidR="00DB0787" w:rsidRPr="008641F3" w:rsidRDefault="00DB0787" w:rsidP="001D5319">
            <w:pPr>
              <w:jc w:val="center"/>
              <w:rPr>
                <w:rFonts w:ascii="Calibri" w:hAnsi="Calibri" w:cs="Calibri"/>
                <w:color w:val="000000"/>
              </w:rPr>
            </w:pPr>
            <w:r>
              <w:rPr>
                <w:rFonts w:ascii="Calibri" w:hAnsi="Calibri" w:cs="Calibri"/>
                <w:color w:val="000000"/>
              </w:rPr>
              <w:t>16.699</w:t>
            </w:r>
          </w:p>
        </w:tc>
      </w:tr>
      <w:tr w:rsidR="00DB0787" w14:paraId="348D1747" w14:textId="77777777" w:rsidTr="00DB0787">
        <w:trPr>
          <w:trHeight w:val="212"/>
          <w:jc w:val="center"/>
        </w:trPr>
        <w:tc>
          <w:tcPr>
            <w:tcW w:w="655" w:type="dxa"/>
          </w:tcPr>
          <w:p w14:paraId="32C7C8A4" w14:textId="77777777" w:rsidR="00DB0787" w:rsidRDefault="00DB0787" w:rsidP="001D5319">
            <w:pPr>
              <w:jc w:val="center"/>
            </w:pPr>
            <w:r>
              <w:t>10</w:t>
            </w:r>
          </w:p>
        </w:tc>
        <w:tc>
          <w:tcPr>
            <w:tcW w:w="898" w:type="dxa"/>
          </w:tcPr>
          <w:p w14:paraId="35690F0D" w14:textId="77777777" w:rsidR="00DB0787" w:rsidRDefault="00DB0787" w:rsidP="001D5319">
            <w:pPr>
              <w:jc w:val="center"/>
            </w:pPr>
            <w:r>
              <w:t>7.8</w:t>
            </w:r>
          </w:p>
        </w:tc>
        <w:tc>
          <w:tcPr>
            <w:tcW w:w="676" w:type="dxa"/>
          </w:tcPr>
          <w:p w14:paraId="1A73268A" w14:textId="77777777" w:rsidR="00DB0787" w:rsidRDefault="00DB0787" w:rsidP="001D5319">
            <w:pPr>
              <w:jc w:val="center"/>
            </w:pPr>
            <w:r>
              <w:t>-15.5</w:t>
            </w:r>
          </w:p>
        </w:tc>
        <w:tc>
          <w:tcPr>
            <w:tcW w:w="676" w:type="dxa"/>
          </w:tcPr>
          <w:p w14:paraId="4E9A342E" w14:textId="77777777" w:rsidR="00DB0787" w:rsidRDefault="00DB0787" w:rsidP="001D5319">
            <w:pPr>
              <w:jc w:val="center"/>
            </w:pPr>
            <w:r>
              <w:t>-7.5</w:t>
            </w:r>
          </w:p>
        </w:tc>
        <w:tc>
          <w:tcPr>
            <w:tcW w:w="1096" w:type="dxa"/>
          </w:tcPr>
          <w:p w14:paraId="0CD09D75" w14:textId="77777777" w:rsidR="00DB0787" w:rsidRDefault="00DB0787" w:rsidP="001D5319">
            <w:pPr>
              <w:jc w:val="center"/>
            </w:pPr>
            <w:r>
              <w:t>-8</w:t>
            </w:r>
          </w:p>
        </w:tc>
        <w:tc>
          <w:tcPr>
            <w:tcW w:w="1157" w:type="dxa"/>
          </w:tcPr>
          <w:p w14:paraId="3A3555B0" w14:textId="77777777" w:rsidR="00DB0787" w:rsidRDefault="00DB0787" w:rsidP="001D5319">
            <w:pPr>
              <w:jc w:val="center"/>
            </w:pPr>
            <w:r>
              <w:t>-14.28</w:t>
            </w:r>
          </w:p>
        </w:tc>
        <w:tc>
          <w:tcPr>
            <w:tcW w:w="1157" w:type="dxa"/>
          </w:tcPr>
          <w:p w14:paraId="2B252604" w14:textId="77777777" w:rsidR="00DB0787" w:rsidRDefault="00DB0787" w:rsidP="001D5319">
            <w:pPr>
              <w:jc w:val="center"/>
            </w:pPr>
            <w:r>
              <w:t>-8.88</w:t>
            </w:r>
          </w:p>
        </w:tc>
        <w:tc>
          <w:tcPr>
            <w:tcW w:w="1157" w:type="dxa"/>
          </w:tcPr>
          <w:p w14:paraId="4B304291" w14:textId="77777777" w:rsidR="00DB0787" w:rsidRDefault="00DB0787" w:rsidP="001D5319">
            <w:pPr>
              <w:jc w:val="center"/>
            </w:pPr>
            <w:r>
              <w:t>0.620</w:t>
            </w:r>
          </w:p>
        </w:tc>
        <w:tc>
          <w:tcPr>
            <w:tcW w:w="1366" w:type="dxa"/>
          </w:tcPr>
          <w:p w14:paraId="157689B9" w14:textId="77777777" w:rsidR="00DB0787" w:rsidRPr="00525128" w:rsidRDefault="00DB0787" w:rsidP="001D5319">
            <w:pPr>
              <w:jc w:val="center"/>
              <w:rPr>
                <w:rFonts w:ascii="Calibri" w:hAnsi="Calibri" w:cs="Calibri"/>
                <w:color w:val="000000"/>
              </w:rPr>
            </w:pPr>
            <w:r>
              <w:rPr>
                <w:rFonts w:ascii="Calibri" w:hAnsi="Calibri" w:cs="Calibri"/>
                <w:color w:val="000000"/>
              </w:rPr>
              <w:t>1.84195548</w:t>
            </w:r>
          </w:p>
        </w:tc>
        <w:tc>
          <w:tcPr>
            <w:tcW w:w="986" w:type="dxa"/>
          </w:tcPr>
          <w:p w14:paraId="7F8E37E6" w14:textId="77777777" w:rsidR="00DB0787" w:rsidRDefault="00DB0787" w:rsidP="001D5319">
            <w:pPr>
              <w:jc w:val="center"/>
            </w:pPr>
            <w:r>
              <w:t>8.62</w:t>
            </w:r>
          </w:p>
        </w:tc>
      </w:tr>
    </w:tbl>
    <w:p w14:paraId="224182B6" w14:textId="77777777" w:rsidR="00902591" w:rsidRPr="00E44D96" w:rsidRDefault="00902591" w:rsidP="00E44D96"/>
    <w:p w14:paraId="0EAF2D90" w14:textId="6DE4FDF9" w:rsidR="46FE8860" w:rsidRDefault="46FE8860" w:rsidP="46FE8860">
      <w:pPr>
        <w:rPr>
          <w:b/>
          <w:bCs/>
          <w:sz w:val="28"/>
          <w:szCs w:val="28"/>
          <w:u w:val="single"/>
        </w:rPr>
      </w:pPr>
      <w:r w:rsidRPr="46FE8860">
        <w:rPr>
          <w:b/>
          <w:bCs/>
          <w:sz w:val="28"/>
          <w:szCs w:val="28"/>
          <w:u w:val="single"/>
        </w:rPr>
        <w:t>Section 3-Test analysis:</w:t>
      </w:r>
    </w:p>
    <w:tbl>
      <w:tblPr>
        <w:tblStyle w:val="GridTable1Light"/>
        <w:tblW w:w="10382" w:type="dxa"/>
        <w:jc w:val="center"/>
        <w:tblLayout w:type="fixed"/>
        <w:tblLook w:val="0480" w:firstRow="0" w:lastRow="0" w:firstColumn="1" w:lastColumn="0" w:noHBand="0" w:noVBand="1"/>
      </w:tblPr>
      <w:tblGrid>
        <w:gridCol w:w="1288"/>
        <w:gridCol w:w="1288"/>
        <w:gridCol w:w="1288"/>
        <w:gridCol w:w="1288"/>
        <w:gridCol w:w="1288"/>
        <w:gridCol w:w="1288"/>
        <w:gridCol w:w="1327"/>
        <w:gridCol w:w="1327"/>
      </w:tblGrid>
      <w:tr w:rsidR="00812B1C" w14:paraId="451315C8" w14:textId="77777777" w:rsidTr="00812B1C">
        <w:trPr>
          <w:trHeight w:val="629"/>
          <w:jc w:val="center"/>
        </w:trPr>
        <w:tc>
          <w:tcPr>
            <w:cnfStyle w:val="001000000000" w:firstRow="0" w:lastRow="0" w:firstColumn="1" w:lastColumn="0" w:oddVBand="0" w:evenVBand="0" w:oddHBand="0" w:evenHBand="0" w:firstRowFirstColumn="0" w:firstRowLastColumn="0" w:lastRowFirstColumn="0" w:lastRowLastColumn="0"/>
            <w:tcW w:w="1288" w:type="dxa"/>
          </w:tcPr>
          <w:p w14:paraId="09F538CB" w14:textId="595E036B" w:rsidR="00812B1C" w:rsidRDefault="00812B1C" w:rsidP="00812B1C">
            <w:pPr>
              <w:jc w:val="center"/>
            </w:pPr>
            <w:r>
              <w:t>Odometer without correction</w:t>
            </w:r>
          </w:p>
        </w:tc>
        <w:tc>
          <w:tcPr>
            <w:tcW w:w="1288" w:type="dxa"/>
          </w:tcPr>
          <w:p w14:paraId="6ED70376" w14:textId="0224C09A"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Real X</w:t>
            </w:r>
          </w:p>
        </w:tc>
        <w:tc>
          <w:tcPr>
            <w:tcW w:w="1288" w:type="dxa"/>
          </w:tcPr>
          <w:p w14:paraId="2560165C" w14:textId="560C5450"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Real Y</w:t>
            </w:r>
          </w:p>
        </w:tc>
        <w:tc>
          <w:tcPr>
            <w:tcW w:w="1288" w:type="dxa"/>
          </w:tcPr>
          <w:p w14:paraId="1E3C9533" w14:textId="43C1BBA3"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Real Theta</w:t>
            </w:r>
          </w:p>
        </w:tc>
        <w:tc>
          <w:tcPr>
            <w:tcW w:w="1288" w:type="dxa"/>
          </w:tcPr>
          <w:p w14:paraId="6D6C729B" w14:textId="6670823B"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Odometer X</w:t>
            </w:r>
          </w:p>
        </w:tc>
        <w:tc>
          <w:tcPr>
            <w:tcW w:w="1288" w:type="dxa"/>
          </w:tcPr>
          <w:p w14:paraId="68B65210" w14:textId="05E4048C"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Odometer Y</w:t>
            </w:r>
          </w:p>
        </w:tc>
        <w:tc>
          <w:tcPr>
            <w:tcW w:w="1327" w:type="dxa"/>
          </w:tcPr>
          <w:p w14:paraId="2A0FDDCE" w14:textId="66B644C0"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Odometer Theta</w:t>
            </w:r>
          </w:p>
        </w:tc>
        <w:tc>
          <w:tcPr>
            <w:tcW w:w="1327" w:type="dxa"/>
          </w:tcPr>
          <w:p w14:paraId="7FC4F137" w14:textId="0BB44CB9" w:rsidR="00812B1C" w:rsidRDefault="007A5FBB" w:rsidP="00812B1C">
            <w:pPr>
              <w:jc w:val="center"/>
              <w:cnfStyle w:val="000000000000" w:firstRow="0" w:lastRow="0" w:firstColumn="0" w:lastColumn="0" w:oddVBand="0" w:evenVBand="0" w:oddHBand="0" w:evenHBand="0" w:firstRowFirstColumn="0" w:firstRowLastColumn="0" w:lastRowFirstColumn="0" w:lastRowLastColumn="0"/>
            </w:pPr>
            <w:r>
              <w:t xml:space="preserve">Euclidean </w:t>
            </w:r>
            <w:r w:rsidR="00812B1C">
              <w:t>Err</w:t>
            </w:r>
            <w:r w:rsidR="002655B0">
              <w:t>or</w:t>
            </w:r>
          </w:p>
        </w:tc>
      </w:tr>
      <w:tr w:rsidR="00812B1C" w14:paraId="2B5F5F02" w14:textId="77777777" w:rsidTr="00812B1C">
        <w:trPr>
          <w:trHeight w:val="206"/>
          <w:jc w:val="center"/>
        </w:trPr>
        <w:tc>
          <w:tcPr>
            <w:cnfStyle w:val="001000000000" w:firstRow="0" w:lastRow="0" w:firstColumn="1" w:lastColumn="0" w:oddVBand="0" w:evenVBand="0" w:oddHBand="0" w:evenHBand="0" w:firstRowFirstColumn="0" w:firstRowLastColumn="0" w:lastRowFirstColumn="0" w:lastRowLastColumn="0"/>
            <w:tcW w:w="1288" w:type="dxa"/>
          </w:tcPr>
          <w:p w14:paraId="79E903BC" w14:textId="0693FB02" w:rsidR="00812B1C" w:rsidRDefault="00812B1C" w:rsidP="00812B1C">
            <w:pPr>
              <w:jc w:val="center"/>
            </w:pPr>
            <w:r>
              <w:t>Mean</w:t>
            </w:r>
          </w:p>
        </w:tc>
        <w:tc>
          <w:tcPr>
            <w:tcW w:w="1288" w:type="dxa"/>
          </w:tcPr>
          <w:p w14:paraId="476EC9E1" w14:textId="5821B061"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-1.07</w:t>
            </w:r>
          </w:p>
        </w:tc>
        <w:tc>
          <w:tcPr>
            <w:tcW w:w="1288" w:type="dxa"/>
          </w:tcPr>
          <w:p w14:paraId="29F96EBA" w14:textId="55F9F22D"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1.61</w:t>
            </w:r>
          </w:p>
        </w:tc>
        <w:tc>
          <w:tcPr>
            <w:tcW w:w="1288" w:type="dxa"/>
          </w:tcPr>
          <w:p w14:paraId="724D57AD" w14:textId="2A9808C5"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7.6</w:t>
            </w:r>
          </w:p>
        </w:tc>
        <w:tc>
          <w:tcPr>
            <w:tcW w:w="1288" w:type="dxa"/>
          </w:tcPr>
          <w:p w14:paraId="707BD574" w14:textId="7CA894F5"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-4.734</w:t>
            </w:r>
          </w:p>
        </w:tc>
        <w:tc>
          <w:tcPr>
            <w:tcW w:w="1288" w:type="dxa"/>
          </w:tcPr>
          <w:p w14:paraId="5F410946" w14:textId="3B83B670"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5.194</w:t>
            </w:r>
          </w:p>
        </w:tc>
        <w:tc>
          <w:tcPr>
            <w:tcW w:w="1327" w:type="dxa"/>
          </w:tcPr>
          <w:p w14:paraId="7345B0C9" w14:textId="797867D1"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8.19</w:t>
            </w:r>
          </w:p>
        </w:tc>
        <w:tc>
          <w:tcPr>
            <w:tcW w:w="1327" w:type="dxa"/>
          </w:tcPr>
          <w:p w14:paraId="567E1808" w14:textId="4ADD48E9" w:rsidR="00812B1C" w:rsidRPr="0098576C" w:rsidRDefault="0098576C" w:rsidP="0098576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5.284</w:t>
            </w:r>
          </w:p>
        </w:tc>
      </w:tr>
      <w:tr w:rsidR="00812B1C" w14:paraId="0E555611" w14:textId="77777777" w:rsidTr="00726CD8">
        <w:trPr>
          <w:trHeight w:val="422"/>
          <w:jc w:val="center"/>
        </w:trPr>
        <w:tc>
          <w:tcPr>
            <w:cnfStyle w:val="001000000000" w:firstRow="0" w:lastRow="0" w:firstColumn="1" w:lastColumn="0" w:oddVBand="0" w:evenVBand="0" w:oddHBand="0" w:evenHBand="0" w:firstRowFirstColumn="0" w:firstRowLastColumn="0" w:lastRowFirstColumn="0" w:lastRowLastColumn="0"/>
            <w:tcW w:w="1288" w:type="dxa"/>
          </w:tcPr>
          <w:p w14:paraId="163A8A61" w14:textId="796C4706" w:rsidR="00812B1C" w:rsidRDefault="00812B1C" w:rsidP="00812B1C">
            <w:pPr>
              <w:jc w:val="center"/>
            </w:pPr>
            <w:r>
              <w:t>Standard Deviation</w:t>
            </w:r>
          </w:p>
        </w:tc>
        <w:tc>
          <w:tcPr>
            <w:tcW w:w="1288" w:type="dxa"/>
            <w:vAlign w:val="center"/>
          </w:tcPr>
          <w:p w14:paraId="50C9895B" w14:textId="1E297002"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3.30</w:t>
            </w:r>
          </w:p>
        </w:tc>
        <w:tc>
          <w:tcPr>
            <w:tcW w:w="1288" w:type="dxa"/>
            <w:vAlign w:val="center"/>
          </w:tcPr>
          <w:p w14:paraId="2C2100DD" w14:textId="3E9E55FF"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2.02</w:t>
            </w:r>
          </w:p>
        </w:tc>
        <w:tc>
          <w:tcPr>
            <w:tcW w:w="1288" w:type="dxa"/>
            <w:vAlign w:val="center"/>
          </w:tcPr>
          <w:p w14:paraId="64D09E91" w14:textId="0B90EC72" w:rsidR="00812B1C" w:rsidRPr="00411B0B" w:rsidRDefault="00812B1C" w:rsidP="00812B1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2.01108</w:t>
            </w:r>
          </w:p>
        </w:tc>
        <w:tc>
          <w:tcPr>
            <w:tcW w:w="1288" w:type="dxa"/>
            <w:vAlign w:val="center"/>
          </w:tcPr>
          <w:p w14:paraId="4442DF98" w14:textId="705662A7"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0.69</w:t>
            </w:r>
          </w:p>
        </w:tc>
        <w:tc>
          <w:tcPr>
            <w:tcW w:w="1288" w:type="dxa"/>
            <w:vAlign w:val="center"/>
          </w:tcPr>
          <w:p w14:paraId="05D88F4F" w14:textId="7EC0EBFA"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0.76</w:t>
            </w:r>
          </w:p>
        </w:tc>
        <w:tc>
          <w:tcPr>
            <w:tcW w:w="1327" w:type="dxa"/>
            <w:vAlign w:val="center"/>
          </w:tcPr>
          <w:p w14:paraId="31F7A6C2" w14:textId="1B33B69D" w:rsidR="00812B1C" w:rsidRDefault="00812B1C" w:rsidP="00812B1C">
            <w:pPr>
              <w:jc w:val="center"/>
              <w:cnfStyle w:val="000000000000" w:firstRow="0" w:lastRow="0" w:firstColumn="0" w:lastColumn="0" w:oddVBand="0" w:evenVBand="0" w:oddHBand="0" w:evenHBand="0" w:firstRowFirstColumn="0" w:firstRowLastColumn="0" w:lastRowFirstColumn="0" w:lastRowLastColumn="0"/>
            </w:pPr>
            <w:r>
              <w:t>2.92</w:t>
            </w:r>
          </w:p>
        </w:tc>
        <w:tc>
          <w:tcPr>
            <w:tcW w:w="1327" w:type="dxa"/>
          </w:tcPr>
          <w:p w14:paraId="3EDB23DE" w14:textId="12C25839" w:rsidR="00812B1C" w:rsidRPr="0098576C" w:rsidRDefault="0098576C" w:rsidP="0098576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3.242736</w:t>
            </w:r>
          </w:p>
        </w:tc>
      </w:tr>
    </w:tbl>
    <w:p w14:paraId="483325F8" w14:textId="61709D03" w:rsidR="46FE8860" w:rsidRDefault="46FE8860" w:rsidP="00452F54">
      <w:pPr>
        <w:jc w:val="center"/>
      </w:pPr>
    </w:p>
    <w:tbl>
      <w:tblPr>
        <w:tblStyle w:val="GridTable1Light"/>
        <w:tblW w:w="10440" w:type="dxa"/>
        <w:jc w:val="center"/>
        <w:tblLayout w:type="fixed"/>
        <w:tblLook w:val="0480" w:firstRow="0" w:lastRow="0" w:firstColumn="1" w:lastColumn="0" w:noHBand="0" w:noVBand="1"/>
      </w:tblPr>
      <w:tblGrid>
        <w:gridCol w:w="1305"/>
        <w:gridCol w:w="1305"/>
        <w:gridCol w:w="1305"/>
        <w:gridCol w:w="1305"/>
        <w:gridCol w:w="1305"/>
        <w:gridCol w:w="1305"/>
        <w:gridCol w:w="1305"/>
        <w:gridCol w:w="1305"/>
      </w:tblGrid>
      <w:tr w:rsidR="002655B0" w14:paraId="6AFBF65C" w14:textId="77777777" w:rsidTr="002655B0">
        <w:trPr>
          <w:trHeight w:val="708"/>
          <w:jc w:val="center"/>
        </w:trPr>
        <w:tc>
          <w:tcPr>
            <w:cnfStyle w:val="001000000000" w:firstRow="0" w:lastRow="0" w:firstColumn="1" w:lastColumn="0" w:oddVBand="0" w:evenVBand="0" w:oddHBand="0" w:evenHBand="0" w:firstRowFirstColumn="0" w:firstRowLastColumn="0" w:lastRowFirstColumn="0" w:lastRowLastColumn="0"/>
            <w:tcW w:w="1305" w:type="dxa"/>
            <w:vAlign w:val="center"/>
          </w:tcPr>
          <w:p w14:paraId="732F40F5" w14:textId="57F916FE" w:rsidR="002655B0" w:rsidRDefault="002655B0" w:rsidP="002655B0">
            <w:pPr>
              <w:jc w:val="center"/>
            </w:pPr>
            <w:r>
              <w:t>Odometer with correction</w:t>
            </w:r>
            <w:r w:rsidR="004E78AA">
              <w:t>*</w:t>
            </w:r>
          </w:p>
        </w:tc>
        <w:tc>
          <w:tcPr>
            <w:tcW w:w="1305" w:type="dxa"/>
            <w:vAlign w:val="center"/>
          </w:tcPr>
          <w:p w14:paraId="6E939231" w14:textId="22C9FB43" w:rsidR="002655B0" w:rsidRDefault="002655B0" w:rsidP="002655B0">
            <w:pPr>
              <w:jc w:val="center"/>
              <w:cnfStyle w:val="000000000000" w:firstRow="0" w:lastRow="0" w:firstColumn="0" w:lastColumn="0" w:oddVBand="0" w:evenVBand="0" w:oddHBand="0" w:evenHBand="0" w:firstRowFirstColumn="0" w:firstRowLastColumn="0" w:lastRowFirstColumn="0" w:lastRowLastColumn="0"/>
            </w:pPr>
            <w:r>
              <w:t>Real X</w:t>
            </w:r>
          </w:p>
        </w:tc>
        <w:tc>
          <w:tcPr>
            <w:tcW w:w="1305" w:type="dxa"/>
            <w:vAlign w:val="center"/>
          </w:tcPr>
          <w:p w14:paraId="7D33514A" w14:textId="2D8951C2" w:rsidR="002655B0" w:rsidRDefault="002655B0" w:rsidP="002655B0">
            <w:pPr>
              <w:jc w:val="center"/>
              <w:cnfStyle w:val="000000000000" w:firstRow="0" w:lastRow="0" w:firstColumn="0" w:lastColumn="0" w:oddVBand="0" w:evenVBand="0" w:oddHBand="0" w:evenHBand="0" w:firstRowFirstColumn="0" w:firstRowLastColumn="0" w:lastRowFirstColumn="0" w:lastRowLastColumn="0"/>
            </w:pPr>
            <w:r>
              <w:t>Real Y</w:t>
            </w:r>
          </w:p>
        </w:tc>
        <w:tc>
          <w:tcPr>
            <w:tcW w:w="1305" w:type="dxa"/>
            <w:vAlign w:val="center"/>
          </w:tcPr>
          <w:p w14:paraId="229B9A42" w14:textId="33D91ACF" w:rsidR="002655B0" w:rsidRDefault="002655B0" w:rsidP="002655B0">
            <w:pPr>
              <w:jc w:val="center"/>
              <w:cnfStyle w:val="000000000000" w:firstRow="0" w:lastRow="0" w:firstColumn="0" w:lastColumn="0" w:oddVBand="0" w:evenVBand="0" w:oddHBand="0" w:evenHBand="0" w:firstRowFirstColumn="0" w:firstRowLastColumn="0" w:lastRowFirstColumn="0" w:lastRowLastColumn="0"/>
            </w:pPr>
            <w:r>
              <w:t>Real Theta</w:t>
            </w:r>
          </w:p>
        </w:tc>
        <w:tc>
          <w:tcPr>
            <w:tcW w:w="1305" w:type="dxa"/>
            <w:vAlign w:val="center"/>
          </w:tcPr>
          <w:p w14:paraId="22B40B05" w14:textId="228CD51F" w:rsidR="002655B0" w:rsidRDefault="002655B0" w:rsidP="002655B0">
            <w:pPr>
              <w:jc w:val="center"/>
              <w:cnfStyle w:val="000000000000" w:firstRow="0" w:lastRow="0" w:firstColumn="0" w:lastColumn="0" w:oddVBand="0" w:evenVBand="0" w:oddHBand="0" w:evenHBand="0" w:firstRowFirstColumn="0" w:firstRowLastColumn="0" w:lastRowFirstColumn="0" w:lastRowLastColumn="0"/>
            </w:pPr>
            <w:r>
              <w:t>Odometer X</w:t>
            </w:r>
          </w:p>
        </w:tc>
        <w:tc>
          <w:tcPr>
            <w:tcW w:w="1305" w:type="dxa"/>
            <w:vAlign w:val="center"/>
          </w:tcPr>
          <w:p w14:paraId="65FE57B1" w14:textId="72105B64" w:rsidR="002655B0" w:rsidRDefault="002655B0" w:rsidP="002655B0">
            <w:pPr>
              <w:jc w:val="center"/>
              <w:cnfStyle w:val="000000000000" w:firstRow="0" w:lastRow="0" w:firstColumn="0" w:lastColumn="0" w:oddVBand="0" w:evenVBand="0" w:oddHBand="0" w:evenHBand="0" w:firstRowFirstColumn="0" w:firstRowLastColumn="0" w:lastRowFirstColumn="0" w:lastRowLastColumn="0"/>
            </w:pPr>
            <w:r>
              <w:t>Odometer Y</w:t>
            </w:r>
          </w:p>
        </w:tc>
        <w:tc>
          <w:tcPr>
            <w:tcW w:w="1305" w:type="dxa"/>
            <w:vAlign w:val="center"/>
          </w:tcPr>
          <w:p w14:paraId="66C070C9" w14:textId="378EC801" w:rsidR="002655B0" w:rsidRDefault="002655B0" w:rsidP="002655B0">
            <w:pPr>
              <w:jc w:val="center"/>
              <w:cnfStyle w:val="000000000000" w:firstRow="0" w:lastRow="0" w:firstColumn="0" w:lastColumn="0" w:oddVBand="0" w:evenVBand="0" w:oddHBand="0" w:evenHBand="0" w:firstRowFirstColumn="0" w:firstRowLastColumn="0" w:lastRowFirstColumn="0" w:lastRowLastColumn="0"/>
            </w:pPr>
            <w:r>
              <w:t>Odometer Theta</w:t>
            </w:r>
          </w:p>
        </w:tc>
        <w:tc>
          <w:tcPr>
            <w:tcW w:w="1305" w:type="dxa"/>
          </w:tcPr>
          <w:p w14:paraId="6DA973F7" w14:textId="4F3227A2" w:rsidR="002655B0" w:rsidRDefault="007A5FBB" w:rsidP="002655B0">
            <w:pPr>
              <w:jc w:val="center"/>
              <w:cnfStyle w:val="000000000000" w:firstRow="0" w:lastRow="0" w:firstColumn="0" w:lastColumn="0" w:oddVBand="0" w:evenVBand="0" w:oddHBand="0" w:evenHBand="0" w:firstRowFirstColumn="0" w:firstRowLastColumn="0" w:lastRowFirstColumn="0" w:lastRowLastColumn="0"/>
            </w:pPr>
            <w:r>
              <w:t xml:space="preserve">Euclidean </w:t>
            </w:r>
            <w:r w:rsidR="002655B0">
              <w:t>Error</w:t>
            </w:r>
          </w:p>
        </w:tc>
      </w:tr>
      <w:tr w:rsidR="002655B0" w14:paraId="32C214CF" w14:textId="77777777" w:rsidTr="002655B0">
        <w:trPr>
          <w:trHeight w:val="231"/>
          <w:jc w:val="center"/>
        </w:trPr>
        <w:tc>
          <w:tcPr>
            <w:cnfStyle w:val="001000000000" w:firstRow="0" w:lastRow="0" w:firstColumn="1" w:lastColumn="0" w:oddVBand="0" w:evenVBand="0" w:oddHBand="0" w:evenHBand="0" w:firstRowFirstColumn="0" w:firstRowLastColumn="0" w:lastRowFirstColumn="0" w:lastRowLastColumn="0"/>
            <w:tcW w:w="1305" w:type="dxa"/>
            <w:vAlign w:val="center"/>
          </w:tcPr>
          <w:p w14:paraId="5A54D663" w14:textId="43C5625E" w:rsidR="002655B0" w:rsidRDefault="002655B0" w:rsidP="002655B0">
            <w:pPr>
              <w:jc w:val="center"/>
            </w:pPr>
            <w:r>
              <w:t>Mean</w:t>
            </w:r>
          </w:p>
        </w:tc>
        <w:tc>
          <w:tcPr>
            <w:tcW w:w="1305" w:type="dxa"/>
            <w:vAlign w:val="center"/>
          </w:tcPr>
          <w:p w14:paraId="2DA2CE71" w14:textId="48815FFC" w:rsidR="002655B0" w:rsidRPr="0068188E"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-14.3</w:t>
            </w:r>
          </w:p>
        </w:tc>
        <w:tc>
          <w:tcPr>
            <w:tcW w:w="1305" w:type="dxa"/>
            <w:vAlign w:val="center"/>
          </w:tcPr>
          <w:p w14:paraId="298ED975" w14:textId="44B7DB62" w:rsidR="002655B0" w:rsidRPr="000C6BD9"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-9.09</w:t>
            </w:r>
          </w:p>
        </w:tc>
        <w:tc>
          <w:tcPr>
            <w:tcW w:w="1305" w:type="dxa"/>
            <w:vAlign w:val="center"/>
          </w:tcPr>
          <w:p w14:paraId="4E221159" w14:textId="5B4EB2D7" w:rsidR="002655B0" w:rsidRPr="00A92461"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w:t>
            </w:r>
          </w:p>
        </w:tc>
        <w:tc>
          <w:tcPr>
            <w:tcW w:w="1305" w:type="dxa"/>
            <w:vAlign w:val="center"/>
          </w:tcPr>
          <w:p w14:paraId="2DBE6948" w14:textId="51D6A382" w:rsidR="002655B0" w:rsidRPr="00A92461"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-12.869</w:t>
            </w:r>
          </w:p>
        </w:tc>
        <w:tc>
          <w:tcPr>
            <w:tcW w:w="1305" w:type="dxa"/>
            <w:vAlign w:val="center"/>
          </w:tcPr>
          <w:p w14:paraId="776D1414" w14:textId="227C2FD1" w:rsidR="002655B0" w:rsidRPr="00A92461"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-8.966</w:t>
            </w:r>
          </w:p>
        </w:tc>
        <w:tc>
          <w:tcPr>
            <w:tcW w:w="1305" w:type="dxa"/>
            <w:vAlign w:val="center"/>
          </w:tcPr>
          <w:p w14:paraId="705D8B11" w14:textId="7B9B97F1" w:rsidR="002655B0"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0.215</w:t>
            </w:r>
          </w:p>
        </w:tc>
        <w:tc>
          <w:tcPr>
            <w:tcW w:w="1305" w:type="dxa"/>
          </w:tcPr>
          <w:p w14:paraId="44389E5D" w14:textId="07403B4E" w:rsidR="002655B0" w:rsidRDefault="005D69B7" w:rsidP="005D69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2.952972</w:t>
            </w:r>
          </w:p>
        </w:tc>
      </w:tr>
      <w:tr w:rsidR="002655B0" w14:paraId="2D1B06BC" w14:textId="77777777" w:rsidTr="002655B0">
        <w:trPr>
          <w:trHeight w:val="475"/>
          <w:jc w:val="center"/>
        </w:trPr>
        <w:tc>
          <w:tcPr>
            <w:cnfStyle w:val="001000000000" w:firstRow="0" w:lastRow="0" w:firstColumn="1" w:lastColumn="0" w:oddVBand="0" w:evenVBand="0" w:oddHBand="0" w:evenHBand="0" w:firstRowFirstColumn="0" w:firstRowLastColumn="0" w:lastRowFirstColumn="0" w:lastRowLastColumn="0"/>
            <w:tcW w:w="1305" w:type="dxa"/>
            <w:vAlign w:val="center"/>
          </w:tcPr>
          <w:p w14:paraId="72159554" w14:textId="24F073C3" w:rsidR="002655B0" w:rsidRDefault="002655B0" w:rsidP="002655B0">
            <w:pPr>
              <w:jc w:val="center"/>
            </w:pPr>
            <w:r>
              <w:t>Standard Deviation</w:t>
            </w:r>
          </w:p>
        </w:tc>
        <w:tc>
          <w:tcPr>
            <w:tcW w:w="1305" w:type="dxa"/>
            <w:vAlign w:val="center"/>
          </w:tcPr>
          <w:p w14:paraId="62B119B7" w14:textId="5900F887" w:rsidR="002655B0" w:rsidRPr="00AD41B8"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4.267187</w:t>
            </w:r>
          </w:p>
        </w:tc>
        <w:tc>
          <w:tcPr>
            <w:tcW w:w="1305" w:type="dxa"/>
            <w:vAlign w:val="center"/>
          </w:tcPr>
          <w:p w14:paraId="05610367" w14:textId="427FA9C7" w:rsidR="002655B0" w:rsidRPr="007A4767"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2.851686</w:t>
            </w:r>
          </w:p>
        </w:tc>
        <w:tc>
          <w:tcPr>
            <w:tcW w:w="1305" w:type="dxa"/>
            <w:vAlign w:val="center"/>
          </w:tcPr>
          <w:p w14:paraId="1CD81519" w14:textId="47CD4C5E" w:rsidR="002655B0" w:rsidRPr="007A4767"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8.551153</w:t>
            </w:r>
          </w:p>
        </w:tc>
        <w:tc>
          <w:tcPr>
            <w:tcW w:w="1305" w:type="dxa"/>
            <w:vAlign w:val="center"/>
          </w:tcPr>
          <w:p w14:paraId="3670733F" w14:textId="6F9A9B76" w:rsidR="002655B0" w:rsidRPr="007F0080"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4.725939</w:t>
            </w:r>
          </w:p>
        </w:tc>
        <w:tc>
          <w:tcPr>
            <w:tcW w:w="1305" w:type="dxa"/>
            <w:vAlign w:val="center"/>
          </w:tcPr>
          <w:p w14:paraId="14E3CBEF" w14:textId="3147D0B4" w:rsidR="002655B0" w:rsidRPr="007F0080"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1.722616</w:t>
            </w:r>
          </w:p>
        </w:tc>
        <w:tc>
          <w:tcPr>
            <w:tcW w:w="1305" w:type="dxa"/>
            <w:vAlign w:val="center"/>
          </w:tcPr>
          <w:p w14:paraId="2A4F30F5" w14:textId="1B20E0A1" w:rsidR="002655B0" w:rsidRDefault="002655B0" w:rsidP="002655B0">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0.363076</w:t>
            </w:r>
          </w:p>
        </w:tc>
        <w:tc>
          <w:tcPr>
            <w:tcW w:w="1305" w:type="dxa"/>
          </w:tcPr>
          <w:p w14:paraId="69739D8A" w14:textId="5ACEC8F2" w:rsidR="002655B0" w:rsidRDefault="00DC0F27" w:rsidP="005D69B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1.181596</w:t>
            </w:r>
          </w:p>
        </w:tc>
      </w:tr>
    </w:tbl>
    <w:p w14:paraId="56B301F0" w14:textId="71CA4D28" w:rsidR="00A9680B" w:rsidRPr="0022120D" w:rsidRDefault="007A5FBB" w:rsidP="008662A8">
      <w:r>
        <w:t>*We used the 10 best runs for this table.</w:t>
      </w:r>
    </w:p>
    <w:p w14:paraId="02CB6A1E" w14:textId="61DEBF8C" w:rsidR="46FE8860" w:rsidRDefault="46FE8860" w:rsidP="46FE8860">
      <w:pPr>
        <w:pStyle w:val="ListParagraph"/>
        <w:numPr>
          <w:ilvl w:val="0"/>
          <w:numId w:val="2"/>
        </w:numPr>
      </w:pPr>
      <w:r w:rsidRPr="46FE8860">
        <w:t>How do the mean and standard deviation change between the design with and without correction? What causes this variation and what does it mean for the designs?</w:t>
      </w:r>
    </w:p>
    <w:p w14:paraId="51306A52" w14:textId="68F16D5A" w:rsidR="00D35848" w:rsidRDefault="00260C05" w:rsidP="00D35848">
      <w:pPr>
        <w:ind w:left="360"/>
      </w:pPr>
      <w:r>
        <w:t>The mean and the standard deviation</w:t>
      </w:r>
      <w:r w:rsidR="003F751A">
        <w:t xml:space="preserve"> for the Euclidean error distance both d</w:t>
      </w:r>
      <w:r w:rsidR="00726CAE">
        <w:t xml:space="preserve">ecreased when going from no correction to correction. </w:t>
      </w:r>
      <w:r w:rsidR="009D1695">
        <w:t xml:space="preserve">This improvement in accuracy and reliability </w:t>
      </w:r>
      <w:r w:rsidR="004403A3">
        <w:t xml:space="preserve">is due to the correction of the odometer. Since the robot doesn’t do a perfect square, the </w:t>
      </w:r>
      <w:r w:rsidR="0051643C">
        <w:t xml:space="preserve">odometer </w:t>
      </w:r>
      <w:r w:rsidR="00050750">
        <w:t xml:space="preserve">will always be off by a bit. </w:t>
      </w:r>
      <w:r w:rsidR="00D964D8">
        <w:t>But by correcting it this can be reduced to a minimum.</w:t>
      </w:r>
      <w:r w:rsidR="005A2DDB">
        <w:t xml:space="preserve"> Using these result, </w:t>
      </w:r>
      <w:r w:rsidR="00EF40CC">
        <w:t xml:space="preserve">we can say that the odometer with correction is a better design than </w:t>
      </w:r>
      <w:r w:rsidR="000957B8">
        <w:t>with no correction.</w:t>
      </w:r>
    </w:p>
    <w:p w14:paraId="10FD0DBC" w14:textId="57049852" w:rsidR="00D35848" w:rsidRDefault="00D35848" w:rsidP="00D35848">
      <w:pPr>
        <w:ind w:left="360"/>
      </w:pPr>
    </w:p>
    <w:p w14:paraId="66547660" w14:textId="77777777" w:rsidR="00D35848" w:rsidRDefault="00D35848" w:rsidP="00D35848">
      <w:pPr>
        <w:ind w:left="360"/>
      </w:pPr>
    </w:p>
    <w:p w14:paraId="27ED4821" w14:textId="25B6721D" w:rsidR="46FE8860" w:rsidRPr="001167B7" w:rsidRDefault="5C43D623" w:rsidP="46FE8860">
      <w:pPr>
        <w:pStyle w:val="ListParagraph"/>
        <w:numPr>
          <w:ilvl w:val="0"/>
          <w:numId w:val="2"/>
        </w:numPr>
      </w:pPr>
      <w:r w:rsidRPr="5C43D623">
        <w:rPr>
          <w:rFonts w:ascii="Calibri" w:eastAsia="Calibri" w:hAnsi="Calibri" w:cs="Calibri"/>
        </w:rPr>
        <w:lastRenderedPageBreak/>
        <w:t>Given the design which uses correction, do you expect the error in the X direction or in the Y direction to be smaller?</w:t>
      </w:r>
    </w:p>
    <w:p w14:paraId="2D047795" w14:textId="70D77316" w:rsidR="46FE8860" w:rsidRDefault="5C43D623" w:rsidP="5C43D623">
      <w:pPr>
        <w:ind w:left="360"/>
        <w:rPr>
          <w:rFonts w:ascii="Calibri" w:eastAsia="Calibri" w:hAnsi="Calibri" w:cs="Calibri"/>
        </w:rPr>
      </w:pPr>
      <w:r w:rsidRPr="5C43D623">
        <w:rPr>
          <w:rFonts w:ascii="Calibri" w:eastAsia="Calibri" w:hAnsi="Calibri" w:cs="Calibri"/>
        </w:rPr>
        <w:t>Yes, we do expect a smaller error in both the X direction and Y direction comparing to the design without correction, because we set a fixed coordinate system with the grid lines. Both X and Y readings on the odometer are corrected based on the blacklines on the board. To be more specific, assuming the robot is always moving straight, we set the values of Y when the robot is facing 0 and 180 degrees, and we set the values of X when the robot is facing 90 and 270 degrees.</w:t>
      </w:r>
    </w:p>
    <w:p w14:paraId="130002A2" w14:textId="06C837A5" w:rsidR="5C43D623" w:rsidRDefault="5C43D623" w:rsidP="5C43D623">
      <w:pPr>
        <w:ind w:left="360"/>
      </w:pPr>
      <w:r>
        <w:t>Comparing the preciseness of x and y readings, we expected the error in X to be smaller. This is because, for the last stretch of the square path, only the X is corrected. The value of Y is left untouched and so any deviation cannot be corrected. The data we gathered confirms this.</w:t>
      </w:r>
    </w:p>
    <w:p w14:paraId="357BD832" w14:textId="4EA76EC6" w:rsidR="5C43D623" w:rsidRDefault="5C43D623" w:rsidP="5C43D623">
      <w:pPr>
        <w:ind w:left="360"/>
        <w:rPr>
          <w:rFonts w:ascii="Calibri" w:eastAsia="Calibri" w:hAnsi="Calibri" w:cs="Calibri"/>
        </w:rPr>
      </w:pPr>
    </w:p>
    <w:p w14:paraId="6E18976C" w14:textId="5D787094" w:rsidR="46FE8860" w:rsidRDefault="46FE8860" w:rsidP="46FE8860"/>
    <w:p w14:paraId="626DCAD0" w14:textId="75B99BA7" w:rsidR="008C623E" w:rsidRDefault="46FE8860" w:rsidP="46FE8860">
      <w:pPr>
        <w:rPr>
          <w:b/>
          <w:bCs/>
          <w:sz w:val="28"/>
          <w:szCs w:val="28"/>
          <w:u w:val="single"/>
        </w:rPr>
      </w:pPr>
      <w:r w:rsidRPr="46FE8860">
        <w:rPr>
          <w:b/>
          <w:bCs/>
          <w:sz w:val="28"/>
          <w:szCs w:val="28"/>
          <w:u w:val="single"/>
        </w:rPr>
        <w:t>Section 4-Observations and conclusions:</w:t>
      </w:r>
    </w:p>
    <w:p w14:paraId="31B659B7" w14:textId="0F2CCCE9" w:rsidR="00FB6CB7" w:rsidRPr="00072FAA" w:rsidRDefault="00072FAA" w:rsidP="46FE8860">
      <w:pPr>
        <w:rPr>
          <w:bCs/>
          <w:szCs w:val="28"/>
        </w:rPr>
      </w:pPr>
      <w:r>
        <w:rPr>
          <w:bCs/>
          <w:szCs w:val="28"/>
        </w:rPr>
        <w:t>The error observed for o</w:t>
      </w:r>
      <w:r w:rsidR="0058294B">
        <w:rPr>
          <w:bCs/>
          <w:szCs w:val="28"/>
        </w:rPr>
        <w:t xml:space="preserve">dometer </w:t>
      </w:r>
      <w:r w:rsidR="009F308F">
        <w:rPr>
          <w:bCs/>
          <w:szCs w:val="28"/>
        </w:rPr>
        <w:t>without correction is probably not tolerable</w:t>
      </w:r>
      <w:r w:rsidR="00FC0A15">
        <w:rPr>
          <w:bCs/>
          <w:szCs w:val="28"/>
        </w:rPr>
        <w:t xml:space="preserve"> </w:t>
      </w:r>
      <w:r w:rsidR="001B584C">
        <w:rPr>
          <w:bCs/>
          <w:szCs w:val="28"/>
        </w:rPr>
        <w:t>if you want the robo</w:t>
      </w:r>
      <w:r w:rsidR="00545A6A">
        <w:rPr>
          <w:bCs/>
          <w:szCs w:val="28"/>
        </w:rPr>
        <w:t>t to accurately know where it is after a long distance</w:t>
      </w:r>
      <w:r w:rsidR="009F308F">
        <w:rPr>
          <w:bCs/>
          <w:szCs w:val="28"/>
        </w:rPr>
        <w:t xml:space="preserve">. </w:t>
      </w:r>
      <w:r w:rsidR="00FC0A15">
        <w:rPr>
          <w:bCs/>
          <w:szCs w:val="28"/>
        </w:rPr>
        <w:t xml:space="preserve">The square path </w:t>
      </w:r>
      <w:r w:rsidR="00545A6A">
        <w:rPr>
          <w:bCs/>
          <w:szCs w:val="28"/>
        </w:rPr>
        <w:t xml:space="preserve">we test the odometer on was </w:t>
      </w:r>
      <w:r w:rsidR="009370D9">
        <w:rPr>
          <w:bCs/>
          <w:szCs w:val="28"/>
        </w:rPr>
        <w:t xml:space="preserve">only </w:t>
      </w:r>
      <w:r w:rsidR="00545A6A">
        <w:rPr>
          <w:bCs/>
          <w:szCs w:val="28"/>
        </w:rPr>
        <w:t xml:space="preserve">a total distance of about </w:t>
      </w:r>
      <w:r w:rsidR="00B1766B">
        <w:rPr>
          <w:bCs/>
          <w:szCs w:val="28"/>
        </w:rPr>
        <w:t>3.66 meters</w:t>
      </w:r>
      <w:r w:rsidR="009370D9">
        <w:rPr>
          <w:bCs/>
          <w:szCs w:val="28"/>
        </w:rPr>
        <w:t xml:space="preserve"> and we often saw errors of more than 0.1m</w:t>
      </w:r>
      <w:r w:rsidR="00B70B62">
        <w:rPr>
          <w:bCs/>
          <w:szCs w:val="28"/>
        </w:rPr>
        <w:t xml:space="preserve">. This represent </w:t>
      </w:r>
      <w:r w:rsidR="002B7D0B">
        <w:rPr>
          <w:bCs/>
          <w:szCs w:val="28"/>
        </w:rPr>
        <w:t xml:space="preserve">about 2.7% of error. </w:t>
      </w:r>
      <w:r w:rsidR="00D32093">
        <w:rPr>
          <w:bCs/>
          <w:szCs w:val="28"/>
        </w:rPr>
        <w:t>We can expect the error to grow linearly with the distance traveled.</w:t>
      </w:r>
      <w:r w:rsidR="00515D4C">
        <w:rPr>
          <w:bCs/>
          <w:szCs w:val="28"/>
        </w:rPr>
        <w:t xml:space="preserve"> </w:t>
      </w:r>
      <w:r w:rsidR="005F6EB3">
        <w:rPr>
          <w:bCs/>
          <w:szCs w:val="28"/>
        </w:rPr>
        <w:t>Since the error is cause by the robot deviating from the trajectory</w:t>
      </w:r>
      <w:r w:rsidR="00E856B2">
        <w:rPr>
          <w:bCs/>
          <w:szCs w:val="28"/>
        </w:rPr>
        <w:t xml:space="preserve"> at a certain rate, we can probably assume that the robot </w:t>
      </w:r>
      <w:r w:rsidR="00195130">
        <w:rPr>
          <w:bCs/>
          <w:szCs w:val="28"/>
        </w:rPr>
        <w:t>deviates an X amount per distance traveled. This correspond to a linear relationship.</w:t>
      </w:r>
    </w:p>
    <w:p w14:paraId="0FB7A5E3" w14:textId="36A8BDD9" w:rsidR="008C623E" w:rsidRDefault="008C623E" w:rsidP="008662A8">
      <w:pPr>
        <w:rPr>
          <w:b/>
          <w:sz w:val="28"/>
          <w:u w:val="single"/>
        </w:rPr>
      </w:pPr>
      <w:r>
        <w:rPr>
          <w:b/>
          <w:sz w:val="28"/>
          <w:u w:val="single"/>
        </w:rPr>
        <w:t>Section 5-Further improvements:</w:t>
      </w:r>
    </w:p>
    <w:p w14:paraId="0287FCF6" w14:textId="68B15B3A" w:rsidR="00866C02" w:rsidRDefault="00866C02" w:rsidP="008662A8">
      <w:r>
        <w:t xml:space="preserve">To reduce the slipping of the wheels, there are two software solutions. First, we can decrease the overall speed of the robot (forward and turning speed). If the robot is going slower, logically it should slip less. Second, </w:t>
      </w:r>
      <w:r w:rsidR="00054578">
        <w:t>the acceleration of both motors can be reduced. Making the change of speeds smoother can reduce the chances of the robot sliding.</w:t>
      </w:r>
    </w:p>
    <w:p w14:paraId="7705B0AF" w14:textId="1B1FE266" w:rsidR="00054578" w:rsidRDefault="00054578" w:rsidP="008662A8">
      <w:r>
        <w:t xml:space="preserve">The angle theta reported by the odometer could be corrected </w:t>
      </w:r>
      <w:r w:rsidR="00965D8A">
        <w:t>by having two light sensor</w:t>
      </w:r>
      <w:r w:rsidR="002B5C16">
        <w:t>s</w:t>
      </w:r>
      <w:r w:rsidR="00965D8A">
        <w:t xml:space="preserve"> positioned on each side of the robot. </w:t>
      </w:r>
      <w:r w:rsidR="002B5C16">
        <w:t xml:space="preserve">Having two different light sensors would allow to </w:t>
      </w:r>
      <w:r w:rsidR="00EF1C71">
        <w:t xml:space="preserve">detect one line two times. We could then design an </w:t>
      </w:r>
      <w:r w:rsidR="00530209">
        <w:t>algorithm that uses the</w:t>
      </w:r>
      <w:r w:rsidR="001E1E48">
        <w:t xml:space="preserve"> time elapsed between the two recordings of the same line. If the two sensor</w:t>
      </w:r>
      <w:r w:rsidR="008343D3">
        <w:t>s</w:t>
      </w:r>
      <w:r w:rsidR="001E1E48">
        <w:t xml:space="preserve"> measure the line at the same time, it means the robot is parallel to the lines</w:t>
      </w:r>
      <w:r w:rsidR="008343D3">
        <w:t xml:space="preserve"> and is going straight</w:t>
      </w:r>
      <w:r w:rsidR="001E1E48">
        <w:t xml:space="preserve">. </w:t>
      </w:r>
      <w:r w:rsidR="008343D3">
        <w:t>If the left sensor sees the line first and the second sensor sees it one second later</w:t>
      </w:r>
      <w:r w:rsidR="009B3E4D">
        <w:t>, then the robot is not going straight</w:t>
      </w:r>
      <w:r w:rsidR="00D564B0">
        <w:t xml:space="preserve">. It means the robot is heading towards the right a bit. Using the time difference and the velocity of </w:t>
      </w:r>
      <w:r w:rsidR="006D29AE">
        <w:t>the robot, theta could be corrected.</w:t>
      </w:r>
      <w:r w:rsidR="001D70FC">
        <w:t xml:space="preserve"> </w:t>
      </w:r>
    </w:p>
    <w:p w14:paraId="313D2F8F" w14:textId="4ADE61A2" w:rsidR="001D70FC" w:rsidRPr="00866C02" w:rsidRDefault="001D70FC" w:rsidP="008662A8">
      <w:r>
        <w:t xml:space="preserve">If we were to use only one sensor, </w:t>
      </w:r>
      <w:r w:rsidR="00C00A5E">
        <w:t xml:space="preserve">we </w:t>
      </w:r>
      <w:r w:rsidR="00A23B1C">
        <w:t xml:space="preserve">could use some </w:t>
      </w:r>
      <w:r w:rsidR="00D11466">
        <w:t xml:space="preserve">rotating movement to determine the real theta of the robot. One possible way of doing it could be that </w:t>
      </w:r>
      <w:r w:rsidR="00D72F0A">
        <w:t xml:space="preserve">every 3 lines the robot crosses for example, we make the robot stop and turn 360 degrees. </w:t>
      </w:r>
      <w:r w:rsidR="005218F0">
        <w:t xml:space="preserve">Knowing the rotation speed, </w:t>
      </w:r>
      <w:r w:rsidR="00691D80">
        <w:t xml:space="preserve">the radius of rotation </w:t>
      </w:r>
      <w:r w:rsidR="005218F0">
        <w:t xml:space="preserve">and the time </w:t>
      </w:r>
      <w:r w:rsidR="000B2613">
        <w:t xml:space="preserve">elapsed between the sensor seeing </w:t>
      </w:r>
      <w:r w:rsidR="00747052">
        <w:t>the line twice</w:t>
      </w:r>
      <w:r w:rsidR="00007624">
        <w:t>, we could probably determine the orientation of the robot accurately enough.</w:t>
      </w:r>
      <w:r w:rsidR="00B16650">
        <w:t xml:space="preserve"> This calculated value could then be set as the new theta and the robot could continue </w:t>
      </w:r>
      <w:r w:rsidR="00C6608E">
        <w:t>moving.</w:t>
      </w:r>
    </w:p>
    <w:sectPr w:rsidR="001D70FC" w:rsidRPr="00866C02" w:rsidSect="001732B7">
      <w:headerReference w:type="default" r:id="rId12"/>
      <w:footerReference w:type="default" r:id="rId13"/>
      <w:headerReference w:type="first" r:id="rId14"/>
      <w:footerReference w:type="first" r:id="rId15"/>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DF40C" w14:textId="77777777" w:rsidR="00CA6076" w:rsidRDefault="00CA6076" w:rsidP="000D6E20">
      <w:pPr>
        <w:spacing w:after="0" w:line="240" w:lineRule="auto"/>
      </w:pPr>
      <w:r>
        <w:separator/>
      </w:r>
    </w:p>
  </w:endnote>
  <w:endnote w:type="continuationSeparator" w:id="0">
    <w:p w14:paraId="1133BFC7" w14:textId="77777777" w:rsidR="00CA6076" w:rsidRDefault="00CA6076" w:rsidP="000D6E20">
      <w:pPr>
        <w:spacing w:after="0" w:line="240" w:lineRule="auto"/>
      </w:pPr>
      <w:r>
        <w:continuationSeparator/>
      </w:r>
    </w:p>
  </w:endnote>
  <w:endnote w:type="continuationNotice" w:id="1">
    <w:p w14:paraId="7F2FA88C" w14:textId="77777777" w:rsidR="00CA6076" w:rsidRDefault="00CA60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46FE8860" w14:paraId="01F70CAF" w14:textId="77777777" w:rsidTr="46FE8860">
      <w:tc>
        <w:tcPr>
          <w:tcW w:w="3600" w:type="dxa"/>
        </w:tcPr>
        <w:p w14:paraId="2ADD19CA" w14:textId="7E112AB5" w:rsidR="46FE8860" w:rsidRDefault="46FE8860" w:rsidP="46FE8860">
          <w:pPr>
            <w:pStyle w:val="Header"/>
            <w:ind w:left="-115"/>
          </w:pPr>
        </w:p>
      </w:tc>
      <w:tc>
        <w:tcPr>
          <w:tcW w:w="3600" w:type="dxa"/>
        </w:tcPr>
        <w:p w14:paraId="5132C797" w14:textId="64D2334E" w:rsidR="46FE8860" w:rsidRDefault="46FE8860" w:rsidP="46FE8860">
          <w:pPr>
            <w:pStyle w:val="Header"/>
            <w:jc w:val="center"/>
          </w:pPr>
        </w:p>
      </w:tc>
      <w:tc>
        <w:tcPr>
          <w:tcW w:w="3600" w:type="dxa"/>
        </w:tcPr>
        <w:p w14:paraId="095D91F3" w14:textId="5D6EC43C" w:rsidR="46FE8860" w:rsidRDefault="46FE8860" w:rsidP="46FE8860">
          <w:pPr>
            <w:pStyle w:val="Header"/>
            <w:ind w:right="-115"/>
            <w:jc w:val="right"/>
          </w:pPr>
        </w:p>
      </w:tc>
    </w:tr>
  </w:tbl>
  <w:p w14:paraId="1111E54C" w14:textId="0D9A0705" w:rsidR="46FE8860" w:rsidRDefault="46FE8860" w:rsidP="46FE88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46FE8860" w14:paraId="604448D2" w14:textId="77777777" w:rsidTr="46FE8860">
      <w:tc>
        <w:tcPr>
          <w:tcW w:w="3600" w:type="dxa"/>
        </w:tcPr>
        <w:p w14:paraId="68FB7364" w14:textId="281B4F3E" w:rsidR="46FE8860" w:rsidRDefault="46FE8860" w:rsidP="46FE8860">
          <w:pPr>
            <w:pStyle w:val="Header"/>
            <w:ind w:left="-115"/>
          </w:pPr>
        </w:p>
      </w:tc>
      <w:tc>
        <w:tcPr>
          <w:tcW w:w="3600" w:type="dxa"/>
        </w:tcPr>
        <w:p w14:paraId="7BF55982" w14:textId="72A1E275" w:rsidR="46FE8860" w:rsidRDefault="46FE8860" w:rsidP="46FE8860">
          <w:pPr>
            <w:pStyle w:val="Header"/>
            <w:jc w:val="center"/>
          </w:pPr>
        </w:p>
      </w:tc>
      <w:tc>
        <w:tcPr>
          <w:tcW w:w="3600" w:type="dxa"/>
        </w:tcPr>
        <w:p w14:paraId="188A6501" w14:textId="7FE93BD9" w:rsidR="46FE8860" w:rsidRDefault="46FE8860" w:rsidP="46FE8860">
          <w:pPr>
            <w:pStyle w:val="Header"/>
            <w:ind w:right="-115"/>
            <w:jc w:val="right"/>
          </w:pPr>
        </w:p>
      </w:tc>
    </w:tr>
  </w:tbl>
  <w:p w14:paraId="2F6C9FAB" w14:textId="75E5DC86" w:rsidR="46FE8860" w:rsidRDefault="46FE8860" w:rsidP="46FE8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F3980" w14:textId="77777777" w:rsidR="00CA6076" w:rsidRDefault="00CA6076" w:rsidP="000D6E20">
      <w:pPr>
        <w:spacing w:after="0" w:line="240" w:lineRule="auto"/>
      </w:pPr>
      <w:r>
        <w:separator/>
      </w:r>
    </w:p>
  </w:footnote>
  <w:footnote w:type="continuationSeparator" w:id="0">
    <w:p w14:paraId="58A78658" w14:textId="77777777" w:rsidR="00CA6076" w:rsidRDefault="00CA6076" w:rsidP="000D6E20">
      <w:pPr>
        <w:spacing w:after="0" w:line="240" w:lineRule="auto"/>
      </w:pPr>
      <w:r>
        <w:continuationSeparator/>
      </w:r>
    </w:p>
  </w:footnote>
  <w:footnote w:type="continuationNotice" w:id="1">
    <w:p w14:paraId="187DE30F" w14:textId="77777777" w:rsidR="00CA6076" w:rsidRDefault="00CA60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600"/>
      <w:gridCol w:w="3600"/>
      <w:gridCol w:w="3600"/>
    </w:tblGrid>
    <w:tr w:rsidR="46FE8860" w14:paraId="681E7CB0" w14:textId="77777777" w:rsidTr="46FE8860">
      <w:tc>
        <w:tcPr>
          <w:tcW w:w="3600" w:type="dxa"/>
        </w:tcPr>
        <w:p w14:paraId="12D1D992" w14:textId="078A6942" w:rsidR="46FE8860" w:rsidRDefault="46FE8860" w:rsidP="46FE8860">
          <w:pPr>
            <w:pStyle w:val="Header"/>
            <w:ind w:left="-115"/>
          </w:pPr>
        </w:p>
      </w:tc>
      <w:tc>
        <w:tcPr>
          <w:tcW w:w="3600" w:type="dxa"/>
        </w:tcPr>
        <w:p w14:paraId="4362D2C5" w14:textId="746B32BF" w:rsidR="46FE8860" w:rsidRDefault="46FE8860" w:rsidP="46FE8860">
          <w:pPr>
            <w:pStyle w:val="Header"/>
            <w:jc w:val="center"/>
          </w:pPr>
        </w:p>
      </w:tc>
      <w:tc>
        <w:tcPr>
          <w:tcW w:w="3600" w:type="dxa"/>
        </w:tcPr>
        <w:p w14:paraId="25E22ECE" w14:textId="7539299E" w:rsidR="46FE8860" w:rsidRDefault="46FE8860" w:rsidP="46FE8860">
          <w:pPr>
            <w:pStyle w:val="Header"/>
            <w:ind w:right="-115"/>
            <w:jc w:val="right"/>
          </w:pPr>
        </w:p>
      </w:tc>
    </w:tr>
  </w:tbl>
  <w:p w14:paraId="5A3C9B79" w14:textId="2F366733" w:rsidR="46FE8860" w:rsidRDefault="46FE8860" w:rsidP="46FE88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8B7014" w14:textId="2A7B3363" w:rsidR="000D6E20" w:rsidRDefault="000D6E20">
    <w:pPr>
      <w:pStyle w:val="Header"/>
    </w:pPr>
    <w:r>
      <w:t>Group 26</w:t>
    </w:r>
    <w:r>
      <w:tab/>
    </w:r>
    <w:r w:rsidR="00A93E87">
      <w:tab/>
      <w:t xml:space="preserve"> </w:t>
    </w:r>
    <w:r>
      <w:t>Lab 2</w:t>
    </w:r>
  </w:p>
  <w:p w14:paraId="74FA3755" w14:textId="3AEB3820" w:rsidR="000D6E20" w:rsidRDefault="000D6E20">
    <w:pPr>
      <w:pStyle w:val="Header"/>
    </w:pPr>
    <w:r>
      <w:t>Rene Gagnon 260801777</w:t>
    </w:r>
    <w:r w:rsidR="001732B7">
      <w:tab/>
    </w:r>
    <w:r w:rsidR="001732B7">
      <w:tab/>
      <w:t>Odometry</w:t>
    </w:r>
    <w:r>
      <w:tab/>
    </w:r>
    <w:r w:rsidR="001732B7">
      <w:tab/>
      <w:t xml:space="preserve">             </w:t>
    </w:r>
  </w:p>
  <w:p w14:paraId="73A23C68" w14:textId="37213440" w:rsidR="000D6E20" w:rsidRDefault="000D6E20" w:rsidP="003A4C55">
    <w:pPr>
      <w:pStyle w:val="Header"/>
      <w:tabs>
        <w:tab w:val="left" w:pos="1239"/>
      </w:tabs>
    </w:pPr>
    <w:r>
      <w:t>Lily Li 26</w:t>
    </w:r>
    <w:r w:rsidR="003A4C55">
      <w:t>0664379</w:t>
    </w:r>
    <w:r w:rsidR="003A4C55">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05FE9"/>
    <w:multiLevelType w:val="hybridMultilevel"/>
    <w:tmpl w:val="8D78A260"/>
    <w:lvl w:ilvl="0" w:tplc="EDEAEA78">
      <w:start w:val="1"/>
      <w:numFmt w:val="decimal"/>
      <w:lvlText w:val="%1."/>
      <w:lvlJc w:val="left"/>
      <w:pPr>
        <w:ind w:left="720" w:hanging="360"/>
      </w:pPr>
    </w:lvl>
    <w:lvl w:ilvl="1" w:tplc="A5D8FBEE">
      <w:start w:val="1"/>
      <w:numFmt w:val="lowerLetter"/>
      <w:lvlText w:val="%2."/>
      <w:lvlJc w:val="left"/>
      <w:pPr>
        <w:ind w:left="1440" w:hanging="360"/>
      </w:pPr>
    </w:lvl>
    <w:lvl w:ilvl="2" w:tplc="7D7EBF14">
      <w:start w:val="1"/>
      <w:numFmt w:val="lowerRoman"/>
      <w:lvlText w:val="%3."/>
      <w:lvlJc w:val="right"/>
      <w:pPr>
        <w:ind w:left="2160" w:hanging="180"/>
      </w:pPr>
    </w:lvl>
    <w:lvl w:ilvl="3" w:tplc="DA42D2C6">
      <w:start w:val="1"/>
      <w:numFmt w:val="decimal"/>
      <w:lvlText w:val="%4."/>
      <w:lvlJc w:val="left"/>
      <w:pPr>
        <w:ind w:left="2880" w:hanging="360"/>
      </w:pPr>
    </w:lvl>
    <w:lvl w:ilvl="4" w:tplc="8544289C">
      <w:start w:val="1"/>
      <w:numFmt w:val="lowerLetter"/>
      <w:lvlText w:val="%5."/>
      <w:lvlJc w:val="left"/>
      <w:pPr>
        <w:ind w:left="3600" w:hanging="360"/>
      </w:pPr>
    </w:lvl>
    <w:lvl w:ilvl="5" w:tplc="6C00C6CE">
      <w:start w:val="1"/>
      <w:numFmt w:val="lowerRoman"/>
      <w:lvlText w:val="%6."/>
      <w:lvlJc w:val="right"/>
      <w:pPr>
        <w:ind w:left="4320" w:hanging="180"/>
      </w:pPr>
    </w:lvl>
    <w:lvl w:ilvl="6" w:tplc="6258414E">
      <w:start w:val="1"/>
      <w:numFmt w:val="decimal"/>
      <w:lvlText w:val="%7."/>
      <w:lvlJc w:val="left"/>
      <w:pPr>
        <w:ind w:left="5040" w:hanging="360"/>
      </w:pPr>
    </w:lvl>
    <w:lvl w:ilvl="7" w:tplc="D34217DE">
      <w:start w:val="1"/>
      <w:numFmt w:val="lowerLetter"/>
      <w:lvlText w:val="%8."/>
      <w:lvlJc w:val="left"/>
      <w:pPr>
        <w:ind w:left="5760" w:hanging="360"/>
      </w:pPr>
    </w:lvl>
    <w:lvl w:ilvl="8" w:tplc="08DE8990">
      <w:start w:val="1"/>
      <w:numFmt w:val="lowerRoman"/>
      <w:lvlText w:val="%9."/>
      <w:lvlJc w:val="right"/>
      <w:pPr>
        <w:ind w:left="6480" w:hanging="180"/>
      </w:pPr>
    </w:lvl>
  </w:abstractNum>
  <w:abstractNum w:abstractNumId="1" w15:restartNumberingAfterBreak="0">
    <w:nsid w:val="27535073"/>
    <w:multiLevelType w:val="hybridMultilevel"/>
    <w:tmpl w:val="FD6A9680"/>
    <w:lvl w:ilvl="0" w:tplc="40623BBC">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40D4B87"/>
    <w:multiLevelType w:val="hybridMultilevel"/>
    <w:tmpl w:val="50D0A468"/>
    <w:lvl w:ilvl="0" w:tplc="60C84F08">
      <w:start w:val="3"/>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D646AD1"/>
    <w:multiLevelType w:val="hybridMultilevel"/>
    <w:tmpl w:val="2ACE999A"/>
    <w:lvl w:ilvl="0" w:tplc="51EE7C64">
      <w:start w:val="1"/>
      <w:numFmt w:val="decimal"/>
      <w:lvlText w:val="%1."/>
      <w:lvlJc w:val="left"/>
      <w:pPr>
        <w:ind w:left="720" w:hanging="360"/>
      </w:pPr>
    </w:lvl>
    <w:lvl w:ilvl="1" w:tplc="85429D36">
      <w:start w:val="1"/>
      <w:numFmt w:val="lowerLetter"/>
      <w:lvlText w:val="%2."/>
      <w:lvlJc w:val="left"/>
      <w:pPr>
        <w:ind w:left="1440" w:hanging="360"/>
      </w:pPr>
    </w:lvl>
    <w:lvl w:ilvl="2" w:tplc="C8C00A52">
      <w:start w:val="1"/>
      <w:numFmt w:val="lowerRoman"/>
      <w:lvlText w:val="%3."/>
      <w:lvlJc w:val="right"/>
      <w:pPr>
        <w:ind w:left="2160" w:hanging="180"/>
      </w:pPr>
    </w:lvl>
    <w:lvl w:ilvl="3" w:tplc="394C8302">
      <w:start w:val="1"/>
      <w:numFmt w:val="decimal"/>
      <w:lvlText w:val="%4."/>
      <w:lvlJc w:val="left"/>
      <w:pPr>
        <w:ind w:left="2880" w:hanging="360"/>
      </w:pPr>
    </w:lvl>
    <w:lvl w:ilvl="4" w:tplc="51C8EBA6">
      <w:start w:val="1"/>
      <w:numFmt w:val="lowerLetter"/>
      <w:lvlText w:val="%5."/>
      <w:lvlJc w:val="left"/>
      <w:pPr>
        <w:ind w:left="3600" w:hanging="360"/>
      </w:pPr>
    </w:lvl>
    <w:lvl w:ilvl="5" w:tplc="DDE66882">
      <w:start w:val="1"/>
      <w:numFmt w:val="lowerRoman"/>
      <w:lvlText w:val="%6."/>
      <w:lvlJc w:val="right"/>
      <w:pPr>
        <w:ind w:left="4320" w:hanging="180"/>
      </w:pPr>
    </w:lvl>
    <w:lvl w:ilvl="6" w:tplc="B20ACBB6">
      <w:start w:val="1"/>
      <w:numFmt w:val="decimal"/>
      <w:lvlText w:val="%7."/>
      <w:lvlJc w:val="left"/>
      <w:pPr>
        <w:ind w:left="5040" w:hanging="360"/>
      </w:pPr>
    </w:lvl>
    <w:lvl w:ilvl="7" w:tplc="BC64BFB2">
      <w:start w:val="1"/>
      <w:numFmt w:val="lowerLetter"/>
      <w:lvlText w:val="%8."/>
      <w:lvlJc w:val="left"/>
      <w:pPr>
        <w:ind w:left="5760" w:hanging="360"/>
      </w:pPr>
    </w:lvl>
    <w:lvl w:ilvl="8" w:tplc="82382DAA">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CD9"/>
    <w:rsid w:val="000017F5"/>
    <w:rsid w:val="000049E6"/>
    <w:rsid w:val="00007624"/>
    <w:rsid w:val="00010A8A"/>
    <w:rsid w:val="00011301"/>
    <w:rsid w:val="00011487"/>
    <w:rsid w:val="0001167F"/>
    <w:rsid w:val="0001179D"/>
    <w:rsid w:val="00015601"/>
    <w:rsid w:val="000178F1"/>
    <w:rsid w:val="00033AD9"/>
    <w:rsid w:val="00043378"/>
    <w:rsid w:val="000453D6"/>
    <w:rsid w:val="00045577"/>
    <w:rsid w:val="00050750"/>
    <w:rsid w:val="00054578"/>
    <w:rsid w:val="000561F5"/>
    <w:rsid w:val="00060DDE"/>
    <w:rsid w:val="00063893"/>
    <w:rsid w:val="0007118B"/>
    <w:rsid w:val="00072FAA"/>
    <w:rsid w:val="00073138"/>
    <w:rsid w:val="00084687"/>
    <w:rsid w:val="00090BD2"/>
    <w:rsid w:val="00091D03"/>
    <w:rsid w:val="0009505E"/>
    <w:rsid w:val="000957B8"/>
    <w:rsid w:val="000A2975"/>
    <w:rsid w:val="000B0E08"/>
    <w:rsid w:val="000B2613"/>
    <w:rsid w:val="000B3910"/>
    <w:rsid w:val="000B3B60"/>
    <w:rsid w:val="000B4974"/>
    <w:rsid w:val="000B6241"/>
    <w:rsid w:val="000C0FB9"/>
    <w:rsid w:val="000C1BA2"/>
    <w:rsid w:val="000C6BD9"/>
    <w:rsid w:val="000C6CFF"/>
    <w:rsid w:val="000D0DEC"/>
    <w:rsid w:val="000D3267"/>
    <w:rsid w:val="000D6E20"/>
    <w:rsid w:val="000E178A"/>
    <w:rsid w:val="00101231"/>
    <w:rsid w:val="001167B7"/>
    <w:rsid w:val="00132AD4"/>
    <w:rsid w:val="00133E3A"/>
    <w:rsid w:val="001454EB"/>
    <w:rsid w:val="0014555E"/>
    <w:rsid w:val="00147041"/>
    <w:rsid w:val="0015478F"/>
    <w:rsid w:val="00160040"/>
    <w:rsid w:val="0016185B"/>
    <w:rsid w:val="001732B7"/>
    <w:rsid w:val="001741EF"/>
    <w:rsid w:val="00174229"/>
    <w:rsid w:val="0018020E"/>
    <w:rsid w:val="001837E9"/>
    <w:rsid w:val="001864B9"/>
    <w:rsid w:val="00191A41"/>
    <w:rsid w:val="00194BED"/>
    <w:rsid w:val="00195130"/>
    <w:rsid w:val="001965AF"/>
    <w:rsid w:val="001A4A82"/>
    <w:rsid w:val="001B53FF"/>
    <w:rsid w:val="001B584C"/>
    <w:rsid w:val="001B7AF0"/>
    <w:rsid w:val="001C169F"/>
    <w:rsid w:val="001C288D"/>
    <w:rsid w:val="001D70FC"/>
    <w:rsid w:val="001E1E48"/>
    <w:rsid w:val="001E5CE7"/>
    <w:rsid w:val="001F7061"/>
    <w:rsid w:val="001F7759"/>
    <w:rsid w:val="0020107B"/>
    <w:rsid w:val="0021120B"/>
    <w:rsid w:val="00212FF7"/>
    <w:rsid w:val="00220617"/>
    <w:rsid w:val="0022120D"/>
    <w:rsid w:val="00231A62"/>
    <w:rsid w:val="0023280D"/>
    <w:rsid w:val="00233EA2"/>
    <w:rsid w:val="0023667F"/>
    <w:rsid w:val="002479AF"/>
    <w:rsid w:val="0025626B"/>
    <w:rsid w:val="00257403"/>
    <w:rsid w:val="00260C05"/>
    <w:rsid w:val="0026293F"/>
    <w:rsid w:val="00263269"/>
    <w:rsid w:val="00263691"/>
    <w:rsid w:val="002655B0"/>
    <w:rsid w:val="00267707"/>
    <w:rsid w:val="00282DC8"/>
    <w:rsid w:val="00285862"/>
    <w:rsid w:val="00286BBC"/>
    <w:rsid w:val="002A174A"/>
    <w:rsid w:val="002B0269"/>
    <w:rsid w:val="002B5C16"/>
    <w:rsid w:val="002B7D0B"/>
    <w:rsid w:val="002C0151"/>
    <w:rsid w:val="002D4B6E"/>
    <w:rsid w:val="002D6170"/>
    <w:rsid w:val="002D7537"/>
    <w:rsid w:val="002E4A09"/>
    <w:rsid w:val="002E7F03"/>
    <w:rsid w:val="002F575E"/>
    <w:rsid w:val="003049DF"/>
    <w:rsid w:val="00314A8E"/>
    <w:rsid w:val="003175D4"/>
    <w:rsid w:val="00331C3E"/>
    <w:rsid w:val="00336A89"/>
    <w:rsid w:val="003500A6"/>
    <w:rsid w:val="0036741F"/>
    <w:rsid w:val="00372885"/>
    <w:rsid w:val="00373BA4"/>
    <w:rsid w:val="0039252C"/>
    <w:rsid w:val="003A01E8"/>
    <w:rsid w:val="003A4C55"/>
    <w:rsid w:val="003B0E2E"/>
    <w:rsid w:val="003B1F71"/>
    <w:rsid w:val="003C38A5"/>
    <w:rsid w:val="003E01D8"/>
    <w:rsid w:val="003E18D4"/>
    <w:rsid w:val="003E6FC8"/>
    <w:rsid w:val="003F2021"/>
    <w:rsid w:val="003F2C1E"/>
    <w:rsid w:val="003F50CC"/>
    <w:rsid w:val="003F58C7"/>
    <w:rsid w:val="003F751A"/>
    <w:rsid w:val="00401750"/>
    <w:rsid w:val="00411B0B"/>
    <w:rsid w:val="00413DEF"/>
    <w:rsid w:val="004175A0"/>
    <w:rsid w:val="0042048A"/>
    <w:rsid w:val="00426E25"/>
    <w:rsid w:val="00433E75"/>
    <w:rsid w:val="00435087"/>
    <w:rsid w:val="0043621E"/>
    <w:rsid w:val="00437A73"/>
    <w:rsid w:val="004403A3"/>
    <w:rsid w:val="00443375"/>
    <w:rsid w:val="00452F54"/>
    <w:rsid w:val="00460423"/>
    <w:rsid w:val="00461412"/>
    <w:rsid w:val="00463BE7"/>
    <w:rsid w:val="00465F2F"/>
    <w:rsid w:val="004662D9"/>
    <w:rsid w:val="00487D4E"/>
    <w:rsid w:val="00494D18"/>
    <w:rsid w:val="004A6AC5"/>
    <w:rsid w:val="004C01BC"/>
    <w:rsid w:val="004C3997"/>
    <w:rsid w:val="004C44E9"/>
    <w:rsid w:val="004E33D8"/>
    <w:rsid w:val="004E78AA"/>
    <w:rsid w:val="004F5345"/>
    <w:rsid w:val="004F53FB"/>
    <w:rsid w:val="00512625"/>
    <w:rsid w:val="005156E2"/>
    <w:rsid w:val="00515D4C"/>
    <w:rsid w:val="0051643C"/>
    <w:rsid w:val="005218F0"/>
    <w:rsid w:val="00525128"/>
    <w:rsid w:val="00530209"/>
    <w:rsid w:val="0053043A"/>
    <w:rsid w:val="00537379"/>
    <w:rsid w:val="00541D47"/>
    <w:rsid w:val="00545A6A"/>
    <w:rsid w:val="00550A06"/>
    <w:rsid w:val="00554A2E"/>
    <w:rsid w:val="005655E1"/>
    <w:rsid w:val="0056632D"/>
    <w:rsid w:val="00567D76"/>
    <w:rsid w:val="00574FBD"/>
    <w:rsid w:val="00575274"/>
    <w:rsid w:val="0058045C"/>
    <w:rsid w:val="0058294B"/>
    <w:rsid w:val="005864AB"/>
    <w:rsid w:val="00590C67"/>
    <w:rsid w:val="005978F3"/>
    <w:rsid w:val="005A2DDB"/>
    <w:rsid w:val="005A35C8"/>
    <w:rsid w:val="005A76E1"/>
    <w:rsid w:val="005B0CAB"/>
    <w:rsid w:val="005B2DB5"/>
    <w:rsid w:val="005B4360"/>
    <w:rsid w:val="005B5C90"/>
    <w:rsid w:val="005D07AC"/>
    <w:rsid w:val="005D69B7"/>
    <w:rsid w:val="005F38E1"/>
    <w:rsid w:val="005F6CD9"/>
    <w:rsid w:val="005F6EB3"/>
    <w:rsid w:val="006019C7"/>
    <w:rsid w:val="00603654"/>
    <w:rsid w:val="00606CE0"/>
    <w:rsid w:val="006207D8"/>
    <w:rsid w:val="00621AD5"/>
    <w:rsid w:val="00625CD9"/>
    <w:rsid w:val="00626480"/>
    <w:rsid w:val="006265EB"/>
    <w:rsid w:val="00647352"/>
    <w:rsid w:val="00664872"/>
    <w:rsid w:val="00675A8D"/>
    <w:rsid w:val="00676EA7"/>
    <w:rsid w:val="0068188E"/>
    <w:rsid w:val="006918E0"/>
    <w:rsid w:val="00691D80"/>
    <w:rsid w:val="00696D5C"/>
    <w:rsid w:val="006A3AFC"/>
    <w:rsid w:val="006A5EC8"/>
    <w:rsid w:val="006B3CF2"/>
    <w:rsid w:val="006B4F8A"/>
    <w:rsid w:val="006B58D4"/>
    <w:rsid w:val="006B7EAE"/>
    <w:rsid w:val="006C28B3"/>
    <w:rsid w:val="006C32B0"/>
    <w:rsid w:val="006C5F77"/>
    <w:rsid w:val="006C789B"/>
    <w:rsid w:val="006D1009"/>
    <w:rsid w:val="006D2378"/>
    <w:rsid w:val="006D29AE"/>
    <w:rsid w:val="006D5D7B"/>
    <w:rsid w:val="006E4229"/>
    <w:rsid w:val="006E4ECD"/>
    <w:rsid w:val="006F06B7"/>
    <w:rsid w:val="006F2C35"/>
    <w:rsid w:val="006F3991"/>
    <w:rsid w:val="006F59AC"/>
    <w:rsid w:val="00713B52"/>
    <w:rsid w:val="00715560"/>
    <w:rsid w:val="00716C28"/>
    <w:rsid w:val="00717524"/>
    <w:rsid w:val="00726CAE"/>
    <w:rsid w:val="00734D38"/>
    <w:rsid w:val="007425E2"/>
    <w:rsid w:val="00747052"/>
    <w:rsid w:val="007520F2"/>
    <w:rsid w:val="007538F3"/>
    <w:rsid w:val="00762778"/>
    <w:rsid w:val="00764BA8"/>
    <w:rsid w:val="00774D23"/>
    <w:rsid w:val="00775502"/>
    <w:rsid w:val="00784513"/>
    <w:rsid w:val="007849AF"/>
    <w:rsid w:val="00786962"/>
    <w:rsid w:val="00796BD4"/>
    <w:rsid w:val="007A4620"/>
    <w:rsid w:val="007A4767"/>
    <w:rsid w:val="007A5FBB"/>
    <w:rsid w:val="007B05BF"/>
    <w:rsid w:val="007D2718"/>
    <w:rsid w:val="007E2C8F"/>
    <w:rsid w:val="007E30D3"/>
    <w:rsid w:val="007F0080"/>
    <w:rsid w:val="007F07F0"/>
    <w:rsid w:val="007F3A90"/>
    <w:rsid w:val="007F4F6C"/>
    <w:rsid w:val="007F52BE"/>
    <w:rsid w:val="007F6CD1"/>
    <w:rsid w:val="00812B1C"/>
    <w:rsid w:val="00813B6D"/>
    <w:rsid w:val="00815B31"/>
    <w:rsid w:val="008219FE"/>
    <w:rsid w:val="00822D39"/>
    <w:rsid w:val="00830037"/>
    <w:rsid w:val="008333D7"/>
    <w:rsid w:val="008343D3"/>
    <w:rsid w:val="008474B8"/>
    <w:rsid w:val="00852A5D"/>
    <w:rsid w:val="00853F46"/>
    <w:rsid w:val="008577BC"/>
    <w:rsid w:val="008641F3"/>
    <w:rsid w:val="008662A8"/>
    <w:rsid w:val="00866C02"/>
    <w:rsid w:val="00870F4C"/>
    <w:rsid w:val="00874BCB"/>
    <w:rsid w:val="00877664"/>
    <w:rsid w:val="00880F46"/>
    <w:rsid w:val="0088491F"/>
    <w:rsid w:val="008909A1"/>
    <w:rsid w:val="008B26DB"/>
    <w:rsid w:val="008C623E"/>
    <w:rsid w:val="008D70C0"/>
    <w:rsid w:val="008D7470"/>
    <w:rsid w:val="008E3730"/>
    <w:rsid w:val="008F03CD"/>
    <w:rsid w:val="008F42E4"/>
    <w:rsid w:val="008F4ADC"/>
    <w:rsid w:val="009007F7"/>
    <w:rsid w:val="00902591"/>
    <w:rsid w:val="009065D4"/>
    <w:rsid w:val="00916A2E"/>
    <w:rsid w:val="009221A5"/>
    <w:rsid w:val="009231AF"/>
    <w:rsid w:val="009304E2"/>
    <w:rsid w:val="009370D9"/>
    <w:rsid w:val="0094445A"/>
    <w:rsid w:val="0094574D"/>
    <w:rsid w:val="0096366B"/>
    <w:rsid w:val="00965D8A"/>
    <w:rsid w:val="009670D7"/>
    <w:rsid w:val="00970790"/>
    <w:rsid w:val="00976B1A"/>
    <w:rsid w:val="00981FFE"/>
    <w:rsid w:val="0098576C"/>
    <w:rsid w:val="00991990"/>
    <w:rsid w:val="00991A7E"/>
    <w:rsid w:val="0099229C"/>
    <w:rsid w:val="009A323D"/>
    <w:rsid w:val="009A5E32"/>
    <w:rsid w:val="009B2725"/>
    <w:rsid w:val="009B3994"/>
    <w:rsid w:val="009B3E4D"/>
    <w:rsid w:val="009C3895"/>
    <w:rsid w:val="009C6BA9"/>
    <w:rsid w:val="009C6C5F"/>
    <w:rsid w:val="009D1695"/>
    <w:rsid w:val="009D19BE"/>
    <w:rsid w:val="009D3FD9"/>
    <w:rsid w:val="009D7AC5"/>
    <w:rsid w:val="009E1030"/>
    <w:rsid w:val="009E36F6"/>
    <w:rsid w:val="009F1506"/>
    <w:rsid w:val="009F308F"/>
    <w:rsid w:val="009F4221"/>
    <w:rsid w:val="009F4B44"/>
    <w:rsid w:val="009F6BE8"/>
    <w:rsid w:val="009F6F9B"/>
    <w:rsid w:val="00A10F33"/>
    <w:rsid w:val="00A1254A"/>
    <w:rsid w:val="00A1741F"/>
    <w:rsid w:val="00A23B1C"/>
    <w:rsid w:val="00A32BE2"/>
    <w:rsid w:val="00A34521"/>
    <w:rsid w:val="00A354F6"/>
    <w:rsid w:val="00A5000F"/>
    <w:rsid w:val="00A52B77"/>
    <w:rsid w:val="00A53411"/>
    <w:rsid w:val="00A5765B"/>
    <w:rsid w:val="00A57CB7"/>
    <w:rsid w:val="00A57FBA"/>
    <w:rsid w:val="00A621D7"/>
    <w:rsid w:val="00A64A98"/>
    <w:rsid w:val="00A72014"/>
    <w:rsid w:val="00A757DD"/>
    <w:rsid w:val="00A77F28"/>
    <w:rsid w:val="00A84A2D"/>
    <w:rsid w:val="00A92461"/>
    <w:rsid w:val="00A925B9"/>
    <w:rsid w:val="00A93E87"/>
    <w:rsid w:val="00A9680B"/>
    <w:rsid w:val="00AA1C58"/>
    <w:rsid w:val="00AA653A"/>
    <w:rsid w:val="00AB32B6"/>
    <w:rsid w:val="00AB5D01"/>
    <w:rsid w:val="00AB755A"/>
    <w:rsid w:val="00AC531B"/>
    <w:rsid w:val="00AC680B"/>
    <w:rsid w:val="00AD41B8"/>
    <w:rsid w:val="00AE1730"/>
    <w:rsid w:val="00AF7470"/>
    <w:rsid w:val="00B16650"/>
    <w:rsid w:val="00B1766B"/>
    <w:rsid w:val="00B371F0"/>
    <w:rsid w:val="00B429F0"/>
    <w:rsid w:val="00B63CF0"/>
    <w:rsid w:val="00B70B62"/>
    <w:rsid w:val="00B81A23"/>
    <w:rsid w:val="00B82CB6"/>
    <w:rsid w:val="00B91B68"/>
    <w:rsid w:val="00B94603"/>
    <w:rsid w:val="00B95917"/>
    <w:rsid w:val="00B96159"/>
    <w:rsid w:val="00BA46A8"/>
    <w:rsid w:val="00BB3B43"/>
    <w:rsid w:val="00BC2818"/>
    <w:rsid w:val="00BC2C78"/>
    <w:rsid w:val="00BC68B6"/>
    <w:rsid w:val="00BC6C60"/>
    <w:rsid w:val="00BE16AB"/>
    <w:rsid w:val="00BE626B"/>
    <w:rsid w:val="00BF51C2"/>
    <w:rsid w:val="00C00A5E"/>
    <w:rsid w:val="00C03B4A"/>
    <w:rsid w:val="00C0485D"/>
    <w:rsid w:val="00C10338"/>
    <w:rsid w:val="00C1357B"/>
    <w:rsid w:val="00C15074"/>
    <w:rsid w:val="00C17AD4"/>
    <w:rsid w:val="00C2087B"/>
    <w:rsid w:val="00C32952"/>
    <w:rsid w:val="00C351F1"/>
    <w:rsid w:val="00C45094"/>
    <w:rsid w:val="00C54A04"/>
    <w:rsid w:val="00C60490"/>
    <w:rsid w:val="00C609E9"/>
    <w:rsid w:val="00C618B0"/>
    <w:rsid w:val="00C6608E"/>
    <w:rsid w:val="00C6788E"/>
    <w:rsid w:val="00C67A9D"/>
    <w:rsid w:val="00C703FD"/>
    <w:rsid w:val="00C7526E"/>
    <w:rsid w:val="00C83A0C"/>
    <w:rsid w:val="00C97EC5"/>
    <w:rsid w:val="00CA2649"/>
    <w:rsid w:val="00CA6076"/>
    <w:rsid w:val="00CB1EA0"/>
    <w:rsid w:val="00CB3971"/>
    <w:rsid w:val="00CB5D82"/>
    <w:rsid w:val="00CD6679"/>
    <w:rsid w:val="00CF0FB8"/>
    <w:rsid w:val="00CF22E6"/>
    <w:rsid w:val="00CF3F2E"/>
    <w:rsid w:val="00D02A2D"/>
    <w:rsid w:val="00D11466"/>
    <w:rsid w:val="00D14C7D"/>
    <w:rsid w:val="00D32093"/>
    <w:rsid w:val="00D32AE4"/>
    <w:rsid w:val="00D35848"/>
    <w:rsid w:val="00D44259"/>
    <w:rsid w:val="00D46470"/>
    <w:rsid w:val="00D564B0"/>
    <w:rsid w:val="00D61076"/>
    <w:rsid w:val="00D66211"/>
    <w:rsid w:val="00D72F0A"/>
    <w:rsid w:val="00D83506"/>
    <w:rsid w:val="00D8699C"/>
    <w:rsid w:val="00D964D8"/>
    <w:rsid w:val="00DA4D0F"/>
    <w:rsid w:val="00DB0787"/>
    <w:rsid w:val="00DC0F27"/>
    <w:rsid w:val="00DC4166"/>
    <w:rsid w:val="00DD3B78"/>
    <w:rsid w:val="00DE2C57"/>
    <w:rsid w:val="00DE3069"/>
    <w:rsid w:val="00DE4718"/>
    <w:rsid w:val="00DE5154"/>
    <w:rsid w:val="00DF12C7"/>
    <w:rsid w:val="00DF3911"/>
    <w:rsid w:val="00DF418A"/>
    <w:rsid w:val="00DF6603"/>
    <w:rsid w:val="00E0046D"/>
    <w:rsid w:val="00E01967"/>
    <w:rsid w:val="00E069D1"/>
    <w:rsid w:val="00E06AB2"/>
    <w:rsid w:val="00E10A2F"/>
    <w:rsid w:val="00E159A3"/>
    <w:rsid w:val="00E27FA0"/>
    <w:rsid w:val="00E42C7C"/>
    <w:rsid w:val="00E441D7"/>
    <w:rsid w:val="00E44D96"/>
    <w:rsid w:val="00E47E3E"/>
    <w:rsid w:val="00E50929"/>
    <w:rsid w:val="00E50C9B"/>
    <w:rsid w:val="00E51169"/>
    <w:rsid w:val="00E57F15"/>
    <w:rsid w:val="00E65517"/>
    <w:rsid w:val="00E65795"/>
    <w:rsid w:val="00E7351A"/>
    <w:rsid w:val="00E83FD7"/>
    <w:rsid w:val="00E856B2"/>
    <w:rsid w:val="00EB1309"/>
    <w:rsid w:val="00EB727F"/>
    <w:rsid w:val="00EC5317"/>
    <w:rsid w:val="00ED5BAD"/>
    <w:rsid w:val="00EE749A"/>
    <w:rsid w:val="00EF1C71"/>
    <w:rsid w:val="00EF40CC"/>
    <w:rsid w:val="00EF6DFE"/>
    <w:rsid w:val="00EF74A9"/>
    <w:rsid w:val="00F1067B"/>
    <w:rsid w:val="00F47B79"/>
    <w:rsid w:val="00F51423"/>
    <w:rsid w:val="00F606DC"/>
    <w:rsid w:val="00F679F9"/>
    <w:rsid w:val="00F80AC9"/>
    <w:rsid w:val="00F8451E"/>
    <w:rsid w:val="00FB2074"/>
    <w:rsid w:val="00FB6CB7"/>
    <w:rsid w:val="00FC0A15"/>
    <w:rsid w:val="00FC69BB"/>
    <w:rsid w:val="00FC6C50"/>
    <w:rsid w:val="00FD09B7"/>
    <w:rsid w:val="00FE3005"/>
    <w:rsid w:val="46FE8860"/>
    <w:rsid w:val="4D3D1764"/>
    <w:rsid w:val="5C43D623"/>
    <w:rsid w:val="695926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6B4D4"/>
  <w15:chartTrackingRefBased/>
  <w15:docId w15:val="{D088CBB4-584B-412E-A3F4-F25C3435B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E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E20"/>
  </w:style>
  <w:style w:type="paragraph" w:styleId="Footer">
    <w:name w:val="footer"/>
    <w:basedOn w:val="Normal"/>
    <w:link w:val="FooterChar"/>
    <w:uiPriority w:val="99"/>
    <w:unhideWhenUsed/>
    <w:rsid w:val="000D6E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E20"/>
  </w:style>
  <w:style w:type="table" w:styleId="TableGrid">
    <w:name w:val="Table Grid"/>
    <w:basedOn w:val="TableNormal"/>
    <w:uiPriority w:val="39"/>
    <w:rsid w:val="006E4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D96"/>
    <w:pPr>
      <w:ind w:left="720"/>
      <w:contextualSpacing/>
    </w:pPr>
  </w:style>
  <w:style w:type="table" w:styleId="GridTable1Light">
    <w:name w:val="Grid Table 1 Light"/>
    <w:basedOn w:val="TableNormal"/>
    <w:uiPriority w:val="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91638">
      <w:bodyDiv w:val="1"/>
      <w:marLeft w:val="0"/>
      <w:marRight w:val="0"/>
      <w:marTop w:val="0"/>
      <w:marBottom w:val="0"/>
      <w:divBdr>
        <w:top w:val="none" w:sz="0" w:space="0" w:color="auto"/>
        <w:left w:val="none" w:sz="0" w:space="0" w:color="auto"/>
        <w:bottom w:val="none" w:sz="0" w:space="0" w:color="auto"/>
        <w:right w:val="none" w:sz="0" w:space="0" w:color="auto"/>
      </w:divBdr>
    </w:div>
    <w:div w:id="141432633">
      <w:bodyDiv w:val="1"/>
      <w:marLeft w:val="0"/>
      <w:marRight w:val="0"/>
      <w:marTop w:val="0"/>
      <w:marBottom w:val="0"/>
      <w:divBdr>
        <w:top w:val="none" w:sz="0" w:space="0" w:color="auto"/>
        <w:left w:val="none" w:sz="0" w:space="0" w:color="auto"/>
        <w:bottom w:val="none" w:sz="0" w:space="0" w:color="auto"/>
        <w:right w:val="none" w:sz="0" w:space="0" w:color="auto"/>
      </w:divBdr>
    </w:div>
    <w:div w:id="160505613">
      <w:bodyDiv w:val="1"/>
      <w:marLeft w:val="0"/>
      <w:marRight w:val="0"/>
      <w:marTop w:val="0"/>
      <w:marBottom w:val="0"/>
      <w:divBdr>
        <w:top w:val="none" w:sz="0" w:space="0" w:color="auto"/>
        <w:left w:val="none" w:sz="0" w:space="0" w:color="auto"/>
        <w:bottom w:val="none" w:sz="0" w:space="0" w:color="auto"/>
        <w:right w:val="none" w:sz="0" w:space="0" w:color="auto"/>
      </w:divBdr>
    </w:div>
    <w:div w:id="279577197">
      <w:bodyDiv w:val="1"/>
      <w:marLeft w:val="0"/>
      <w:marRight w:val="0"/>
      <w:marTop w:val="0"/>
      <w:marBottom w:val="0"/>
      <w:divBdr>
        <w:top w:val="none" w:sz="0" w:space="0" w:color="auto"/>
        <w:left w:val="none" w:sz="0" w:space="0" w:color="auto"/>
        <w:bottom w:val="none" w:sz="0" w:space="0" w:color="auto"/>
        <w:right w:val="none" w:sz="0" w:space="0" w:color="auto"/>
      </w:divBdr>
    </w:div>
    <w:div w:id="297607423">
      <w:bodyDiv w:val="1"/>
      <w:marLeft w:val="0"/>
      <w:marRight w:val="0"/>
      <w:marTop w:val="0"/>
      <w:marBottom w:val="0"/>
      <w:divBdr>
        <w:top w:val="none" w:sz="0" w:space="0" w:color="auto"/>
        <w:left w:val="none" w:sz="0" w:space="0" w:color="auto"/>
        <w:bottom w:val="none" w:sz="0" w:space="0" w:color="auto"/>
        <w:right w:val="none" w:sz="0" w:space="0" w:color="auto"/>
      </w:divBdr>
    </w:div>
    <w:div w:id="383137219">
      <w:bodyDiv w:val="1"/>
      <w:marLeft w:val="0"/>
      <w:marRight w:val="0"/>
      <w:marTop w:val="0"/>
      <w:marBottom w:val="0"/>
      <w:divBdr>
        <w:top w:val="none" w:sz="0" w:space="0" w:color="auto"/>
        <w:left w:val="none" w:sz="0" w:space="0" w:color="auto"/>
        <w:bottom w:val="none" w:sz="0" w:space="0" w:color="auto"/>
        <w:right w:val="none" w:sz="0" w:space="0" w:color="auto"/>
      </w:divBdr>
    </w:div>
    <w:div w:id="531187557">
      <w:bodyDiv w:val="1"/>
      <w:marLeft w:val="0"/>
      <w:marRight w:val="0"/>
      <w:marTop w:val="0"/>
      <w:marBottom w:val="0"/>
      <w:divBdr>
        <w:top w:val="none" w:sz="0" w:space="0" w:color="auto"/>
        <w:left w:val="none" w:sz="0" w:space="0" w:color="auto"/>
        <w:bottom w:val="none" w:sz="0" w:space="0" w:color="auto"/>
        <w:right w:val="none" w:sz="0" w:space="0" w:color="auto"/>
      </w:divBdr>
    </w:div>
    <w:div w:id="548761414">
      <w:bodyDiv w:val="1"/>
      <w:marLeft w:val="0"/>
      <w:marRight w:val="0"/>
      <w:marTop w:val="0"/>
      <w:marBottom w:val="0"/>
      <w:divBdr>
        <w:top w:val="none" w:sz="0" w:space="0" w:color="auto"/>
        <w:left w:val="none" w:sz="0" w:space="0" w:color="auto"/>
        <w:bottom w:val="none" w:sz="0" w:space="0" w:color="auto"/>
        <w:right w:val="none" w:sz="0" w:space="0" w:color="auto"/>
      </w:divBdr>
    </w:div>
    <w:div w:id="683019713">
      <w:bodyDiv w:val="1"/>
      <w:marLeft w:val="0"/>
      <w:marRight w:val="0"/>
      <w:marTop w:val="0"/>
      <w:marBottom w:val="0"/>
      <w:divBdr>
        <w:top w:val="none" w:sz="0" w:space="0" w:color="auto"/>
        <w:left w:val="none" w:sz="0" w:space="0" w:color="auto"/>
        <w:bottom w:val="none" w:sz="0" w:space="0" w:color="auto"/>
        <w:right w:val="none" w:sz="0" w:space="0" w:color="auto"/>
      </w:divBdr>
    </w:div>
    <w:div w:id="703939965">
      <w:bodyDiv w:val="1"/>
      <w:marLeft w:val="0"/>
      <w:marRight w:val="0"/>
      <w:marTop w:val="0"/>
      <w:marBottom w:val="0"/>
      <w:divBdr>
        <w:top w:val="none" w:sz="0" w:space="0" w:color="auto"/>
        <w:left w:val="none" w:sz="0" w:space="0" w:color="auto"/>
        <w:bottom w:val="none" w:sz="0" w:space="0" w:color="auto"/>
        <w:right w:val="none" w:sz="0" w:space="0" w:color="auto"/>
      </w:divBdr>
    </w:div>
    <w:div w:id="786394052">
      <w:bodyDiv w:val="1"/>
      <w:marLeft w:val="0"/>
      <w:marRight w:val="0"/>
      <w:marTop w:val="0"/>
      <w:marBottom w:val="0"/>
      <w:divBdr>
        <w:top w:val="none" w:sz="0" w:space="0" w:color="auto"/>
        <w:left w:val="none" w:sz="0" w:space="0" w:color="auto"/>
        <w:bottom w:val="none" w:sz="0" w:space="0" w:color="auto"/>
        <w:right w:val="none" w:sz="0" w:space="0" w:color="auto"/>
      </w:divBdr>
    </w:div>
    <w:div w:id="793670374">
      <w:bodyDiv w:val="1"/>
      <w:marLeft w:val="0"/>
      <w:marRight w:val="0"/>
      <w:marTop w:val="0"/>
      <w:marBottom w:val="0"/>
      <w:divBdr>
        <w:top w:val="none" w:sz="0" w:space="0" w:color="auto"/>
        <w:left w:val="none" w:sz="0" w:space="0" w:color="auto"/>
        <w:bottom w:val="none" w:sz="0" w:space="0" w:color="auto"/>
        <w:right w:val="none" w:sz="0" w:space="0" w:color="auto"/>
      </w:divBdr>
    </w:div>
    <w:div w:id="813570092">
      <w:bodyDiv w:val="1"/>
      <w:marLeft w:val="0"/>
      <w:marRight w:val="0"/>
      <w:marTop w:val="0"/>
      <w:marBottom w:val="0"/>
      <w:divBdr>
        <w:top w:val="none" w:sz="0" w:space="0" w:color="auto"/>
        <w:left w:val="none" w:sz="0" w:space="0" w:color="auto"/>
        <w:bottom w:val="none" w:sz="0" w:space="0" w:color="auto"/>
        <w:right w:val="none" w:sz="0" w:space="0" w:color="auto"/>
      </w:divBdr>
    </w:div>
    <w:div w:id="859705089">
      <w:bodyDiv w:val="1"/>
      <w:marLeft w:val="0"/>
      <w:marRight w:val="0"/>
      <w:marTop w:val="0"/>
      <w:marBottom w:val="0"/>
      <w:divBdr>
        <w:top w:val="none" w:sz="0" w:space="0" w:color="auto"/>
        <w:left w:val="none" w:sz="0" w:space="0" w:color="auto"/>
        <w:bottom w:val="none" w:sz="0" w:space="0" w:color="auto"/>
        <w:right w:val="none" w:sz="0" w:space="0" w:color="auto"/>
      </w:divBdr>
    </w:div>
    <w:div w:id="864053754">
      <w:bodyDiv w:val="1"/>
      <w:marLeft w:val="0"/>
      <w:marRight w:val="0"/>
      <w:marTop w:val="0"/>
      <w:marBottom w:val="0"/>
      <w:divBdr>
        <w:top w:val="none" w:sz="0" w:space="0" w:color="auto"/>
        <w:left w:val="none" w:sz="0" w:space="0" w:color="auto"/>
        <w:bottom w:val="none" w:sz="0" w:space="0" w:color="auto"/>
        <w:right w:val="none" w:sz="0" w:space="0" w:color="auto"/>
      </w:divBdr>
    </w:div>
    <w:div w:id="878322144">
      <w:bodyDiv w:val="1"/>
      <w:marLeft w:val="0"/>
      <w:marRight w:val="0"/>
      <w:marTop w:val="0"/>
      <w:marBottom w:val="0"/>
      <w:divBdr>
        <w:top w:val="none" w:sz="0" w:space="0" w:color="auto"/>
        <w:left w:val="none" w:sz="0" w:space="0" w:color="auto"/>
        <w:bottom w:val="none" w:sz="0" w:space="0" w:color="auto"/>
        <w:right w:val="none" w:sz="0" w:space="0" w:color="auto"/>
      </w:divBdr>
    </w:div>
    <w:div w:id="970984950">
      <w:bodyDiv w:val="1"/>
      <w:marLeft w:val="0"/>
      <w:marRight w:val="0"/>
      <w:marTop w:val="0"/>
      <w:marBottom w:val="0"/>
      <w:divBdr>
        <w:top w:val="none" w:sz="0" w:space="0" w:color="auto"/>
        <w:left w:val="none" w:sz="0" w:space="0" w:color="auto"/>
        <w:bottom w:val="none" w:sz="0" w:space="0" w:color="auto"/>
        <w:right w:val="none" w:sz="0" w:space="0" w:color="auto"/>
      </w:divBdr>
    </w:div>
    <w:div w:id="1080295811">
      <w:bodyDiv w:val="1"/>
      <w:marLeft w:val="0"/>
      <w:marRight w:val="0"/>
      <w:marTop w:val="0"/>
      <w:marBottom w:val="0"/>
      <w:divBdr>
        <w:top w:val="none" w:sz="0" w:space="0" w:color="auto"/>
        <w:left w:val="none" w:sz="0" w:space="0" w:color="auto"/>
        <w:bottom w:val="none" w:sz="0" w:space="0" w:color="auto"/>
        <w:right w:val="none" w:sz="0" w:space="0" w:color="auto"/>
      </w:divBdr>
    </w:div>
    <w:div w:id="1097365632">
      <w:bodyDiv w:val="1"/>
      <w:marLeft w:val="0"/>
      <w:marRight w:val="0"/>
      <w:marTop w:val="0"/>
      <w:marBottom w:val="0"/>
      <w:divBdr>
        <w:top w:val="none" w:sz="0" w:space="0" w:color="auto"/>
        <w:left w:val="none" w:sz="0" w:space="0" w:color="auto"/>
        <w:bottom w:val="none" w:sz="0" w:space="0" w:color="auto"/>
        <w:right w:val="none" w:sz="0" w:space="0" w:color="auto"/>
      </w:divBdr>
    </w:div>
    <w:div w:id="1142843414">
      <w:bodyDiv w:val="1"/>
      <w:marLeft w:val="0"/>
      <w:marRight w:val="0"/>
      <w:marTop w:val="0"/>
      <w:marBottom w:val="0"/>
      <w:divBdr>
        <w:top w:val="none" w:sz="0" w:space="0" w:color="auto"/>
        <w:left w:val="none" w:sz="0" w:space="0" w:color="auto"/>
        <w:bottom w:val="none" w:sz="0" w:space="0" w:color="auto"/>
        <w:right w:val="none" w:sz="0" w:space="0" w:color="auto"/>
      </w:divBdr>
    </w:div>
    <w:div w:id="1198544658">
      <w:bodyDiv w:val="1"/>
      <w:marLeft w:val="0"/>
      <w:marRight w:val="0"/>
      <w:marTop w:val="0"/>
      <w:marBottom w:val="0"/>
      <w:divBdr>
        <w:top w:val="none" w:sz="0" w:space="0" w:color="auto"/>
        <w:left w:val="none" w:sz="0" w:space="0" w:color="auto"/>
        <w:bottom w:val="none" w:sz="0" w:space="0" w:color="auto"/>
        <w:right w:val="none" w:sz="0" w:space="0" w:color="auto"/>
      </w:divBdr>
    </w:div>
    <w:div w:id="1198859343">
      <w:bodyDiv w:val="1"/>
      <w:marLeft w:val="0"/>
      <w:marRight w:val="0"/>
      <w:marTop w:val="0"/>
      <w:marBottom w:val="0"/>
      <w:divBdr>
        <w:top w:val="none" w:sz="0" w:space="0" w:color="auto"/>
        <w:left w:val="none" w:sz="0" w:space="0" w:color="auto"/>
        <w:bottom w:val="none" w:sz="0" w:space="0" w:color="auto"/>
        <w:right w:val="none" w:sz="0" w:space="0" w:color="auto"/>
      </w:divBdr>
    </w:div>
    <w:div w:id="1201360325">
      <w:bodyDiv w:val="1"/>
      <w:marLeft w:val="0"/>
      <w:marRight w:val="0"/>
      <w:marTop w:val="0"/>
      <w:marBottom w:val="0"/>
      <w:divBdr>
        <w:top w:val="none" w:sz="0" w:space="0" w:color="auto"/>
        <w:left w:val="none" w:sz="0" w:space="0" w:color="auto"/>
        <w:bottom w:val="none" w:sz="0" w:space="0" w:color="auto"/>
        <w:right w:val="none" w:sz="0" w:space="0" w:color="auto"/>
      </w:divBdr>
    </w:div>
    <w:div w:id="1239633772">
      <w:bodyDiv w:val="1"/>
      <w:marLeft w:val="0"/>
      <w:marRight w:val="0"/>
      <w:marTop w:val="0"/>
      <w:marBottom w:val="0"/>
      <w:divBdr>
        <w:top w:val="none" w:sz="0" w:space="0" w:color="auto"/>
        <w:left w:val="none" w:sz="0" w:space="0" w:color="auto"/>
        <w:bottom w:val="none" w:sz="0" w:space="0" w:color="auto"/>
        <w:right w:val="none" w:sz="0" w:space="0" w:color="auto"/>
      </w:divBdr>
    </w:div>
    <w:div w:id="1377317896">
      <w:bodyDiv w:val="1"/>
      <w:marLeft w:val="0"/>
      <w:marRight w:val="0"/>
      <w:marTop w:val="0"/>
      <w:marBottom w:val="0"/>
      <w:divBdr>
        <w:top w:val="none" w:sz="0" w:space="0" w:color="auto"/>
        <w:left w:val="none" w:sz="0" w:space="0" w:color="auto"/>
        <w:bottom w:val="none" w:sz="0" w:space="0" w:color="auto"/>
        <w:right w:val="none" w:sz="0" w:space="0" w:color="auto"/>
      </w:divBdr>
    </w:div>
    <w:div w:id="1443190531">
      <w:bodyDiv w:val="1"/>
      <w:marLeft w:val="0"/>
      <w:marRight w:val="0"/>
      <w:marTop w:val="0"/>
      <w:marBottom w:val="0"/>
      <w:divBdr>
        <w:top w:val="none" w:sz="0" w:space="0" w:color="auto"/>
        <w:left w:val="none" w:sz="0" w:space="0" w:color="auto"/>
        <w:bottom w:val="none" w:sz="0" w:space="0" w:color="auto"/>
        <w:right w:val="none" w:sz="0" w:space="0" w:color="auto"/>
      </w:divBdr>
    </w:div>
    <w:div w:id="1467233175">
      <w:bodyDiv w:val="1"/>
      <w:marLeft w:val="0"/>
      <w:marRight w:val="0"/>
      <w:marTop w:val="0"/>
      <w:marBottom w:val="0"/>
      <w:divBdr>
        <w:top w:val="none" w:sz="0" w:space="0" w:color="auto"/>
        <w:left w:val="none" w:sz="0" w:space="0" w:color="auto"/>
        <w:bottom w:val="none" w:sz="0" w:space="0" w:color="auto"/>
        <w:right w:val="none" w:sz="0" w:space="0" w:color="auto"/>
      </w:divBdr>
    </w:div>
    <w:div w:id="1468426605">
      <w:bodyDiv w:val="1"/>
      <w:marLeft w:val="0"/>
      <w:marRight w:val="0"/>
      <w:marTop w:val="0"/>
      <w:marBottom w:val="0"/>
      <w:divBdr>
        <w:top w:val="none" w:sz="0" w:space="0" w:color="auto"/>
        <w:left w:val="none" w:sz="0" w:space="0" w:color="auto"/>
        <w:bottom w:val="none" w:sz="0" w:space="0" w:color="auto"/>
        <w:right w:val="none" w:sz="0" w:space="0" w:color="auto"/>
      </w:divBdr>
    </w:div>
    <w:div w:id="1479810421">
      <w:bodyDiv w:val="1"/>
      <w:marLeft w:val="0"/>
      <w:marRight w:val="0"/>
      <w:marTop w:val="0"/>
      <w:marBottom w:val="0"/>
      <w:divBdr>
        <w:top w:val="none" w:sz="0" w:space="0" w:color="auto"/>
        <w:left w:val="none" w:sz="0" w:space="0" w:color="auto"/>
        <w:bottom w:val="none" w:sz="0" w:space="0" w:color="auto"/>
        <w:right w:val="none" w:sz="0" w:space="0" w:color="auto"/>
      </w:divBdr>
    </w:div>
    <w:div w:id="1581676299">
      <w:bodyDiv w:val="1"/>
      <w:marLeft w:val="0"/>
      <w:marRight w:val="0"/>
      <w:marTop w:val="0"/>
      <w:marBottom w:val="0"/>
      <w:divBdr>
        <w:top w:val="none" w:sz="0" w:space="0" w:color="auto"/>
        <w:left w:val="none" w:sz="0" w:space="0" w:color="auto"/>
        <w:bottom w:val="none" w:sz="0" w:space="0" w:color="auto"/>
        <w:right w:val="none" w:sz="0" w:space="0" w:color="auto"/>
      </w:divBdr>
    </w:div>
    <w:div w:id="1602106330">
      <w:bodyDiv w:val="1"/>
      <w:marLeft w:val="0"/>
      <w:marRight w:val="0"/>
      <w:marTop w:val="0"/>
      <w:marBottom w:val="0"/>
      <w:divBdr>
        <w:top w:val="none" w:sz="0" w:space="0" w:color="auto"/>
        <w:left w:val="none" w:sz="0" w:space="0" w:color="auto"/>
        <w:bottom w:val="none" w:sz="0" w:space="0" w:color="auto"/>
        <w:right w:val="none" w:sz="0" w:space="0" w:color="auto"/>
      </w:divBdr>
    </w:div>
    <w:div w:id="1615986983">
      <w:bodyDiv w:val="1"/>
      <w:marLeft w:val="0"/>
      <w:marRight w:val="0"/>
      <w:marTop w:val="0"/>
      <w:marBottom w:val="0"/>
      <w:divBdr>
        <w:top w:val="none" w:sz="0" w:space="0" w:color="auto"/>
        <w:left w:val="none" w:sz="0" w:space="0" w:color="auto"/>
        <w:bottom w:val="none" w:sz="0" w:space="0" w:color="auto"/>
        <w:right w:val="none" w:sz="0" w:space="0" w:color="auto"/>
      </w:divBdr>
    </w:div>
    <w:div w:id="1636637107">
      <w:bodyDiv w:val="1"/>
      <w:marLeft w:val="0"/>
      <w:marRight w:val="0"/>
      <w:marTop w:val="0"/>
      <w:marBottom w:val="0"/>
      <w:divBdr>
        <w:top w:val="none" w:sz="0" w:space="0" w:color="auto"/>
        <w:left w:val="none" w:sz="0" w:space="0" w:color="auto"/>
        <w:bottom w:val="none" w:sz="0" w:space="0" w:color="auto"/>
        <w:right w:val="none" w:sz="0" w:space="0" w:color="auto"/>
      </w:divBdr>
    </w:div>
    <w:div w:id="1693074106">
      <w:bodyDiv w:val="1"/>
      <w:marLeft w:val="0"/>
      <w:marRight w:val="0"/>
      <w:marTop w:val="0"/>
      <w:marBottom w:val="0"/>
      <w:divBdr>
        <w:top w:val="none" w:sz="0" w:space="0" w:color="auto"/>
        <w:left w:val="none" w:sz="0" w:space="0" w:color="auto"/>
        <w:bottom w:val="none" w:sz="0" w:space="0" w:color="auto"/>
        <w:right w:val="none" w:sz="0" w:space="0" w:color="auto"/>
      </w:divBdr>
    </w:div>
    <w:div w:id="1813056973">
      <w:bodyDiv w:val="1"/>
      <w:marLeft w:val="0"/>
      <w:marRight w:val="0"/>
      <w:marTop w:val="0"/>
      <w:marBottom w:val="0"/>
      <w:divBdr>
        <w:top w:val="none" w:sz="0" w:space="0" w:color="auto"/>
        <w:left w:val="none" w:sz="0" w:space="0" w:color="auto"/>
        <w:bottom w:val="none" w:sz="0" w:space="0" w:color="auto"/>
        <w:right w:val="none" w:sz="0" w:space="0" w:color="auto"/>
      </w:divBdr>
    </w:div>
    <w:div w:id="2043627414">
      <w:bodyDiv w:val="1"/>
      <w:marLeft w:val="0"/>
      <w:marRight w:val="0"/>
      <w:marTop w:val="0"/>
      <w:marBottom w:val="0"/>
      <w:divBdr>
        <w:top w:val="none" w:sz="0" w:space="0" w:color="auto"/>
        <w:left w:val="none" w:sz="0" w:space="0" w:color="auto"/>
        <w:bottom w:val="none" w:sz="0" w:space="0" w:color="auto"/>
        <w:right w:val="none" w:sz="0" w:space="0" w:color="auto"/>
      </w:divBdr>
    </w:div>
    <w:div w:id="206363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A0B66-A3F1-4C9E-AF87-A619FB619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1702</Words>
  <Characters>9708</Characters>
  <Application>Microsoft Office Word</Application>
  <DocSecurity>0</DocSecurity>
  <Lines>80</Lines>
  <Paragraphs>22</Paragraphs>
  <ScaleCrop>false</ScaleCrop>
  <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Gagnon</dc:creator>
  <cp:keywords/>
  <dc:description/>
  <cp:lastModifiedBy>René Gagnon</cp:lastModifiedBy>
  <cp:revision>318</cp:revision>
  <dcterms:created xsi:type="dcterms:W3CDTF">2018-01-26T21:27:00Z</dcterms:created>
  <dcterms:modified xsi:type="dcterms:W3CDTF">2018-02-02T02:04:00Z</dcterms:modified>
</cp:coreProperties>
</file>