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45621"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2</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BD7F9D"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52103624" w:history="1">
            <w:r w:rsidR="00BD7F9D" w:rsidRPr="00C17D27">
              <w:rPr>
                <w:rStyle w:val="Hipervnculo"/>
                <w:rFonts w:ascii="Algerian" w:hAnsi="Algerian"/>
                <w:b/>
                <w:noProof/>
              </w:rPr>
              <w:t>PROPÓSITO DE LA APLICACIÓN</w:t>
            </w:r>
            <w:r w:rsidR="00BD7F9D">
              <w:rPr>
                <w:noProof/>
                <w:webHidden/>
              </w:rPr>
              <w:tab/>
            </w:r>
            <w:r w:rsidR="00BD7F9D">
              <w:rPr>
                <w:noProof/>
                <w:webHidden/>
              </w:rPr>
              <w:fldChar w:fldCharType="begin"/>
            </w:r>
            <w:r w:rsidR="00BD7F9D">
              <w:rPr>
                <w:noProof/>
                <w:webHidden/>
              </w:rPr>
              <w:instrText xml:space="preserve"> PAGEREF _Toc152103624 \h </w:instrText>
            </w:r>
            <w:r w:rsidR="00BD7F9D">
              <w:rPr>
                <w:noProof/>
                <w:webHidden/>
              </w:rPr>
            </w:r>
            <w:r w:rsidR="00BD7F9D">
              <w:rPr>
                <w:noProof/>
                <w:webHidden/>
              </w:rPr>
              <w:fldChar w:fldCharType="separate"/>
            </w:r>
            <w:r w:rsidR="00BD7F9D">
              <w:rPr>
                <w:noProof/>
                <w:webHidden/>
              </w:rPr>
              <w:t>3</w:t>
            </w:r>
            <w:r w:rsidR="00BD7F9D">
              <w:rPr>
                <w:noProof/>
                <w:webHidden/>
              </w:rPr>
              <w:fldChar w:fldCharType="end"/>
            </w:r>
          </w:hyperlink>
        </w:p>
        <w:p w:rsidR="00BD7F9D" w:rsidRDefault="00531ACF">
          <w:pPr>
            <w:pStyle w:val="TDC2"/>
            <w:tabs>
              <w:tab w:val="right" w:leader="dot" w:pos="8494"/>
            </w:tabs>
            <w:rPr>
              <w:rFonts w:eastAsiaTheme="minorEastAsia"/>
              <w:noProof/>
              <w:lang w:eastAsia="es-ES"/>
            </w:rPr>
          </w:pPr>
          <w:hyperlink w:anchor="_Toc152103625" w:history="1">
            <w:r w:rsidR="00BD7F9D" w:rsidRPr="00C17D27">
              <w:rPr>
                <w:rStyle w:val="Hipervnculo"/>
                <w:rFonts w:ascii="Arial Black" w:hAnsi="Arial Black"/>
                <w:b/>
                <w:noProof/>
              </w:rPr>
              <w:t>DISEÑO</w:t>
            </w:r>
            <w:r w:rsidR="00BD7F9D">
              <w:rPr>
                <w:noProof/>
                <w:webHidden/>
              </w:rPr>
              <w:tab/>
            </w:r>
            <w:r w:rsidR="00BD7F9D">
              <w:rPr>
                <w:noProof/>
                <w:webHidden/>
              </w:rPr>
              <w:fldChar w:fldCharType="begin"/>
            </w:r>
            <w:r w:rsidR="00BD7F9D">
              <w:rPr>
                <w:noProof/>
                <w:webHidden/>
              </w:rPr>
              <w:instrText xml:space="preserve"> PAGEREF _Toc152103625 \h </w:instrText>
            </w:r>
            <w:r w:rsidR="00BD7F9D">
              <w:rPr>
                <w:noProof/>
                <w:webHidden/>
              </w:rPr>
            </w:r>
            <w:r w:rsidR="00BD7F9D">
              <w:rPr>
                <w:noProof/>
                <w:webHidden/>
              </w:rPr>
              <w:fldChar w:fldCharType="separate"/>
            </w:r>
            <w:r w:rsidR="00BD7F9D">
              <w:rPr>
                <w:noProof/>
                <w:webHidden/>
              </w:rPr>
              <w:t>3</w:t>
            </w:r>
            <w:r w:rsidR="00BD7F9D">
              <w:rPr>
                <w:noProof/>
                <w:webHidden/>
              </w:rPr>
              <w:fldChar w:fldCharType="end"/>
            </w:r>
          </w:hyperlink>
        </w:p>
        <w:p w:rsidR="00BD7F9D" w:rsidRDefault="00531ACF">
          <w:pPr>
            <w:pStyle w:val="TDC2"/>
            <w:tabs>
              <w:tab w:val="right" w:leader="dot" w:pos="8494"/>
            </w:tabs>
            <w:rPr>
              <w:rFonts w:eastAsiaTheme="minorEastAsia"/>
              <w:noProof/>
              <w:lang w:eastAsia="es-ES"/>
            </w:rPr>
          </w:pPr>
          <w:hyperlink w:anchor="_Toc152103626" w:history="1">
            <w:r w:rsidR="00BD7F9D" w:rsidRPr="00C17D27">
              <w:rPr>
                <w:rStyle w:val="Hipervnculo"/>
                <w:rFonts w:ascii="Arial Black" w:hAnsi="Arial Black"/>
                <w:b/>
                <w:noProof/>
              </w:rPr>
              <w:t>MEJORAS IMPLEMENTADAS</w:t>
            </w:r>
            <w:r w:rsidR="00BD7F9D">
              <w:rPr>
                <w:noProof/>
                <w:webHidden/>
              </w:rPr>
              <w:tab/>
            </w:r>
            <w:r w:rsidR="00BD7F9D">
              <w:rPr>
                <w:noProof/>
                <w:webHidden/>
              </w:rPr>
              <w:fldChar w:fldCharType="begin"/>
            </w:r>
            <w:r w:rsidR="00BD7F9D">
              <w:rPr>
                <w:noProof/>
                <w:webHidden/>
              </w:rPr>
              <w:instrText xml:space="preserve"> PAGEREF _Toc152103626 \h </w:instrText>
            </w:r>
            <w:r w:rsidR="00BD7F9D">
              <w:rPr>
                <w:noProof/>
                <w:webHidden/>
              </w:rPr>
            </w:r>
            <w:r w:rsidR="00BD7F9D">
              <w:rPr>
                <w:noProof/>
                <w:webHidden/>
              </w:rPr>
              <w:fldChar w:fldCharType="separate"/>
            </w:r>
            <w:r w:rsidR="00BD7F9D">
              <w:rPr>
                <w:noProof/>
                <w:webHidden/>
              </w:rPr>
              <w:t>4</w:t>
            </w:r>
            <w:r w:rsidR="00BD7F9D">
              <w:rPr>
                <w:noProof/>
                <w:webHidden/>
              </w:rPr>
              <w:fldChar w:fldCharType="end"/>
            </w:r>
          </w:hyperlink>
        </w:p>
        <w:p w:rsidR="00BD7F9D" w:rsidRDefault="00531ACF">
          <w:pPr>
            <w:pStyle w:val="TDC1"/>
            <w:tabs>
              <w:tab w:val="right" w:leader="dot" w:pos="8494"/>
            </w:tabs>
            <w:rPr>
              <w:rFonts w:eastAsiaTheme="minorEastAsia"/>
              <w:noProof/>
              <w:lang w:eastAsia="es-ES"/>
            </w:rPr>
          </w:pPr>
          <w:hyperlink w:anchor="_Toc152103627" w:history="1">
            <w:r w:rsidR="00BD7F9D" w:rsidRPr="00C17D27">
              <w:rPr>
                <w:rStyle w:val="Hipervnculo"/>
                <w:rFonts w:ascii="Algerian" w:hAnsi="Algerian"/>
                <w:b/>
                <w:noProof/>
              </w:rPr>
              <w:t>FIRMA DIGITAL</w:t>
            </w:r>
            <w:r w:rsidR="00BD7F9D">
              <w:rPr>
                <w:noProof/>
                <w:webHidden/>
              </w:rPr>
              <w:tab/>
            </w:r>
            <w:r w:rsidR="00BD7F9D">
              <w:rPr>
                <w:noProof/>
                <w:webHidden/>
              </w:rPr>
              <w:fldChar w:fldCharType="begin"/>
            </w:r>
            <w:r w:rsidR="00BD7F9D">
              <w:rPr>
                <w:noProof/>
                <w:webHidden/>
              </w:rPr>
              <w:instrText xml:space="preserve"> PAGEREF _Toc152103627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BD7F9D" w:rsidRDefault="00531ACF">
          <w:pPr>
            <w:pStyle w:val="TDC1"/>
            <w:tabs>
              <w:tab w:val="right" w:leader="dot" w:pos="8494"/>
            </w:tabs>
            <w:rPr>
              <w:rFonts w:eastAsiaTheme="minorEastAsia"/>
              <w:noProof/>
              <w:lang w:eastAsia="es-ES"/>
            </w:rPr>
          </w:pPr>
          <w:hyperlink w:anchor="_Toc152103628" w:history="1">
            <w:r w:rsidR="00BD7F9D" w:rsidRPr="00C17D27">
              <w:rPr>
                <w:rStyle w:val="Hipervnculo"/>
                <w:rFonts w:ascii="Algerian" w:hAnsi="Algerian"/>
                <w:b/>
                <w:noProof/>
              </w:rPr>
              <w:t>CERTIFICADOS DE CLAVE PÚBLICA</w:t>
            </w:r>
            <w:r w:rsidR="00BD7F9D">
              <w:rPr>
                <w:noProof/>
                <w:webHidden/>
              </w:rPr>
              <w:tab/>
            </w:r>
            <w:r w:rsidR="00BD7F9D">
              <w:rPr>
                <w:noProof/>
                <w:webHidden/>
              </w:rPr>
              <w:fldChar w:fldCharType="begin"/>
            </w:r>
            <w:r w:rsidR="00BD7F9D">
              <w:rPr>
                <w:noProof/>
                <w:webHidden/>
              </w:rPr>
              <w:instrText xml:space="preserve"> PAGEREF _Toc152103628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BD7F9D" w:rsidRDefault="00531ACF">
          <w:pPr>
            <w:pStyle w:val="TDC1"/>
            <w:tabs>
              <w:tab w:val="right" w:leader="dot" w:pos="8494"/>
            </w:tabs>
            <w:rPr>
              <w:rFonts w:eastAsiaTheme="minorEastAsia"/>
              <w:noProof/>
              <w:lang w:eastAsia="es-ES"/>
            </w:rPr>
          </w:pPr>
          <w:hyperlink w:anchor="_Toc152103629" w:history="1">
            <w:r w:rsidR="00BD7F9D" w:rsidRPr="00C17D27">
              <w:rPr>
                <w:rStyle w:val="Hipervnculo"/>
                <w:rFonts w:ascii="Algerian" w:hAnsi="Algerian"/>
                <w:b/>
                <w:noProof/>
              </w:rPr>
              <w:t>COMPLEJIDAD DE LA APLICACIÓN</w:t>
            </w:r>
            <w:r w:rsidR="00BD7F9D">
              <w:rPr>
                <w:noProof/>
                <w:webHidden/>
              </w:rPr>
              <w:tab/>
            </w:r>
            <w:r w:rsidR="00BD7F9D">
              <w:rPr>
                <w:noProof/>
                <w:webHidden/>
              </w:rPr>
              <w:fldChar w:fldCharType="begin"/>
            </w:r>
            <w:r w:rsidR="00BD7F9D">
              <w:rPr>
                <w:noProof/>
                <w:webHidden/>
              </w:rPr>
              <w:instrText xml:space="preserve"> PAGEREF _Toc152103629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5210362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4C4892"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4C4892">
        <w:rPr>
          <w:rFonts w:ascii="Arial" w:hAnsi="Arial" w:cs="Arial"/>
        </w:rPr>
        <w:t>Las funcionalidades principales que se pueden realizar en el sistema son las siguientes:</w:t>
      </w:r>
    </w:p>
    <w:p w:rsidR="004C4892" w:rsidRDefault="004C4892" w:rsidP="004C4892">
      <w:pPr>
        <w:pStyle w:val="Prrafodelista"/>
        <w:numPr>
          <w:ilvl w:val="0"/>
          <w:numId w:val="13"/>
        </w:numPr>
        <w:jc w:val="both"/>
        <w:rPr>
          <w:rFonts w:ascii="Arial" w:hAnsi="Arial" w:cs="Arial"/>
        </w:rPr>
      </w:pPr>
      <w:r>
        <w:rPr>
          <w:rFonts w:ascii="Arial" w:hAnsi="Arial" w:cs="Arial"/>
        </w:rPr>
        <w:t xml:space="preserve">Modo sistema o </w:t>
      </w:r>
      <w:proofErr w:type="spellStart"/>
      <w:r>
        <w:rPr>
          <w:rFonts w:ascii="Arial" w:hAnsi="Arial" w:cs="Arial"/>
        </w:rPr>
        <w:t>admin</w:t>
      </w:r>
      <w:proofErr w:type="spellEnd"/>
      <w:r>
        <w:rPr>
          <w:rFonts w:ascii="Arial" w:hAnsi="Arial" w:cs="Arial"/>
        </w:rPr>
        <w:t xml:space="preserve"> para la gestión de entradas, usuarios y peticiones almacenadas</w:t>
      </w:r>
      <w:r w:rsidR="00751F91">
        <w:rPr>
          <w:rFonts w:ascii="Arial" w:hAnsi="Arial" w:cs="Arial"/>
        </w:rPr>
        <w:t>.</w:t>
      </w:r>
    </w:p>
    <w:p w:rsidR="004C4892" w:rsidRDefault="004C4892" w:rsidP="004C4892">
      <w:pPr>
        <w:pStyle w:val="Prrafodelista"/>
        <w:numPr>
          <w:ilvl w:val="0"/>
          <w:numId w:val="13"/>
        </w:numPr>
        <w:jc w:val="both"/>
        <w:rPr>
          <w:rFonts w:ascii="Arial" w:hAnsi="Arial" w:cs="Arial"/>
        </w:rPr>
      </w:pPr>
      <w:r>
        <w:rPr>
          <w:rFonts w:ascii="Arial" w:hAnsi="Arial" w:cs="Arial"/>
        </w:rPr>
        <w:t>Gestión de tarjetas (añadir o eliminar) para ser usadas en los pagos por parte del usuario</w:t>
      </w:r>
      <w:r w:rsidR="00751F91">
        <w:rPr>
          <w:rFonts w:ascii="Arial" w:hAnsi="Arial" w:cs="Arial"/>
        </w:rPr>
        <w:t>.</w:t>
      </w:r>
    </w:p>
    <w:p w:rsidR="004C4892" w:rsidRDefault="004C4892" w:rsidP="004C4892">
      <w:pPr>
        <w:pStyle w:val="Prrafodelista"/>
        <w:numPr>
          <w:ilvl w:val="0"/>
          <w:numId w:val="13"/>
        </w:numPr>
        <w:jc w:val="both"/>
        <w:rPr>
          <w:rFonts w:ascii="Arial" w:hAnsi="Arial" w:cs="Arial"/>
        </w:rPr>
      </w:pPr>
      <w:r>
        <w:rPr>
          <w:rFonts w:ascii="Arial" w:hAnsi="Arial" w:cs="Arial"/>
        </w:rPr>
        <w:t xml:space="preserve">Adquisición de entradas mediante un sistema de peticiones, que tendrán que ser aceptadas por un </w:t>
      </w:r>
      <w:proofErr w:type="spellStart"/>
      <w:r>
        <w:rPr>
          <w:rFonts w:ascii="Arial" w:hAnsi="Arial" w:cs="Arial"/>
        </w:rPr>
        <w:t>Admin</w:t>
      </w:r>
      <w:proofErr w:type="spellEnd"/>
      <w:r>
        <w:rPr>
          <w:rFonts w:ascii="Arial" w:hAnsi="Arial" w:cs="Arial"/>
        </w:rPr>
        <w:t xml:space="preserve"> o el sistema.</w:t>
      </w:r>
    </w:p>
    <w:p w:rsidR="004C4892" w:rsidRDefault="004C4892" w:rsidP="00716DBA">
      <w:pPr>
        <w:pStyle w:val="Prrafodelista"/>
        <w:numPr>
          <w:ilvl w:val="0"/>
          <w:numId w:val="13"/>
        </w:numPr>
        <w:jc w:val="both"/>
        <w:rPr>
          <w:rFonts w:ascii="Arial" w:hAnsi="Arial" w:cs="Arial"/>
        </w:rPr>
      </w:pPr>
      <w:r>
        <w:rPr>
          <w:rFonts w:ascii="Arial" w:hAnsi="Arial" w:cs="Arial"/>
        </w:rPr>
        <w:t>Cambiar tu contraseña en cualquier momento</w:t>
      </w:r>
      <w:r w:rsidR="00751F91">
        <w:rPr>
          <w:rFonts w:ascii="Arial" w:hAnsi="Arial" w:cs="Arial"/>
        </w:rPr>
        <w:t>.</w:t>
      </w:r>
    </w:p>
    <w:p w:rsidR="006F35BC" w:rsidRPr="004C4892" w:rsidRDefault="006F35BC" w:rsidP="00716DBA">
      <w:pPr>
        <w:pStyle w:val="Prrafodelista"/>
        <w:numPr>
          <w:ilvl w:val="0"/>
          <w:numId w:val="13"/>
        </w:numPr>
        <w:jc w:val="both"/>
        <w:rPr>
          <w:rFonts w:ascii="Arial" w:hAnsi="Arial" w:cs="Arial"/>
        </w:rPr>
      </w:pPr>
      <w:r>
        <w:rPr>
          <w:rFonts w:ascii="Arial" w:hAnsi="Arial" w:cs="Arial"/>
        </w:rPr>
        <w:t>Gestión de roles, con distintas opciones a realizar en algunos menús. Tenemos los roles “A” (Administrador) y “U” (Usuario), y por encima de estos está el sistema. Cada usuario al registrarse comienza con rol “U”</w:t>
      </w:r>
      <w:r w:rsidR="00751F91">
        <w:rPr>
          <w:rFonts w:ascii="Arial" w:hAnsi="Arial" w:cs="Arial"/>
        </w:rPr>
        <w:t>, que podrá ser cambiado por alguien de rol superior.</w:t>
      </w:r>
    </w:p>
    <w:p w:rsidR="004C4892" w:rsidRDefault="00633866" w:rsidP="00716DBA">
      <w:pPr>
        <w:jc w:val="both"/>
        <w:rPr>
          <w:rFonts w:ascii="Arial" w:hAnsi="Arial" w:cs="Arial"/>
        </w:rPr>
      </w:pPr>
      <w:r>
        <w:rPr>
          <w:rFonts w:ascii="Arial" w:hAnsi="Arial" w:cs="Arial"/>
        </w:rPr>
        <w:t>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4C4892">
        <w:rPr>
          <w:rFonts w:ascii="Arial" w:hAnsi="Arial" w:cs="Arial"/>
        </w:rPr>
        <w:t>Además, a la hora de realizar peticiones, estas irán firmadas y serán verificadas, al igual que en el caso de que el sistema le envíe una entrada que ha comprado el usuario respectivo (lo veremos más adelante). Junto a todo esto, se ha desplegado una PKI, que será comentada en el diseño, consiguiendo así autenticidad a la hora de realizar acciones en el sistema.</w:t>
      </w:r>
      <w:r w:rsidR="00C61605">
        <w:rPr>
          <w:rFonts w:ascii="Arial" w:hAnsi="Arial" w:cs="Arial"/>
        </w:rPr>
        <w:t xml:space="preserve"> Todos los procesos de cifrado y descifrado, y de firma y verificación de datos se pueden observar en sus respectivos </w:t>
      </w:r>
      <w:proofErr w:type="spellStart"/>
      <w:r w:rsidR="00C61605">
        <w:rPr>
          <w:rFonts w:ascii="Arial" w:hAnsi="Arial" w:cs="Arial"/>
        </w:rPr>
        <w:t>logs</w:t>
      </w:r>
      <w:proofErr w:type="spellEnd"/>
      <w:r w:rsidR="00C61605">
        <w:rPr>
          <w:rFonts w:ascii="Arial" w:hAnsi="Arial" w:cs="Arial"/>
        </w:rPr>
        <w:t xml:space="preserve">: </w:t>
      </w:r>
      <w:proofErr w:type="spellStart"/>
      <w:r w:rsidR="00C61605">
        <w:rPr>
          <w:rFonts w:ascii="Arial" w:hAnsi="Arial" w:cs="Arial"/>
        </w:rPr>
        <w:t>Log_cifrado_sim</w:t>
      </w:r>
      <w:proofErr w:type="spellEnd"/>
      <w:r w:rsidR="00C61605">
        <w:rPr>
          <w:rFonts w:ascii="Arial" w:hAnsi="Arial" w:cs="Arial"/>
        </w:rPr>
        <w:t xml:space="preserve"> y </w:t>
      </w:r>
      <w:proofErr w:type="spellStart"/>
      <w:r w:rsidR="00C61605">
        <w:rPr>
          <w:rFonts w:ascii="Arial" w:hAnsi="Arial" w:cs="Arial"/>
        </w:rPr>
        <w:t>log_firma</w:t>
      </w:r>
      <w:proofErr w:type="spellEnd"/>
      <w:r w:rsidR="00C61605">
        <w:rPr>
          <w:rFonts w:ascii="Arial" w:hAnsi="Arial" w:cs="Arial"/>
        </w:rPr>
        <w:t>.</w:t>
      </w:r>
    </w:p>
    <w:p w:rsidR="00716DBA" w:rsidRDefault="00123322" w:rsidP="00716DBA">
      <w:pPr>
        <w:jc w:val="both"/>
        <w:rPr>
          <w:rFonts w:ascii="Arial" w:hAnsi="Arial" w:cs="Arial"/>
        </w:rPr>
      </w:pPr>
      <w:r>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Aparte de la aplicación, se han añadido mejoras opcionales que se comentarán más adelante en profundidad, como i</w:t>
      </w:r>
      <w:r w:rsidR="004C4892">
        <w:rPr>
          <w:rFonts w:ascii="Arial" w:hAnsi="Arial" w:cs="Arial"/>
        </w:rPr>
        <w:t xml:space="preserve">mplementación de base de datos, </w:t>
      </w:r>
      <w:r w:rsidR="00716DBA">
        <w:rPr>
          <w:rFonts w:ascii="Arial" w:hAnsi="Arial" w:cs="Arial"/>
        </w:rPr>
        <w:t xml:space="preserve"> rotación de claves</w:t>
      </w:r>
      <w:r w:rsidR="004C4892">
        <w:rPr>
          <w:rFonts w:ascii="Arial" w:hAnsi="Arial" w:cs="Arial"/>
        </w:rPr>
        <w:t xml:space="preserve"> y acceso a un modo de sistema mediante reconocimiento facial</w:t>
      </w:r>
      <w:r w:rsidR="00716DBA">
        <w:rPr>
          <w:rFonts w:ascii="Arial" w:hAnsi="Arial" w:cs="Arial"/>
        </w:rPr>
        <w:t xml:space="preserve">.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5210362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r w:rsidR="004C4892">
        <w:rPr>
          <w:rFonts w:ascii="Arial" w:hAnsi="Arial" w:cs="Arial"/>
        </w:rPr>
        <w:t xml:space="preserve"> Como dato a mencionar, se crean datos para un usuario llamado “Sistema”, que no es almacenado en la tabla usuarios, pero si tiene claves asimétricas para poder realizar operaciones de gestión de datos, ya que es considerado el modo sistema que describiremos a continuación</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lastRenderedPageBreak/>
        <w:t>Menú acceso al sistema</w:t>
      </w:r>
      <w:r w:rsidRPr="000F2EB2">
        <w:rPr>
          <w:rFonts w:ascii="Arial" w:hAnsi="Arial" w:cs="Arial"/>
        </w:rPr>
        <w:t xml:space="preserve"> -&gt; este menú se trata del menú inicial que se muestra al iniciar la aplicación</w:t>
      </w:r>
      <w:r w:rsidR="00B73885">
        <w:rPr>
          <w:rFonts w:ascii="Arial" w:hAnsi="Arial" w:cs="Arial"/>
        </w:rPr>
        <w:t>. Se pueden realizar tres cosas: registrarse,</w:t>
      </w:r>
      <w:r w:rsidRPr="000F2EB2">
        <w:rPr>
          <w:rFonts w:ascii="Arial" w:hAnsi="Arial" w:cs="Arial"/>
        </w:rPr>
        <w:t xml:space="preserve"> acceder al sistema con un usuario existente</w:t>
      </w:r>
      <w:r w:rsidR="00B73885">
        <w:rPr>
          <w:rFonts w:ascii="Arial" w:hAnsi="Arial" w:cs="Arial"/>
        </w:rPr>
        <w:t xml:space="preserve"> o acceder al menú sistema para gestionar datos mediante reconocimiento facial</w:t>
      </w:r>
      <w:r w:rsidRPr="000F2EB2">
        <w:rPr>
          <w:rFonts w:ascii="Arial" w:hAnsi="Arial" w:cs="Arial"/>
        </w:rPr>
        <w:t xml:space="preserv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{clase Terminal, línea 27}, y una vez accedido al sistema correctamente, irá al menú inicio del cine.</w:t>
      </w:r>
      <w:r w:rsidR="00B73885">
        <w:rPr>
          <w:rFonts w:ascii="Arial" w:hAnsi="Arial" w:cs="Arial"/>
        </w:rPr>
        <w:t xml:space="preserve"> Si el acceso al menú del sistema es permitido, entonces irá al menú de gestión del sistema.</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rPr>
          <w:noProof/>
          <w:lang w:eastAsia="es-ES"/>
        </w:rPr>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w:t>
      </w:r>
      <w:r w:rsidR="00B73885">
        <w:rPr>
          <w:rFonts w:ascii="Arial" w:hAnsi="Arial" w:cs="Arial"/>
        </w:rPr>
        <w:t>-&gt; desde aquí podemos realizar 5</w:t>
      </w:r>
      <w:r w:rsidRPr="000F2EB2">
        <w:rPr>
          <w:rFonts w:ascii="Arial" w:hAnsi="Arial" w:cs="Arial"/>
        </w:rPr>
        <w:t xml:space="preserve"> acciones: </w:t>
      </w:r>
      <w:r w:rsidR="000F2EB2">
        <w:rPr>
          <w:rFonts w:ascii="Arial" w:hAnsi="Arial" w:cs="Arial"/>
        </w:rPr>
        <w:t>cartelera (podemos ver las películas disponibles y seleccionar una de ellas para ver más información), comprar (nos lleva al proceso de compra, que nos hace seleccionar película, seleccionar un asiento disponible y seleccionar una tarjeta válida para proceder al pago</w:t>
      </w:r>
      <w:r w:rsidR="00B73885">
        <w:rPr>
          <w:rFonts w:ascii="Arial" w:hAnsi="Arial" w:cs="Arial"/>
        </w:rPr>
        <w:t>, donde se enviará una petición con la entrada que se desea comprar</w:t>
      </w:r>
      <w:r w:rsidR="000F2EB2">
        <w:rPr>
          <w:rFonts w:ascii="Arial" w:hAnsi="Arial" w:cs="Arial"/>
        </w:rPr>
        <w:t>), perfil (nos lleva al menú perfil)</w:t>
      </w:r>
      <w:r w:rsidR="00B73885">
        <w:rPr>
          <w:rFonts w:ascii="Arial" w:hAnsi="Arial" w:cs="Arial"/>
        </w:rPr>
        <w:t>, peticiones(nos lleva al menú de hacer petición)</w:t>
      </w:r>
      <w:r w:rsidR="000F2EB2">
        <w:rPr>
          <w:rFonts w:ascii="Arial" w:hAnsi="Arial" w:cs="Arial"/>
        </w:rPr>
        <w:t xml:space="preserve">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noProof/>
          <w:lang w:eastAsia="es-ES"/>
        </w:rPr>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6F35BC"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las funcionalidades que recoge este menú van asociadas a la interacción con la información de un perfil, que en este caso puede ser guardar una tarjeta, borrar una tarjeta, cambiar la contraseña del usuario, ver las entradas compradas, ver las tarjetas guardadas del usuario</w:t>
      </w:r>
      <w:r w:rsidR="00B73885">
        <w:rPr>
          <w:rFonts w:ascii="Arial" w:hAnsi="Arial" w:cs="Arial"/>
        </w:rPr>
        <w:t>, ver las peticiones realizadas por el usuario</w:t>
      </w:r>
      <w:r w:rsidR="00D3195C">
        <w:rPr>
          <w:rFonts w:ascii="Arial" w:hAnsi="Arial" w:cs="Arial"/>
        </w:rPr>
        <w:t xml:space="preserve"> y salir (volver al menú inicio del cine)</w:t>
      </w:r>
      <w:r w:rsidR="00C61605">
        <w:rPr>
          <w:rFonts w:ascii="Arial" w:hAnsi="Arial" w:cs="Arial"/>
        </w:rPr>
        <w:t>;</w:t>
      </w:r>
      <w:r w:rsidR="00B73885">
        <w:rPr>
          <w:rFonts w:ascii="Arial" w:hAnsi="Arial" w:cs="Arial"/>
        </w:rPr>
        <w:t xml:space="preserve"> y en el caso </w:t>
      </w:r>
      <w:r w:rsidR="00C61605">
        <w:rPr>
          <w:rFonts w:ascii="Arial" w:hAnsi="Arial" w:cs="Arial"/>
        </w:rPr>
        <w:t xml:space="preserve">de que el usuario tenga rol “A”, se verá una opción adicional llamada </w:t>
      </w:r>
      <w:proofErr w:type="spellStart"/>
      <w:r w:rsidR="00C61605">
        <w:rPr>
          <w:rFonts w:ascii="Arial" w:hAnsi="Arial" w:cs="Arial"/>
        </w:rPr>
        <w:t>admin</w:t>
      </w:r>
      <w:proofErr w:type="spellEnd"/>
      <w:r w:rsidR="00C61605">
        <w:rPr>
          <w:rFonts w:ascii="Arial" w:hAnsi="Arial" w:cs="Arial"/>
        </w:rPr>
        <w:t>, que permite acceder al menú gestión del sistema</w:t>
      </w:r>
      <w:r w:rsidR="00D3195C">
        <w:rPr>
          <w:rFonts w:ascii="Arial" w:hAnsi="Arial" w:cs="Arial"/>
        </w:rPr>
        <w:t xml:space="preserv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r w:rsidR="006F35BC" w:rsidRPr="006F35BC">
        <w:rPr>
          <w:rFonts w:ascii="Arial" w:hAnsi="Arial" w:cs="Arial"/>
          <w:noProof/>
          <w:lang w:eastAsia="es-ES"/>
        </w:rPr>
        <w:t xml:space="preserve"> </w:t>
      </w:r>
    </w:p>
    <w:p w:rsidR="006F35BC" w:rsidRDefault="006F35BC" w:rsidP="006F35BC">
      <w:pPr>
        <w:pStyle w:val="Prrafodelista"/>
        <w:jc w:val="both"/>
        <w:rPr>
          <w:rFonts w:ascii="Arial" w:hAnsi="Arial" w:cs="Arial"/>
        </w:rPr>
      </w:pPr>
    </w:p>
    <w:p w:rsidR="000F2EB2" w:rsidRDefault="006F35BC" w:rsidP="006F35BC">
      <w:pPr>
        <w:pStyle w:val="Prrafodelista"/>
        <w:jc w:val="both"/>
        <w:rPr>
          <w:rFonts w:ascii="Arial" w:hAnsi="Arial" w:cs="Arial"/>
        </w:rPr>
      </w:pPr>
      <w:r w:rsidRPr="00D3195C">
        <w:rPr>
          <w:rFonts w:ascii="Arial" w:hAnsi="Arial" w:cs="Arial"/>
          <w:noProof/>
          <w:lang w:eastAsia="es-ES"/>
        </w:rPr>
        <w:drawing>
          <wp:inline distT="0" distB="0" distL="0" distR="0" wp14:anchorId="0135A1F8" wp14:editId="019365AA">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6F35BC" w:rsidRDefault="006F35BC" w:rsidP="006F35BC">
      <w:pPr>
        <w:pStyle w:val="Prrafodelista"/>
        <w:jc w:val="both"/>
        <w:rPr>
          <w:rFonts w:ascii="Arial" w:hAnsi="Arial" w:cs="Arial"/>
        </w:rPr>
      </w:pPr>
    </w:p>
    <w:p w:rsidR="006F35BC" w:rsidRDefault="006F35BC" w:rsidP="00D3195C">
      <w:pPr>
        <w:pStyle w:val="Prrafodelista"/>
        <w:numPr>
          <w:ilvl w:val="0"/>
          <w:numId w:val="10"/>
        </w:numPr>
        <w:jc w:val="both"/>
        <w:rPr>
          <w:rFonts w:ascii="Arial" w:hAnsi="Arial" w:cs="Arial"/>
        </w:rPr>
      </w:pPr>
      <w:r>
        <w:rPr>
          <w:rFonts w:ascii="Arial" w:hAnsi="Arial" w:cs="Arial"/>
          <w:b/>
          <w:u w:val="single"/>
        </w:rPr>
        <w:t xml:space="preserve">Menú hacer petición </w:t>
      </w:r>
      <w:r w:rsidRPr="006F35BC">
        <w:rPr>
          <w:rFonts w:ascii="Arial" w:hAnsi="Arial" w:cs="Arial"/>
        </w:rPr>
        <w:t>-&gt;</w:t>
      </w:r>
      <w:r w:rsidRPr="00C61605">
        <w:rPr>
          <w:rFonts w:ascii="Arial" w:hAnsi="Arial" w:cs="Arial"/>
        </w:rPr>
        <w:t xml:space="preserve"> </w:t>
      </w:r>
      <w:r w:rsidRPr="00A8011E">
        <w:rPr>
          <w:rFonts w:ascii="Arial" w:hAnsi="Arial" w:cs="Arial"/>
        </w:rPr>
        <w:t>en este menú se nos ofrecen dos opciones sobre que petición quieres realizar</w:t>
      </w:r>
      <w:r w:rsidR="00A8011E">
        <w:rPr>
          <w:rFonts w:ascii="Arial" w:hAnsi="Arial" w:cs="Arial"/>
        </w:rPr>
        <w:t>. E</w:t>
      </w:r>
      <w:r w:rsidRPr="00A8011E">
        <w:rPr>
          <w:rFonts w:ascii="Arial" w:hAnsi="Arial" w:cs="Arial"/>
        </w:rPr>
        <w:t>n el caso de que el usuario accedido</w:t>
      </w:r>
      <w:r w:rsidR="00A8011E">
        <w:rPr>
          <w:rFonts w:ascii="Arial" w:hAnsi="Arial" w:cs="Arial"/>
        </w:rPr>
        <w:t xml:space="preserve"> tenga rol “U”: hacer petición de rol (de “U” a “A”) o hacer petición de devolución de entrada, que en el caso de que no tenga ninguna entrada comprada, mostrará un mensaje de que el </w:t>
      </w:r>
      <w:proofErr w:type="spellStart"/>
      <w:r w:rsidR="00A8011E">
        <w:rPr>
          <w:rFonts w:ascii="Arial" w:hAnsi="Arial" w:cs="Arial"/>
        </w:rPr>
        <w:t>user</w:t>
      </w:r>
      <w:proofErr w:type="spellEnd"/>
      <w:r w:rsidR="00A8011E">
        <w:rPr>
          <w:rFonts w:ascii="Arial" w:hAnsi="Arial" w:cs="Arial"/>
        </w:rPr>
        <w:t xml:space="preserve"> no ha comprado ninguna entrada todavía</w:t>
      </w:r>
      <w:r w:rsidR="00D729CE">
        <w:rPr>
          <w:rFonts w:ascii="Arial" w:hAnsi="Arial" w:cs="Arial"/>
        </w:rPr>
        <w:t xml:space="preserve">. Si el usuario tiene rol “A”, este menú no se mostrará, porque irá directamente a hacer la petición de devolución de entrada, ya que no puede pedir petición de rol. La función que </w:t>
      </w:r>
      <w:r w:rsidR="00D729CE">
        <w:rPr>
          <w:rFonts w:ascii="Arial" w:hAnsi="Arial" w:cs="Arial"/>
        </w:rPr>
        <w:lastRenderedPageBreak/>
        <w:t xml:space="preserve">actúa como este menú es </w:t>
      </w:r>
      <w:proofErr w:type="spellStart"/>
      <w:r w:rsidR="00D729CE">
        <w:rPr>
          <w:rFonts w:ascii="Arial" w:hAnsi="Arial" w:cs="Arial"/>
        </w:rPr>
        <w:t>hacer_</w:t>
      </w:r>
      <w:proofErr w:type="gramStart"/>
      <w:r w:rsidR="00D729CE">
        <w:rPr>
          <w:rFonts w:ascii="Arial" w:hAnsi="Arial" w:cs="Arial"/>
        </w:rPr>
        <w:t>peticion</w:t>
      </w:r>
      <w:proofErr w:type="spellEnd"/>
      <w:r w:rsidR="00D729CE">
        <w:rPr>
          <w:rFonts w:ascii="Arial" w:hAnsi="Arial" w:cs="Arial"/>
        </w:rPr>
        <w:t>(</w:t>
      </w:r>
      <w:proofErr w:type="spellStart"/>
      <w:proofErr w:type="gramEnd"/>
      <w:r w:rsidR="00D729CE">
        <w:rPr>
          <w:rFonts w:ascii="Arial" w:hAnsi="Arial" w:cs="Arial"/>
        </w:rPr>
        <w:t>user_accedido</w:t>
      </w:r>
      <w:proofErr w:type="spellEnd"/>
      <w:r w:rsidR="00D729CE">
        <w:rPr>
          <w:rFonts w:ascii="Arial" w:hAnsi="Arial" w:cs="Arial"/>
        </w:rPr>
        <w:t>){clase Terminal, línea 1144}</w:t>
      </w:r>
      <w:r w:rsidR="00C61605">
        <w:rPr>
          <w:rFonts w:ascii="Arial" w:hAnsi="Arial" w:cs="Arial"/>
        </w:rPr>
        <w:t xml:space="preserve">, y necesita el </w:t>
      </w:r>
      <w:proofErr w:type="spellStart"/>
      <w:r w:rsidR="00C61605">
        <w:rPr>
          <w:rFonts w:ascii="Arial" w:hAnsi="Arial" w:cs="Arial"/>
        </w:rPr>
        <w:t>user_accedido</w:t>
      </w:r>
      <w:proofErr w:type="spellEnd"/>
      <w:r w:rsidR="00C61605">
        <w:rPr>
          <w:rFonts w:ascii="Arial" w:hAnsi="Arial" w:cs="Arial"/>
        </w:rPr>
        <w:t xml:space="preserve"> para saber que usuario realiza la petición.</w:t>
      </w:r>
    </w:p>
    <w:p w:rsidR="00C61605" w:rsidRDefault="00C61605" w:rsidP="00C61605">
      <w:pPr>
        <w:pStyle w:val="Prrafodelista"/>
        <w:jc w:val="both"/>
        <w:rPr>
          <w:rFonts w:ascii="Arial" w:hAnsi="Arial" w:cs="Arial"/>
        </w:rPr>
      </w:pPr>
    </w:p>
    <w:p w:rsidR="00C61605" w:rsidRDefault="00C61605" w:rsidP="00D3195C">
      <w:pPr>
        <w:pStyle w:val="Prrafodelista"/>
        <w:numPr>
          <w:ilvl w:val="0"/>
          <w:numId w:val="10"/>
        </w:numPr>
        <w:jc w:val="both"/>
        <w:rPr>
          <w:rFonts w:ascii="Arial" w:hAnsi="Arial" w:cs="Arial"/>
        </w:rPr>
      </w:pPr>
      <w:r>
        <w:rPr>
          <w:rFonts w:ascii="Arial" w:hAnsi="Arial" w:cs="Arial"/>
          <w:b/>
          <w:u w:val="single"/>
        </w:rPr>
        <w:t xml:space="preserve">Menú gestión del sistema </w:t>
      </w:r>
      <w:r w:rsidRPr="00C61605">
        <w:rPr>
          <w:rFonts w:ascii="Arial" w:hAnsi="Arial" w:cs="Arial"/>
        </w:rPr>
        <w:t>-</w:t>
      </w:r>
      <w:r>
        <w:rPr>
          <w:rFonts w:ascii="Arial" w:hAnsi="Arial" w:cs="Arial"/>
        </w:rPr>
        <w:t>&gt; al acceder a este menú, se nos mostrarán las siguientes opciones que nos permiten gestionar una serie de datos específica: ‘Usuarios’, ‘Peticiones’ y ‘Entradas’. En cada uno de ellos</w:t>
      </w:r>
      <w:r w:rsidR="00687D0D">
        <w:rPr>
          <w:rFonts w:ascii="Arial" w:hAnsi="Arial" w:cs="Arial"/>
        </w:rPr>
        <w:t xml:space="preserve">, podemos ver todo lo que haya en el sistema registrado respecto a la opción elegida, y también podemos eliminar datos del sistema según se quiera. Como restricción para eliminar usuarios, se ha establecido que un usuario con rol “A” no puede eliminar otros usuarios con rol “A”, pero sí que pueden ser eliminados al entrar en este menú por el acceso al sistema. Todo esto está recogido en la función </w:t>
      </w:r>
      <w:proofErr w:type="spellStart"/>
      <w:r w:rsidR="00687D0D">
        <w:rPr>
          <w:rFonts w:ascii="Arial" w:hAnsi="Arial" w:cs="Arial"/>
        </w:rPr>
        <w:t>menú_</w:t>
      </w:r>
      <w:proofErr w:type="gramStart"/>
      <w:r w:rsidR="00687D0D">
        <w:rPr>
          <w:rFonts w:ascii="Arial" w:hAnsi="Arial" w:cs="Arial"/>
        </w:rPr>
        <w:t>sistema</w:t>
      </w:r>
      <w:proofErr w:type="spellEnd"/>
      <w:r w:rsidR="00687D0D">
        <w:rPr>
          <w:rFonts w:ascii="Arial" w:hAnsi="Arial" w:cs="Arial"/>
        </w:rPr>
        <w:t>(</w:t>
      </w:r>
      <w:proofErr w:type="spellStart"/>
      <w:proofErr w:type="gramEnd"/>
      <w:r w:rsidR="00687D0D">
        <w:rPr>
          <w:rFonts w:ascii="Arial" w:hAnsi="Arial" w:cs="Arial"/>
        </w:rPr>
        <w:t>user_accedido</w:t>
      </w:r>
      <w:proofErr w:type="spellEnd"/>
      <w:r w:rsidR="00687D0D">
        <w:rPr>
          <w:rFonts w:ascii="Arial" w:hAnsi="Arial" w:cs="Arial"/>
        </w:rPr>
        <w:t xml:space="preserve">) {clase Terminal, línea </w:t>
      </w:r>
      <w:r w:rsidR="00F92564">
        <w:rPr>
          <w:rFonts w:ascii="Arial" w:hAnsi="Arial" w:cs="Arial"/>
        </w:rPr>
        <w:t xml:space="preserve">770}, que necesita saber el </w:t>
      </w:r>
      <w:proofErr w:type="spellStart"/>
      <w:r w:rsidR="00F92564">
        <w:rPr>
          <w:rFonts w:ascii="Arial" w:hAnsi="Arial" w:cs="Arial"/>
        </w:rPr>
        <w:t>user_accedido</w:t>
      </w:r>
      <w:proofErr w:type="spellEnd"/>
      <w:r w:rsidR="00F92564">
        <w:rPr>
          <w:rFonts w:ascii="Arial" w:hAnsi="Arial" w:cs="Arial"/>
        </w:rPr>
        <w:t>, por si se ha accedido en modo “Sistema”, o simplemente ha accedido un administrador.</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2" w:name="_Toc152103626"/>
      <w:r w:rsidRPr="000F2EB2">
        <w:rPr>
          <w:rFonts w:ascii="Arial Black" w:hAnsi="Arial Black"/>
          <w:b/>
          <w:color w:val="595959" w:themeColor="text1" w:themeTint="A6"/>
          <w:sz w:val="32"/>
          <w:szCs w:val="32"/>
        </w:rPr>
        <w:t>MEJORAS IMPLEMENTADAS</w:t>
      </w:r>
      <w:bookmarkEnd w:id="2"/>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3" w:name="_Toc152103627"/>
      <w:r>
        <w:rPr>
          <w:rFonts w:ascii="Algerian" w:hAnsi="Algerian"/>
          <w:b/>
          <w:color w:val="1F4E79" w:themeColor="accent1" w:themeShade="80"/>
          <w:sz w:val="40"/>
        </w:rPr>
        <w:lastRenderedPageBreak/>
        <w:t>FIRMA DIGITAL</w:t>
      </w:r>
      <w:bookmarkEnd w:id="3"/>
    </w:p>
    <w:p w:rsidR="00351A36" w:rsidRDefault="00BD7F9D" w:rsidP="00593060">
      <w:pPr>
        <w:jc w:val="both"/>
      </w:pPr>
      <w:r>
        <w:t>La firma digital nos va a aportar dentro de nuestra aplicación autenticidad respecto a un mensaje. De esta manera, conseguimos verificar que un mensaje proviene de una persona concreta correctamente. Para realizar todo esto, primero hemos tenido que decidir dos cosas importantes: cómo gestionar las claves asimétricas que se utilizarán en este proceso, y cómo implementar la firma de manera que tenga utilidad.</w:t>
      </w:r>
      <w:r w:rsidR="001D36DA">
        <w:t xml:space="preserve"> Como la firma y verificación va a ser transparente al usuario, hemos decidido implementar un log para este proceso, que nos proporcione información útil cuando se produzca firma o verificación.</w:t>
      </w:r>
      <w:r>
        <w:t xml:space="preserve"> Además, es necesario decidir el algoritmo que se va a usar. En nuestro caso, el algoritmo usado es </w:t>
      </w:r>
      <w:r w:rsidRPr="003B298F">
        <w:rPr>
          <w:b/>
          <w:color w:val="FF0000"/>
        </w:rPr>
        <w:t>RSA</w:t>
      </w:r>
      <w:r>
        <w:t xml:space="preserve">, </w:t>
      </w:r>
      <w:r w:rsidR="008D2277">
        <w:t xml:space="preserve">en el que se necesitará una clave privada y pública por cada usuario para que cada uno pueda firmar (con clave privada del emisor) y verificar (con clave pública del emisor) en su respectivo momento. </w:t>
      </w:r>
      <w:r>
        <w:t>A continuación, se van a explicar ambas cosas detalladamente.</w:t>
      </w:r>
    </w:p>
    <w:p w:rsidR="00BD7F9D" w:rsidRDefault="00BD7F9D" w:rsidP="00BD7F9D">
      <w:pPr>
        <w:pStyle w:val="Prrafodelista"/>
        <w:numPr>
          <w:ilvl w:val="0"/>
          <w:numId w:val="12"/>
        </w:numPr>
        <w:jc w:val="both"/>
        <w:rPr>
          <w:rFonts w:ascii="Arial" w:hAnsi="Arial" w:cs="Arial"/>
        </w:rPr>
      </w:pPr>
      <w:r>
        <w:rPr>
          <w:rFonts w:ascii="Arial" w:hAnsi="Arial" w:cs="Arial"/>
        </w:rPr>
        <w:t>Gestión de claves asimétricas:</w:t>
      </w:r>
    </w:p>
    <w:p w:rsidR="00BD7F9D" w:rsidRDefault="00A436A8" w:rsidP="00BD7F9D">
      <w:pPr>
        <w:ind w:left="360"/>
        <w:jc w:val="both"/>
        <w:rPr>
          <w:noProof/>
          <w:lang w:eastAsia="es-ES"/>
        </w:rPr>
      </w:pPr>
      <w:r>
        <w:rPr>
          <w:rFonts w:ascii="Arial" w:hAnsi="Arial" w:cs="Arial"/>
        </w:rPr>
        <w:t>Por cada usuario que acceda por primera vez al sistema se creará un par de claves asimétricas (pública y privada) que se guardarán de la siguiente manera: en la base de datos, guardaremos la clave pública codificada en PEM y la ruta del fichero .</w:t>
      </w:r>
      <w:proofErr w:type="spellStart"/>
      <w:r>
        <w:rPr>
          <w:rFonts w:ascii="Arial" w:hAnsi="Arial" w:cs="Arial"/>
        </w:rPr>
        <w:t>pem</w:t>
      </w:r>
      <w:proofErr w:type="spellEnd"/>
      <w:r>
        <w:rPr>
          <w:rFonts w:ascii="Arial" w:hAnsi="Arial" w:cs="Arial"/>
        </w:rPr>
        <w:t xml:space="preserve"> donde estará la clave privada encriptada. A su vez, se creará un par de claves para un usuario llamado “Sistema”, que corresponde con el acceso en modo </w:t>
      </w:r>
      <w:proofErr w:type="spellStart"/>
      <w:r>
        <w:rPr>
          <w:rFonts w:ascii="Arial" w:hAnsi="Arial" w:cs="Arial"/>
        </w:rPr>
        <w:t>System</w:t>
      </w:r>
      <w:proofErr w:type="spellEnd"/>
      <w:r>
        <w:rPr>
          <w:rFonts w:ascii="Arial" w:hAnsi="Arial" w:cs="Arial"/>
        </w:rPr>
        <w:t xml:space="preserve">. </w:t>
      </w:r>
      <w:r w:rsidR="00B20000">
        <w:rPr>
          <w:rFonts w:ascii="Arial" w:hAnsi="Arial" w:cs="Arial"/>
        </w:rPr>
        <w:t>A continuación, vamos a mostrar fotos sobre cómo se ven estas claves en nuestra aplicación.</w:t>
      </w:r>
      <w:r w:rsidR="00B20000" w:rsidRPr="00B20000">
        <w:rPr>
          <w:noProof/>
          <w:lang w:eastAsia="es-ES"/>
        </w:rPr>
        <w:t xml:space="preserve"> </w:t>
      </w:r>
    </w:p>
    <w:p w:rsidR="00B20000" w:rsidRDefault="00B20000" w:rsidP="00BD7F9D">
      <w:pPr>
        <w:ind w:left="360"/>
        <w:jc w:val="both"/>
        <w:rPr>
          <w:noProof/>
          <w:lang w:eastAsia="es-ES"/>
        </w:rPr>
      </w:pPr>
      <w:r w:rsidRPr="00B20000">
        <w:rPr>
          <w:rFonts w:ascii="Arial" w:hAnsi="Arial" w:cs="Arial"/>
          <w:noProof/>
          <w:lang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4808220" cy="723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8220" cy="723900"/>
                    </a:xfrm>
                    <a:prstGeom prst="rect">
                      <a:avLst/>
                    </a:prstGeom>
                  </pic:spPr>
                </pic:pic>
              </a:graphicData>
            </a:graphic>
            <wp14:sizeRelH relativeFrom="page">
              <wp14:pctWidth>0</wp14:pctWidth>
            </wp14:sizeRelH>
            <wp14:sizeRelV relativeFrom="page">
              <wp14:pctHeight>0</wp14:pctHeight>
            </wp14:sizeRelV>
          </wp:anchor>
        </w:drawing>
      </w:r>
    </w:p>
    <w:p w:rsidR="00B20000" w:rsidRDefault="00B20000" w:rsidP="00BD7F9D">
      <w:pPr>
        <w:ind w:left="360"/>
        <w:jc w:val="both"/>
        <w:rPr>
          <w:noProof/>
          <w:lang w:eastAsia="es-ES"/>
        </w:rPr>
      </w:pPr>
    </w:p>
    <w:p w:rsidR="00B20000" w:rsidRDefault="00B20000" w:rsidP="00BD7F9D">
      <w:pPr>
        <w:ind w:left="360"/>
        <w:jc w:val="both"/>
        <w:rPr>
          <w:noProof/>
          <w:lang w:eastAsia="es-ES"/>
        </w:rPr>
      </w:pPr>
    </w:p>
    <w:p w:rsidR="004A5F63" w:rsidRDefault="00B20000" w:rsidP="00BD7F9D">
      <w:pPr>
        <w:ind w:left="360"/>
        <w:jc w:val="both"/>
        <w:rPr>
          <w:noProof/>
          <w:lang w:eastAsia="es-ES"/>
        </w:rPr>
      </w:pPr>
      <w:r>
        <w:rPr>
          <w:noProof/>
          <w:lang w:eastAsia="es-ES"/>
        </w:rPr>
        <w:t>La función en la que se crean las claves se llama generar_</w:t>
      </w:r>
      <w:r w:rsidR="009A6B40">
        <w:rPr>
          <w:noProof/>
          <w:lang w:eastAsia="es-ES"/>
        </w:rPr>
        <w:t>asymethric_keys</w:t>
      </w:r>
      <w:r>
        <w:rPr>
          <w:noProof/>
          <w:lang w:eastAsia="es-ES"/>
        </w:rPr>
        <w:t>(user_accedido)</w:t>
      </w:r>
      <w:r w:rsidR="009A6B40">
        <w:rPr>
          <w:noProof/>
          <w:lang w:eastAsia="es-ES"/>
        </w:rPr>
        <w:t xml:space="preserve"> {clase Terminal, línea 1268}</w:t>
      </w:r>
      <w:r>
        <w:rPr>
          <w:noProof/>
          <w:lang w:eastAsia="es-ES"/>
        </w:rPr>
        <w:t>, que se invoca en el primer acceso de un usuario al sistema</w:t>
      </w:r>
      <w:r w:rsidR="009A6B40">
        <w:rPr>
          <w:noProof/>
          <w:lang w:eastAsia="es-ES"/>
        </w:rPr>
        <w:t xml:space="preserve"> (en el futuro se ha cambiado la generación de una clave pública por un certificado de clave pública). </w:t>
      </w:r>
      <w:r w:rsidR="00364B40">
        <w:rPr>
          <w:noProof/>
          <w:lang w:eastAsia="es-ES"/>
        </w:rPr>
        <w:t xml:space="preserve">Esta función genera mediante rsa una clave privada de longitud 2048 y con exponente público 65537 (valor recomendado). Esta clave es encriptada con la contraseña del usuario correspondiente para que sea privada suya, y es guardada en la ruta “claves_privadas/”+&lt;nombre_user&gt;+”.pem”. En cuanto al certificado de clave pública, que nos va a proporcionar la clave pública del usuario, </w:t>
      </w:r>
      <w:r w:rsidR="00DC7822">
        <w:rPr>
          <w:noProof/>
          <w:lang w:eastAsia="es-ES"/>
        </w:rPr>
        <w:t xml:space="preserve">se crea uno para el usuario que es firmado por la AC (“Sistema”), con una validez de 30 días. </w:t>
      </w:r>
      <w:r w:rsidR="004A5F63">
        <w:rPr>
          <w:noProof/>
          <w:lang w:eastAsia="es-ES"/>
        </w:rPr>
        <w:t>Este cambio se ve de la siguiente manera en la base de datos:</w:t>
      </w:r>
    </w:p>
    <w:p w:rsidR="004A5F63" w:rsidRDefault="004A5F63" w:rsidP="00BD7F9D">
      <w:pPr>
        <w:ind w:left="360"/>
        <w:jc w:val="both"/>
        <w:rPr>
          <w:noProof/>
          <w:lang w:eastAsia="es-ES"/>
        </w:rPr>
      </w:pPr>
    </w:p>
    <w:p w:rsidR="00B20000" w:rsidRDefault="00DC7822" w:rsidP="00BD7F9D">
      <w:pPr>
        <w:ind w:left="360"/>
        <w:jc w:val="both"/>
        <w:rPr>
          <w:noProof/>
          <w:lang w:eastAsia="es-ES"/>
        </w:rPr>
      </w:pPr>
      <w:r>
        <w:rPr>
          <w:noProof/>
          <w:lang w:eastAsia="es-ES"/>
        </w:rPr>
        <w:t>El formato de la firma se hablará más adelante, pues es el mismo para todos.</w:t>
      </w:r>
    </w:p>
    <w:p w:rsidR="00B20000" w:rsidRDefault="004A5F63" w:rsidP="004A5F63">
      <w:pPr>
        <w:pStyle w:val="Prrafodelista"/>
        <w:numPr>
          <w:ilvl w:val="0"/>
          <w:numId w:val="12"/>
        </w:numPr>
        <w:jc w:val="both"/>
        <w:rPr>
          <w:noProof/>
          <w:lang w:eastAsia="es-ES"/>
        </w:rPr>
      </w:pPr>
      <w:r>
        <w:rPr>
          <w:noProof/>
          <w:lang w:eastAsia="es-ES"/>
        </w:rPr>
        <w:t>Uso de firma digital:</w:t>
      </w:r>
    </w:p>
    <w:p w:rsidR="004A5F63" w:rsidRDefault="004A5F63" w:rsidP="004A5F63">
      <w:pPr>
        <w:ind w:left="360"/>
        <w:jc w:val="both"/>
        <w:rPr>
          <w:noProof/>
          <w:lang w:eastAsia="es-ES"/>
        </w:rPr>
      </w:pPr>
      <w:r>
        <w:rPr>
          <w:noProof/>
          <w:lang w:eastAsia="es-ES"/>
        </w:rPr>
        <w:t>Dentro de nuestra aplicación, hemos diseñado 4 usos de firma y verificación que se van a detallar a continuación. Para estas dos acciones, hemos creado una función llamada firmar_datos(datos, user_accedido) {clase Terminal, línea 13</w:t>
      </w:r>
      <w:r w:rsidR="004F61B5">
        <w:rPr>
          <w:noProof/>
          <w:lang w:eastAsia="es-ES"/>
        </w:rPr>
        <w:t>25} y otra función llamada ve</w:t>
      </w:r>
      <w:r>
        <w:rPr>
          <w:noProof/>
          <w:lang w:eastAsia="es-ES"/>
        </w:rPr>
        <w:t>rificacion_firma(datos, firma_bin, user_firmante, user_accedido</w:t>
      </w:r>
      <w:r w:rsidR="004F61B5">
        <w:rPr>
          <w:noProof/>
          <w:lang w:eastAsia="es-ES"/>
        </w:rPr>
        <w:t>) {clase Terminal, línea 1343</w:t>
      </w:r>
      <w:r>
        <w:rPr>
          <w:noProof/>
          <w:lang w:eastAsia="es-ES"/>
        </w:rPr>
        <w:t>}. El proceso de cada una de estas funciones es el siguiente:</w:t>
      </w:r>
    </w:p>
    <w:p w:rsidR="004A5F63" w:rsidRDefault="004A5F63" w:rsidP="004A5F63">
      <w:pPr>
        <w:pStyle w:val="Prrafodelista"/>
        <w:numPr>
          <w:ilvl w:val="0"/>
          <w:numId w:val="14"/>
        </w:numPr>
        <w:jc w:val="both"/>
        <w:rPr>
          <w:noProof/>
          <w:lang w:eastAsia="es-ES"/>
        </w:rPr>
      </w:pPr>
      <w:r w:rsidRPr="00620E35">
        <w:rPr>
          <w:noProof/>
          <w:u w:val="single"/>
          <w:lang w:eastAsia="es-ES"/>
        </w:rPr>
        <w:lastRenderedPageBreak/>
        <w:t>Función firmar_datos(datos, user_accedido):</w:t>
      </w:r>
      <w:r>
        <w:rPr>
          <w:noProof/>
          <w:lang w:eastAsia="es-ES"/>
        </w:rPr>
        <w:t xml:space="preserve"> esta función recibe unos datos de un user que es el que ha accedido al sistema y devuelve la firma obtenida</w:t>
      </w:r>
      <w:r w:rsidR="00620E35">
        <w:rPr>
          <w:noProof/>
          <w:lang w:eastAsia="es-ES"/>
        </w:rPr>
        <w:t>. “Datos” es un str que es lo que se va a firmar, y el user_accedido corresponde con el usuario que va a firmar esos datos. El procedimiento que sigue esta función es el siguiente: coge las claves asimétricas de la base de datos del user_accedido, carga la kv en formato correcto, obtiene la firma</w:t>
      </w:r>
      <w:r w:rsidR="00562F85">
        <w:rPr>
          <w:noProof/>
          <w:lang w:eastAsia="es-ES"/>
        </w:rPr>
        <w:t xml:space="preserve"> mediante la kv usando el algoritmo hash: SHA256, la codifica en base64 para poder leerla y guardarla, añade </w:t>
      </w:r>
      <w:r w:rsidR="008D1ADE">
        <w:rPr>
          <w:noProof/>
          <w:lang w:eastAsia="es-ES"/>
        </w:rPr>
        <w:t>un log en el Log_Firma (con información que vamos a ver en una foto a con</w:t>
      </w:r>
      <w:r w:rsidR="004752D9">
        <w:rPr>
          <w:noProof/>
          <w:lang w:eastAsia="es-ES"/>
        </w:rPr>
        <w:t>tinua</w:t>
      </w:r>
      <w:r w:rsidR="008D1ADE">
        <w:rPr>
          <w:noProof/>
          <w:lang w:eastAsia="es-ES"/>
        </w:rPr>
        <w:t>ción) y devuelve la firma ya codificada.</w:t>
      </w:r>
    </w:p>
    <w:p w:rsidR="004752D9" w:rsidRDefault="008D1ADE" w:rsidP="004752D9">
      <w:pPr>
        <w:pStyle w:val="Prrafodelista"/>
        <w:numPr>
          <w:ilvl w:val="0"/>
          <w:numId w:val="14"/>
        </w:numPr>
        <w:jc w:val="both"/>
        <w:rPr>
          <w:noProof/>
          <w:lang w:eastAsia="es-ES"/>
        </w:rPr>
      </w:pPr>
      <w:r>
        <w:rPr>
          <w:noProof/>
          <w:u w:val="single"/>
          <w:lang w:eastAsia="es-ES"/>
        </w:rPr>
        <w:t>Función verificacion_firma(datos, firma_bin, user_accedido, user_firmante):</w:t>
      </w:r>
      <w:r>
        <w:rPr>
          <w:noProof/>
          <w:lang w:eastAsia="es-ES"/>
        </w:rPr>
        <w:t xml:space="preserve"> esta función recibe una firma y el user que ha la ha firmado y comprueba que la firma es correcta. Si no es correcta, se obtiene una excepción de tipo </w:t>
      </w:r>
      <w:r w:rsidRPr="008D1ADE">
        <w:rPr>
          <w:b/>
          <w:noProof/>
          <w:color w:val="538135" w:themeColor="accent6" w:themeShade="BF"/>
          <w:lang w:eastAsia="es-ES"/>
        </w:rPr>
        <w:t>InvalidSignature</w:t>
      </w:r>
      <w:r w:rsidR="004F61B5">
        <w:rPr>
          <w:noProof/>
          <w:lang w:eastAsia="es-ES"/>
        </w:rPr>
        <w:t>. “Datos” son los mismos datos que en la función anterior, y lo mismo pasa con user_accedido. User_firmante es el user que ha firmado anteriormente, y la firma es lo que se ha obtenido anteriormente en firmar_datos(). El procedimiento de esta función es el siguiente: carga las claves asimétricas del user_firmante, comprueba que el certificado de clave pública es válido para usar posteriormente la clave pública de ese certificado en la verificación de la firma</w:t>
      </w:r>
      <w:r w:rsidR="004752D9">
        <w:rPr>
          <w:noProof/>
          <w:lang w:eastAsia="es-ES"/>
        </w:rPr>
        <w:t xml:space="preserve"> usando el mismo algoritmo hash:SHA256 (todo esto en el caso de que el certificado sea válido, si no se devuelve que la firma no es válida porque el certificado no lo era tampoco), y crea un log en Log_Firma con información del proceso (</w:t>
      </w:r>
      <w:r w:rsidR="004752D9">
        <w:rPr>
          <w:noProof/>
          <w:lang w:eastAsia="es-ES"/>
        </w:rPr>
        <w:t>con información que vamos a ver en una foto a con</w:t>
      </w:r>
      <w:r w:rsidR="004752D9">
        <w:rPr>
          <w:noProof/>
          <w:lang w:eastAsia="es-ES"/>
        </w:rPr>
        <w:t>tinua</w:t>
      </w:r>
      <w:r w:rsidR="004752D9">
        <w:rPr>
          <w:noProof/>
          <w:lang w:eastAsia="es-ES"/>
        </w:rPr>
        <w:t>ción</w:t>
      </w:r>
      <w:r w:rsidR="004752D9">
        <w:rPr>
          <w:noProof/>
          <w:lang w:eastAsia="es-ES"/>
        </w:rPr>
        <w:t>). En el caso de que la firma sea válida, se devuelve True, y si no devuelve False.</w:t>
      </w:r>
    </w:p>
    <w:p w:rsidR="004752D9" w:rsidRDefault="004752D9" w:rsidP="004752D9">
      <w:pPr>
        <w:pStyle w:val="Prrafodelista"/>
        <w:ind w:left="1080"/>
        <w:jc w:val="both"/>
        <w:rPr>
          <w:noProof/>
          <w:lang w:eastAsia="es-ES"/>
        </w:rPr>
      </w:pPr>
    </w:p>
    <w:p w:rsidR="00B20000" w:rsidRDefault="00F431F5" w:rsidP="00BD7F9D">
      <w:pPr>
        <w:ind w:left="360"/>
        <w:jc w:val="both"/>
        <w:rPr>
          <w:rFonts w:ascii="Arial" w:hAnsi="Arial" w:cs="Arial"/>
        </w:rPr>
      </w:pPr>
      <w:r>
        <w:rPr>
          <w:rFonts w:ascii="Arial" w:hAnsi="Arial" w:cs="Arial"/>
        </w:rPr>
        <w:t>Tras explicar cómo firmamos los datos y verificamos que el proceso es correcto, se va a detallar en que partes hemos implementado esto, otorgando al sistema autenticación en estos procesos. La aplicación de firma digital se produce en los siguientes casos:</w:t>
      </w:r>
    </w:p>
    <w:p w:rsidR="00F431F5" w:rsidRDefault="00F431F5" w:rsidP="00BD7F9D">
      <w:pPr>
        <w:ind w:left="360"/>
        <w:jc w:val="both"/>
        <w:rPr>
          <w:rFonts w:ascii="Arial" w:hAnsi="Arial" w:cs="Arial"/>
        </w:rPr>
      </w:pPr>
    </w:p>
    <w:tbl>
      <w:tblPr>
        <w:tblStyle w:val="Tablaconcuadrcula"/>
        <w:tblW w:w="0" w:type="auto"/>
        <w:tblInd w:w="360" w:type="dxa"/>
        <w:tblLook w:val="04A0" w:firstRow="1" w:lastRow="0" w:firstColumn="1" w:lastColumn="0" w:noHBand="0" w:noVBand="1"/>
      </w:tblPr>
      <w:tblGrid>
        <w:gridCol w:w="2044"/>
        <w:gridCol w:w="2978"/>
        <w:gridCol w:w="1701"/>
        <w:gridCol w:w="1411"/>
      </w:tblGrid>
      <w:tr w:rsidR="00F431F5" w:rsidTr="00F431F5">
        <w:tc>
          <w:tcPr>
            <w:tcW w:w="2044" w:type="dxa"/>
          </w:tcPr>
          <w:p w:rsidR="00F431F5" w:rsidRDefault="00F431F5" w:rsidP="00BD7F9D">
            <w:pPr>
              <w:jc w:val="both"/>
              <w:rPr>
                <w:rFonts w:ascii="Arial" w:hAnsi="Arial" w:cs="Arial"/>
              </w:rPr>
            </w:pPr>
            <w:r>
              <w:rPr>
                <w:rFonts w:ascii="Arial" w:hAnsi="Arial" w:cs="Arial"/>
              </w:rPr>
              <w:t>Acción</w:t>
            </w:r>
          </w:p>
        </w:tc>
        <w:tc>
          <w:tcPr>
            <w:tcW w:w="2978" w:type="dxa"/>
          </w:tcPr>
          <w:p w:rsidR="00F431F5" w:rsidRDefault="00F431F5" w:rsidP="00BD7F9D">
            <w:pPr>
              <w:jc w:val="both"/>
              <w:rPr>
                <w:rFonts w:ascii="Arial" w:hAnsi="Arial" w:cs="Arial"/>
              </w:rPr>
            </w:pPr>
            <w:r>
              <w:rPr>
                <w:rFonts w:ascii="Arial" w:hAnsi="Arial" w:cs="Arial"/>
              </w:rPr>
              <w:t>Descripción</w:t>
            </w:r>
          </w:p>
        </w:tc>
        <w:tc>
          <w:tcPr>
            <w:tcW w:w="1701" w:type="dxa"/>
          </w:tcPr>
          <w:p w:rsidR="00F431F5" w:rsidRDefault="00F431F5" w:rsidP="00BD7F9D">
            <w:pPr>
              <w:jc w:val="both"/>
              <w:rPr>
                <w:rFonts w:ascii="Arial" w:hAnsi="Arial" w:cs="Arial"/>
              </w:rPr>
            </w:pPr>
            <w:r>
              <w:rPr>
                <w:rFonts w:ascii="Arial" w:hAnsi="Arial" w:cs="Arial"/>
              </w:rPr>
              <w:t>Firmante</w:t>
            </w:r>
          </w:p>
        </w:tc>
        <w:tc>
          <w:tcPr>
            <w:tcW w:w="1411" w:type="dxa"/>
          </w:tcPr>
          <w:p w:rsidR="00F431F5" w:rsidRDefault="00F431F5" w:rsidP="00BD7F9D">
            <w:pPr>
              <w:jc w:val="both"/>
              <w:rPr>
                <w:rFonts w:ascii="Arial" w:hAnsi="Arial" w:cs="Arial"/>
              </w:rPr>
            </w:pPr>
            <w:r>
              <w:rPr>
                <w:rFonts w:ascii="Arial" w:hAnsi="Arial" w:cs="Arial"/>
              </w:rPr>
              <w:t>Quien verifica</w:t>
            </w:r>
          </w:p>
        </w:tc>
      </w:tr>
      <w:tr w:rsidR="00F431F5" w:rsidTr="00F431F5">
        <w:tc>
          <w:tcPr>
            <w:tcW w:w="2044" w:type="dxa"/>
          </w:tcPr>
          <w:p w:rsidR="00F431F5" w:rsidRDefault="00F431F5" w:rsidP="00BD7F9D">
            <w:pPr>
              <w:jc w:val="both"/>
              <w:rPr>
                <w:rFonts w:ascii="Arial" w:hAnsi="Arial" w:cs="Arial"/>
              </w:rPr>
            </w:pPr>
            <w:proofErr w:type="spellStart"/>
            <w:r>
              <w:rPr>
                <w:rFonts w:ascii="Arial" w:hAnsi="Arial" w:cs="Arial"/>
              </w:rPr>
              <w:t>User</w:t>
            </w:r>
            <w:proofErr w:type="spellEnd"/>
            <w:r>
              <w:rPr>
                <w:rFonts w:ascii="Arial" w:hAnsi="Arial" w:cs="Arial"/>
              </w:rPr>
              <w:t xml:space="preserve"> hace petición de rol</w:t>
            </w:r>
          </w:p>
        </w:tc>
        <w:tc>
          <w:tcPr>
            <w:tcW w:w="2978" w:type="dxa"/>
          </w:tcPr>
          <w:p w:rsidR="00F431F5" w:rsidRDefault="008E518B" w:rsidP="00BD7F9D">
            <w:pPr>
              <w:jc w:val="both"/>
              <w:rPr>
                <w:rFonts w:ascii="Arial" w:hAnsi="Arial" w:cs="Arial"/>
              </w:rPr>
            </w:pPr>
            <w:r>
              <w:rPr>
                <w:rFonts w:ascii="Arial" w:hAnsi="Arial" w:cs="Arial"/>
              </w:rPr>
              <w:t xml:space="preserve">Petición tipo “Rol”, se firman </w:t>
            </w:r>
            <w:proofErr w:type="spellStart"/>
            <w:r>
              <w:rPr>
                <w:rFonts w:ascii="Arial" w:hAnsi="Arial" w:cs="Arial"/>
              </w:rPr>
              <w:t>tipo+user_accedido</w:t>
            </w:r>
            <w:proofErr w:type="spellEnd"/>
            <w:r>
              <w:rPr>
                <w:rFonts w:ascii="Arial" w:hAnsi="Arial" w:cs="Arial"/>
              </w:rPr>
              <w:t xml:space="preserve"> (concatenado). Se guarda una petición de tipo “Rol”, que si es verificada correctamente y aceptada, se genera una </w:t>
            </w:r>
            <w:proofErr w:type="spellStart"/>
            <w:r>
              <w:rPr>
                <w:rFonts w:ascii="Arial" w:hAnsi="Arial" w:cs="Arial"/>
              </w:rPr>
              <w:t>petición_confirmada</w:t>
            </w:r>
            <w:proofErr w:type="spellEnd"/>
            <w:r>
              <w:rPr>
                <w:rFonts w:ascii="Arial" w:hAnsi="Arial" w:cs="Arial"/>
              </w:rPr>
              <w:t xml:space="preserve"> de tipo “Rol” que cambiará el rol del usuario.</w:t>
            </w:r>
            <w:bookmarkStart w:id="4" w:name="_GoBack"/>
            <w:bookmarkEnd w:id="4"/>
          </w:p>
        </w:tc>
        <w:tc>
          <w:tcPr>
            <w:tcW w:w="1701" w:type="dxa"/>
          </w:tcPr>
          <w:p w:rsidR="00F431F5" w:rsidRDefault="00F431F5" w:rsidP="00BD7F9D">
            <w:pPr>
              <w:jc w:val="both"/>
              <w:rPr>
                <w:rFonts w:ascii="Arial" w:hAnsi="Arial" w:cs="Arial"/>
              </w:rPr>
            </w:pPr>
            <w:proofErr w:type="spellStart"/>
            <w:r>
              <w:rPr>
                <w:rFonts w:ascii="Arial" w:hAnsi="Arial" w:cs="Arial"/>
              </w:rPr>
              <w:t>User</w:t>
            </w:r>
            <w:proofErr w:type="spellEnd"/>
          </w:p>
        </w:tc>
        <w:tc>
          <w:tcPr>
            <w:tcW w:w="1411" w:type="dxa"/>
          </w:tcPr>
          <w:p w:rsidR="00F431F5" w:rsidRDefault="00F431F5" w:rsidP="00BD7F9D">
            <w:pPr>
              <w:jc w:val="both"/>
              <w:rPr>
                <w:rFonts w:ascii="Arial" w:hAnsi="Arial" w:cs="Arial"/>
              </w:rPr>
            </w:pPr>
            <w:r>
              <w:rPr>
                <w:rFonts w:ascii="Arial" w:hAnsi="Arial" w:cs="Arial"/>
              </w:rPr>
              <w:t xml:space="preserve">Sistema o </w:t>
            </w:r>
            <w:proofErr w:type="spellStart"/>
            <w:r>
              <w:rPr>
                <w:rFonts w:ascii="Arial" w:hAnsi="Arial" w:cs="Arial"/>
              </w:rPr>
              <w:t>admin</w:t>
            </w:r>
            <w:proofErr w:type="spellEnd"/>
          </w:p>
        </w:tc>
      </w:tr>
      <w:tr w:rsidR="00F431F5" w:rsidTr="00F431F5">
        <w:tc>
          <w:tcPr>
            <w:tcW w:w="2044" w:type="dxa"/>
          </w:tcPr>
          <w:p w:rsidR="00F431F5" w:rsidRDefault="00F431F5" w:rsidP="00BD7F9D">
            <w:pPr>
              <w:jc w:val="both"/>
              <w:rPr>
                <w:rFonts w:ascii="Arial" w:hAnsi="Arial" w:cs="Arial"/>
              </w:rPr>
            </w:pPr>
            <w:proofErr w:type="spellStart"/>
            <w:r>
              <w:rPr>
                <w:rFonts w:ascii="Arial" w:hAnsi="Arial" w:cs="Arial"/>
              </w:rPr>
              <w:t>User</w:t>
            </w:r>
            <w:proofErr w:type="spellEnd"/>
            <w:r>
              <w:rPr>
                <w:rFonts w:ascii="Arial" w:hAnsi="Arial" w:cs="Arial"/>
              </w:rPr>
              <w:t xml:space="preserve"> hace petición de devolución</w:t>
            </w:r>
          </w:p>
        </w:tc>
        <w:tc>
          <w:tcPr>
            <w:tcW w:w="2978" w:type="dxa"/>
          </w:tcPr>
          <w:p w:rsidR="00F431F5" w:rsidRDefault="00F431F5" w:rsidP="00BD7F9D">
            <w:pPr>
              <w:jc w:val="both"/>
              <w:rPr>
                <w:rFonts w:ascii="Arial" w:hAnsi="Arial" w:cs="Arial"/>
              </w:rPr>
            </w:pPr>
          </w:p>
        </w:tc>
        <w:tc>
          <w:tcPr>
            <w:tcW w:w="1701" w:type="dxa"/>
          </w:tcPr>
          <w:p w:rsidR="00F431F5" w:rsidRDefault="00F431F5" w:rsidP="00BD7F9D">
            <w:pPr>
              <w:jc w:val="both"/>
              <w:rPr>
                <w:rFonts w:ascii="Arial" w:hAnsi="Arial" w:cs="Arial"/>
              </w:rPr>
            </w:pPr>
            <w:proofErr w:type="spellStart"/>
            <w:r>
              <w:rPr>
                <w:rFonts w:ascii="Arial" w:hAnsi="Arial" w:cs="Arial"/>
              </w:rPr>
              <w:t>User</w:t>
            </w:r>
            <w:proofErr w:type="spellEnd"/>
          </w:p>
        </w:tc>
        <w:tc>
          <w:tcPr>
            <w:tcW w:w="1411" w:type="dxa"/>
          </w:tcPr>
          <w:p w:rsidR="00F431F5" w:rsidRDefault="00F431F5" w:rsidP="00BD7F9D">
            <w:pPr>
              <w:jc w:val="both"/>
              <w:rPr>
                <w:rFonts w:ascii="Arial" w:hAnsi="Arial" w:cs="Arial"/>
              </w:rPr>
            </w:pPr>
            <w:r>
              <w:rPr>
                <w:rFonts w:ascii="Arial" w:hAnsi="Arial" w:cs="Arial"/>
              </w:rPr>
              <w:t xml:space="preserve">Sistema o </w:t>
            </w:r>
            <w:proofErr w:type="spellStart"/>
            <w:r>
              <w:rPr>
                <w:rFonts w:ascii="Arial" w:hAnsi="Arial" w:cs="Arial"/>
              </w:rPr>
              <w:t>admin</w:t>
            </w:r>
            <w:proofErr w:type="spellEnd"/>
          </w:p>
        </w:tc>
      </w:tr>
      <w:tr w:rsidR="00F431F5" w:rsidTr="00F431F5">
        <w:tc>
          <w:tcPr>
            <w:tcW w:w="2044" w:type="dxa"/>
          </w:tcPr>
          <w:p w:rsidR="00F431F5" w:rsidRDefault="00F431F5" w:rsidP="00BD7F9D">
            <w:pPr>
              <w:jc w:val="both"/>
              <w:rPr>
                <w:rFonts w:ascii="Arial" w:hAnsi="Arial" w:cs="Arial"/>
              </w:rPr>
            </w:pPr>
            <w:proofErr w:type="spellStart"/>
            <w:r>
              <w:rPr>
                <w:rFonts w:ascii="Arial" w:hAnsi="Arial" w:cs="Arial"/>
              </w:rPr>
              <w:t>User</w:t>
            </w:r>
            <w:proofErr w:type="spellEnd"/>
            <w:r>
              <w:rPr>
                <w:rFonts w:ascii="Arial" w:hAnsi="Arial" w:cs="Arial"/>
              </w:rPr>
              <w:t xml:space="preserve"> hace petición de compra de entrada</w:t>
            </w:r>
          </w:p>
        </w:tc>
        <w:tc>
          <w:tcPr>
            <w:tcW w:w="2978" w:type="dxa"/>
          </w:tcPr>
          <w:p w:rsidR="00F431F5" w:rsidRDefault="00F431F5" w:rsidP="00BD7F9D">
            <w:pPr>
              <w:jc w:val="both"/>
              <w:rPr>
                <w:rFonts w:ascii="Arial" w:hAnsi="Arial" w:cs="Arial"/>
              </w:rPr>
            </w:pPr>
          </w:p>
        </w:tc>
        <w:tc>
          <w:tcPr>
            <w:tcW w:w="1701" w:type="dxa"/>
          </w:tcPr>
          <w:p w:rsidR="00F431F5" w:rsidRDefault="00F431F5" w:rsidP="00BD7F9D">
            <w:pPr>
              <w:jc w:val="both"/>
              <w:rPr>
                <w:rFonts w:ascii="Arial" w:hAnsi="Arial" w:cs="Arial"/>
              </w:rPr>
            </w:pPr>
            <w:proofErr w:type="spellStart"/>
            <w:r>
              <w:rPr>
                <w:rFonts w:ascii="Arial" w:hAnsi="Arial" w:cs="Arial"/>
              </w:rPr>
              <w:t>User</w:t>
            </w:r>
            <w:proofErr w:type="spellEnd"/>
          </w:p>
        </w:tc>
        <w:tc>
          <w:tcPr>
            <w:tcW w:w="1411" w:type="dxa"/>
          </w:tcPr>
          <w:p w:rsidR="00F431F5" w:rsidRDefault="00F431F5" w:rsidP="00BD7F9D">
            <w:pPr>
              <w:jc w:val="both"/>
              <w:rPr>
                <w:rFonts w:ascii="Arial" w:hAnsi="Arial" w:cs="Arial"/>
              </w:rPr>
            </w:pPr>
            <w:r>
              <w:rPr>
                <w:rFonts w:ascii="Arial" w:hAnsi="Arial" w:cs="Arial"/>
              </w:rPr>
              <w:t xml:space="preserve">Sistema o </w:t>
            </w:r>
            <w:proofErr w:type="spellStart"/>
            <w:r>
              <w:rPr>
                <w:rFonts w:ascii="Arial" w:hAnsi="Arial" w:cs="Arial"/>
              </w:rPr>
              <w:t>admin</w:t>
            </w:r>
            <w:proofErr w:type="spellEnd"/>
          </w:p>
        </w:tc>
      </w:tr>
      <w:tr w:rsidR="00F431F5" w:rsidTr="00F431F5">
        <w:tc>
          <w:tcPr>
            <w:tcW w:w="2044" w:type="dxa"/>
          </w:tcPr>
          <w:p w:rsidR="00F431F5" w:rsidRDefault="00F431F5" w:rsidP="00BD7F9D">
            <w:pPr>
              <w:jc w:val="both"/>
              <w:rPr>
                <w:rFonts w:ascii="Arial" w:hAnsi="Arial" w:cs="Arial"/>
              </w:rPr>
            </w:pPr>
            <w:r>
              <w:rPr>
                <w:rFonts w:ascii="Arial" w:hAnsi="Arial" w:cs="Arial"/>
              </w:rPr>
              <w:t xml:space="preserve">Sistema o un </w:t>
            </w:r>
            <w:proofErr w:type="spellStart"/>
            <w:r>
              <w:rPr>
                <w:rFonts w:ascii="Arial" w:hAnsi="Arial" w:cs="Arial"/>
              </w:rPr>
              <w:t>admin</w:t>
            </w:r>
            <w:proofErr w:type="spellEnd"/>
            <w:r>
              <w:rPr>
                <w:rFonts w:ascii="Arial" w:hAnsi="Arial" w:cs="Arial"/>
              </w:rPr>
              <w:t xml:space="preserve"> acepta la </w:t>
            </w:r>
            <w:r>
              <w:rPr>
                <w:rFonts w:ascii="Arial" w:hAnsi="Arial" w:cs="Arial"/>
              </w:rPr>
              <w:lastRenderedPageBreak/>
              <w:t>petición de compra de entrada de un usuario</w:t>
            </w:r>
          </w:p>
        </w:tc>
        <w:tc>
          <w:tcPr>
            <w:tcW w:w="2978" w:type="dxa"/>
          </w:tcPr>
          <w:p w:rsidR="00F431F5" w:rsidRDefault="00F431F5" w:rsidP="00BD7F9D">
            <w:pPr>
              <w:jc w:val="both"/>
              <w:rPr>
                <w:rFonts w:ascii="Arial" w:hAnsi="Arial" w:cs="Arial"/>
              </w:rPr>
            </w:pPr>
          </w:p>
        </w:tc>
        <w:tc>
          <w:tcPr>
            <w:tcW w:w="1701" w:type="dxa"/>
          </w:tcPr>
          <w:p w:rsidR="00F431F5" w:rsidRDefault="00F431F5" w:rsidP="00BD7F9D">
            <w:pPr>
              <w:jc w:val="both"/>
              <w:rPr>
                <w:rFonts w:ascii="Arial" w:hAnsi="Arial" w:cs="Arial"/>
              </w:rPr>
            </w:pPr>
            <w:r>
              <w:rPr>
                <w:rFonts w:ascii="Arial" w:hAnsi="Arial" w:cs="Arial"/>
              </w:rPr>
              <w:t xml:space="preserve">Sistema o </w:t>
            </w:r>
            <w:proofErr w:type="spellStart"/>
            <w:r>
              <w:rPr>
                <w:rFonts w:ascii="Arial" w:hAnsi="Arial" w:cs="Arial"/>
              </w:rPr>
              <w:t>admin</w:t>
            </w:r>
            <w:proofErr w:type="spellEnd"/>
          </w:p>
        </w:tc>
        <w:tc>
          <w:tcPr>
            <w:tcW w:w="1411" w:type="dxa"/>
          </w:tcPr>
          <w:p w:rsidR="00F431F5" w:rsidRDefault="008E518B" w:rsidP="00BD7F9D">
            <w:pPr>
              <w:jc w:val="both"/>
              <w:rPr>
                <w:rFonts w:ascii="Arial" w:hAnsi="Arial" w:cs="Arial"/>
              </w:rPr>
            </w:pPr>
            <w:proofErr w:type="spellStart"/>
            <w:r>
              <w:rPr>
                <w:rFonts w:ascii="Arial" w:hAnsi="Arial" w:cs="Arial"/>
              </w:rPr>
              <w:t>User</w:t>
            </w:r>
            <w:proofErr w:type="spellEnd"/>
            <w:r>
              <w:rPr>
                <w:rFonts w:ascii="Arial" w:hAnsi="Arial" w:cs="Arial"/>
              </w:rPr>
              <w:t xml:space="preserve"> que solicitó la </w:t>
            </w:r>
            <w:r>
              <w:rPr>
                <w:rFonts w:ascii="Arial" w:hAnsi="Arial" w:cs="Arial"/>
              </w:rPr>
              <w:lastRenderedPageBreak/>
              <w:t>compra de la entrada</w:t>
            </w:r>
          </w:p>
        </w:tc>
      </w:tr>
    </w:tbl>
    <w:p w:rsidR="00F431F5" w:rsidRDefault="00F431F5" w:rsidP="00BD7F9D">
      <w:pPr>
        <w:ind w:left="360"/>
        <w:jc w:val="both"/>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5" w:name="_Toc152103628"/>
      <w:r>
        <w:rPr>
          <w:rFonts w:ascii="Algerian" w:hAnsi="Algerian"/>
          <w:b/>
          <w:color w:val="1F4E79" w:themeColor="accent1" w:themeShade="80"/>
          <w:sz w:val="40"/>
        </w:rPr>
        <w:t>CERTIFICADOS</w:t>
      </w:r>
      <w:r w:rsidR="003A21D6">
        <w:rPr>
          <w:rFonts w:ascii="Algerian" w:hAnsi="Algerian"/>
          <w:b/>
          <w:color w:val="1F4E79" w:themeColor="accent1" w:themeShade="80"/>
          <w:sz w:val="40"/>
        </w:rPr>
        <w:t xml:space="preserve"> DE CLAVE PÚBLICA</w:t>
      </w:r>
      <w:bookmarkEnd w:id="5"/>
    </w:p>
    <w:p w:rsidR="00584F24" w:rsidRDefault="00584F24" w:rsidP="00584F24"/>
    <w:p w:rsidR="00F431F5" w:rsidRDefault="00F431F5" w:rsidP="00F431F5">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En cuanto al uso de certificados en nuestra aplicación, hemos diseñado una estructura de clave pública (PKI) en la cual simulamos que el cine (es decir, el usuario “Sistema”) es una autoridad de certificación raíz. De esta forma, cuando un usuario se da de alta en la aplicación se añade una petición de certificado de clave pública, a una tabla de la base de datos, llamada </w:t>
      </w:r>
      <w:proofErr w:type="spellStart"/>
      <w:r>
        <w:rPr>
          <w:rStyle w:val="normaltextrun"/>
          <w:rFonts w:ascii="Calibri" w:hAnsi="Calibri" w:cs="Calibri"/>
          <w:i/>
          <w:iCs/>
          <w:sz w:val="22"/>
          <w:szCs w:val="22"/>
        </w:rPr>
        <w:t>csr</w:t>
      </w:r>
      <w:proofErr w:type="spellEnd"/>
      <w:r>
        <w:rPr>
          <w:rStyle w:val="normaltextrun"/>
          <w:rFonts w:ascii="Calibri" w:hAnsi="Calibri" w:cs="Calibri"/>
          <w:sz w:val="22"/>
          <w:szCs w:val="22"/>
        </w:rPr>
        <w:t xml:space="preserve">, donde se almacenarán todas las peticiones de certificado.  De esta forma el AC “Sistema” verificará la autenticidad de cada solicitud de certificado de la tabla </w:t>
      </w:r>
      <w:proofErr w:type="spellStart"/>
      <w:r>
        <w:rPr>
          <w:rStyle w:val="normaltextrun"/>
          <w:rFonts w:ascii="Calibri" w:hAnsi="Calibri" w:cs="Calibri"/>
          <w:i/>
          <w:iCs/>
          <w:sz w:val="22"/>
          <w:szCs w:val="22"/>
        </w:rPr>
        <w:t>csr</w:t>
      </w:r>
      <w:proofErr w:type="spellEnd"/>
      <w:r>
        <w:rPr>
          <w:rStyle w:val="normaltextrun"/>
          <w:rFonts w:ascii="Calibri" w:hAnsi="Calibri" w:cs="Calibri"/>
          <w:sz w:val="22"/>
          <w:szCs w:val="22"/>
        </w:rPr>
        <w:t>, y en caso de que la verificación sea correcta, devolverá al usuario correspondiente un certificado de su clave pública, firmado por el propio “Sistema”.</w:t>
      </w:r>
      <w:r>
        <w:rPr>
          <w:rStyle w:val="eop"/>
          <w:rFonts w:ascii="Calibri" w:hAnsi="Calibri" w:cs="Calibri"/>
          <w:sz w:val="22"/>
          <w:szCs w:val="22"/>
        </w:rPr>
        <w:t> </w:t>
      </w:r>
    </w:p>
    <w:p w:rsidR="00F431F5" w:rsidRDefault="00F431F5" w:rsidP="00F431F5">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Respecto a la implementación de los certificados en nuestro programa, hemos usado los certificados X.509 de la librería </w:t>
      </w:r>
      <w:proofErr w:type="spellStart"/>
      <w:r>
        <w:rPr>
          <w:rStyle w:val="normaltextrun"/>
          <w:rFonts w:ascii="Calibri" w:hAnsi="Calibri" w:cs="Calibri"/>
          <w:i/>
          <w:iCs/>
          <w:sz w:val="22"/>
          <w:szCs w:val="22"/>
        </w:rPr>
        <w:t>cryptography</w:t>
      </w:r>
      <w:proofErr w:type="spellEnd"/>
      <w:r>
        <w:rPr>
          <w:rStyle w:val="normaltextrun"/>
          <w:rFonts w:ascii="Calibri" w:hAnsi="Calibri" w:cs="Calibri"/>
          <w:sz w:val="22"/>
          <w:szCs w:val="22"/>
        </w:rPr>
        <w:t xml:space="preserve"> de Python. A continuación, se mostrarán los diferentes fragmentos de código que implementan el uso de certificados en nuestro programa:</w:t>
      </w:r>
      <w:r>
        <w:rPr>
          <w:rStyle w:val="eop"/>
          <w:rFonts w:ascii="Calibri" w:hAnsi="Calibri" w:cs="Calibri"/>
          <w:sz w:val="22"/>
          <w:szCs w:val="22"/>
        </w:rPr>
        <w:t> </w:t>
      </w:r>
    </w:p>
    <w:p w:rsidR="00F431F5" w:rsidRDefault="00F431F5" w:rsidP="00F431F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rPr>
        <w:t xml:space="preserve">Creación del certificado </w:t>
      </w:r>
      <w:proofErr w:type="spellStart"/>
      <w:r>
        <w:rPr>
          <w:rStyle w:val="normaltextrun"/>
          <w:rFonts w:ascii="Calibri" w:hAnsi="Calibri" w:cs="Calibri"/>
          <w:sz w:val="22"/>
          <w:szCs w:val="22"/>
        </w:rPr>
        <w:t>autofirmado</w:t>
      </w:r>
      <w:proofErr w:type="spellEnd"/>
      <w:r>
        <w:rPr>
          <w:rStyle w:val="normaltextrun"/>
          <w:rFonts w:ascii="Calibri" w:hAnsi="Calibri" w:cs="Calibri"/>
          <w:sz w:val="22"/>
          <w:szCs w:val="22"/>
        </w:rPr>
        <w:t xml:space="preserve"> del AC, es decir, el usuario “Sistema”:</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Para la creación del certificado </w:t>
      </w:r>
      <w:proofErr w:type="spellStart"/>
      <w:r>
        <w:rPr>
          <w:rStyle w:val="normaltextrun"/>
          <w:rFonts w:ascii="Calibri" w:hAnsi="Calibri" w:cs="Calibri"/>
          <w:sz w:val="22"/>
          <w:szCs w:val="22"/>
        </w:rPr>
        <w:t>autofirmado</w:t>
      </w:r>
      <w:proofErr w:type="spellEnd"/>
      <w:r>
        <w:rPr>
          <w:rStyle w:val="normaltextrun"/>
          <w:rFonts w:ascii="Calibri" w:hAnsi="Calibri" w:cs="Calibri"/>
          <w:sz w:val="22"/>
          <w:szCs w:val="22"/>
        </w:rPr>
        <w:t xml:space="preserve"> del “Sistema” primero se crea una clave privada para el sistema, que se pasa posteriormente al método </w:t>
      </w:r>
      <w:proofErr w:type="spellStart"/>
      <w:r>
        <w:rPr>
          <w:rStyle w:val="normaltextrun"/>
          <w:rFonts w:ascii="Calibri" w:hAnsi="Calibri" w:cs="Calibri"/>
          <w:i/>
          <w:iCs/>
          <w:sz w:val="22"/>
          <w:szCs w:val="22"/>
        </w:rPr>
        <w:t>certificado_</w:t>
      </w:r>
      <w:proofErr w:type="gramStart"/>
      <w:r>
        <w:rPr>
          <w:rStyle w:val="normaltextrun"/>
          <w:rFonts w:ascii="Calibri" w:hAnsi="Calibri" w:cs="Calibri"/>
          <w:i/>
          <w:iCs/>
          <w:sz w:val="22"/>
          <w:szCs w:val="22"/>
        </w:rPr>
        <w:t>propio</w:t>
      </w:r>
      <w:proofErr w:type="spellEnd"/>
      <w:r>
        <w:rPr>
          <w:rStyle w:val="normaltextrun"/>
          <w:rFonts w:ascii="Calibri" w:hAnsi="Calibri" w:cs="Calibri"/>
          <w:i/>
          <w:iCs/>
          <w:sz w:val="22"/>
          <w:szCs w:val="22"/>
        </w:rPr>
        <w:t>(</w:t>
      </w:r>
      <w:proofErr w:type="gramEnd"/>
      <w:r>
        <w:rPr>
          <w:rStyle w:val="normaltextrun"/>
          <w:rFonts w:ascii="Calibri" w:hAnsi="Calibri" w:cs="Calibri"/>
          <w:i/>
          <w:iCs/>
          <w:sz w:val="22"/>
          <w:szCs w:val="22"/>
        </w:rPr>
        <w:t>)</w:t>
      </w:r>
      <w:r>
        <w:rPr>
          <w:rStyle w:val="normaltextrun"/>
          <w:rFonts w:ascii="Calibri" w:hAnsi="Calibri" w:cs="Calibri"/>
          <w:sz w:val="22"/>
          <w:szCs w:val="22"/>
        </w:rPr>
        <w:t xml:space="preserve">. En </w:t>
      </w:r>
      <w:proofErr w:type="spellStart"/>
      <w:r>
        <w:rPr>
          <w:rStyle w:val="normaltextrun"/>
          <w:rFonts w:ascii="Calibri" w:hAnsi="Calibri" w:cs="Calibri"/>
          <w:i/>
          <w:iCs/>
          <w:sz w:val="22"/>
          <w:szCs w:val="22"/>
        </w:rPr>
        <w:t>certificado_</w:t>
      </w:r>
      <w:proofErr w:type="gramStart"/>
      <w:r>
        <w:rPr>
          <w:rStyle w:val="normaltextrun"/>
          <w:rFonts w:ascii="Calibri" w:hAnsi="Calibri" w:cs="Calibri"/>
          <w:i/>
          <w:iCs/>
          <w:sz w:val="22"/>
          <w:szCs w:val="22"/>
        </w:rPr>
        <w:t>propio</w:t>
      </w:r>
      <w:proofErr w:type="spellEnd"/>
      <w:r>
        <w:rPr>
          <w:rStyle w:val="normaltextrun"/>
          <w:rFonts w:ascii="Calibri" w:hAnsi="Calibri" w:cs="Calibri"/>
          <w:i/>
          <w:iCs/>
          <w:sz w:val="22"/>
          <w:szCs w:val="22"/>
        </w:rPr>
        <w:t>(</w:t>
      </w:r>
      <w:proofErr w:type="gramEnd"/>
      <w:r>
        <w:rPr>
          <w:rStyle w:val="normaltextrun"/>
          <w:rFonts w:ascii="Calibri" w:hAnsi="Calibri" w:cs="Calibri"/>
          <w:i/>
          <w:iCs/>
          <w:sz w:val="22"/>
          <w:szCs w:val="22"/>
        </w:rPr>
        <w:t>)</w:t>
      </w:r>
      <w:r>
        <w:rPr>
          <w:rStyle w:val="normaltextrun"/>
          <w:rFonts w:ascii="Calibri" w:hAnsi="Calibri" w:cs="Calibri"/>
          <w:sz w:val="22"/>
          <w:szCs w:val="22"/>
        </w:rPr>
        <w:t xml:space="preserve"> se genera un certificado con el método x509.CertificateBuilder. Este certificado contiene información acerca del usuario al que se certifica (</w:t>
      </w:r>
      <w:proofErr w:type="spellStart"/>
      <w:r>
        <w:rPr>
          <w:rStyle w:val="normaltextrun"/>
          <w:rFonts w:ascii="Calibri" w:hAnsi="Calibri" w:cs="Calibri"/>
          <w:sz w:val="22"/>
          <w:szCs w:val="22"/>
        </w:rPr>
        <w:t>subject</w:t>
      </w:r>
      <w:proofErr w:type="spellEnd"/>
      <w:r>
        <w:rPr>
          <w:rStyle w:val="normaltextrun"/>
          <w:rFonts w:ascii="Calibri" w:hAnsi="Calibri" w:cs="Calibri"/>
          <w:sz w:val="22"/>
          <w:szCs w:val="22"/>
        </w:rPr>
        <w:t>), el usuario que emite el certificado (</w:t>
      </w:r>
      <w:proofErr w:type="spellStart"/>
      <w:r>
        <w:rPr>
          <w:rStyle w:val="normaltextrun"/>
          <w:rFonts w:ascii="Calibri" w:hAnsi="Calibri" w:cs="Calibri"/>
          <w:sz w:val="22"/>
          <w:szCs w:val="22"/>
        </w:rPr>
        <w:t>issuer</w:t>
      </w:r>
      <w:proofErr w:type="spellEnd"/>
      <w:r>
        <w:rPr>
          <w:rStyle w:val="normaltextrun"/>
          <w:rFonts w:ascii="Calibri" w:hAnsi="Calibri" w:cs="Calibri"/>
          <w:sz w:val="22"/>
          <w:szCs w:val="22"/>
        </w:rPr>
        <w:t xml:space="preserve">), que en este caso son ambos el “Sistema”; la clave pública asociada al </w:t>
      </w:r>
      <w:proofErr w:type="spellStart"/>
      <w:r>
        <w:rPr>
          <w:rStyle w:val="normaltextrun"/>
          <w:rFonts w:ascii="Calibri" w:hAnsi="Calibri" w:cs="Calibri"/>
          <w:sz w:val="22"/>
          <w:szCs w:val="22"/>
        </w:rPr>
        <w:t>subject</w:t>
      </w:r>
      <w:proofErr w:type="spellEnd"/>
      <w:r>
        <w:rPr>
          <w:rStyle w:val="normaltextrun"/>
          <w:rFonts w:ascii="Calibri" w:hAnsi="Calibri" w:cs="Calibri"/>
          <w:sz w:val="22"/>
          <w:szCs w:val="22"/>
        </w:rPr>
        <w:t xml:space="preserve"> y el periodo de validez del certificado. Este certificado se firma con la clave privada del “Sistema” y se guarda codificado, como un PEM, en la columna “Certificado” del registro sistema, dentro de la tabla ASYMETHRIC_KEYS de SQL. </w:t>
      </w:r>
      <w:r>
        <w:rPr>
          <w:rStyle w:val="eop"/>
          <w:rFonts w:ascii="Calibri" w:hAnsi="Calibri" w:cs="Calibri"/>
          <w:sz w:val="22"/>
          <w:szCs w:val="22"/>
        </w:rPr>
        <w:t> </w:t>
      </w:r>
    </w:p>
    <w:p w:rsidR="00F431F5" w:rsidRDefault="00F431F5" w:rsidP="00F431F5">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rsidR="00F431F5" w:rsidRDefault="00F431F5" w:rsidP="00F431F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rPr>
        <w:t>Creación de una solicitud de certificado.</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Calibri" w:hAnsi="Calibri" w:cs="Calibri"/>
          <w:sz w:val="22"/>
          <w:szCs w:val="22"/>
        </w:rPr>
        <w:t xml:space="preserve">Para crear una solicitud de certificado invocamos al método </w:t>
      </w:r>
      <w:proofErr w:type="spellStart"/>
      <w:r>
        <w:rPr>
          <w:rStyle w:val="normaltextrun"/>
          <w:rFonts w:ascii="Calibri" w:hAnsi="Calibri" w:cs="Calibri"/>
          <w:i/>
          <w:iCs/>
          <w:sz w:val="22"/>
          <w:szCs w:val="22"/>
        </w:rPr>
        <w:t>crear_</w:t>
      </w:r>
      <w:proofErr w:type="gramStart"/>
      <w:r>
        <w:rPr>
          <w:rStyle w:val="normaltextrun"/>
          <w:rFonts w:ascii="Calibri" w:hAnsi="Calibri" w:cs="Calibri"/>
          <w:i/>
          <w:iCs/>
          <w:sz w:val="22"/>
          <w:szCs w:val="22"/>
        </w:rPr>
        <w:t>csr</w:t>
      </w:r>
      <w:proofErr w:type="spellEnd"/>
      <w:r>
        <w:rPr>
          <w:rStyle w:val="normaltextrun"/>
          <w:rFonts w:ascii="Calibri" w:hAnsi="Calibri" w:cs="Calibri"/>
          <w:i/>
          <w:iCs/>
          <w:sz w:val="22"/>
          <w:szCs w:val="22"/>
        </w:rPr>
        <w:t>(</w:t>
      </w:r>
      <w:proofErr w:type="gramEnd"/>
      <w:r>
        <w:rPr>
          <w:rStyle w:val="normaltextrun"/>
          <w:rFonts w:ascii="Calibri" w:hAnsi="Calibri" w:cs="Calibri"/>
          <w:i/>
          <w:iCs/>
          <w:sz w:val="22"/>
          <w:szCs w:val="22"/>
        </w:rPr>
        <w:t>)</w:t>
      </w:r>
      <w:r>
        <w:rPr>
          <w:rStyle w:val="normaltextrun"/>
          <w:rFonts w:ascii="Calibri" w:hAnsi="Calibri" w:cs="Calibri"/>
          <w:sz w:val="22"/>
          <w:szCs w:val="22"/>
        </w:rPr>
        <w:t xml:space="preserve"> que genera un objeto </w:t>
      </w:r>
      <w:proofErr w:type="spellStart"/>
      <w:r>
        <w:rPr>
          <w:rStyle w:val="normaltextrun"/>
          <w:rFonts w:ascii="Calibri" w:hAnsi="Calibri" w:cs="Calibri"/>
          <w:sz w:val="22"/>
          <w:szCs w:val="22"/>
        </w:rPr>
        <w:t>CertificateSigningRequestBuilder</w:t>
      </w:r>
      <w:proofErr w:type="spellEnd"/>
      <w:r>
        <w:rPr>
          <w:rStyle w:val="normaltextrun"/>
          <w:rFonts w:ascii="Calibri" w:hAnsi="Calibri" w:cs="Calibri"/>
          <w:sz w:val="22"/>
          <w:szCs w:val="22"/>
        </w:rPr>
        <w:t xml:space="preserve"> donde establecemos el </w:t>
      </w:r>
      <w:proofErr w:type="spellStart"/>
      <w:r>
        <w:rPr>
          <w:rStyle w:val="normaltextrun"/>
          <w:rFonts w:ascii="Calibri" w:hAnsi="Calibri" w:cs="Calibri"/>
          <w:sz w:val="22"/>
          <w:szCs w:val="22"/>
        </w:rPr>
        <w:t>subject</w:t>
      </w:r>
      <w:proofErr w:type="spellEnd"/>
      <w:r>
        <w:rPr>
          <w:rStyle w:val="normaltextrun"/>
          <w:rFonts w:ascii="Calibri" w:hAnsi="Calibri" w:cs="Calibri"/>
          <w:sz w:val="22"/>
          <w:szCs w:val="22"/>
        </w:rPr>
        <w:t xml:space="preserve"> al usuario pasado por parámetro. La solicitud es firmada con la clave privada del usuario y se guarda la solicitud codificada como un PEM en la tabla CSR de la base de datos.</w:t>
      </w:r>
      <w:r>
        <w:rPr>
          <w:rStyle w:val="eop"/>
          <w:rFonts w:ascii="Calibri" w:hAnsi="Calibri" w:cs="Calibri"/>
          <w:sz w:val="22"/>
          <w:szCs w:val="22"/>
        </w:rPr>
        <w:t> </w:t>
      </w:r>
    </w:p>
    <w:p w:rsidR="00F431F5" w:rsidRDefault="00F431F5" w:rsidP="00F431F5">
      <w:pPr>
        <w:pStyle w:val="paragraph"/>
        <w:spacing w:before="0" w:beforeAutospacing="0" w:after="0" w:afterAutospacing="0"/>
        <w:ind w:firstLine="360"/>
        <w:jc w:val="both"/>
        <w:textAlignment w:val="baseline"/>
        <w:rPr>
          <w:rFonts w:ascii="Calibri" w:hAnsi="Calibri" w:cs="Calibri"/>
          <w:sz w:val="22"/>
          <w:szCs w:val="22"/>
        </w:rPr>
      </w:pPr>
      <w:r>
        <w:rPr>
          <w:rStyle w:val="normaltextrun"/>
          <w:rFonts w:ascii="Calibri" w:hAnsi="Calibri" w:cs="Calibri"/>
          <w:sz w:val="22"/>
          <w:szCs w:val="22"/>
        </w:rPr>
        <w:t>Esta solicitud se genera cada vez que se crean las claves de un nuevo usuario:</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Calibri" w:hAnsi="Calibri" w:cs="Calibri"/>
          <w:sz w:val="22"/>
          <w:szCs w:val="22"/>
        </w:rPr>
        <w:t>Como se puede observar, al generar las claves de un usuario nuevo, se guardará una clave pública, de forma provisional, en el campo de “certificado” de la tabla ASYMETHRIC_KEYS hasta que la solicitud del certificado sea validada por el sistema.</w:t>
      </w:r>
      <w:r>
        <w:rPr>
          <w:rStyle w:val="eop"/>
          <w:rFonts w:ascii="Calibri" w:hAnsi="Calibri" w:cs="Calibri"/>
          <w:sz w:val="22"/>
          <w:szCs w:val="22"/>
        </w:rPr>
        <w:t> </w:t>
      </w:r>
    </w:p>
    <w:p w:rsidR="00F431F5" w:rsidRDefault="00F431F5" w:rsidP="00F431F5">
      <w:pPr>
        <w:pStyle w:val="paragraph"/>
        <w:numPr>
          <w:ilvl w:val="0"/>
          <w:numId w:val="17"/>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rPr>
        <w:t>Validación y creación de un certificado firmado por el AC(“Sistema”):</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Calibri" w:hAnsi="Calibri" w:cs="Calibri"/>
          <w:sz w:val="22"/>
          <w:szCs w:val="22"/>
        </w:rPr>
        <w:t xml:space="preserve">Para validar una solicitud de certificado se invoca al método </w:t>
      </w:r>
      <w:proofErr w:type="spellStart"/>
      <w:r>
        <w:rPr>
          <w:rStyle w:val="normaltextrun"/>
          <w:rFonts w:ascii="Calibri" w:hAnsi="Calibri" w:cs="Calibri"/>
          <w:i/>
          <w:iCs/>
          <w:sz w:val="22"/>
          <w:szCs w:val="22"/>
        </w:rPr>
        <w:t>verificacion_CertificateRequest</w:t>
      </w:r>
      <w:proofErr w:type="spellEnd"/>
      <w:r>
        <w:rPr>
          <w:rStyle w:val="normaltextrun"/>
          <w:rFonts w:ascii="Calibri" w:hAnsi="Calibri" w:cs="Calibri"/>
          <w:i/>
          <w:iCs/>
          <w:sz w:val="22"/>
          <w:szCs w:val="22"/>
        </w:rPr>
        <w:t>()</w:t>
      </w:r>
      <w:r>
        <w:rPr>
          <w:rStyle w:val="normaltextrun"/>
          <w:rFonts w:ascii="Calibri" w:hAnsi="Calibri" w:cs="Calibri"/>
          <w:sz w:val="22"/>
          <w:szCs w:val="22"/>
        </w:rPr>
        <w:t xml:space="preserve"> que comprueba que los datos a firmar de la petición del certificado(</w:t>
      </w:r>
      <w:proofErr w:type="spellStart"/>
      <w:r>
        <w:rPr>
          <w:rStyle w:val="normaltextrun"/>
          <w:rFonts w:ascii="Calibri" w:hAnsi="Calibri" w:cs="Calibri"/>
          <w:sz w:val="22"/>
          <w:szCs w:val="22"/>
        </w:rPr>
        <w:t>csr.tbs_certificate_bytes</w:t>
      </w:r>
      <w:proofErr w:type="spellEnd"/>
      <w:r>
        <w:rPr>
          <w:rStyle w:val="normaltextrun"/>
          <w:rFonts w:ascii="Calibri" w:hAnsi="Calibri" w:cs="Calibri"/>
          <w:sz w:val="22"/>
          <w:szCs w:val="22"/>
        </w:rPr>
        <w:t>) son los mismos que los que se obtienen al aplicar la clave pública ,asociada a la solicitud del certificado, sobre la firma de la solicitud. </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Calibri" w:hAnsi="Calibri" w:cs="Calibri"/>
          <w:sz w:val="22"/>
          <w:szCs w:val="22"/>
        </w:rPr>
        <w:t xml:space="preserve">El método encargado de crear un certificado en base a una solicitud de certificado es </w:t>
      </w:r>
      <w:proofErr w:type="spellStart"/>
      <w:r>
        <w:rPr>
          <w:rStyle w:val="normaltextrun"/>
          <w:rFonts w:ascii="Calibri" w:hAnsi="Calibri" w:cs="Calibri"/>
          <w:i/>
          <w:iCs/>
          <w:sz w:val="22"/>
          <w:szCs w:val="22"/>
        </w:rPr>
        <w:t>crear_</w:t>
      </w:r>
      <w:proofErr w:type="gramStart"/>
      <w:r>
        <w:rPr>
          <w:rStyle w:val="normaltextrun"/>
          <w:rFonts w:ascii="Calibri" w:hAnsi="Calibri" w:cs="Calibri"/>
          <w:i/>
          <w:iCs/>
          <w:sz w:val="22"/>
          <w:szCs w:val="22"/>
        </w:rPr>
        <w:t>cert</w:t>
      </w:r>
      <w:proofErr w:type="spellEnd"/>
      <w:r>
        <w:rPr>
          <w:rStyle w:val="normaltextrun"/>
          <w:rFonts w:ascii="Calibri" w:hAnsi="Calibri" w:cs="Calibri"/>
          <w:i/>
          <w:iCs/>
          <w:sz w:val="22"/>
          <w:szCs w:val="22"/>
        </w:rPr>
        <w:t>(</w:t>
      </w:r>
      <w:proofErr w:type="gramEnd"/>
      <w:r>
        <w:rPr>
          <w:rStyle w:val="normaltextrun"/>
          <w:rFonts w:ascii="Calibri" w:hAnsi="Calibri" w:cs="Calibri"/>
          <w:i/>
          <w:iCs/>
          <w:sz w:val="22"/>
          <w:szCs w:val="22"/>
        </w:rPr>
        <w:t>)</w:t>
      </w:r>
      <w:r>
        <w:rPr>
          <w:rStyle w:val="normaltextrun"/>
          <w:rFonts w:ascii="Calibri" w:hAnsi="Calibri" w:cs="Calibri"/>
          <w:sz w:val="22"/>
          <w:szCs w:val="22"/>
        </w:rPr>
        <w:t xml:space="preserve">. Este método primero verifica la solicitud llamando a </w:t>
      </w:r>
      <w:proofErr w:type="spellStart"/>
      <w:r>
        <w:rPr>
          <w:rStyle w:val="normaltextrun"/>
          <w:rFonts w:ascii="Calibri" w:hAnsi="Calibri" w:cs="Calibri"/>
          <w:i/>
          <w:iCs/>
          <w:sz w:val="22"/>
          <w:szCs w:val="22"/>
        </w:rPr>
        <w:t>verificacion_</w:t>
      </w:r>
      <w:proofErr w:type="gramStart"/>
      <w:r>
        <w:rPr>
          <w:rStyle w:val="normaltextrun"/>
          <w:rFonts w:ascii="Calibri" w:hAnsi="Calibri" w:cs="Calibri"/>
          <w:i/>
          <w:iCs/>
          <w:sz w:val="22"/>
          <w:szCs w:val="22"/>
        </w:rPr>
        <w:t>CertificateRequest</w:t>
      </w:r>
      <w:proofErr w:type="spellEnd"/>
      <w:r>
        <w:rPr>
          <w:rStyle w:val="normaltextrun"/>
          <w:rFonts w:ascii="Calibri" w:hAnsi="Calibri" w:cs="Calibri"/>
          <w:i/>
          <w:iCs/>
          <w:sz w:val="22"/>
          <w:szCs w:val="22"/>
        </w:rPr>
        <w:t>(</w:t>
      </w:r>
      <w:proofErr w:type="gramEnd"/>
      <w:r>
        <w:rPr>
          <w:rStyle w:val="normaltextrun"/>
          <w:rFonts w:ascii="Calibri" w:hAnsi="Calibri" w:cs="Calibri"/>
          <w:sz w:val="22"/>
          <w:szCs w:val="22"/>
        </w:rPr>
        <w:t xml:space="preserve">). Si la solicitud es válida este método devuelve un certificado, asociado a la clave pública de la solicitud, firmado por el sistema y válido por 90 </w:t>
      </w:r>
      <w:proofErr w:type="spellStart"/>
      <w:r>
        <w:rPr>
          <w:rStyle w:val="normaltextrun"/>
          <w:rFonts w:ascii="Calibri" w:hAnsi="Calibri" w:cs="Calibri"/>
          <w:sz w:val="22"/>
          <w:szCs w:val="22"/>
        </w:rPr>
        <w:t>dias</w:t>
      </w:r>
      <w:proofErr w:type="spellEnd"/>
      <w:r>
        <w:rPr>
          <w:rStyle w:val="normaltextrun"/>
          <w:rFonts w:ascii="Calibri" w:hAnsi="Calibri" w:cs="Calibri"/>
          <w:sz w:val="22"/>
          <w:szCs w:val="22"/>
        </w:rPr>
        <w:t>.</w:t>
      </w:r>
      <w:r>
        <w:rPr>
          <w:rStyle w:val="eop"/>
          <w:rFonts w:ascii="Calibri" w:hAnsi="Calibri" w:cs="Calibri"/>
          <w:sz w:val="22"/>
          <w:szCs w:val="22"/>
        </w:rPr>
        <w:t> </w:t>
      </w:r>
    </w:p>
    <w:p w:rsidR="00F431F5" w:rsidRDefault="00F431F5" w:rsidP="00F431F5">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color w:val="FF0000"/>
          <w:sz w:val="22"/>
          <w:szCs w:val="22"/>
        </w:rPr>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color w:val="FF0000"/>
          <w:sz w:val="22"/>
          <w:szCs w:val="22"/>
        </w:rPr>
        <w:lastRenderedPageBreak/>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color w:val="FF0000"/>
          <w:sz w:val="22"/>
          <w:szCs w:val="22"/>
        </w:rPr>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color w:val="FF0000"/>
          <w:sz w:val="22"/>
          <w:szCs w:val="22"/>
        </w:rPr>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color w:val="FF0000"/>
          <w:sz w:val="22"/>
          <w:szCs w:val="22"/>
        </w:rPr>
        <w:t> </w:t>
      </w:r>
    </w:p>
    <w:p w:rsidR="00F431F5" w:rsidRDefault="00F431F5" w:rsidP="00F431F5">
      <w:pPr>
        <w:pStyle w:val="paragraph"/>
        <w:spacing w:before="0" w:beforeAutospacing="0" w:after="0" w:afterAutospacing="0"/>
        <w:ind w:left="720"/>
        <w:jc w:val="both"/>
        <w:textAlignment w:val="baseline"/>
        <w:rPr>
          <w:rFonts w:ascii="Calibri" w:hAnsi="Calibri" w:cs="Calibri"/>
          <w:sz w:val="22"/>
          <w:szCs w:val="22"/>
        </w:rPr>
      </w:pPr>
      <w:r>
        <w:rPr>
          <w:rStyle w:val="normaltextrun"/>
          <w:rFonts w:ascii="Calibri" w:hAnsi="Calibri" w:cs="Calibri"/>
          <w:color w:val="FF0000"/>
          <w:sz w:val="22"/>
          <w:szCs w:val="22"/>
        </w:rPr>
        <w:t> (Falta la parte de creación de verificado implementada)</w:t>
      </w:r>
      <w:r>
        <w:rPr>
          <w:rStyle w:val="eop"/>
          <w:rFonts w:ascii="Calibri" w:hAnsi="Calibri" w:cs="Calibri"/>
          <w:color w:val="FF0000"/>
          <w:sz w:val="22"/>
          <w:szCs w:val="22"/>
        </w:rPr>
        <w:t> </w:t>
      </w:r>
    </w:p>
    <w:p w:rsidR="00F431F5" w:rsidRDefault="00F431F5" w:rsidP="00F431F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rPr>
        <w:t>Verificación de un certificado y uso del certificado para obtener la clave pública de un usuario:</w:t>
      </w:r>
      <w:r>
        <w:rPr>
          <w:rStyle w:val="eop"/>
          <w:rFonts w:ascii="Calibri" w:hAnsi="Calibri" w:cs="Calibri"/>
          <w:sz w:val="22"/>
          <w:szCs w:val="22"/>
        </w:rPr>
        <w:t> </w:t>
      </w:r>
    </w:p>
    <w:p w:rsidR="00F431F5" w:rsidRDefault="00F431F5" w:rsidP="00584F24"/>
    <w:p w:rsidR="00E72FFD" w:rsidRDefault="003A21D6" w:rsidP="00F24833">
      <w:pPr>
        <w:pStyle w:val="Ttulo1"/>
        <w:jc w:val="center"/>
        <w:rPr>
          <w:rFonts w:ascii="Algerian" w:hAnsi="Algerian"/>
          <w:b/>
          <w:color w:val="1F4E79" w:themeColor="accent1" w:themeShade="80"/>
          <w:sz w:val="40"/>
        </w:rPr>
      </w:pPr>
      <w:bookmarkStart w:id="6" w:name="_Toc152103629"/>
      <w:r>
        <w:rPr>
          <w:rFonts w:ascii="Algerian" w:hAnsi="Algerian"/>
          <w:b/>
          <w:color w:val="1F4E79" w:themeColor="accent1" w:themeShade="80"/>
          <w:sz w:val="40"/>
        </w:rPr>
        <w:t>COMPLEJIDAD DE LA APLICACIÓN</w:t>
      </w:r>
      <w:bookmarkEnd w:id="6"/>
    </w:p>
    <w:p w:rsidR="00F24833" w:rsidRPr="00F24833" w:rsidRDefault="00F24833" w:rsidP="00F24833"/>
    <w:p w:rsidR="003A21D6" w:rsidRPr="00B07144" w:rsidRDefault="003A21D6" w:rsidP="00B07144">
      <w:pPr>
        <w:jc w:val="both"/>
        <w:rPr>
          <w:rFonts w:ascii="Arial" w:hAnsi="Arial" w:cs="Arial"/>
        </w:rPr>
      </w:pPr>
    </w:p>
    <w:sectPr w:rsidR="003A21D6" w:rsidRPr="00B07144">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ACF" w:rsidRDefault="00531ACF" w:rsidP="008E7A4F">
      <w:pPr>
        <w:spacing w:after="0" w:line="240" w:lineRule="auto"/>
      </w:pPr>
      <w:r>
        <w:separator/>
      </w:r>
    </w:p>
  </w:endnote>
  <w:endnote w:type="continuationSeparator" w:id="0">
    <w:p w:rsidR="00531ACF" w:rsidRDefault="00531ACF"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ACF" w:rsidRDefault="00531ACF" w:rsidP="008E7A4F">
      <w:pPr>
        <w:spacing w:after="0" w:line="240" w:lineRule="auto"/>
      </w:pPr>
      <w:r>
        <w:separator/>
      </w:r>
    </w:p>
  </w:footnote>
  <w:footnote w:type="continuationSeparator" w:id="0">
    <w:p w:rsidR="00531ACF" w:rsidRDefault="00531ACF"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531ACF">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48.6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7D5A"/>
    <w:multiLevelType w:val="multilevel"/>
    <w:tmpl w:val="6BE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07133B"/>
    <w:multiLevelType w:val="hybridMultilevel"/>
    <w:tmpl w:val="671AD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7" w15:restartNumberingAfterBreak="0">
    <w:nsid w:val="3E2432A5"/>
    <w:multiLevelType w:val="hybridMultilevel"/>
    <w:tmpl w:val="7C3C72C0"/>
    <w:lvl w:ilvl="0" w:tplc="8C446F7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D12136"/>
    <w:multiLevelType w:val="multilevel"/>
    <w:tmpl w:val="A54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AB3136"/>
    <w:multiLevelType w:val="multilevel"/>
    <w:tmpl w:val="251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8245CF"/>
    <w:multiLevelType w:val="hybridMultilevel"/>
    <w:tmpl w:val="D51E96E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8C133E"/>
    <w:multiLevelType w:val="hybridMultilevel"/>
    <w:tmpl w:val="EC5874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627B62"/>
    <w:multiLevelType w:val="multilevel"/>
    <w:tmpl w:val="40C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
  </w:num>
  <w:num w:numId="3">
    <w:abstractNumId w:val="16"/>
  </w:num>
  <w:num w:numId="4">
    <w:abstractNumId w:val="6"/>
  </w:num>
  <w:num w:numId="5">
    <w:abstractNumId w:val="8"/>
  </w:num>
  <w:num w:numId="6">
    <w:abstractNumId w:val="14"/>
  </w:num>
  <w:num w:numId="7">
    <w:abstractNumId w:val="4"/>
  </w:num>
  <w:num w:numId="8">
    <w:abstractNumId w:val="1"/>
  </w:num>
  <w:num w:numId="9">
    <w:abstractNumId w:val="5"/>
  </w:num>
  <w:num w:numId="10">
    <w:abstractNumId w:val="11"/>
  </w:num>
  <w:num w:numId="11">
    <w:abstractNumId w:val="9"/>
  </w:num>
  <w:num w:numId="12">
    <w:abstractNumId w:val="2"/>
  </w:num>
  <w:num w:numId="13">
    <w:abstractNumId w:val="7"/>
  </w:num>
  <w:num w:numId="14">
    <w:abstractNumId w:val="13"/>
  </w:num>
  <w:num w:numId="15">
    <w:abstractNumId w:val="18"/>
  </w:num>
  <w:num w:numId="16">
    <w:abstractNumId w:val="12"/>
  </w:num>
  <w:num w:numId="17">
    <w:abstractNumId w:val="10"/>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74847"/>
    <w:rsid w:val="001D36DA"/>
    <w:rsid w:val="001F2433"/>
    <w:rsid w:val="001F76C0"/>
    <w:rsid w:val="002635A5"/>
    <w:rsid w:val="00313A31"/>
    <w:rsid w:val="00351A36"/>
    <w:rsid w:val="00364B40"/>
    <w:rsid w:val="00380E6F"/>
    <w:rsid w:val="003A21D6"/>
    <w:rsid w:val="003B298F"/>
    <w:rsid w:val="003C14E3"/>
    <w:rsid w:val="004442D1"/>
    <w:rsid w:val="004752D9"/>
    <w:rsid w:val="004A5F63"/>
    <w:rsid w:val="004C4892"/>
    <w:rsid w:val="004D5426"/>
    <w:rsid w:val="004F61B5"/>
    <w:rsid w:val="00531ACF"/>
    <w:rsid w:val="00537BC6"/>
    <w:rsid w:val="00562F85"/>
    <w:rsid w:val="00584F24"/>
    <w:rsid w:val="00593060"/>
    <w:rsid w:val="005F0074"/>
    <w:rsid w:val="00620E35"/>
    <w:rsid w:val="00633866"/>
    <w:rsid w:val="00687D0D"/>
    <w:rsid w:val="006B677E"/>
    <w:rsid w:val="006F35BC"/>
    <w:rsid w:val="00716DBA"/>
    <w:rsid w:val="00726B8A"/>
    <w:rsid w:val="00746040"/>
    <w:rsid w:val="00751F91"/>
    <w:rsid w:val="00767CFE"/>
    <w:rsid w:val="007B6CEF"/>
    <w:rsid w:val="00833C71"/>
    <w:rsid w:val="00845621"/>
    <w:rsid w:val="008D1ADE"/>
    <w:rsid w:val="008D2277"/>
    <w:rsid w:val="008E518B"/>
    <w:rsid w:val="008E7A4F"/>
    <w:rsid w:val="00953D2B"/>
    <w:rsid w:val="00991CE2"/>
    <w:rsid w:val="009A6B40"/>
    <w:rsid w:val="00A05B9C"/>
    <w:rsid w:val="00A436A8"/>
    <w:rsid w:val="00A8011E"/>
    <w:rsid w:val="00B07144"/>
    <w:rsid w:val="00B20000"/>
    <w:rsid w:val="00B73885"/>
    <w:rsid w:val="00B90A07"/>
    <w:rsid w:val="00BD3371"/>
    <w:rsid w:val="00BD7F9D"/>
    <w:rsid w:val="00C01E67"/>
    <w:rsid w:val="00C30E3E"/>
    <w:rsid w:val="00C3438D"/>
    <w:rsid w:val="00C512E5"/>
    <w:rsid w:val="00C53BC8"/>
    <w:rsid w:val="00C54E5D"/>
    <w:rsid w:val="00C61605"/>
    <w:rsid w:val="00C74D14"/>
    <w:rsid w:val="00C812DE"/>
    <w:rsid w:val="00C87CCB"/>
    <w:rsid w:val="00D3195C"/>
    <w:rsid w:val="00D618A5"/>
    <w:rsid w:val="00D729CE"/>
    <w:rsid w:val="00DC7822"/>
    <w:rsid w:val="00DD61AC"/>
    <w:rsid w:val="00DE301F"/>
    <w:rsid w:val="00E34255"/>
    <w:rsid w:val="00E369BE"/>
    <w:rsid w:val="00E56F31"/>
    <w:rsid w:val="00E63EFD"/>
    <w:rsid w:val="00E705EB"/>
    <w:rsid w:val="00E72FFD"/>
    <w:rsid w:val="00EC7A69"/>
    <w:rsid w:val="00F149C3"/>
    <w:rsid w:val="00F24833"/>
    <w:rsid w:val="00F431F5"/>
    <w:rsid w:val="00F92564"/>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 w:type="paragraph" w:customStyle="1" w:styleId="paragraph">
    <w:name w:val="paragraph"/>
    <w:basedOn w:val="Normal"/>
    <w:rsid w:val="00F431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F431F5"/>
  </w:style>
  <w:style w:type="character" w:customStyle="1" w:styleId="eop">
    <w:name w:val="eop"/>
    <w:basedOn w:val="Fuentedeprrafopredeter"/>
    <w:rsid w:val="00F431F5"/>
  </w:style>
  <w:style w:type="table" w:styleId="Tablaconcuadrcula">
    <w:name w:val="Table Grid"/>
    <w:basedOn w:val="Tablanormal"/>
    <w:uiPriority w:val="39"/>
    <w:rsid w:val="00F4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95">
      <w:bodyDiv w:val="1"/>
      <w:marLeft w:val="0"/>
      <w:marRight w:val="0"/>
      <w:marTop w:val="0"/>
      <w:marBottom w:val="0"/>
      <w:divBdr>
        <w:top w:val="none" w:sz="0" w:space="0" w:color="auto"/>
        <w:left w:val="none" w:sz="0" w:space="0" w:color="auto"/>
        <w:bottom w:val="none" w:sz="0" w:space="0" w:color="auto"/>
        <w:right w:val="none" w:sz="0" w:space="0" w:color="auto"/>
      </w:divBdr>
      <w:divsChild>
        <w:div w:id="1874925562">
          <w:marLeft w:val="0"/>
          <w:marRight w:val="0"/>
          <w:marTop w:val="0"/>
          <w:marBottom w:val="0"/>
          <w:divBdr>
            <w:top w:val="none" w:sz="0" w:space="0" w:color="auto"/>
            <w:left w:val="none" w:sz="0" w:space="0" w:color="auto"/>
            <w:bottom w:val="none" w:sz="0" w:space="0" w:color="auto"/>
            <w:right w:val="none" w:sz="0" w:space="0" w:color="auto"/>
          </w:divBdr>
        </w:div>
        <w:div w:id="1799908326">
          <w:marLeft w:val="0"/>
          <w:marRight w:val="0"/>
          <w:marTop w:val="0"/>
          <w:marBottom w:val="0"/>
          <w:divBdr>
            <w:top w:val="none" w:sz="0" w:space="0" w:color="auto"/>
            <w:left w:val="none" w:sz="0" w:space="0" w:color="auto"/>
            <w:bottom w:val="none" w:sz="0" w:space="0" w:color="auto"/>
            <w:right w:val="none" w:sz="0" w:space="0" w:color="auto"/>
          </w:divBdr>
        </w:div>
        <w:div w:id="730733967">
          <w:marLeft w:val="0"/>
          <w:marRight w:val="0"/>
          <w:marTop w:val="0"/>
          <w:marBottom w:val="0"/>
          <w:divBdr>
            <w:top w:val="none" w:sz="0" w:space="0" w:color="auto"/>
            <w:left w:val="none" w:sz="0" w:space="0" w:color="auto"/>
            <w:bottom w:val="none" w:sz="0" w:space="0" w:color="auto"/>
            <w:right w:val="none" w:sz="0" w:space="0" w:color="auto"/>
          </w:divBdr>
        </w:div>
        <w:div w:id="399058400">
          <w:marLeft w:val="0"/>
          <w:marRight w:val="0"/>
          <w:marTop w:val="0"/>
          <w:marBottom w:val="0"/>
          <w:divBdr>
            <w:top w:val="none" w:sz="0" w:space="0" w:color="auto"/>
            <w:left w:val="none" w:sz="0" w:space="0" w:color="auto"/>
            <w:bottom w:val="none" w:sz="0" w:space="0" w:color="auto"/>
            <w:right w:val="none" w:sz="0" w:space="0" w:color="auto"/>
          </w:divBdr>
        </w:div>
        <w:div w:id="353850623">
          <w:marLeft w:val="0"/>
          <w:marRight w:val="0"/>
          <w:marTop w:val="0"/>
          <w:marBottom w:val="0"/>
          <w:divBdr>
            <w:top w:val="none" w:sz="0" w:space="0" w:color="auto"/>
            <w:left w:val="none" w:sz="0" w:space="0" w:color="auto"/>
            <w:bottom w:val="none" w:sz="0" w:space="0" w:color="auto"/>
            <w:right w:val="none" w:sz="0" w:space="0" w:color="auto"/>
          </w:divBdr>
        </w:div>
        <w:div w:id="1930382244">
          <w:marLeft w:val="0"/>
          <w:marRight w:val="0"/>
          <w:marTop w:val="0"/>
          <w:marBottom w:val="0"/>
          <w:divBdr>
            <w:top w:val="none" w:sz="0" w:space="0" w:color="auto"/>
            <w:left w:val="none" w:sz="0" w:space="0" w:color="auto"/>
            <w:bottom w:val="none" w:sz="0" w:space="0" w:color="auto"/>
            <w:right w:val="none" w:sz="0" w:space="0" w:color="auto"/>
          </w:divBdr>
        </w:div>
        <w:div w:id="1784223928">
          <w:marLeft w:val="0"/>
          <w:marRight w:val="0"/>
          <w:marTop w:val="0"/>
          <w:marBottom w:val="0"/>
          <w:divBdr>
            <w:top w:val="none" w:sz="0" w:space="0" w:color="auto"/>
            <w:left w:val="none" w:sz="0" w:space="0" w:color="auto"/>
            <w:bottom w:val="none" w:sz="0" w:space="0" w:color="auto"/>
            <w:right w:val="none" w:sz="0" w:space="0" w:color="auto"/>
          </w:divBdr>
        </w:div>
        <w:div w:id="1400052421">
          <w:marLeft w:val="0"/>
          <w:marRight w:val="0"/>
          <w:marTop w:val="0"/>
          <w:marBottom w:val="0"/>
          <w:divBdr>
            <w:top w:val="none" w:sz="0" w:space="0" w:color="auto"/>
            <w:left w:val="none" w:sz="0" w:space="0" w:color="auto"/>
            <w:bottom w:val="none" w:sz="0" w:space="0" w:color="auto"/>
            <w:right w:val="none" w:sz="0" w:space="0" w:color="auto"/>
          </w:divBdr>
        </w:div>
        <w:div w:id="287012514">
          <w:marLeft w:val="0"/>
          <w:marRight w:val="0"/>
          <w:marTop w:val="0"/>
          <w:marBottom w:val="0"/>
          <w:divBdr>
            <w:top w:val="none" w:sz="0" w:space="0" w:color="auto"/>
            <w:left w:val="none" w:sz="0" w:space="0" w:color="auto"/>
            <w:bottom w:val="none" w:sz="0" w:space="0" w:color="auto"/>
            <w:right w:val="none" w:sz="0" w:space="0" w:color="auto"/>
          </w:divBdr>
        </w:div>
        <w:div w:id="16004138">
          <w:marLeft w:val="0"/>
          <w:marRight w:val="0"/>
          <w:marTop w:val="0"/>
          <w:marBottom w:val="0"/>
          <w:divBdr>
            <w:top w:val="none" w:sz="0" w:space="0" w:color="auto"/>
            <w:left w:val="none" w:sz="0" w:space="0" w:color="auto"/>
            <w:bottom w:val="none" w:sz="0" w:space="0" w:color="auto"/>
            <w:right w:val="none" w:sz="0" w:space="0" w:color="auto"/>
          </w:divBdr>
        </w:div>
        <w:div w:id="1245991287">
          <w:marLeft w:val="0"/>
          <w:marRight w:val="0"/>
          <w:marTop w:val="0"/>
          <w:marBottom w:val="0"/>
          <w:divBdr>
            <w:top w:val="none" w:sz="0" w:space="0" w:color="auto"/>
            <w:left w:val="none" w:sz="0" w:space="0" w:color="auto"/>
            <w:bottom w:val="none" w:sz="0" w:space="0" w:color="auto"/>
            <w:right w:val="none" w:sz="0" w:space="0" w:color="auto"/>
          </w:divBdr>
        </w:div>
        <w:div w:id="1347517664">
          <w:marLeft w:val="0"/>
          <w:marRight w:val="0"/>
          <w:marTop w:val="0"/>
          <w:marBottom w:val="0"/>
          <w:divBdr>
            <w:top w:val="none" w:sz="0" w:space="0" w:color="auto"/>
            <w:left w:val="none" w:sz="0" w:space="0" w:color="auto"/>
            <w:bottom w:val="none" w:sz="0" w:space="0" w:color="auto"/>
            <w:right w:val="none" w:sz="0" w:space="0" w:color="auto"/>
          </w:divBdr>
        </w:div>
        <w:div w:id="932980663">
          <w:marLeft w:val="0"/>
          <w:marRight w:val="0"/>
          <w:marTop w:val="0"/>
          <w:marBottom w:val="0"/>
          <w:divBdr>
            <w:top w:val="none" w:sz="0" w:space="0" w:color="auto"/>
            <w:left w:val="none" w:sz="0" w:space="0" w:color="auto"/>
            <w:bottom w:val="none" w:sz="0" w:space="0" w:color="auto"/>
            <w:right w:val="none" w:sz="0" w:space="0" w:color="auto"/>
          </w:divBdr>
        </w:div>
        <w:div w:id="697974138">
          <w:marLeft w:val="0"/>
          <w:marRight w:val="0"/>
          <w:marTop w:val="0"/>
          <w:marBottom w:val="0"/>
          <w:divBdr>
            <w:top w:val="none" w:sz="0" w:space="0" w:color="auto"/>
            <w:left w:val="none" w:sz="0" w:space="0" w:color="auto"/>
            <w:bottom w:val="none" w:sz="0" w:space="0" w:color="auto"/>
            <w:right w:val="none" w:sz="0" w:space="0" w:color="auto"/>
          </w:divBdr>
        </w:div>
        <w:div w:id="2031253450">
          <w:marLeft w:val="0"/>
          <w:marRight w:val="0"/>
          <w:marTop w:val="0"/>
          <w:marBottom w:val="0"/>
          <w:divBdr>
            <w:top w:val="none" w:sz="0" w:space="0" w:color="auto"/>
            <w:left w:val="none" w:sz="0" w:space="0" w:color="auto"/>
            <w:bottom w:val="none" w:sz="0" w:space="0" w:color="auto"/>
            <w:right w:val="none" w:sz="0" w:space="0" w:color="auto"/>
          </w:divBdr>
        </w:div>
        <w:div w:id="612905464">
          <w:marLeft w:val="0"/>
          <w:marRight w:val="0"/>
          <w:marTop w:val="0"/>
          <w:marBottom w:val="0"/>
          <w:divBdr>
            <w:top w:val="none" w:sz="0" w:space="0" w:color="auto"/>
            <w:left w:val="none" w:sz="0" w:space="0" w:color="auto"/>
            <w:bottom w:val="none" w:sz="0" w:space="0" w:color="auto"/>
            <w:right w:val="none" w:sz="0" w:space="0" w:color="auto"/>
          </w:divBdr>
        </w:div>
        <w:div w:id="151455693">
          <w:marLeft w:val="0"/>
          <w:marRight w:val="0"/>
          <w:marTop w:val="0"/>
          <w:marBottom w:val="0"/>
          <w:divBdr>
            <w:top w:val="none" w:sz="0" w:space="0" w:color="auto"/>
            <w:left w:val="none" w:sz="0" w:space="0" w:color="auto"/>
            <w:bottom w:val="none" w:sz="0" w:space="0" w:color="auto"/>
            <w:right w:val="none" w:sz="0" w:space="0" w:color="auto"/>
          </w:divBdr>
        </w:div>
        <w:div w:id="1255624618">
          <w:marLeft w:val="0"/>
          <w:marRight w:val="0"/>
          <w:marTop w:val="0"/>
          <w:marBottom w:val="0"/>
          <w:divBdr>
            <w:top w:val="none" w:sz="0" w:space="0" w:color="auto"/>
            <w:left w:val="none" w:sz="0" w:space="0" w:color="auto"/>
            <w:bottom w:val="none" w:sz="0" w:space="0" w:color="auto"/>
            <w:right w:val="none" w:sz="0" w:space="0" w:color="auto"/>
          </w:divBdr>
        </w:div>
        <w:div w:id="1259798685">
          <w:marLeft w:val="0"/>
          <w:marRight w:val="0"/>
          <w:marTop w:val="0"/>
          <w:marBottom w:val="0"/>
          <w:divBdr>
            <w:top w:val="none" w:sz="0" w:space="0" w:color="auto"/>
            <w:left w:val="none" w:sz="0" w:space="0" w:color="auto"/>
            <w:bottom w:val="none" w:sz="0" w:space="0" w:color="auto"/>
            <w:right w:val="none" w:sz="0" w:space="0" w:color="auto"/>
          </w:divBdr>
        </w:div>
        <w:div w:id="1548445012">
          <w:marLeft w:val="0"/>
          <w:marRight w:val="0"/>
          <w:marTop w:val="0"/>
          <w:marBottom w:val="0"/>
          <w:divBdr>
            <w:top w:val="none" w:sz="0" w:space="0" w:color="auto"/>
            <w:left w:val="none" w:sz="0" w:space="0" w:color="auto"/>
            <w:bottom w:val="none" w:sz="0" w:space="0" w:color="auto"/>
            <w:right w:val="none" w:sz="0" w:space="0" w:color="auto"/>
          </w:divBdr>
        </w:div>
      </w:divsChild>
    </w:div>
    <w:div w:id="393159915">
      <w:bodyDiv w:val="1"/>
      <w:marLeft w:val="0"/>
      <w:marRight w:val="0"/>
      <w:marTop w:val="0"/>
      <w:marBottom w:val="0"/>
      <w:divBdr>
        <w:top w:val="none" w:sz="0" w:space="0" w:color="auto"/>
        <w:left w:val="none" w:sz="0" w:space="0" w:color="auto"/>
        <w:bottom w:val="none" w:sz="0" w:space="0" w:color="auto"/>
        <w:right w:val="none" w:sz="0" w:space="0" w:color="auto"/>
      </w:divBdr>
      <w:divsChild>
        <w:div w:id="293101855">
          <w:marLeft w:val="0"/>
          <w:marRight w:val="0"/>
          <w:marTop w:val="0"/>
          <w:marBottom w:val="0"/>
          <w:divBdr>
            <w:top w:val="none" w:sz="0" w:space="0" w:color="auto"/>
            <w:left w:val="none" w:sz="0" w:space="0" w:color="auto"/>
            <w:bottom w:val="none" w:sz="0" w:space="0" w:color="auto"/>
            <w:right w:val="none" w:sz="0" w:space="0" w:color="auto"/>
          </w:divBdr>
        </w:div>
      </w:divsChild>
    </w:div>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AAF8-2794-47A3-A35D-FE037D9E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9</Pages>
  <Words>2751</Words>
  <Characters>15136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Raúl Sanz Belmar</cp:lastModifiedBy>
  <cp:revision>13</cp:revision>
  <cp:lastPrinted>2023-10-27T00:05:00Z</cp:lastPrinted>
  <dcterms:created xsi:type="dcterms:W3CDTF">2023-10-27T21:55:00Z</dcterms:created>
  <dcterms:modified xsi:type="dcterms:W3CDTF">2023-11-30T18:01:00Z</dcterms:modified>
</cp:coreProperties>
</file>