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0DF8" w14:textId="77777777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Ikkita qarama-qarshi uchlari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9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nuqtalarida joylashgan romning tomon uzunligi </w:t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t xml:space="preserve">. Shu romba yuzini hisoblang. </w:t>
      </w:r>
    </w:p>
    <w:p w14:paraId="09DB1E34" w14:textId="33C88651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Ikkita qarama-qarshi uchlari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</w:t>
      </w:r>
      <w:r>
        <w:t xml:space="preserve">nuqtalarda joylashgan rombaning tomon uzunligi </w:t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. Shu romb balandligining uzunligini hisoblang. </w:t>
      </w:r>
    </w:p>
    <w:p w14:paraId="630C1DD1" w14:textId="2ED5A280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nuqtalarida joylashgan uchburchakning to‘g‘ri burchakli ekanini isbotlang. </w:t>
      </w:r>
    </w:p>
    <w:p w14:paraId="61E5507A" w14:textId="54C7D081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nuqtalard</w:t>
      </w:r>
      <w:r>
        <w:t xml:space="preserve">a joylashgan uchburchakning ichki burchaklari orasida o‘tmas burchak bor yoki yo‘qligini aniqlang. </w:t>
      </w:r>
    </w:p>
    <w:p w14:paraId="6F788A52" w14:textId="1096D40F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Uchlari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 </m:t>
        </m:r>
      </m:oMath>
      <w:r>
        <w:t xml:space="preserve"> va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nuqtalarida joylashgan uchburchakning ichki burchaklari o‘tkir burchak ekanligini isbotlang. </w:t>
      </w:r>
    </w:p>
    <w:p w14:paraId="2AF0215A" w14:textId="05520C35" w:rsidR="007060D8" w:rsidRDefault="007060D8" w:rsidP="007060D8">
      <w:pPr>
        <w:pStyle w:val="FirstParagraph"/>
        <w:numPr>
          <w:ilvl w:val="0"/>
          <w:numId w:val="2"/>
        </w:numPr>
      </w:pPr>
      <w:r>
        <w:t>Uchburchakning uchlari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nuqtalarida. Uning ichki burchaklarini toping. </w:t>
      </w:r>
    </w:p>
    <w:p w14:paraId="7A85BEA1" w14:textId="37AB0F0B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nuqtalarda. Uning </w:t>
      </w:r>
      <m:oMath>
        <m:r>
          <w:rPr>
            <w:rFonts w:ascii="Cambria Math" w:hAnsi="Cambria Math"/>
          </w:rPr>
          <m:t>A</m:t>
        </m:r>
      </m:oMath>
      <w:r>
        <w:t xml:space="preserve"> uchidagi tashqi burchakni toping. </w:t>
      </w:r>
    </w:p>
    <w:p w14:paraId="29B54831" w14:textId="386CDEE8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Abssissa o‘qida shunday </w:t>
      </w:r>
      <m:oMath>
        <m:r>
          <w:rPr>
            <w:rFonts w:ascii="Cambria Math" w:hAnsi="Cambria Math"/>
          </w:rPr>
          <m:t>M</m:t>
        </m:r>
      </m:oMath>
      <w:r>
        <w:t xml:space="preserve"> nuqtani topingki,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</w:t>
      </w:r>
      <w:r>
        <w:t xml:space="preserve">nuqtadan uzoqligi 5 ga teng bo‘lgan. </w:t>
      </w:r>
    </w:p>
    <w:p w14:paraId="3B8CD94A" w14:textId="43B02FD1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Ordinata o‘qida shunday </w:t>
      </w:r>
      <m:oMath>
        <m:r>
          <w:rPr>
            <w:rFonts w:ascii="Cambria Math" w:hAnsi="Cambria Math"/>
          </w:rPr>
          <m:t>M</m:t>
        </m:r>
      </m:oMath>
      <w:r>
        <w:t xml:space="preserve"> nuqtani toping.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13</m:t>
            </m:r>
          </m:e>
        </m:d>
      </m:oMath>
      <w:r>
        <w:t xml:space="preserve"> nuqtadan uzoqligi 17 ga teng bo‘lgan. </w:t>
      </w:r>
    </w:p>
    <w:p w14:paraId="23F2EB24" w14:textId="59272DFB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Ikkita nuqta berilgan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; abssissa o‘qida shunday </w:t>
      </w:r>
      <m:oMath>
        <m:r>
          <w:rPr>
            <w:rFonts w:ascii="Cambria Math" w:hAnsi="Cambria Math"/>
          </w:rPr>
          <m:t>P</m:t>
        </m:r>
      </m:oMath>
      <w:r>
        <w:t xml:space="preserve"> nuqtani topingki, </w:t>
      </w:r>
      <m:oMath>
        <m:r>
          <w:rPr>
            <w:rFonts w:ascii="Cambria Math" w:hAnsi="Cambria Math"/>
          </w:rPr>
          <m:t>MPN</m:t>
        </m:r>
      </m:oMath>
      <w:r>
        <w:t xml:space="preserve"> burchak to‘g‘ri burchak bo‘ls</w:t>
      </w:r>
      <w:r>
        <w:t xml:space="preserve">in. </w:t>
      </w:r>
    </w:p>
    <w:p w14:paraId="0A4FA84A" w14:textId="4F1BD3D8" w:rsidR="007060D8" w:rsidRDefault="007060D8" w:rsidP="007060D8">
      <w:pPr>
        <w:pStyle w:val="Fir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nuqtaga,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nuqtalaridan o‘tuvchi to‘g‘ri chiziqqa nisbatan simmetrik bo‘lgan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nuqtaning koordinatalarini toping. </w:t>
      </w:r>
    </w:p>
    <w:p w14:paraId="3CFA0651" w14:textId="799AE141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berilgan. </w:t>
      </w:r>
      <m:oMath>
        <m:r>
          <w:rPr>
            <w:rFonts w:ascii="Cambria Math" w:hAnsi="Cambria Math"/>
          </w:rPr>
          <m:t>AC</m:t>
        </m:r>
      </m:oMath>
      <w:r>
        <w:t xml:space="preserve"> tomoni bilan </w:t>
      </w:r>
      <m:oMath>
        <m:r>
          <w:rPr>
            <w:rFonts w:ascii="Cambria Math" w:hAnsi="Cambria Math"/>
          </w:rPr>
          <m:t>B</m:t>
        </m:r>
      </m:oMath>
      <w:r>
        <w:t xml:space="preserve"> uchining ichki burchagi biss</w:t>
      </w:r>
      <w:r>
        <w:t xml:space="preserve">ektrisasining kesishish nuqtasini toping. </w:t>
      </w:r>
    </w:p>
    <w:p w14:paraId="1622C7A9" w14:textId="45C06802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berilgan. </w:t>
      </w:r>
      <m:oMath>
        <m:r>
          <w:rPr>
            <w:rFonts w:ascii="Cambria Math" w:hAnsi="Cambria Math"/>
          </w:rPr>
          <m:t>A</m:t>
        </m:r>
      </m:oMath>
      <w:r>
        <w:t xml:space="preserve"> uchining ichki qismi burchakli bessektrisaning uzunligini aniqlang. </w:t>
      </w:r>
    </w:p>
    <w:p w14:paraId="22DF77E9" w14:textId="0162F610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Bir to‘g‘ri chiziqqa tegishli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 berilgan. Har </w:t>
      </w:r>
      <w:r>
        <w:t xml:space="preserve">bir nuqtaning, qolgan ikki nuqta orqali aniqlanuvchi kesmani bo‘lish nisbati </w:t>
      </w:r>
      <m:oMath>
        <m:r>
          <w:rPr>
            <w:rFonts w:ascii="Cambria Math" w:hAnsi="Cambria Math"/>
          </w:rPr>
          <m:t>λ</m:t>
        </m:r>
      </m:oMath>
      <w:r>
        <w:t xml:space="preserve"> ni aniqlang. </w:t>
      </w:r>
    </w:p>
    <w:p w14:paraId="36C196A7" w14:textId="4C86756A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 bilan teng uchta bo‘lingan kesmaning uchlari </w:t>
      </w:r>
      <m:oMath>
        <m:r>
          <w:rPr>
            <w:rFonts w:ascii="Cambria Math" w:hAnsi="Cambria Math"/>
          </w:rPr>
          <m:t>A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</m:oMath>
      <w:r>
        <w:t xml:space="preserve"> nuqtalarning koordinatalarini aniqlang. </w:t>
      </w:r>
    </w:p>
    <w:p w14:paraId="6958847C" w14:textId="5D5346CA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To‘g‘ri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13</m:t>
            </m:r>
          </m:e>
        </m:d>
      </m:oMath>
      <w: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</w:t>
      </w:r>
      <w:r>
        <w:t xml:space="preserve">nuqtalaridan o‘tadi. Shu to‘g‘ri chiziqda abssissasi 3 ga teng nuqtani toping. </w:t>
      </w:r>
    </w:p>
    <w:p w14:paraId="2F510890" w14:textId="5ECF8C2C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To‘g‘ri chiziq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nuqtalardan o‘tadi. Shu to‘g‘ri chiziqda ordinatasi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</m:oMath>
      <w:r>
        <w:t xml:space="preserve"> ga teng nuqtani toping. </w:t>
      </w:r>
    </w:p>
    <w:p w14:paraId="051C6016" w14:textId="5B415730" w:rsidR="007060D8" w:rsidRDefault="007060D8" w:rsidP="007060D8">
      <w:pPr>
        <w:pStyle w:val="FirstParagraph"/>
        <w:numPr>
          <w:ilvl w:val="0"/>
          <w:numId w:val="2"/>
        </w:numPr>
      </w:pPr>
      <w:r>
        <w:lastRenderedPageBreak/>
        <w:t xml:space="preserve">To‘g‘ri chiziq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nuqtalardan o‘tadi. Shu</w:t>
      </w:r>
      <w:r>
        <w:t xml:space="preserve"> to‘g‘ri chiziqning abssissa o‘qi bilan kesishish nuqtasini toping. </w:t>
      </w:r>
    </w:p>
    <w:p w14:paraId="634F2E87" w14:textId="74BAB928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To‘g‘ri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nuqtalaridan o‘tadi. Shu to‘g‘ri chiziqning ordinata o‘qi bilan kesishish nuqtasini toping. </w:t>
      </w:r>
    </w:p>
    <w:p w14:paraId="20040980" w14:textId="3A5E22E0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To‘rtburchakning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8</m:t>
            </m:r>
          </m:e>
        </m:d>
      </m:oMath>
      <w:r>
        <w:t xml:space="preserve"> ber</w:t>
      </w:r>
      <w:r>
        <w:t xml:space="preserve">ilgan. Shu to‘rtburchakning </w:t>
      </w:r>
      <m:oMath>
        <m:r>
          <w:rPr>
            <w:rFonts w:ascii="Cambria Math" w:hAnsi="Cambria Math"/>
          </w:rPr>
          <m:t>AC</m:t>
        </m:r>
      </m:oMath>
      <w:r>
        <w:t xml:space="preserve"> diagonali </w:t>
      </w:r>
      <m:oMath>
        <m:r>
          <w:rPr>
            <w:rFonts w:ascii="Cambria Math" w:hAnsi="Cambria Math"/>
          </w:rPr>
          <m:t>BD</m:t>
        </m:r>
      </m:oMath>
      <w:r>
        <w:t xml:space="preserve"> diagonali qanday nisbatda bo’lishini aniqlang. </w:t>
      </w:r>
    </w:p>
    <w:p w14:paraId="06A98EBD" w14:textId="486CC237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To‘rtburchakning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10</m:t>
            </m:r>
          </m:e>
        </m:d>
      </m:oMath>
      <w:r>
        <w:t xml:space="preserve"> berilgan. Shu to‘rtburchakning </w:t>
      </w:r>
      <m:oMath>
        <m:r>
          <w:rPr>
            <w:rFonts w:ascii="Cambria Math" w:hAnsi="Cambria Math"/>
          </w:rPr>
          <m:t>AC</m:t>
        </m:r>
      </m:oMath>
      <w:r>
        <w:t xml:space="preserve"> va </w:t>
      </w:r>
      <m:oMath>
        <m:r>
          <w:rPr>
            <w:rFonts w:ascii="Cambria Math" w:hAnsi="Cambria Math"/>
          </w:rPr>
          <m:t>BD</m:t>
        </m:r>
      </m:oMath>
      <w:r>
        <w:t xml:space="preserve"> diagonallarining kesishishi nuqtani toping. </w:t>
      </w:r>
    </w:p>
    <w:p w14:paraId="68331AA6" w14:textId="0F63A5D4" w:rsidR="007060D8" w:rsidRDefault="007060D8" w:rsidP="007060D8">
      <w:pPr>
        <w:pStyle w:val="FirstParagraph"/>
        <w:numPr>
          <w:ilvl w:val="0"/>
          <w:numId w:val="2"/>
        </w:numPr>
      </w:pPr>
      <w:r>
        <w:t>Uchb</w:t>
      </w:r>
      <w:r>
        <w:t xml:space="preserve">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:-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nuqtalarda joylashgan. </w:t>
      </w:r>
      <m:oMath>
        <m:r>
          <w:rPr>
            <w:rFonts w:ascii="Cambria Math" w:hAnsi="Cambria Math"/>
          </w:rPr>
          <m:t>C</m:t>
        </m:r>
      </m:oMath>
      <w:r>
        <w:t xml:space="preserve"> uchidan tushirilgan balandlik uzunligini hisoblang. </w:t>
      </w:r>
    </w:p>
    <w:p w14:paraId="026C50D7" w14:textId="7CDD746D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Parallelogrammning uchta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nuqtalarda joylashgan. </w:t>
      </w:r>
      <m:oMath>
        <m:r>
          <w:rPr>
            <w:rFonts w:ascii="Cambria Math" w:hAnsi="Cambria Math"/>
          </w:rPr>
          <m:t>B</m:t>
        </m:r>
      </m:oMath>
      <w:r>
        <w:t xml:space="preserve"> uchidan </w:t>
      </w:r>
      <m:oMath>
        <m:r>
          <w:rPr>
            <w:rFonts w:ascii="Cambria Math" w:hAnsi="Cambria Math"/>
          </w:rPr>
          <m:t>AC</m:t>
        </m:r>
      </m:oMath>
      <w:r>
        <w:t xml:space="preserve"> </w:t>
      </w:r>
      <w:r>
        <w:t xml:space="preserve">tomonidan tushirilgan balandlik uzunligini hisoblang. </w:t>
      </w:r>
    </w:p>
    <w:p w14:paraId="34180D4E" w14:textId="56C88590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Ikkala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nuqtalarda, va og‘irlik markazi </w:t>
      </w:r>
      <m:oMath>
        <m:r>
          <w:rPr>
            <w:rFonts w:ascii="Cambria Math" w:hAnsi="Cambria Math"/>
          </w:rPr>
          <m:t>Ox</m:t>
        </m:r>
      </m:oMath>
      <w:r>
        <w:t xml:space="preserve"> o‘qiga tegishli uchburchakning yuzi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ga teng. Uchinchi </w:t>
      </w:r>
      <m:oMath>
        <m:r>
          <w:rPr>
            <w:rFonts w:ascii="Cambria Math" w:hAnsi="Cambria Math"/>
          </w:rPr>
          <m:t>C</m:t>
        </m:r>
      </m:oMath>
      <w:r>
        <w:t xml:space="preserve"> uchining koordinatalarini aniqlang. </w:t>
      </w:r>
    </w:p>
    <w:p w14:paraId="6F433191" w14:textId="65B8CAD7" w:rsidR="007060D8" w:rsidRDefault="007060D8" w:rsidP="007060D8">
      <w:pPr>
        <w:pStyle w:val="FirstParagraph"/>
        <w:numPr>
          <w:ilvl w:val="0"/>
          <w:numId w:val="2"/>
        </w:numPr>
      </w:pPr>
      <w:r>
        <w:t>Berilgan to‘g‘ri chiziqlarnin</w:t>
      </w:r>
      <w:r>
        <w:t xml:space="preserve">g kesishish nuqtasini toping: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29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19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. </w:t>
      </w:r>
    </w:p>
    <w:p w14:paraId="207CA0C5" w14:textId="7D4A78A9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</m:t>
        </m:r>
      </m:oMath>
      <w:r>
        <w:t xml:space="preserve"> uchburchakning tomonlari: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tenglamalari bilan berilgan. Uchlarining koordinatalarini aniqlang. </w:t>
      </w:r>
    </w:p>
    <w:p w14:paraId="26A31551" w14:textId="2D03F471" w:rsidR="007060D8" w:rsidRDefault="007060D8" w:rsidP="007060D8">
      <w:pPr>
        <w:pStyle w:val="FirstParagraph"/>
        <w:numPr>
          <w:ilvl w:val="0"/>
          <w:numId w:val="2"/>
        </w:numPr>
      </w:pPr>
      <w:r>
        <w:t>Parallelogrammning ikki tomoni tenglamal</w:t>
      </w:r>
      <w:r>
        <w:t xml:space="preserve">ari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va bir diagonali tenglamasi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berilgan. Parallelogramm uchlari koordinatalarini aniqlang </w:t>
      </w:r>
    </w:p>
    <w:p w14:paraId="1056A79A" w14:textId="0BC54F12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Uchburchakning tomonlari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 xml:space="preserve">to‘g‘ri chiziqlarda yotadi. Uning yuzini hisoblang. </w:t>
      </w:r>
    </w:p>
    <w:p w14:paraId="2EF45425" w14:textId="2B772BF9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Umumiy tenglamasi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bo‘lgan to‘g‘ri berilgan.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nuqtadan o‘tib, berilgan to‘g‘ri chiziqqa: a) parallel; b) perpendikular bo‘lgan to‘g‘ri chiziqlar tenglamasini tuzing. </w:t>
      </w:r>
    </w:p>
    <w:p w14:paraId="1816FB66" w14:textId="15DEBF69" w:rsidR="007060D8" w:rsidRDefault="007060D8" w:rsidP="007060D8">
      <w:pPr>
        <w:pStyle w:val="FirstParagraph"/>
        <w:numPr>
          <w:ilvl w:val="0"/>
          <w:numId w:val="2"/>
        </w:numPr>
      </w:pPr>
      <w:r>
        <w:t>To‘g‘ri to‘</w:t>
      </w:r>
      <w:r>
        <w:t xml:space="preserve">rtburchakning bir uchi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va ikkita tarafining ning tenglamalari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berilgan. Qolgan ikki tomonning tenglamalarini tuzing. </w:t>
      </w:r>
    </w:p>
    <w:p w14:paraId="44CB3286" w14:textId="1D61CB5B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8</m:t>
            </m:r>
          </m:e>
        </m:d>
      </m:oMath>
      <w:r>
        <w:t xml:space="preserve"> nuqtaning,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chizig‘idagi proyeksiyasini toping. </w:t>
      </w:r>
    </w:p>
    <w:p w14:paraId="2D97C6BC" w14:textId="4BC31BFA" w:rsidR="007060D8" w:rsidRDefault="007060D8" w:rsidP="007060D8">
      <w:pPr>
        <w:pStyle w:val="FirstParagraph"/>
        <w:numPr>
          <w:ilvl w:val="0"/>
          <w:numId w:val="2"/>
        </w:numPr>
      </w:pPr>
      <w:r>
        <w:t>Quyidagi har bir to‘g</w:t>
      </w:r>
      <w:r>
        <w:t xml:space="preserve">‘ri chiziqlar jufti uchun, ularga parallel bo‘lib, aynan o‘rtasidan o‘tuvchi to‘g‘ri tenglamani tuzing: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1ECEE716" w14:textId="17152F52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Berilgan ikki nuqtadan o‘tuvchi to‘g‘ri chiziqning burchagi koeffitsiyenti </w:t>
      </w:r>
      <m:oMath>
        <m:r>
          <w:rPr>
            <w:rFonts w:ascii="Cambria Math" w:hAnsi="Cambria Math"/>
          </w:rPr>
          <m:t>k</m:t>
        </m:r>
      </m:oMath>
      <w:r>
        <w:t xml:space="preserve"> ni hisoblang: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8</m:t>
            </m:r>
          </m:e>
        </m:d>
      </m:oMath>
      <w:r>
        <w:t xml:space="preserve">. </w:t>
      </w:r>
    </w:p>
    <w:p w14:paraId="1A5688CD" w14:textId="22C52D0A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Uchburchak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koordinatalari bilan berilgan. Uchburchaklar tomonlarining va medianalarining tenglamalarini tuzing. </w:t>
      </w:r>
    </w:p>
    <w:p w14:paraId="77BE5115" w14:textId="015DA0B8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8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nuqtalardan o‘tgan to‘g‘ri chiziqning koordinata o‘qlari bilan kesishish nuqtalarini toping. </w:t>
      </w:r>
    </w:p>
    <w:p w14:paraId="49A633DB" w14:textId="7FEB5C47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Doiraviy to‘rtburchakning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9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nuqtalarda joylashgan. Diagonallarining kesishish nuqtasi topilsin. </w:t>
      </w:r>
    </w:p>
    <w:p w14:paraId="540F7DAF" w14:textId="033FFACC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ABCD</m:t>
        </m:r>
      </m:oMath>
      <w:r>
        <w:t xml:space="preserve"> parallelogrammning ikkita qo‘shni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va diagonallarining kesishish nuqtasi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be</w:t>
      </w:r>
      <w:r>
        <w:t xml:space="preserve">rilgan. Shu parallelogramm tomonlarining tenglamalarini tuzing. </w:t>
      </w:r>
    </w:p>
    <w:p w14:paraId="7BB77075" w14:textId="48850B72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To‘g‘ri to‘rtburchakning ikki tomoni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va diagonali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tenglamalar bilan berilgan. Qolgan ikki tomoni tenglamalarni tuzing. </w:t>
      </w:r>
    </w:p>
    <w:p w14:paraId="1A6BF471" w14:textId="3314FC1E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Berilgan to‘g‘ri chiziqlar orasidagi burchakni aniqlang: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57E325B5" w14:textId="4718E45D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Qirralari </w:t>
      </w: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tenglamalar bilan berilgan uchburchakning teng yonli ekanini isbotlang. Masalani uchburchakning burchaklarini topish orqal</w:t>
      </w:r>
      <w:r>
        <w:t xml:space="preserve">i yeching. </w:t>
      </w:r>
    </w:p>
    <w:p w14:paraId="36F77301" w14:textId="20FD98FB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nuqtadan o‘tib,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chiziqlariga parallel to‘g‘ri chiziqlarning tenglamasini tuzing. Masalani burchaklik koeffitsiyentni hisoblamasdan yeching. </w:t>
      </w:r>
    </w:p>
    <w:p w14:paraId="7EBF2CEF" w14:textId="3BE29CD1" w:rsidR="007060D8" w:rsidRDefault="007060D8" w:rsidP="007060D8">
      <w:pPr>
        <w:pStyle w:val="FirstParagraph"/>
        <w:numPr>
          <w:ilvl w:val="0"/>
          <w:numId w:val="2"/>
        </w:numPr>
      </w:pPr>
      <w:r>
        <w:t>Quyida berilgan to‘g‘ri chiziqlar juftlarining qaysilari perpendikul</w:t>
      </w:r>
      <w:r>
        <w:t xml:space="preserve">ar ekanini aniqlang: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36963504" w14:textId="7FA6CA46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Ikki to‘g‘ri chiziqning chetidagi burchakni toping: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3B0C082F" w14:textId="3CAAE327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Parallel to‘g‘ri chiziqlar orasidagi masofani hisoblang: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1C0659E6" w14:textId="02D93599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Kvadratning ikki tomoni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chiziqlarda yotishini bilgan holda, yuzini hisoblang. </w:t>
      </w:r>
    </w:p>
    <w:p w14:paraId="1357A3AD" w14:textId="61E9EDAB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nuqtadan o‘tib,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nuqtagacha masofasi 5 ga teng bo‘lgan to‘g‘ri chiziqlarning tenglamasini tuzing. </w:t>
      </w:r>
    </w:p>
    <w:p w14:paraId="35632D2D" w14:textId="664FB713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nuqtadan o‘tib,</w:t>
      </w:r>
      <w: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nuqtaga gacha bo‘lgan masofasi 5 ga teng bo‘lgan to‘g‘ri chiziqlarning tenglamasini tuzing. </w:t>
      </w:r>
    </w:p>
    <w:p w14:paraId="0FCB30C2" w14:textId="1B2F51B6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nuqtadan o‘tib,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nuqtaga gacha masofasi 12 ga teng bo‘lgan to‘g‘ri chiziqlarning tenglamasini tuzing. </w:t>
      </w:r>
    </w:p>
    <w:p w14:paraId="6899E086" w14:textId="015E659F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Berilgan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</w:t>
      </w:r>
      <w:r>
        <w:t xml:space="preserve">chiziqdan og‘ishi -2 ga teng teng bo‘lgan nuqtalarning geometrik o‘rni tenglamasini tuzing. </w:t>
      </w:r>
    </w:p>
    <w:p w14:paraId="35233B60" w14:textId="1D6D4893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Berilgan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chiziqqa parallel va undan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masofada yotuvchi to‘g‘ri chiziqlarning tenglamasini tuzing. </w:t>
      </w:r>
    </w:p>
    <w:p w14:paraId="3DA66EBE" w14:textId="0485F1A5" w:rsidR="007060D8" w:rsidRDefault="007060D8" w:rsidP="007060D8">
      <w:pPr>
        <w:pStyle w:val="FirstParagraph"/>
        <w:numPr>
          <w:ilvl w:val="0"/>
          <w:numId w:val="2"/>
        </w:numPr>
      </w:pPr>
      <w:r>
        <w:t>Berilgan parallel to‘g‘ri chizi</w:t>
      </w:r>
      <w:r>
        <w:t xml:space="preserve">qlardan teng masofada yotuvchi nuqtalarning geometrik o‘rni tenglamasini tuzing: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</w:p>
    <w:p w14:paraId="71EEF298" w14:textId="2193F570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 va koordinatalar boshi, berilgan ikkita to‘g‘ri yozing: </w:t>
      </w:r>
      <m:oMath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</w:t>
      </w:r>
      <w:r>
        <w:t xml:space="preserve">kesishishidan hosil bo‘lgan bir xil burchakdami, qo‘shni burchakdami yoki vertikal burchaklarda yotadimi? </w:t>
      </w:r>
    </w:p>
    <w:p w14:paraId="3298C639" w14:textId="443B8525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nuqtalar, berilgan ikkita to‘g‘ri: </w:t>
      </w:r>
      <m:oMath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 kesishishidan hosil bo‘lgan bir xil burchakdami, qo‘shni burchakdam</w:t>
      </w:r>
      <w:r>
        <w:t xml:space="preserve">i yoki vertikal burchaklarda yotadimi? </w:t>
      </w:r>
    </w:p>
    <w:p w14:paraId="5B4E28A3" w14:textId="3A6FA828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Koordinata boshi, tomonlarining tenglamalari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bilan berilgan uchburchakning tashqarisida yoki ichida yotishini aniqlang. </w:t>
      </w:r>
    </w:p>
    <w:p w14:paraId="3C315BF3" w14:textId="6892E23E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nuqta, tomonlarining tenglamalari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bilan berilgan uchburchakning tashqarisida yoki ichida yotishini aniqlang. </w:t>
      </w:r>
    </w:p>
    <w:p w14:paraId="610799B6" w14:textId="65FE4AF3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Koordinata boshi, berilgan to‘g‘ri chiziqlarning: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kesishmasida hosil bo‘ladi </w:t>
      </w:r>
      <w:r>
        <w:t xml:space="preserve">bo‘lgan o‘tkir yoki o‘tmas burchakka tegishli bo‘lishini aniqlang. </w:t>
      </w:r>
    </w:p>
    <w:p w14:paraId="614A95A7" w14:textId="678E31BA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nuqta, berilgan to‘g‘ri chiziqlarning: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va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kesishmasida hosil bo‘ladi bo‘lgan o‘tkir yoki o‘tmas burchakka tegishli bo‘lishini aniqlang. </w:t>
      </w:r>
    </w:p>
    <w:p w14:paraId="3AAEF07A" w14:textId="5516AA86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</w:t>
      </w:r>
      <w:r>
        <w:t xml:space="preserve">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chiziqlarning kesishish nuqtasidan o‘tib (bu nuqtani aniqlamay), ordinata o‘qidan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kesmani kesib oladigan to‘g‘ri chiziq tenglamasini tuzing. </w:t>
      </w:r>
    </w:p>
    <w:p w14:paraId="60A7ED2A" w14:textId="6198BD7B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va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chiziqlarning kesishish nuqtasidan o‘tib (bu nuqta</w:t>
      </w:r>
      <w:r>
        <w:t xml:space="preserve">ni aniqlamay), 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 xml:space="preserve"> nuqtalarda joylashgan kesmaning to‘g‘ri o‘rtasidan o‘tuvchi to‘g‘ri chiziqning tenglamasini tuzing. </w:t>
      </w:r>
    </w:p>
    <w:p w14:paraId="7E5CDCD0" w14:textId="3BA9F99E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Uchlari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nuqtalarida joylashgan bir jinsli plastinkadan yasalgan uchburchakning og‘irl</w:t>
      </w:r>
      <w:r>
        <w:t xml:space="preserve">ik markazidan o‘tib, quyida berilgan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to‘g‘ri chiziqlar dasturiga tegishli to‘g‘ri chiziqning tenglamasini tuzing. </w:t>
      </w:r>
    </w:p>
    <w:p w14:paraId="71235500" w14:textId="02D9E563" w:rsidR="007060D8" w:rsidRDefault="007060D8" w:rsidP="007060D8">
      <w:pPr>
        <w:pStyle w:val="FirstParagraph"/>
        <w:numPr>
          <w:ilvl w:val="0"/>
          <w:numId w:val="2"/>
        </w:numPr>
      </w:pPr>
      <w:r>
        <w:t xml:space="preserve">Tekislikda uchta vektor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</w:t>
      </w:r>
      <w:r>
        <w:t xml:space="preserve">berilgan. Bu uchta vektorning har birining qolgan ikkitasini bazis sifatida qabul qilib yoyilmasini toping. </w:t>
      </w:r>
    </w:p>
    <w:p w14:paraId="30834E20" w14:textId="7C41C946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ma’lum. Hisoblang: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t xml:space="preserve">. </w:t>
      </w:r>
    </w:p>
    <w:p w14:paraId="491B513F" w14:textId="02D3791F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</w:t>
      </w:r>
      <w:r>
        <w:t xml:space="preserve">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ma’lum. Hisoblang: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422F6439" w14:textId="05DA5A08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ma’lum. Hisoblang: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30AB8ECE" w14:textId="24BC8820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ma’lum. Hisoblang: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478AD866" w14:textId="6FBF0C54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</w:t>
      </w:r>
      <w:r>
        <w:t xml:space="preserve">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ma’lum. Hisoblang: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t xml:space="preserve">. </w:t>
      </w:r>
    </w:p>
    <w:p w14:paraId="782586E5" w14:textId="0F48E5DF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ma’lum. Hisoblang: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7)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0130000D" w14:textId="7AA754BB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o‘zaro perpendikulyar;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</w:t>
      </w:r>
      <w:r>
        <w:t xml:space="preserve">tor ular bilan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ga teng bo‘lgan burchaklar hosil qiladi;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ekani ma’lum, quyidagilarni hisoblang: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. </w:t>
      </w:r>
    </w:p>
    <w:p w14:paraId="7A282ACB" w14:textId="006A7709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o‘zaro perpendikulyar;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 ular bilan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</w:t>
      </w:r>
      <w:r>
        <w:t xml:space="preserve">ga teng bo‘lgan burchaklar hosil qiladi;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ekani ma’lum, quyidagilarni hisoblang: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510C9471" w14:textId="0F65335E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o‘zaro perpendikulyar;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 ular bilan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ga teng bo‘lgan burchaklar hosil qiladi;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 ekani ma’lum, quy</w:t>
      </w:r>
      <w:r>
        <w:t xml:space="preserve">idagilarni hisoblang: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385C1DEF" w14:textId="38705F3D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shartni qanoatlantiruvchi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vektorlar berilgan.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va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ifodani hisoblang. </w:t>
      </w:r>
    </w:p>
    <w:p w14:paraId="16EBF38A" w14:textId="4A026E14" w:rsidR="007060D8" w:rsidRDefault="007060D8" w:rsidP="007060D8">
      <w:pPr>
        <w:pStyle w:val="FirstParagraph"/>
        <w:numPr>
          <w:ilvl w:val="0"/>
          <w:numId w:val="2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berilgan. </w:t>
      </w:r>
      <m:oMath>
        <m:r>
          <w:rPr>
            <w:rFonts w:ascii="Cambria Math" w:hAnsi="Cambria Math"/>
          </w:rPr>
          <m:t>α</m:t>
        </m:r>
      </m:oMath>
      <w:r>
        <w:t xml:space="preserve"> ning qanday qiymatida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</w:t>
      </w:r>
      <w:r>
        <w:t xml:space="preserve">vektorlar o‘zaro perpendikulyar bo‘lishini aniqlang. </w:t>
      </w:r>
    </w:p>
    <w:p w14:paraId="6C21DA03" w14:textId="5A45DF5D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</m:oMath>
      <w:r>
        <w:t xml:space="preserve"> va </w:t>
      </w:r>
      <m:oMath>
        <m:r>
          <w:rPr>
            <w:rFonts w:ascii="Cambria Math" w:hAnsi="Cambria Math"/>
          </w:rPr>
          <m:t>b</m:t>
        </m:r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</m:t>
        </m:r>
      </m:oMath>
      <w:r>
        <w:t xml:space="preserve"> burchak hosil qiladi;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ekani ma’lum.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 xml:space="preserve"> va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 xml:space="preserve"> vektorlar orasidagi </w:t>
      </w:r>
      <m:oMath>
        <m:r>
          <w:rPr>
            <w:rFonts w:ascii="Cambria Math" w:hAnsi="Cambria Math"/>
          </w:rPr>
          <m:t>α</m:t>
        </m:r>
      </m:oMath>
      <w:r>
        <w:t xml:space="preserve"> burchakni hisoblang. </w:t>
      </w:r>
    </w:p>
    <w:p w14:paraId="7396B969" w14:textId="4596D46B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vektorga kollinear bo‘lgan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vektor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z</m:t>
        </m:r>
      </m:oMath>
      <w:r>
        <w:t xml:space="preserve"> o‘qi bilan o‘tkir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</m:t>
        </m:r>
      </m:oMath>
      <w:r>
        <w:t xml:space="preserve"> ekanini bilgan holda uning koordinatalarini toping. </w:t>
      </w:r>
    </w:p>
    <w:p w14:paraId="46985E14" w14:textId="465FDA59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vektorga kollinear bo‘lgan va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shartni qanoatlantiruvchi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vektorni toping. </w:t>
      </w:r>
    </w:p>
    <w:p w14:paraId="55B79000" w14:textId="66485B20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o‘zaro perpendikulyar.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ma’lum, quyidagilarni hisoblang: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d>
      </m:oMath>
      <w:r>
        <w:t xml:space="preserve">. </w:t>
      </w:r>
    </w:p>
    <w:p w14:paraId="18CBB6CC" w14:textId="00DCCFD1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o‘zaro perpendikulyar.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ekani ma’lum, quyidagilarni hisoblang: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d>
      </m:oMath>
      <w:r>
        <w:t xml:space="preserve">. </w:t>
      </w:r>
    </w:p>
    <w:p w14:paraId="1123983B" w14:textId="321D3BB3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ekanini bilib, quyidag</w:t>
      </w:r>
      <w:r>
        <w:t xml:space="preserve">ilarni hisoblang: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4A8660D9" w14:textId="26881367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ekanini bilib, quyidagilarni hisoblang: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0FDD13D0" w14:textId="4D5D1F6F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vektorlar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>
        <w:t xml:space="preserve"> burchak hosil qiladi.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</w:t>
      </w:r>
      <w:r>
        <w:t xml:space="preserve">ekanini bilib, quyidagilarni hisoblang: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57F7E52E" w14:textId="088BD2B0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vektorlar berilgan. Quyidagi vektor ko‘paytmalarning koordinatalarini toping: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t xml:space="preserve">. </w:t>
      </w:r>
    </w:p>
    <w:p w14:paraId="51DF32C1" w14:textId="771E4E33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vektorlar berilgan. Quyidagi vektor ko‘paytmalar</w:t>
      </w:r>
      <w:r>
        <w:t xml:space="preserve">ning koordinatalarini toping: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t xml:space="preserve">. </w:t>
      </w:r>
    </w:p>
    <w:p w14:paraId="0B486F5E" w14:textId="60AAF76E" w:rsidR="007060D8" w:rsidRDefault="007060D8" w:rsidP="007060D8">
      <w:pPr>
        <w:pStyle w:val="Fir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vektorlar berilgan. Quyidagi vektor ko‘paytmalarning koordinatalarini toping: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>
        <w:t xml:space="preserve">. </w:t>
      </w:r>
    </w:p>
    <w:p w14:paraId="14CCF4B2" w14:textId="19E32F60" w:rsidR="007060D8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>
        <w:t xml:space="preserve">nuqtalar berilgan. Quyidagi vektor ko‘paytmalarning koordinatalarini toping: </w:t>
      </w:r>
      <m:oMath>
        <m:r>
          <m:rPr>
            <m:sty m:val="p"/>
          </m:rPr>
          <w:rPr>
            <w:rFonts w:ascii="Cambria Math" w:hAnsi="Cambria Math"/>
          </w:rPr>
          <m:t>[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m:rPr>
            <m:sty m:val="p"/>
          </m:rP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. </w:t>
      </w:r>
    </w:p>
    <w:p w14:paraId="618EC4E6" w14:textId="3B9D2561" w:rsidR="00F43F6A" w:rsidRDefault="007060D8" w:rsidP="007060D8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va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nuqtalar berilgan. Quyidagi vektor ko‘paytmalarning koordinatalarini toping: </w:t>
      </w:r>
      <m:oMath>
        <m:r>
          <m:rPr>
            <m:sty m:val="p"/>
          </m:rPr>
          <w:rPr>
            <w:rFonts w:ascii="Cambria Math" w:hAnsi="Cambria Math"/>
          </w:rPr>
          <m:t>[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CA</m:t>
            </m:r>
          </m:e>
        </m:bar>
        <m:r>
          <m:rPr>
            <m:sty m:val="p"/>
          </m:rP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CB</m:t>
            </m:r>
          </m:e>
        </m:bar>
        <m:r>
          <m:rPr>
            <m:sty m:val="p"/>
          </m:rPr>
          <w:rPr>
            <w:rFonts w:ascii="Cambria Math" w:hAnsi="Cambria Math"/>
          </w:rPr>
          <m:t>]</m:t>
        </m:r>
      </m:oMath>
      <w:r>
        <w:t>.</w:t>
      </w:r>
    </w:p>
    <w:sectPr w:rsidR="00F43F6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B6AD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5D30411"/>
    <w:multiLevelType w:val="hybridMultilevel"/>
    <w:tmpl w:val="E076AD02"/>
    <w:lvl w:ilvl="0" w:tplc="9B524A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F6A"/>
    <w:rsid w:val="007060D8"/>
    <w:rsid w:val="00F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6790"/>
  <w15:docId w15:val="{0C96E80F-CA64-498A-BA64-05CAA7C7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Raxim Ongarbaev</cp:lastModifiedBy>
  <cp:revision>2</cp:revision>
  <dcterms:created xsi:type="dcterms:W3CDTF">2025-01-09T06:51:00Z</dcterms:created>
  <dcterms:modified xsi:type="dcterms:W3CDTF">2025-01-09T06:51:00Z</dcterms:modified>
</cp:coreProperties>
</file>