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56.png" ContentType="image/png"/>
  <Override PartName="/word/media/rId66.png" ContentType="image/png"/>
  <Override PartName="/word/media/rId72.png" ContentType="image/png"/>
  <Override PartName="/word/media/rId78.png" ContentType="image/png"/>
  <Override PartName="/word/media/rId23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Assessment</w:t>
      </w:r>
    </w:p>
    <w:p>
      <w:pPr>
        <w:pStyle w:val="Author"/>
      </w:pPr>
      <w:r>
        <w:t xml:space="preserve">100707631</w:t>
      </w:r>
    </w:p>
    <w:p>
      <w:pPr>
        <w:pStyle w:val="Date"/>
      </w:pPr>
      <w:r>
        <w:t xml:space="preserve">2023-12-21</w:t>
      </w:r>
    </w:p>
    <w:bookmarkStart w:id="40" w:name="X324dc84580ef18388d48c52470a02692eced27a"/>
    <w:p>
      <w:pPr>
        <w:pStyle w:val="Heading1"/>
      </w:pPr>
      <w:r>
        <w:t xml:space="preserve">1. Impact of Corona Pandemic on Apple’s Stock Prices</w:t>
      </w:r>
    </w:p>
    <w:bookmarkStart w:id="39" w:name="paired-t-test"/>
    <w:p>
      <w:pPr>
        <w:pStyle w:val="Heading2"/>
      </w:pPr>
      <w:r>
        <w:t xml:space="preserve">Paired T-Test</w:t>
      </w:r>
    </w:p>
    <w:bookmarkStart w:id="20" w:name="purpose"/>
    <w:p>
      <w:pPr>
        <w:pStyle w:val="Heading3"/>
      </w:pPr>
      <w:r>
        <w:rPr>
          <w:bCs/>
          <w:b/>
        </w:rPr>
        <w:t xml:space="preserve">Purpose</w:t>
      </w:r>
    </w:p>
    <w:p>
      <w:pPr>
        <w:pStyle w:val="FirstParagraph"/>
      </w:pPr>
      <w:r>
        <w:t xml:space="preserve">To compared stock prices of Apple in two specific periods (pre-pandemic</w:t>
      </w:r>
      <w:r>
        <w:t xml:space="preserve"> </w:t>
      </w:r>
      <w:r>
        <w:t xml:space="preserve">vs. during-pandemic) to see if there was a significant difference in the</w:t>
      </w:r>
      <w:r>
        <w:t xml:space="preserve"> </w:t>
      </w:r>
      <w:r>
        <w:t xml:space="preserve">mean closing prices between these two specific time frames. For that I</w:t>
      </w:r>
      <w:r>
        <w:t xml:space="preserve"> </w:t>
      </w:r>
      <w:r>
        <w:t xml:space="preserve">took pre-pandemic period (Jan 2019 to Dec 2019) and during pandemic</w:t>
      </w:r>
      <w:r>
        <w:t xml:space="preserve"> </w:t>
      </w:r>
      <w:r>
        <w:t xml:space="preserve">period (Jan 2020 to Dec 2020). The test compared each day from 2019 to</w:t>
      </w:r>
      <w:r>
        <w:t xml:space="preserve"> </w:t>
      </w:r>
      <w:r>
        <w:t xml:space="preserve">each day from 2020. First I conducted Paired T-test (Parametric test)</w:t>
      </w:r>
      <w:r>
        <w:t xml:space="preserve"> </w:t>
      </w:r>
      <w:r>
        <w:t xml:space="preserve">and after that I ran Wilcoxon Singned-Rank Test (non-parametric test) to</w:t>
      </w:r>
      <w:r>
        <w:t xml:space="preserve"> </w:t>
      </w:r>
      <w:r>
        <w:t xml:space="preserve">compare the results.</w:t>
      </w:r>
    </w:p>
    <w:p>
      <w:pPr>
        <w:pStyle w:val="BodyText"/>
      </w:pPr>
      <w:r>
        <w:t xml:space="preserve">Null Hypothesis: There is no difference in the mean stock prices between</w:t>
      </w:r>
      <w:r>
        <w:t xml:space="preserve"> </w:t>
      </w:r>
      <w:r>
        <w:t xml:space="preserve">the two periods</w:t>
      </w:r>
    </w:p>
    <w:p>
      <w:pPr>
        <w:pStyle w:val="BodyText"/>
      </w:pPr>
      <w:r>
        <w:rPr>
          <w:bCs/>
          <w:b/>
        </w:rPr>
        <w:t xml:space="preserve">Pre-Pandemic Period</w:t>
      </w:r>
    </w:p>
    <w:p>
      <w:pPr>
        <w:pStyle w:val="SourceCode"/>
      </w:pPr>
      <w:r>
        <w:rPr>
          <w:rStyle w:val="CommentTok"/>
        </w:rPr>
        <w:t xml:space="preserve"># Set the stock symbol, start date, and end date for the analysis</w:t>
      </w:r>
      <w:r>
        <w:br/>
      </w:r>
      <w:r>
        <w:rPr>
          <w:rStyle w:val="NormalTok"/>
        </w:rPr>
        <w:t xml:space="preserve">stock_symbol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"AAPL"</w:t>
      </w:r>
      <w:r>
        <w:br/>
      </w:r>
      <w:r>
        <w:rPr>
          <w:rStyle w:val="NormalTok"/>
        </w:rPr>
        <w:t xml:space="preserve">start_date4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"2019-01-01"</w:t>
      </w:r>
      <w:r>
        <w:br/>
      </w:r>
      <w:r>
        <w:rPr>
          <w:rStyle w:val="NormalTok"/>
        </w:rPr>
        <w:t xml:space="preserve">end_date4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"2019-12-31"</w:t>
      </w:r>
      <w:r>
        <w:br/>
      </w:r>
      <w:r>
        <w:rPr>
          <w:rStyle w:val="CommentTok"/>
        </w:rPr>
        <w:t xml:space="preserve"># Fetch historical stock price data from Yahoo Finance using quantmod</w:t>
      </w:r>
      <w:r>
        <w:br/>
      </w:r>
      <w:r>
        <w:rPr>
          <w:rStyle w:val="FunctionTok"/>
        </w:rPr>
        <w:t xml:space="preserve">getSymbols</w:t>
      </w:r>
      <w:r>
        <w:rPr>
          <w:rStyle w:val="NormalTok"/>
        </w:rPr>
        <w:t xml:space="preserve">(stock_symbol, </w:t>
      </w:r>
      <w:r>
        <w:rPr>
          <w:rStyle w:val="AttributeTok"/>
        </w:rPr>
        <w:t xml:space="preserve">src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"yahoo"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start_date4,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end_date4)</w:t>
      </w:r>
    </w:p>
    <w:p>
      <w:pPr>
        <w:pStyle w:val="SourceCode"/>
      </w:pPr>
      <w:r>
        <w:rPr>
          <w:rStyle w:val="VerbatimChar"/>
        </w:rPr>
        <w:t xml:space="preserve">## [1] "AAPL"</w:t>
      </w:r>
    </w:p>
    <w:p>
      <w:pPr>
        <w:pStyle w:val="SourceCode"/>
      </w:pPr>
      <w:r>
        <w:rPr>
          <w:rStyle w:val="NormalTok"/>
        </w:rPr>
        <w:t xml:space="preserve">pre_pandemic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(stock_symbol))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(pre_pandemic)</w:t>
      </w:r>
    </w:p>
    <w:p>
      <w:pPr>
        <w:pStyle w:val="SourceCode"/>
      </w:pPr>
      <w:r>
        <w:rPr>
          <w:rStyle w:val="VerbatimChar"/>
        </w:rPr>
        <w:t xml:space="preserve">##            AAPL.Close</w:t>
      </w:r>
      <w:r>
        <w:br/>
      </w:r>
      <w:r>
        <w:rPr>
          <w:rStyle w:val="VerbatimChar"/>
        </w:rPr>
        <w:t xml:space="preserve">## 2019-01-02    39.4800</w:t>
      </w:r>
      <w:r>
        <w:br/>
      </w:r>
      <w:r>
        <w:rPr>
          <w:rStyle w:val="VerbatimChar"/>
        </w:rPr>
        <w:t xml:space="preserve">## 2019-01-03    35.5475</w:t>
      </w:r>
      <w:r>
        <w:br/>
      </w:r>
      <w:r>
        <w:rPr>
          <w:rStyle w:val="VerbatimChar"/>
        </w:rPr>
        <w:t xml:space="preserve">## 2019-01-04    37.0650</w:t>
      </w:r>
      <w:r>
        <w:br/>
      </w:r>
      <w:r>
        <w:rPr>
          <w:rStyle w:val="VerbatimChar"/>
        </w:rPr>
        <w:t xml:space="preserve">## 2019-01-07    36.9825</w:t>
      </w:r>
      <w:r>
        <w:br/>
      </w:r>
      <w:r>
        <w:rPr>
          <w:rStyle w:val="VerbatimChar"/>
        </w:rPr>
        <w:t xml:space="preserve">## 2019-01-08    37.6875</w:t>
      </w:r>
      <w:r>
        <w:br/>
      </w:r>
      <w:r>
        <w:rPr>
          <w:rStyle w:val="VerbatimChar"/>
        </w:rPr>
        <w:t xml:space="preserve">## 2019-01-09    38.3275</w:t>
      </w:r>
      <w:r>
        <w:br/>
      </w:r>
      <w:r>
        <w:rPr>
          <w:rStyle w:val="VerbatimChar"/>
        </w:rPr>
        <w:t xml:space="preserve">## 2019-01-10    38.4500</w:t>
      </w:r>
      <w:r>
        <w:br/>
      </w:r>
      <w:r>
        <w:rPr>
          <w:rStyle w:val="VerbatimChar"/>
        </w:rPr>
        <w:t xml:space="preserve">## 2019-01-11    38.0725</w:t>
      </w:r>
      <w:r>
        <w:br/>
      </w:r>
      <w:r>
        <w:rPr>
          <w:rStyle w:val="VerbatimChar"/>
        </w:rPr>
        <w:t xml:space="preserve">## 2019-01-14    37.5000</w:t>
      </w:r>
      <w:r>
        <w:br/>
      </w:r>
      <w:r>
        <w:rPr>
          <w:rStyle w:val="VerbatimChar"/>
        </w:rPr>
        <w:t xml:space="preserve">## 2019-01-15    38.2675</w:t>
      </w:r>
      <w:r>
        <w:br/>
      </w:r>
      <w:r>
        <w:rPr>
          <w:rStyle w:val="VerbatimChar"/>
        </w:rPr>
        <w:t xml:space="preserve">##        ...           </w:t>
      </w:r>
      <w:r>
        <w:br/>
      </w:r>
      <w:r>
        <w:rPr>
          <w:rStyle w:val="VerbatimChar"/>
        </w:rPr>
        <w:t xml:space="preserve">## 2019-12-16    69.9650</w:t>
      </w:r>
      <w:r>
        <w:br/>
      </w:r>
      <w:r>
        <w:rPr>
          <w:rStyle w:val="VerbatimChar"/>
        </w:rPr>
        <w:t xml:space="preserve">## 2019-12-17    70.1025</w:t>
      </w:r>
      <w:r>
        <w:br/>
      </w:r>
      <w:r>
        <w:rPr>
          <w:rStyle w:val="VerbatimChar"/>
        </w:rPr>
        <w:t xml:space="preserve">## 2019-12-18    69.9350</w:t>
      </w:r>
      <w:r>
        <w:br/>
      </w:r>
      <w:r>
        <w:rPr>
          <w:rStyle w:val="VerbatimChar"/>
        </w:rPr>
        <w:t xml:space="preserve">## 2019-12-19    70.0050</w:t>
      </w:r>
      <w:r>
        <w:br/>
      </w:r>
      <w:r>
        <w:rPr>
          <w:rStyle w:val="VerbatimChar"/>
        </w:rPr>
        <w:t xml:space="preserve">## 2019-12-20    69.8600</w:t>
      </w:r>
      <w:r>
        <w:br/>
      </w:r>
      <w:r>
        <w:rPr>
          <w:rStyle w:val="VerbatimChar"/>
        </w:rPr>
        <w:t xml:space="preserve">## 2019-12-23    71.0000</w:t>
      </w:r>
      <w:r>
        <w:br/>
      </w:r>
      <w:r>
        <w:rPr>
          <w:rStyle w:val="VerbatimChar"/>
        </w:rPr>
        <w:t xml:space="preserve">## 2019-12-24    71.0675</w:t>
      </w:r>
      <w:r>
        <w:br/>
      </w:r>
      <w:r>
        <w:rPr>
          <w:rStyle w:val="VerbatimChar"/>
        </w:rPr>
        <w:t xml:space="preserve">## 2019-12-26    72.4775</w:t>
      </w:r>
      <w:r>
        <w:br/>
      </w:r>
      <w:r>
        <w:rPr>
          <w:rStyle w:val="VerbatimChar"/>
        </w:rPr>
        <w:t xml:space="preserve">## 2019-12-27    72.4500</w:t>
      </w:r>
      <w:r>
        <w:br/>
      </w:r>
      <w:r>
        <w:rPr>
          <w:rStyle w:val="VerbatimChar"/>
        </w:rPr>
        <w:t xml:space="preserve">## 2019-12-30    72.8800</w:t>
      </w:r>
    </w:p>
    <w:p>
      <w:pPr>
        <w:pStyle w:val="FirstParagraph"/>
      </w:pPr>
      <w:r>
        <w:rPr>
          <w:bCs/>
          <w:b/>
        </w:rPr>
        <w:t xml:space="preserve">Pandemic Period</w:t>
      </w:r>
    </w:p>
    <w:p>
      <w:pPr>
        <w:pStyle w:val="SourceCode"/>
      </w:pPr>
      <w:r>
        <w:rPr>
          <w:rStyle w:val="CommentTok"/>
        </w:rPr>
        <w:t xml:space="preserve"># Set the stock symbol, start date, and end date for the analysis</w:t>
      </w:r>
      <w:r>
        <w:br/>
      </w:r>
      <w:r>
        <w:rPr>
          <w:rStyle w:val="NormalTok"/>
        </w:rPr>
        <w:t xml:space="preserve">start_date5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"2020-01-01"</w:t>
      </w:r>
      <w:r>
        <w:br/>
      </w:r>
      <w:r>
        <w:rPr>
          <w:rStyle w:val="NormalTok"/>
        </w:rPr>
        <w:t xml:space="preserve">end_date5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"2020-12-31"</w:t>
      </w:r>
      <w:r>
        <w:br/>
      </w:r>
      <w:r>
        <w:rPr>
          <w:rStyle w:val="CommentTok"/>
        </w:rPr>
        <w:t xml:space="preserve"># Fetch historical stock price data from Yahoo Finance using quantmod</w:t>
      </w:r>
      <w:r>
        <w:br/>
      </w:r>
      <w:r>
        <w:rPr>
          <w:rStyle w:val="FunctionTok"/>
        </w:rPr>
        <w:t xml:space="preserve">getSymbols</w:t>
      </w:r>
      <w:r>
        <w:rPr>
          <w:rStyle w:val="NormalTok"/>
        </w:rPr>
        <w:t xml:space="preserve">(stock_symbol, </w:t>
      </w:r>
      <w:r>
        <w:rPr>
          <w:rStyle w:val="AttributeTok"/>
        </w:rPr>
        <w:t xml:space="preserve">src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"yahoo"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start_date5,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end_date5)</w:t>
      </w:r>
    </w:p>
    <w:p>
      <w:pPr>
        <w:pStyle w:val="SourceCode"/>
      </w:pPr>
      <w:r>
        <w:rPr>
          <w:rStyle w:val="VerbatimChar"/>
        </w:rPr>
        <w:t xml:space="preserve">## [1] "AAPL"</w:t>
      </w:r>
    </w:p>
    <w:p>
      <w:pPr>
        <w:pStyle w:val="SourceCode"/>
      </w:pPr>
      <w:r>
        <w:rPr>
          <w:rStyle w:val="NormalTok"/>
        </w:rPr>
        <w:t xml:space="preserve">During_pandemic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(stock_symbol))</w:t>
      </w:r>
    </w:p>
    <w:bookmarkEnd w:id="20"/>
    <w:bookmarkStart w:id="21" w:name="cleaning-data"/>
    <w:p>
      <w:pPr>
        <w:pStyle w:val="Heading3"/>
      </w:pPr>
      <w:r>
        <w:t xml:space="preserve">Cleaning Data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(pre_pandemic))</w:t>
      </w:r>
    </w:p>
    <w:p>
      <w:pPr>
        <w:pStyle w:val="SourceCode"/>
      </w:pPr>
      <w:r>
        <w:rPr>
          <w:rStyle w:val="VerbatimChar"/>
        </w:rPr>
        <w:t xml:space="preserve">## [1] 251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(During_pandemic))</w:t>
      </w:r>
    </w:p>
    <w:p>
      <w:pPr>
        <w:pStyle w:val="SourceCode"/>
      </w:pPr>
      <w:r>
        <w:rPr>
          <w:rStyle w:val="VerbatimChar"/>
        </w:rPr>
        <w:t xml:space="preserve">## [1] 252</w:t>
      </w:r>
    </w:p>
    <w:p>
      <w:pPr>
        <w:pStyle w:val="SourceCode"/>
      </w:pPr>
      <w:r>
        <w:rPr>
          <w:rStyle w:val="CommentTok"/>
        </w:rPr>
        <w:t xml:space="preserve"># Ensure equal length</w:t>
      </w:r>
      <w:r>
        <w:br/>
      </w:r>
      <w:r>
        <w:rPr>
          <w:rStyle w:val="NormalTok"/>
        </w:rPr>
        <w:t xml:space="preserve">min_length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(pre_pandemic),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(During_pandemic))</w:t>
      </w:r>
      <w:r>
        <w:br/>
      </w:r>
      <w:r>
        <w:rPr>
          <w:rStyle w:val="NormalTok"/>
        </w:rPr>
        <w:t xml:space="preserve">pre_pandemic_adjusted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(pre_pandemic, min_length)</w:t>
      </w:r>
      <w:r>
        <w:br/>
      </w:r>
      <w:r>
        <w:rPr>
          <w:rStyle w:val="NormalTok"/>
        </w:rPr>
        <w:t xml:space="preserve">During_pandemic_adjusted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(During_pandemic, min_length)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(pre_pandemic_adjusted))</w:t>
      </w:r>
    </w:p>
    <w:p>
      <w:pPr>
        <w:pStyle w:val="SourceCode"/>
      </w:pPr>
      <w:r>
        <w:rPr>
          <w:rStyle w:val="VerbatimChar"/>
        </w:rPr>
        <w:t xml:space="preserve">## [1] 251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(During_pandemic_adjusted))</w:t>
      </w:r>
    </w:p>
    <w:p>
      <w:pPr>
        <w:pStyle w:val="SourceCode"/>
      </w:pPr>
      <w:r>
        <w:rPr>
          <w:rStyle w:val="VerbatimChar"/>
        </w:rPr>
        <w:t xml:space="preserve">## [1] 251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(pre_pandemic_adjusted))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(During_pandemic_adjusted))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(pre_pandemic_adjusted)</w:t>
      </w:r>
    </w:p>
    <w:p>
      <w:pPr>
        <w:pStyle w:val="SourceCode"/>
      </w:pPr>
      <w:r>
        <w:rPr>
          <w:rStyle w:val="VerbatimChar"/>
        </w:rPr>
        <w:t xml:space="preserve">## An xts object on 2019-01-02 / 2019-12-30 containing: </w:t>
      </w:r>
      <w:r>
        <w:br/>
      </w:r>
      <w:r>
        <w:rPr>
          <w:rStyle w:val="VerbatimChar"/>
        </w:rPr>
        <w:t xml:space="preserve">##   Data:    double [251, 1]</w:t>
      </w:r>
      <w:r>
        <w:br/>
      </w:r>
      <w:r>
        <w:rPr>
          <w:rStyle w:val="VerbatimChar"/>
        </w:rPr>
        <w:t xml:space="preserve">##   Columns: AAPL.Close</w:t>
      </w:r>
      <w:r>
        <w:br/>
      </w:r>
      <w:r>
        <w:rPr>
          <w:rStyle w:val="VerbatimChar"/>
        </w:rPr>
        <w:t xml:space="preserve">##   Index:   Date [251] (TZ: "UTC")</w:t>
      </w:r>
      <w:r>
        <w:br/>
      </w:r>
      <w:r>
        <w:rPr>
          <w:rStyle w:val="VerbatimChar"/>
        </w:rPr>
        <w:t xml:space="preserve">##   xts Attributes:</w:t>
      </w:r>
      <w:r>
        <w:br/>
      </w:r>
      <w:r>
        <w:rPr>
          <w:rStyle w:val="VerbatimChar"/>
        </w:rPr>
        <w:t xml:space="preserve">##     $ src    : chr "yahoo"</w:t>
      </w:r>
      <w:r>
        <w:br/>
      </w:r>
      <w:r>
        <w:rPr>
          <w:rStyle w:val="VerbatimChar"/>
        </w:rPr>
        <w:t xml:space="preserve">##     $ updated: POSIXct[1:1], format: "2026-02-28 08:03:15"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(During_pandemic_adjusted)</w:t>
      </w:r>
    </w:p>
    <w:p>
      <w:pPr>
        <w:pStyle w:val="SourceCode"/>
      </w:pPr>
      <w:r>
        <w:rPr>
          <w:rStyle w:val="VerbatimChar"/>
        </w:rPr>
        <w:t xml:space="preserve">## An xts object on 2020-01-02 / 2020-12-29 containing: </w:t>
      </w:r>
      <w:r>
        <w:br/>
      </w:r>
      <w:r>
        <w:rPr>
          <w:rStyle w:val="VerbatimChar"/>
        </w:rPr>
        <w:t xml:space="preserve">##   Data:    double [251, 1]</w:t>
      </w:r>
      <w:r>
        <w:br/>
      </w:r>
      <w:r>
        <w:rPr>
          <w:rStyle w:val="VerbatimChar"/>
        </w:rPr>
        <w:t xml:space="preserve">##   Columns: AAPL.Close</w:t>
      </w:r>
      <w:r>
        <w:br/>
      </w:r>
      <w:r>
        <w:rPr>
          <w:rStyle w:val="VerbatimChar"/>
        </w:rPr>
        <w:t xml:space="preserve">##   Index:   Date [251] (TZ: "UTC")</w:t>
      </w:r>
      <w:r>
        <w:br/>
      </w:r>
      <w:r>
        <w:rPr>
          <w:rStyle w:val="VerbatimChar"/>
        </w:rPr>
        <w:t xml:space="preserve">##   xts Attributes:</w:t>
      </w:r>
      <w:r>
        <w:br/>
      </w:r>
      <w:r>
        <w:rPr>
          <w:rStyle w:val="VerbatimChar"/>
        </w:rPr>
        <w:t xml:space="preserve">##     $ src    : chr "yahoo"</w:t>
      </w:r>
      <w:r>
        <w:br/>
      </w:r>
      <w:r>
        <w:rPr>
          <w:rStyle w:val="VerbatimChar"/>
        </w:rPr>
        <w:t xml:space="preserve">##     $ updated: POSIXct[1:1], format: "2026-02-28 08:03:15"</w:t>
      </w:r>
    </w:p>
    <w:p>
      <w:pPr>
        <w:pStyle w:val="SourceCode"/>
      </w:pPr>
      <w:r>
        <w:rPr>
          <w:rStyle w:val="CommentTok"/>
        </w:rPr>
        <w:t xml:space="preserve"># Convert 'xts' objects to numeric vectors</w:t>
      </w:r>
      <w:r>
        <w:br/>
      </w:r>
      <w:r>
        <w:rPr>
          <w:rStyle w:val="NormalTok"/>
        </w:rPr>
        <w:t xml:space="preserve">pre_pandemic_numeric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coredata</w:t>
      </w:r>
      <w:r>
        <w:rPr>
          <w:rStyle w:val="NormalTok"/>
        </w:rPr>
        <w:t xml:space="preserve">(pre_pandemic_adjusted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AAPL.Close))</w:t>
      </w:r>
      <w:r>
        <w:br/>
      </w:r>
      <w:r>
        <w:rPr>
          <w:rStyle w:val="NormalTok"/>
        </w:rPr>
        <w:t xml:space="preserve">During_pandemic_numeric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coredata</w:t>
      </w:r>
      <w:r>
        <w:rPr>
          <w:rStyle w:val="NormalTok"/>
        </w:rPr>
        <w:t xml:space="preserve">(During_pandemic_adjusted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AAPL.Close))</w:t>
      </w:r>
    </w:p>
    <w:bookmarkEnd w:id="21"/>
    <w:bookmarkStart w:id="22" w:name="checking-normality-of-data"/>
    <w:p>
      <w:pPr>
        <w:pStyle w:val="Heading3"/>
      </w:pPr>
      <w:r>
        <w:rPr>
          <w:bCs/>
          <w:b/>
        </w:rPr>
        <w:t xml:space="preserve">Checking Normality of Data</w:t>
      </w:r>
    </w:p>
    <w:p>
      <w:pPr>
        <w:pStyle w:val="SourceCode"/>
      </w:pPr>
      <w:r>
        <w:rPr>
          <w:rStyle w:val="CommentTok"/>
        </w:rPr>
        <w:t xml:space="preserve"># Calculate the differences</w:t>
      </w:r>
      <w:r>
        <w:br/>
      </w:r>
      <w:r>
        <w:rPr>
          <w:rStyle w:val="NormalTok"/>
        </w:rPr>
        <w:t xml:space="preserve">differences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pre_pandemic_numeric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During_pandemic_numeric</w:t>
      </w:r>
    </w:p>
    <w:bookmarkEnd w:id="22"/>
    <w:bookmarkStart w:id="29" w:name="performing-visual-inspection"/>
    <w:p>
      <w:pPr>
        <w:pStyle w:val="Heading3"/>
      </w:pPr>
      <w:r>
        <w:rPr>
          <w:bCs/>
          <w:b/>
        </w:rPr>
        <w:t xml:space="preserve">Performing Visual Inspection</w:t>
      </w:r>
    </w:p>
    <w:p>
      <w:pPr>
        <w:pStyle w:val="FirstParagraph"/>
      </w:pPr>
      <w:r>
        <w:t xml:space="preserve">H0: Data is normally distributed</w:t>
      </w:r>
    </w:p>
    <w:p>
      <w:pPr>
        <w:pStyle w:val="SourceCode"/>
      </w:pPr>
      <w:r>
        <w:rPr>
          <w:rStyle w:val="CommentTok"/>
        </w:rPr>
        <w:t xml:space="preserve"># Histogram for visual inspection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(differences,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Differences"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"Differences"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tatistical_techniques_portfolio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Q-Q Plot for visual inspection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(differences)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(differences,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tatistical_techniques_portfolio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Shapiro-Wilk normality test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(differences)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differences</w:t>
      </w:r>
      <w:r>
        <w:br/>
      </w:r>
      <w:r>
        <w:rPr>
          <w:rStyle w:val="VerbatimChar"/>
        </w:rPr>
        <w:t xml:space="preserve">## W = 0.97661, p-value = 0.0003749</w:t>
      </w:r>
    </w:p>
    <w:p>
      <w:pPr>
        <w:pStyle w:val="FirstParagraph"/>
      </w:pPr>
      <w:r>
        <w:t xml:space="preserve">The null hypothesis is not true as p-value is lower than the set p</w:t>
      </w:r>
      <w:r>
        <w:t xml:space="preserve"> </w:t>
      </w:r>
      <w:r>
        <w:t xml:space="preserve">value. Which means the data is not normally distributed.</w:t>
      </w:r>
    </w:p>
    <w:bookmarkEnd w:id="29"/>
    <w:bookmarkStart w:id="30" w:name="performing-paired-t-test"/>
    <w:p>
      <w:pPr>
        <w:pStyle w:val="Heading3"/>
      </w:pPr>
      <w:r>
        <w:t xml:space="preserve">Performing Paired T-Test</w:t>
      </w:r>
    </w:p>
    <w:p>
      <w:pPr>
        <w:pStyle w:val="SourceCode"/>
      </w:pPr>
      <w:r>
        <w:rPr>
          <w:rStyle w:val="CommentTok"/>
        </w:rPr>
        <w:t xml:space="preserve"># Perform the paired t-test on these numeric vectors</w:t>
      </w:r>
      <w:r>
        <w:br/>
      </w:r>
      <w:r>
        <w:rPr>
          <w:rStyle w:val="NormalTok"/>
        </w:rPr>
        <w:t xml:space="preserve">t.test_result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(pre_pandemic_numeric, During_pandemic_numeric,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the result of the t-test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(t.test_result)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pre_pandemic_numeric and During_pandemic_numeric</w:t>
      </w:r>
      <w:r>
        <w:br/>
      </w:r>
      <w:r>
        <w:rPr>
          <w:rStyle w:val="VerbatimChar"/>
        </w:rPr>
        <w:t xml:space="preserve">## t = -42.612, df = 250,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-45.05698 -41.07599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-43.06648</w:t>
      </w:r>
    </w:p>
    <w:p>
      <w:pPr>
        <w:pStyle w:val="FirstParagraph"/>
      </w:pPr>
      <w:r>
        <w:rPr>
          <w:bCs/>
          <w:b/>
        </w:rPr>
        <w:t xml:space="preserve">Analysis</w:t>
      </w:r>
    </w:p>
    <w:p>
      <w:pPr>
        <w:pStyle w:val="BodyText"/>
      </w:pPr>
      <w:r>
        <w:t xml:space="preserve">Paired T-test compares the mean stock prices between two periods,</w:t>
      </w:r>
      <w:r>
        <w:t xml:space="preserve"> </w:t>
      </w:r>
      <w:r>
        <w:t xml:space="preserve">pre-pandemic and during the pandemic, for Apple stock. The paired t-test</w:t>
      </w:r>
      <w:r>
        <w:t xml:space="preserve"> </w:t>
      </w:r>
      <w:r>
        <w:t xml:space="preserve">is appropriate here because it compares the same stock across two</w:t>
      </w:r>
      <w:r>
        <w:t xml:space="preserve"> </w:t>
      </w:r>
      <w:r>
        <w:t xml:space="preserve">different time periods, thus accounting for the pairing of data points.</w:t>
      </w:r>
      <w:r>
        <w:t xml:space="preserve"> </w:t>
      </w:r>
      <w:r>
        <w:t xml:space="preserve">The test results rejected the null hypothesis.</w:t>
      </w:r>
    </w:p>
    <w:p>
      <w:pPr>
        <w:pStyle w:val="BodyText"/>
      </w:pPr>
      <w:r>
        <w:t xml:space="preserve">Here’s a breakdown of the result: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t-value (-42.612):</w:t>
      </w:r>
      <w:r>
        <w:t xml:space="preserve"> </w:t>
      </w:r>
      <w:r>
        <w:t xml:space="preserve">This is a measure of the difference between</w:t>
      </w:r>
      <w:r>
        <w:t xml:space="preserve"> </w:t>
      </w:r>
      <w:r>
        <w:t xml:space="preserve">the two periods relative to the variability in the sample data. A</w:t>
      </w:r>
      <w:r>
        <w:t xml:space="preserve"> </w:t>
      </w:r>
      <w:r>
        <w:t xml:space="preserve">very high or very low t-value (far from zero) indicates a</w:t>
      </w:r>
      <w:r>
        <w:t xml:space="preserve"> </w:t>
      </w:r>
      <w:r>
        <w:t xml:space="preserve">significant difference. In my case, -42.612 is a large negative</w:t>
      </w:r>
      <w:r>
        <w:t xml:space="preserve"> </w:t>
      </w:r>
      <w:r>
        <w:t xml:space="preserve">value, indicating a significant decrease in the stock prices during</w:t>
      </w:r>
      <w:r>
        <w:t xml:space="preserve"> </w:t>
      </w:r>
      <w:r>
        <w:t xml:space="preserve">the pandemic compared to the pre-pandemic period.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Degrees of freedom (df = 250):</w:t>
      </w:r>
      <w:r>
        <w:t xml:space="preserve"> </w:t>
      </w:r>
      <w:r>
        <w:t xml:space="preserve">This is calculated based on the</w:t>
      </w:r>
      <w:r>
        <w:t xml:space="preserve"> </w:t>
      </w:r>
      <w:r>
        <w:t xml:space="preserve">number of paired observations in my data. It’s used to determine the</w:t>
      </w:r>
      <w:r>
        <w:t xml:space="preserve"> </w:t>
      </w:r>
      <w:r>
        <w:t xml:space="preserve">critical value of t at a given significance level.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p-value (&lt; 2.2e-16):</w:t>
      </w:r>
      <w:r>
        <w:t xml:space="preserve"> </w:t>
      </w:r>
      <w:r>
        <w:t xml:space="preserve">This is extremely small, much lower than</w:t>
      </w:r>
      <w:r>
        <w:t xml:space="preserve"> </w:t>
      </w:r>
      <w:r>
        <w:t xml:space="preserve">typical significance levels (like 0.05 or 0.01), suggesting that the</w:t>
      </w:r>
      <w:r>
        <w:t xml:space="preserve"> </w:t>
      </w:r>
      <w:r>
        <w:t xml:space="preserve">observed difference in means is highly unlikely to have occurred by</w:t>
      </w:r>
      <w:r>
        <w:t xml:space="preserve"> </w:t>
      </w:r>
      <w:r>
        <w:t xml:space="preserve">random chance. In other words, there’s a statistically significant</w:t>
      </w:r>
      <w:r>
        <w:t xml:space="preserve"> </w:t>
      </w:r>
      <w:r>
        <w:t xml:space="preserve">difference in the stock prices between the two periods.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95% Confidence Interval (-45.05698 to -41.07599):</w:t>
      </w:r>
      <w:r>
        <w:t xml:space="preserve"> </w:t>
      </w:r>
      <w:r>
        <w:t xml:space="preserve">This interval</w:t>
      </w:r>
      <w:r>
        <w:t xml:space="preserve"> </w:t>
      </w:r>
      <w:r>
        <w:t xml:space="preserve">gives a range of values that are likely to contain the true mean</w:t>
      </w:r>
      <w:r>
        <w:t xml:space="preserve"> </w:t>
      </w:r>
      <w:r>
        <w:t xml:space="preserve">difference between the two periods. The fact that this interval does</w:t>
      </w:r>
      <w:r>
        <w:t xml:space="preserve"> </w:t>
      </w:r>
      <w:r>
        <w:t xml:space="preserve">not include 0 strengthens the conclusion that there’s a significant</w:t>
      </w:r>
      <w:r>
        <w:t xml:space="preserve"> </w:t>
      </w:r>
      <w:r>
        <w:t xml:space="preserve">difference.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Mean difference (-43.06648):</w:t>
      </w:r>
      <w:r>
        <w:t xml:space="preserve"> </w:t>
      </w:r>
      <w:r>
        <w:t xml:space="preserve">This is the average difference in</w:t>
      </w:r>
      <w:r>
        <w:t xml:space="preserve"> </w:t>
      </w:r>
      <w:r>
        <w:t xml:space="preserve">stock prices between the pre-pandemic and during pandemic periods.</w:t>
      </w:r>
      <w:r>
        <w:t xml:space="preserve"> </w:t>
      </w:r>
      <w:r>
        <w:t xml:space="preserve">Since it’s negative, it suggests that the stock price was, on</w:t>
      </w:r>
      <w:r>
        <w:t xml:space="preserve"> </w:t>
      </w:r>
      <w:r>
        <w:t xml:space="preserve">average, lower during the pandemic than before it.</w:t>
      </w:r>
    </w:p>
    <w:bookmarkEnd w:id="30"/>
    <w:bookmarkStart w:id="35" w:name="visualization"/>
    <w:p>
      <w:pPr>
        <w:pStyle w:val="Heading3"/>
      </w:pPr>
      <w:r>
        <w:t xml:space="preserve">Visualization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(pre_pandemic_numeric,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'AAPL Stock Prices: Pre vs. During Pandemic'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'Closing Price'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(During_pandemic_numeric,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"Pre-Pandemic"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"During Pandemic"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tatistical_techniques_portfolio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graph-analysis"/>
    <w:p>
      <w:pPr>
        <w:pStyle w:val="Heading4"/>
      </w:pPr>
      <w:r>
        <w:rPr>
          <w:bCs/>
          <w:b/>
        </w:rPr>
        <w:t xml:space="preserve">Graph Analysis</w:t>
      </w:r>
    </w:p>
    <w:p>
      <w:pPr>
        <w:pStyle w:val="FirstParagraph"/>
      </w:pPr>
      <w:r>
        <w:t xml:space="preserve">This graph represents the closing prices of AAPL (Apple Inc.) stock</w:t>
      </w:r>
      <w:r>
        <w:t xml:space="preserve"> </w:t>
      </w:r>
      <w:r>
        <w:t xml:space="preserve">before and during the pandemic, plotted over time. Here’s the breakdown</w:t>
      </w:r>
      <w:r>
        <w:t xml:space="preserve"> </w:t>
      </w:r>
      <w:r>
        <w:t xml:space="preserve">of the graph: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X-axis:</w:t>
      </w:r>
      <w:r>
        <w:t xml:space="preserve"> </w:t>
      </w:r>
      <w:r>
        <w:t xml:space="preserve">The x-axis is labeled as</w:t>
      </w:r>
      <w:r>
        <w:t xml:space="preserve"> </w:t>
      </w:r>
      <w:r>
        <w:t xml:space="preserve">‘</w:t>
      </w:r>
      <w:r>
        <w:t xml:space="preserve">Date</w:t>
      </w:r>
      <w:r>
        <w:t xml:space="preserve">’</w:t>
      </w:r>
      <w:r>
        <w:t xml:space="preserve">. It represents time,</w:t>
      </w:r>
      <w:r>
        <w:t xml:space="preserve"> </w:t>
      </w:r>
      <w:r>
        <w:t xml:space="preserve">although specific dates are not given. The data points likely</w:t>
      </w:r>
      <w:r>
        <w:t xml:space="preserve"> </w:t>
      </w:r>
      <w:r>
        <w:t xml:space="preserve">correspond to trading days, with the index starting at 0 and going</w:t>
      </w:r>
      <w:r>
        <w:t xml:space="preserve"> </w:t>
      </w:r>
      <w:r>
        <w:t xml:space="preserve">up to around 250, which would roughly correspond to the number of</w:t>
      </w:r>
      <w:r>
        <w:t xml:space="preserve"> </w:t>
      </w:r>
      <w:r>
        <w:t xml:space="preserve">trading days in a year (minus weekends and holidays).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Y-axis:</w:t>
      </w:r>
      <w:r>
        <w:t xml:space="preserve"> </w:t>
      </w:r>
      <w:r>
        <w:t xml:space="preserve">The y-axis is labeled as</w:t>
      </w:r>
      <w:r>
        <w:t xml:space="preserve"> </w:t>
      </w:r>
      <w:r>
        <w:t xml:space="preserve">‘</w:t>
      </w:r>
      <w:r>
        <w:t xml:space="preserve">Closing Price</w:t>
      </w:r>
      <w:r>
        <w:t xml:space="preserve">’</w:t>
      </w:r>
      <w:r>
        <w:t xml:space="preserve"> </w:t>
      </w:r>
      <w:r>
        <w:t xml:space="preserve">and ranges from</w:t>
      </w:r>
      <w:r>
        <w:t xml:space="preserve"> </w:t>
      </w:r>
      <w:r>
        <w:t xml:space="preserve">0 to 150. This axis represents the closing price of AAPL stock for</w:t>
      </w:r>
      <w:r>
        <w:t xml:space="preserve"> </w:t>
      </w:r>
      <w:r>
        <w:t xml:space="preserve">each day in the dataset.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Blue Line (Pre-Pandemic):</w:t>
      </w:r>
      <w:r>
        <w:t xml:space="preserve"> </w:t>
      </w:r>
      <w:r>
        <w:t xml:space="preserve">This line represents the closing</w:t>
      </w:r>
      <w:r>
        <w:t xml:space="preserve"> </w:t>
      </w:r>
      <w:r>
        <w:t xml:space="preserve">prices of AAPL stock during the pre-pandemic period. The data points</w:t>
      </w:r>
      <w:r>
        <w:t xml:space="preserve"> </w:t>
      </w:r>
      <w:r>
        <w:t xml:space="preserve">are connected by a line (indicated by type=</w:t>
      </w:r>
      <w:r>
        <w:t xml:space="preserve">‘</w:t>
      </w:r>
      <w:r>
        <w:t xml:space="preserve">l</w:t>
      </w:r>
      <w:r>
        <w:t xml:space="preserve">’</w:t>
      </w:r>
      <w:r>
        <w:t xml:space="preserve"> </w:t>
      </w:r>
      <w:r>
        <w:t xml:space="preserve">in the code), and the</w:t>
      </w:r>
      <w:r>
        <w:t xml:space="preserve"> </w:t>
      </w:r>
      <w:r>
        <w:t xml:space="preserve">line is colored blue.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Red Line (During Pandemic):</w:t>
      </w:r>
      <w:r>
        <w:t xml:space="preserve"> </w:t>
      </w:r>
      <w:r>
        <w:t xml:space="preserve">This line represents the closing</w:t>
      </w:r>
      <w:r>
        <w:t xml:space="preserve"> </w:t>
      </w:r>
      <w:r>
        <w:t xml:space="preserve">prices of AAPL stock during the pandemic period. It is overlaid on</w:t>
      </w:r>
      <w:r>
        <w:t xml:space="preserve"> </w:t>
      </w:r>
      <w:r>
        <w:t xml:space="preserve">the same graph as the pre-pandemic data and is colored red.</w:t>
      </w:r>
    </w:p>
    <w:p>
      <w:pPr>
        <w:pStyle w:val="FirstParagraph"/>
      </w:pPr>
      <w:r>
        <w:t xml:space="preserve">Analyzing the graph, we can observe the following:</w:t>
      </w:r>
    </w:p>
    <w:p>
      <w:pPr>
        <w:numPr>
          <w:ilvl w:val="0"/>
          <w:numId w:val="1003"/>
        </w:numPr>
      </w:pPr>
      <w:r>
        <w:t xml:space="preserve">The blue line (pre-pandemic) starts off lower and shows some</w:t>
      </w:r>
      <w:r>
        <w:t xml:space="preserve"> </w:t>
      </w:r>
      <w:r>
        <w:t xml:space="preserve">fluctuation over time but tends to stay below a certain level</w:t>
      </w:r>
      <w:r>
        <w:t xml:space="preserve"> </w:t>
      </w:r>
      <w:r>
        <w:t xml:space="preserve">throughout the period.</w:t>
      </w:r>
    </w:p>
    <w:p>
      <w:pPr>
        <w:numPr>
          <w:ilvl w:val="0"/>
          <w:numId w:val="1003"/>
        </w:numPr>
      </w:pPr>
      <w:r>
        <w:t xml:space="preserve">The red line (during the pandemic) starts at a higher level than</w:t>
      </w:r>
      <w:r>
        <w:t xml:space="preserve"> </w:t>
      </w:r>
      <w:r>
        <w:t xml:space="preserve">where the blue line left off, indicating an increase in the stock</w:t>
      </w:r>
      <w:r>
        <w:t xml:space="preserve"> </w:t>
      </w:r>
      <w:r>
        <w:t xml:space="preserve">price at the beginning of the pandemic period compared to the end of</w:t>
      </w:r>
      <w:r>
        <w:t xml:space="preserve"> </w:t>
      </w:r>
      <w:r>
        <w:t xml:space="preserve">the pre-pandemic period.</w:t>
      </w:r>
    </w:p>
    <w:p>
      <w:pPr>
        <w:numPr>
          <w:ilvl w:val="0"/>
          <w:numId w:val="1003"/>
        </w:numPr>
      </w:pPr>
      <w:r>
        <w:t xml:space="preserve">The red line shows more volatility and overall trends upwards,</w:t>
      </w:r>
      <w:r>
        <w:t xml:space="preserve"> </w:t>
      </w:r>
      <w:r>
        <w:t xml:space="preserve">reaching higher closing prices than the pre-pandemic period. There</w:t>
      </w:r>
      <w:r>
        <w:t xml:space="preserve"> </w:t>
      </w:r>
      <w:r>
        <w:t xml:space="preserve">appears to be a general upward trend in the stock price during the</w:t>
      </w:r>
      <w:r>
        <w:t xml:space="preserve"> </w:t>
      </w:r>
      <w:r>
        <w:t xml:space="preserve">pandemic, which could be attributed to various factors such as</w:t>
      </w:r>
      <w:r>
        <w:t xml:space="preserve"> </w:t>
      </w:r>
      <w:r>
        <w:t xml:space="preserve">changes in market conditions, investor sentiment, and company</w:t>
      </w:r>
      <w:r>
        <w:t xml:space="preserve"> </w:t>
      </w:r>
      <w:r>
        <w:t xml:space="preserve">performance, among others.</w:t>
      </w:r>
    </w:p>
    <w:bookmarkEnd w:id="34"/>
    <w:bookmarkEnd w:id="35"/>
    <w:bookmarkStart w:id="38" w:name="wilcoxon-singned-rank-test"/>
    <w:p>
      <w:pPr>
        <w:pStyle w:val="Heading3"/>
      </w:pPr>
      <w:r>
        <w:t xml:space="preserve">2.4 Wilcoxon Singned-Rank Test</w:t>
      </w:r>
    </w:p>
    <w:p>
      <w:pPr>
        <w:pStyle w:val="FirstParagraph"/>
      </w:pPr>
      <w:r>
        <w:t xml:space="preserve">Null Hypothesis: There is no difference in the median stock prices</w:t>
      </w:r>
      <w:r>
        <w:t xml:space="preserve"> </w:t>
      </w:r>
      <w:r>
        <w:t xml:space="preserve">between the two periods</w:t>
      </w:r>
    </w:p>
    <w:p>
      <w:pPr>
        <w:pStyle w:val="BodyText"/>
      </w:pPr>
      <w:r>
        <w:t xml:space="preserve">Here’s how the Wilcoxon signed-rank test worked: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Pairing of Data:</w:t>
      </w:r>
      <w:r>
        <w:t xml:space="preserve"> </w:t>
      </w:r>
      <w:r>
        <w:t xml:space="preserve">Each observation from one period is paired with</w:t>
      </w:r>
      <w:r>
        <w:t xml:space="preserve"> </w:t>
      </w:r>
      <w:r>
        <w:t xml:space="preserve">the corresponding observation from the other period. In the context</w:t>
      </w:r>
      <w:r>
        <w:t xml:space="preserve"> </w:t>
      </w:r>
      <w:r>
        <w:t xml:space="preserve">of stock prices, each day’s closing price in the pre-pandemic period</w:t>
      </w:r>
      <w:r>
        <w:t xml:space="preserve"> </w:t>
      </w:r>
      <w:r>
        <w:t xml:space="preserve">is paired with the closing price on the same day during the</w:t>
      </w:r>
      <w:r>
        <w:t xml:space="preserve"> </w:t>
      </w:r>
      <w:r>
        <w:t xml:space="preserve">pandemic.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Ranking of Differences:</w:t>
      </w:r>
      <w:r>
        <w:t xml:space="preserve"> </w:t>
      </w:r>
      <w:r>
        <w:t xml:space="preserve">For each pair, calculated the difference</w:t>
      </w:r>
      <w:r>
        <w:t xml:space="preserve"> </w:t>
      </w:r>
      <w:r>
        <w:t xml:space="preserve">and then rank these differences, ignoring the sign. The smallest</w:t>
      </w:r>
      <w:r>
        <w:t xml:space="preserve"> </w:t>
      </w:r>
      <w:r>
        <w:t xml:space="preserve">non-zero difference gets rank 1, the second smallest rank 2, and so</w:t>
      </w:r>
      <w:r>
        <w:t xml:space="preserve"> </w:t>
      </w:r>
      <w:r>
        <w:t xml:space="preserve">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Sum of Ranks:</w:t>
      </w:r>
      <w:r>
        <w:t xml:space="preserve"> </w:t>
      </w:r>
      <w:r>
        <w:t xml:space="preserve">Sum the ranks for the differences that were</w:t>
      </w:r>
      <w:r>
        <w:t xml:space="preserve"> </w:t>
      </w:r>
      <w:r>
        <w:t xml:space="preserve">positive and sum the ranks for the differences that were negative.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Test Statistic (V):</w:t>
      </w:r>
      <w:r>
        <w:t xml:space="preserve"> </w:t>
      </w:r>
      <w:r>
        <w:t xml:space="preserve">The test statistic for the Wilcoxon</w:t>
      </w:r>
      <w:r>
        <w:t xml:space="preserve"> </w:t>
      </w:r>
      <w:r>
        <w:t xml:space="preserve">signed-rank test is the smaller of the two sums of ranks. If there’s</w:t>
      </w:r>
      <w:r>
        <w:t xml:space="preserve"> </w:t>
      </w:r>
      <w:r>
        <w:t xml:space="preserve">a large difference between these sums, it suggests a difference</w:t>
      </w:r>
      <w:r>
        <w:t xml:space="preserve"> </w:t>
      </w:r>
      <w:r>
        <w:t xml:space="preserve">between the two periods.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Significance:</w:t>
      </w:r>
      <w:r>
        <w:t xml:space="preserve"> </w:t>
      </w:r>
      <w:r>
        <w:t xml:space="preserve">The p-value is calculated from the test statistic</w:t>
      </w:r>
      <w:r>
        <w:t xml:space="preserve"> </w:t>
      </w:r>
      <w:r>
        <w:t xml:space="preserve">to determine the significance of the result. If the p-value is less</w:t>
      </w:r>
      <w:r>
        <w:t xml:space="preserve"> </w:t>
      </w:r>
      <w:r>
        <w:t xml:space="preserve">than the chosen alpha level (0.05), then the null hypothesis of no</w:t>
      </w:r>
      <w:r>
        <w:t xml:space="preserve"> </w:t>
      </w:r>
      <w:r>
        <w:t xml:space="preserve">difference is rejected.</w:t>
      </w:r>
    </w:p>
    <w:p>
      <w:pPr>
        <w:pStyle w:val="SourceCode"/>
      </w:pPr>
      <w:r>
        <w:rPr>
          <w:rStyle w:val="CommentTok"/>
        </w:rPr>
        <w:t xml:space="preserve"># Perform the Wilcoxon signed-rank test</w:t>
      </w:r>
      <w:r>
        <w:br/>
      </w:r>
      <w:r>
        <w:rPr>
          <w:rStyle w:val="NormalTok"/>
        </w:rPr>
        <w:t xml:space="preserve">wilcox_test_result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(pre_pandemic_numeric, During_pandemic_numeric,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(wilcox_test_result)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pre_pandemic_numeric and During_pandemic_numeric</w:t>
      </w:r>
      <w:r>
        <w:br/>
      </w:r>
      <w:r>
        <w:rPr>
          <w:rStyle w:val="VerbatimChar"/>
        </w:rPr>
        <w:t xml:space="preserve">## V = 0, p-value &lt; 2.2e-16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bookmarkStart w:id="36" w:name="analyzing-the-wilcoxon-test-output"/>
    <w:p>
      <w:pPr>
        <w:pStyle w:val="Heading4"/>
      </w:pPr>
      <w:r>
        <w:t xml:space="preserve">Analyzing the Wilcoxon Test Output: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Test Statistic (V = 0):</w:t>
      </w:r>
      <w:r>
        <w:t xml:space="preserve"> </w:t>
      </w:r>
      <w:r>
        <w:t xml:space="preserve">This suggests that all the ranks for the</w:t>
      </w:r>
      <w:r>
        <w:t xml:space="preserve"> </w:t>
      </w:r>
      <w:r>
        <w:t xml:space="preserve">differences pointed in the same direction (i.e., either all positive</w:t>
      </w:r>
      <w:r>
        <w:t xml:space="preserve"> </w:t>
      </w:r>
      <w:r>
        <w:t xml:space="preserve">or all negative). This indicates a consistent difference between the</w:t>
      </w:r>
      <w:r>
        <w:t xml:space="preserve"> </w:t>
      </w:r>
      <w:r>
        <w:t xml:space="preserve">pre-pandemic and during-pandemic prices.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p-value (&lt; 2.2e-16):</w:t>
      </w:r>
      <w:r>
        <w:t xml:space="preserve"> </w:t>
      </w:r>
      <w:r>
        <w:t xml:space="preserve">This extremely low p-value indicates that</w:t>
      </w:r>
      <w:r>
        <w:t xml:space="preserve"> </w:t>
      </w:r>
      <w:r>
        <w:t xml:space="preserve">the observed result is highly unlikely under the null hypothesis.</w:t>
      </w:r>
      <w:r>
        <w:t xml:space="preserve"> </w:t>
      </w:r>
      <w:r>
        <w:t xml:space="preserve">Therefore, we reject the null hypothesis that there is no difference</w:t>
      </w:r>
      <w:r>
        <w:t xml:space="preserve"> </w:t>
      </w:r>
      <w:r>
        <w:t xml:space="preserve">in the mean ranks of stock prices between the two periods.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Alternative Hypothesis:</w:t>
      </w:r>
      <w:r>
        <w:t xml:space="preserve"> </w:t>
      </w:r>
      <w:r>
        <w:t xml:space="preserve">The alternative hypothesis stated by the</w:t>
      </w:r>
      <w:r>
        <w:t xml:space="preserve"> </w:t>
      </w:r>
      <w:r>
        <w:t xml:space="preserve">test is that there is a true location shift (difference in medians)</w:t>
      </w:r>
      <w:r>
        <w:t xml:space="preserve"> </w:t>
      </w:r>
      <w:r>
        <w:t xml:space="preserve">between the pre-pandemic and during-pandemic periods. The test</w:t>
      </w:r>
      <w:r>
        <w:t xml:space="preserve"> </w:t>
      </w:r>
      <w:r>
        <w:t xml:space="preserve">result supports this alternative hypothesis.</w:t>
      </w:r>
    </w:p>
    <w:bookmarkEnd w:id="36"/>
    <w:bookmarkStart w:id="37" w:name="X026cd7e09641463a1b371366f06275debd24737"/>
    <w:p>
      <w:pPr>
        <w:pStyle w:val="Heading4"/>
      </w:pPr>
      <w:r>
        <w:t xml:space="preserve">2.4.1 Comparison between paired test result and Wilcoxon test result</w:t>
      </w:r>
    </w:p>
    <w:p>
      <w:pPr>
        <w:pStyle w:val="FirstParagraph"/>
      </w:pPr>
      <w:r>
        <w:t xml:space="preserve">Both tests give a very significant result (p-value &lt; 2.2e-16),</w:t>
      </w:r>
      <w:r>
        <w:t xml:space="preserve"> </w:t>
      </w:r>
      <w:r>
        <w:t xml:space="preserve">indicating that there is a statistically significant difference between</w:t>
      </w:r>
      <w:r>
        <w:t xml:space="preserve"> </w:t>
      </w:r>
      <w:r>
        <w:t xml:space="preserve">the two time periods.</w:t>
      </w:r>
    </w:p>
    <w:p>
      <w:pPr>
        <w:numPr>
          <w:ilvl w:val="0"/>
          <w:numId w:val="1006"/>
        </w:numPr>
      </w:pPr>
      <w:r>
        <w:t xml:space="preserve">Despite the violation of assumptions for the paired t-test, the</w:t>
      </w:r>
      <w:r>
        <w:t xml:space="preserve"> </w:t>
      </w:r>
      <w:r>
        <w:t xml:space="preserve">p-value is extremely low for both tests, which can happen with large</w:t>
      </w:r>
      <w:r>
        <w:t xml:space="preserve"> </w:t>
      </w:r>
      <w:r>
        <w:t xml:space="preserve">sample sizes or with very pronounced effects. The Central Limit</w:t>
      </w:r>
      <w:r>
        <w:t xml:space="preserve"> </w:t>
      </w:r>
      <w:r>
        <w:t xml:space="preserve">Theorem might be at play here, helping the t-test to still give a</w:t>
      </w:r>
      <w:r>
        <w:t xml:space="preserve"> </w:t>
      </w:r>
      <w:r>
        <w:t xml:space="preserve">robust result despite the assumption violation.</w:t>
      </w:r>
    </w:p>
    <w:p>
      <w:pPr>
        <w:numPr>
          <w:ilvl w:val="0"/>
          <w:numId w:val="1006"/>
        </w:numPr>
      </w:pPr>
      <w:r>
        <w:t xml:space="preserve">The paired t-test provides an estimate of the mean difference and a</w:t>
      </w:r>
      <w:r>
        <w:t xml:space="preserve"> </w:t>
      </w:r>
      <w:r>
        <w:t xml:space="preserve">confidence interval, which are not available from the Wilcoxon test.</w:t>
      </w:r>
      <w:r>
        <w:t xml:space="preserve"> </w:t>
      </w:r>
      <w:r>
        <w:t xml:space="preserve">The Wilcoxon test, on the other hand, indicates a significant shift</w:t>
      </w:r>
      <w:r>
        <w:t xml:space="preserve"> </w:t>
      </w:r>
      <w:r>
        <w:t xml:space="preserve">in the median value without assuming normality.</w:t>
      </w:r>
    </w:p>
    <w:bookmarkEnd w:id="37"/>
    <w:bookmarkEnd w:id="38"/>
    <w:bookmarkEnd w:id="39"/>
    <w:bookmarkEnd w:id="40"/>
    <w:bookmarkStart w:id="53" w:name="comparison-of-stock-prices-using-anova"/>
    <w:p>
      <w:pPr>
        <w:pStyle w:val="Heading1"/>
      </w:pPr>
      <w:r>
        <w:t xml:space="preserve">2. Comparison of stock prices using ANOVA</w:t>
      </w:r>
    </w:p>
    <w:p>
      <w:pPr>
        <w:pStyle w:val="FirstParagraph"/>
      </w:pPr>
      <w:r>
        <w:rPr>
          <w:bCs/>
          <w:b/>
        </w:rPr>
        <w:t xml:space="preserve">Purpose</w:t>
      </w:r>
    </w:p>
    <w:p>
      <w:pPr>
        <w:pStyle w:val="BodyText"/>
      </w:pPr>
      <w:r>
        <w:t xml:space="preserve">Performing ANOVA test to compare the average closing prices across three</w:t>
      </w:r>
      <w:r>
        <w:t xml:space="preserve"> </w:t>
      </w:r>
      <w:r>
        <w:t xml:space="preserve">distinct periods (pre-pandemic, during-pandemic, post-pandemic).</w:t>
      </w:r>
    </w:p>
    <w:p>
      <w:pPr>
        <w:pStyle w:val="BodyText"/>
      </w:pPr>
      <w:r>
        <w:t xml:space="preserve">H0: equal average closing prices across the three time periods</w:t>
      </w:r>
    </w:p>
    <w:p>
      <w:pPr>
        <w:pStyle w:val="BodyText"/>
      </w:pPr>
      <w:r>
        <w:t xml:space="preserve">This is how ANOVA worked:</w:t>
      </w:r>
    </w:p>
    <w:p>
      <w:pPr>
        <w:numPr>
          <w:ilvl w:val="0"/>
          <w:numId w:val="1007"/>
        </w:numPr>
      </w:pPr>
      <w:r>
        <w:t xml:space="preserve">Grouping: First, we need to have independent samples grouped by a</w:t>
      </w:r>
      <w:r>
        <w:t xml:space="preserve"> </w:t>
      </w:r>
      <w:r>
        <w:t xml:space="preserve">factor. In my case, the factor is</w:t>
      </w:r>
      <w:r>
        <w:t xml:space="preserve"> </w:t>
      </w:r>
      <w:r>
        <w:t xml:space="preserve">‘</w:t>
      </w:r>
      <w:r>
        <w:t xml:space="preserve">TimePeriod</w:t>
      </w:r>
      <w:r>
        <w:t xml:space="preserve">’</w:t>
      </w:r>
      <w:r>
        <w:t xml:space="preserve"> </w:t>
      </w:r>
      <w:r>
        <w:t xml:space="preserve">with three levels:</w:t>
      </w:r>
      <w:r>
        <w:t xml:space="preserve"> </w:t>
      </w:r>
      <w:r>
        <w:t xml:space="preserve">pre-pandemic, during-pandemic, and post-pandemic.</w:t>
      </w:r>
    </w:p>
    <w:p>
      <w:pPr>
        <w:numPr>
          <w:ilvl w:val="0"/>
          <w:numId w:val="1007"/>
        </w:numPr>
      </w:pPr>
      <w:r>
        <w:t xml:space="preserve">Assumptions: ANOVA assumes that the data within and across groups</w:t>
      </w:r>
      <w:r>
        <w:t xml:space="preserve"> </w:t>
      </w:r>
      <w:r>
        <w:t xml:space="preserve">are normally distributed and that the variances are equal</w:t>
      </w:r>
      <w:r>
        <w:t xml:space="preserve"> </w:t>
      </w:r>
      <w:r>
        <w:t xml:space="preserve">(homoscedasticity). It also assumes that the observations are</w:t>
      </w:r>
      <w:r>
        <w:t xml:space="preserve"> </w:t>
      </w:r>
      <w:r>
        <w:t xml:space="preserve">independent.</w:t>
      </w:r>
    </w:p>
    <w:p>
      <w:pPr>
        <w:numPr>
          <w:ilvl w:val="0"/>
          <w:numId w:val="1007"/>
        </w:numPr>
      </w:pPr>
      <w:r>
        <w:t xml:space="preserve">Null Hypothesis (H0): The null hypothesis in ANOVA states that there</w:t>
      </w:r>
      <w:r>
        <w:t xml:space="preserve"> </w:t>
      </w:r>
      <w:r>
        <w:t xml:space="preserve">are no differences between the group means, and any observed</w:t>
      </w:r>
      <w:r>
        <w:t xml:space="preserve"> </w:t>
      </w:r>
      <w:r>
        <w:t xml:space="preserve">differences are due to random variation.</w:t>
      </w:r>
    </w:p>
    <w:p>
      <w:pPr>
        <w:numPr>
          <w:ilvl w:val="0"/>
          <w:numId w:val="1007"/>
        </w:numPr>
      </w:pPr>
      <w:r>
        <w:t xml:space="preserve">Alternative Hypothesis (Ha): The alternative hypothesis is that at</w:t>
      </w:r>
      <w:r>
        <w:t xml:space="preserve"> </w:t>
      </w:r>
      <w:r>
        <w:t xml:space="preserve">least one group mean is different from the others.</w:t>
      </w:r>
    </w:p>
    <w:bookmarkStart w:id="41" w:name="fetching-post-pandemic-stock-prices"/>
    <w:p>
      <w:pPr>
        <w:pStyle w:val="Heading3"/>
      </w:pPr>
      <w:r>
        <w:t xml:space="preserve">Fetching Post Pandemic Stock Prices</w:t>
      </w:r>
    </w:p>
    <w:p>
      <w:pPr>
        <w:pStyle w:val="SourceCode"/>
      </w:pPr>
      <w:r>
        <w:rPr>
          <w:rStyle w:val="NormalTok"/>
        </w:rPr>
        <w:t xml:space="preserve">stock_symbol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"AAPL"</w:t>
      </w:r>
      <w:r>
        <w:br/>
      </w:r>
      <w:r>
        <w:rPr>
          <w:rStyle w:val="NormalTok"/>
        </w:rPr>
        <w:t xml:space="preserve">start_date_p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"2021-01-01"</w:t>
      </w:r>
      <w:r>
        <w:br/>
      </w:r>
      <w:r>
        <w:rPr>
          <w:rStyle w:val="NormalTok"/>
        </w:rPr>
        <w:t xml:space="preserve">end_date_p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"2022-12-31"</w:t>
      </w:r>
      <w:r>
        <w:br/>
      </w:r>
      <w:r>
        <w:br/>
      </w:r>
      <w:r>
        <w:br/>
      </w:r>
      <w:r>
        <w:rPr>
          <w:rStyle w:val="FunctionTok"/>
        </w:rPr>
        <w:t xml:space="preserve">getSymbols</w:t>
      </w:r>
      <w:r>
        <w:rPr>
          <w:rStyle w:val="NormalTok"/>
        </w:rPr>
        <w:t xml:space="preserve">(stock_symbol, </w:t>
      </w:r>
      <w:r>
        <w:rPr>
          <w:rStyle w:val="AttributeTok"/>
        </w:rPr>
        <w:t xml:space="preserve">src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"yahoo"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start_date_p,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end_date_p)</w:t>
      </w:r>
    </w:p>
    <w:p>
      <w:pPr>
        <w:pStyle w:val="SourceCode"/>
      </w:pPr>
      <w:r>
        <w:rPr>
          <w:rStyle w:val="VerbatimChar"/>
        </w:rPr>
        <w:t xml:space="preserve">## [1] "AAPL"</w:t>
      </w:r>
    </w:p>
    <w:p>
      <w:pPr>
        <w:pStyle w:val="SourceCode"/>
      </w:pPr>
      <w:r>
        <w:rPr>
          <w:rStyle w:val="NormalTok"/>
        </w:rPr>
        <w:t xml:space="preserve">post_pandemic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(stock_symbol))</w:t>
      </w:r>
    </w:p>
    <w:bookmarkEnd w:id="41"/>
    <w:bookmarkStart w:id="42" w:name="X943323b039d4f056bbbb06786cc57a314bedad3"/>
    <w:p>
      <w:pPr>
        <w:pStyle w:val="Heading3"/>
      </w:pPr>
      <w:r>
        <w:t xml:space="preserve">Extract the closing prices and create a vector for time periods</w:t>
      </w:r>
    </w:p>
    <w:p>
      <w:pPr>
        <w:pStyle w:val="SourceCode"/>
      </w:pPr>
      <w:r>
        <w:rPr>
          <w:rStyle w:val="NormalTok"/>
        </w:rPr>
        <w:t xml:space="preserve">pre_pandemic_prices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coredata</w:t>
      </w:r>
      <w:r>
        <w:rPr>
          <w:rStyle w:val="NormalTok"/>
        </w:rPr>
        <w:t xml:space="preserve">(pre_pandemic)</w:t>
      </w:r>
      <w:r>
        <w:br/>
      </w:r>
      <w:r>
        <w:rPr>
          <w:rStyle w:val="NormalTok"/>
        </w:rPr>
        <w:t xml:space="preserve">during_pandemic_prices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coredata</w:t>
      </w:r>
      <w:r>
        <w:rPr>
          <w:rStyle w:val="NormalTok"/>
        </w:rPr>
        <w:t xml:space="preserve">(During_pandemic)</w:t>
      </w:r>
      <w:r>
        <w:br/>
      </w:r>
      <w:r>
        <w:rPr>
          <w:rStyle w:val="NormalTok"/>
        </w:rPr>
        <w:t xml:space="preserve">post_pandemic_prices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coredata</w:t>
      </w:r>
      <w:r>
        <w:rPr>
          <w:rStyle w:val="NormalTok"/>
        </w:rPr>
        <w:t xml:space="preserve">(post_pandemic)</w:t>
      </w:r>
      <w:r>
        <w:br/>
      </w:r>
      <w:r>
        <w:br/>
      </w:r>
      <w:r>
        <w:rPr>
          <w:rStyle w:val="NormalTok"/>
        </w:rPr>
        <w:t xml:space="preserve">pre_pandemic_period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"Pre-Pandemic"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(pre_pandemic_prices))</w:t>
      </w:r>
      <w:r>
        <w:br/>
      </w:r>
      <w:r>
        <w:rPr>
          <w:rStyle w:val="NormalTok"/>
        </w:rPr>
        <w:t xml:space="preserve">during_pandemic_period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"During-Pandemic"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(during_pandemic_prices))</w:t>
      </w:r>
      <w:r>
        <w:br/>
      </w:r>
      <w:r>
        <w:rPr>
          <w:rStyle w:val="NormalTok"/>
        </w:rPr>
        <w:t xml:space="preserve">post_pandemic_period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"Post-Pandemic"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(post_pandemic_prices))</w:t>
      </w:r>
    </w:p>
    <w:bookmarkEnd w:id="42"/>
    <w:bookmarkStart w:id="43" w:name="combine-the-data-into-a-single-dataframe"/>
    <w:p>
      <w:pPr>
        <w:pStyle w:val="Heading3"/>
      </w:pPr>
      <w:r>
        <w:t xml:space="preserve">Combine the data into a single dataframe</w:t>
      </w:r>
    </w:p>
    <w:p>
      <w:pPr>
        <w:pStyle w:val="SourceCode"/>
      </w:pPr>
      <w:r>
        <w:rPr>
          <w:rStyle w:val="NormalTok"/>
        </w:rPr>
        <w:t xml:space="preserve">combined_data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ClosingPrice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(pre_pandemic_prices, during_pandemic_prices, post_pandemic_prices),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(pre_pandemic_period, during_pandemic_period, post_pandemic_period))</w:t>
      </w:r>
      <w:r>
        <w:br/>
      </w:r>
      <w:r>
        <w:rPr>
          <w:rStyle w:val="NormalTok"/>
        </w:rPr>
        <w:t xml:space="preserve">)</w:t>
      </w:r>
    </w:p>
    <w:bookmarkEnd w:id="43"/>
    <w:bookmarkStart w:id="44" w:name="performing-anova"/>
    <w:p>
      <w:pPr>
        <w:pStyle w:val="Heading3"/>
      </w:pPr>
      <w:r>
        <w:t xml:space="preserve">Performing ANOVA</w:t>
      </w:r>
    </w:p>
    <w:p>
      <w:pPr>
        <w:pStyle w:val="SourceCode"/>
      </w:pPr>
      <w:r>
        <w:rPr>
          <w:rStyle w:val="NormalTok"/>
        </w:rPr>
        <w:t xml:space="preserve">anova_result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(ClosingPrice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TimePeriod,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combined_data)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(anova_result)</w:t>
      </w:r>
    </w:p>
    <w:p>
      <w:pPr>
        <w:pStyle w:val="SourceCode"/>
      </w:pPr>
      <w:r>
        <w:rPr>
          <w:rStyle w:val="VerbatimChar"/>
        </w:rPr>
        <w:t xml:space="preserve">##               Df  Sum Sq Mean Sq F value Pr(&gt;F)    </w:t>
      </w:r>
      <w:r>
        <w:br/>
      </w:r>
      <w:r>
        <w:rPr>
          <w:rStyle w:val="VerbatimChar"/>
        </w:rPr>
        <w:t xml:space="preserve">## TimePeriod     2 1622050  811025    3160 &lt;2e-16 ***</w:t>
      </w:r>
      <w:r>
        <w:br/>
      </w:r>
      <w:r>
        <w:rPr>
          <w:rStyle w:val="VerbatimChar"/>
        </w:rPr>
        <w:t xml:space="preserve">## Residuals   1003  257388     257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rPr>
          <w:bCs/>
          <w:b/>
        </w:rPr>
        <w:t xml:space="preserve">ANOVA Output Interpretation</w:t>
      </w:r>
    </w:p>
    <w:p>
      <w:pPr>
        <w:pStyle w:val="BodyText"/>
      </w:pPr>
      <w:r>
        <w:t xml:space="preserve">The very small p-value (less than 0.0000000000000002) means that there</w:t>
      </w:r>
      <w:r>
        <w:t xml:space="preserve"> </w:t>
      </w:r>
      <w:r>
        <w:t xml:space="preserve">is strong statistical evidence to reject the null hypothesis of equal</w:t>
      </w:r>
      <w:r>
        <w:t xml:space="preserve"> </w:t>
      </w:r>
      <w:r>
        <w:t xml:space="preserve">average closing prices across the three time periods (pre-pandemic,</w:t>
      </w:r>
      <w:r>
        <w:t xml:space="preserve"> </w:t>
      </w:r>
      <w:r>
        <w:t xml:space="preserve">during-pandemic, post-pandemic). In other words, the average closing</w:t>
      </w:r>
      <w:r>
        <w:t xml:space="preserve"> </w:t>
      </w:r>
      <w:r>
        <w:t xml:space="preserve">price of AAPL is significantly different across at least two of the</w:t>
      </w:r>
      <w:r>
        <w:t xml:space="preserve"> </w:t>
      </w:r>
      <w:r>
        <w:t xml:space="preserve">compared time periods.</w:t>
      </w:r>
    </w:p>
    <w:bookmarkEnd w:id="44"/>
    <w:bookmarkStart w:id="48" w:name="visual-respresentation-box-plot"/>
    <w:p>
      <w:pPr>
        <w:pStyle w:val="Heading3"/>
      </w:pPr>
      <w:r>
        <w:t xml:space="preserve">Visual Respresentation (Box plot)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(combined_data,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TimePeriod,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ClosingPrice))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 Plot of AAPL Closing Prices by Time Period"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Period"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"Closing Price"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tatistical_techniques_portfolio_files/figure-docx/unnamed-chunk-15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tukey-hsd-test"/>
    <w:p>
      <w:pPr>
        <w:pStyle w:val="Heading3"/>
      </w:pPr>
      <w:r>
        <w:t xml:space="preserve">TUKEY HSD Test</w:t>
      </w:r>
    </w:p>
    <w:p>
      <w:pPr>
        <w:pStyle w:val="FirstParagraph"/>
      </w:pPr>
      <w:r>
        <w:t xml:space="preserve">Tukey’s test compares the means of every group to the means of every</w:t>
      </w:r>
      <w:r>
        <w:t xml:space="preserve"> </w:t>
      </w:r>
      <w:r>
        <w:t xml:space="preserve">other group. This is important after an ANOVA because, while ANOVA can</w:t>
      </w:r>
      <w:r>
        <w:t xml:space="preserve"> </w:t>
      </w:r>
      <w:r>
        <w:t xml:space="preserve">tell you that there is a significant difference somewhere among the</w:t>
      </w:r>
      <w:r>
        <w:t xml:space="preserve"> </w:t>
      </w:r>
      <w:r>
        <w:t xml:space="preserve">groups, it doesn’t specify where that difference lies.</w:t>
      </w:r>
    </w:p>
    <w:p>
      <w:pPr>
        <w:pStyle w:val="SourceCode"/>
      </w:pPr>
      <w:r>
        <w:rPr>
          <w:rStyle w:val="CommentTok"/>
        </w:rPr>
        <w:t xml:space="preserve"># Perform Tukey's HSD test</w:t>
      </w:r>
      <w:r>
        <w:br/>
      </w:r>
      <w:r>
        <w:rPr>
          <w:rStyle w:val="NormalTok"/>
        </w:rPr>
        <w:t xml:space="preserve">tukey_test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(anova_result)</w:t>
      </w:r>
      <w:r>
        <w:br/>
      </w:r>
      <w:r>
        <w:br/>
      </w:r>
      <w:r>
        <w:rPr>
          <w:rStyle w:val="CommentTok"/>
        </w:rPr>
        <w:t xml:space="preserve"># Print the results of the Tukey test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(tukey_test)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ClosingPrice ~ TimePeriod, data = combined_data)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$TimePeriod</w:t>
      </w:r>
      <w:r>
        <w:br/>
      </w:r>
      <w:r>
        <w:rPr>
          <w:rStyle w:val="VerbatimChar"/>
        </w:rPr>
        <w:t xml:space="preserve">##                                    diff       lwr       upr p adj</w:t>
      </w:r>
      <w:r>
        <w:br/>
      </w:r>
      <w:r>
        <w:rPr>
          <w:rStyle w:val="VerbatimChar"/>
        </w:rPr>
        <w:t xml:space="preserve">## Post-Pandemic-During-Pandemic  52.69956  49.79767  55.60145     0</w:t>
      </w:r>
      <w:r>
        <w:br/>
      </w:r>
      <w:r>
        <w:rPr>
          <w:rStyle w:val="VerbatimChar"/>
        </w:rPr>
        <w:t xml:space="preserve">## Pre-Pandemic-During-Pandemic  -43.21995 -46.57299 -39.86691     0</w:t>
      </w:r>
      <w:r>
        <w:br/>
      </w:r>
      <w:r>
        <w:rPr>
          <w:rStyle w:val="VerbatimChar"/>
        </w:rPr>
        <w:t xml:space="preserve">## Pre-Pandemic-Post-Pandemic    -95.91952 -98.82525 -93.01378     0</w:t>
      </w:r>
    </w:p>
    <w:p>
      <w:pPr>
        <w:pStyle w:val="FirstParagraph"/>
      </w:pPr>
      <w:r>
        <w:rPr>
          <w:bCs/>
          <w:b/>
        </w:rPr>
        <w:t xml:space="preserve">Pairwise Mean Differences Analysis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Post-Pandemic vs. During-Pandemic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Difference (</w:t>
      </w:r>
      <w:r>
        <w:rPr>
          <w:bCs/>
          <w:b/>
        </w:rPr>
        <w:t xml:space="preserve">diff</w:t>
      </w:r>
      <w:r>
        <w:t xml:space="preserve">): +52.69956</w:t>
      </w:r>
    </w:p>
    <w:p>
      <w:pPr>
        <w:numPr>
          <w:ilvl w:val="1"/>
          <w:numId w:val="1009"/>
        </w:numPr>
      </w:pPr>
      <w:r>
        <w:t xml:space="preserve">The mean closing price during the post-pandemic period is higher</w:t>
      </w:r>
      <w:r>
        <w:t xml:space="preserve"> </w:t>
      </w:r>
      <w:r>
        <w:t xml:space="preserve">than the during-pandemic period by approximately 52.70 units.</w:t>
      </w:r>
    </w:p>
    <w:p>
      <w:pPr>
        <w:numPr>
          <w:ilvl w:val="1"/>
          <w:numId w:val="1009"/>
        </w:numPr>
      </w:pPr>
      <w:r>
        <w:t xml:space="preserve">The 95% confidence interval (</w:t>
      </w:r>
      <w:r>
        <w:rPr>
          <w:rStyle w:val="VerbatimChar"/>
          <w:bCs/>
          <w:b/>
        </w:rPr>
        <w:t xml:space="preserve">lwr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  <w:bCs/>
          <w:b/>
        </w:rPr>
        <w:t xml:space="preserve">upr</w:t>
      </w:r>
      <w:r>
        <w:t xml:space="preserve">) does not</w:t>
      </w:r>
      <w:r>
        <w:t xml:space="preserve"> </w:t>
      </w:r>
      <w:r>
        <w:t xml:space="preserve">contain 0, which indicates a statistically significant</w:t>
      </w:r>
      <w:r>
        <w:t xml:space="preserve"> </w:t>
      </w:r>
      <w:r>
        <w:t xml:space="preserve">difference.</w:t>
      </w:r>
    </w:p>
    <w:p>
      <w:pPr>
        <w:numPr>
          <w:ilvl w:val="1"/>
          <w:numId w:val="1009"/>
        </w:numPr>
      </w:pPr>
      <w:r>
        <w:t xml:space="preserve">The p-value (</w:t>
      </w:r>
      <w:r>
        <w:rPr>
          <w:rStyle w:val="VerbatimChar"/>
          <w:bCs/>
          <w:b/>
        </w:rPr>
        <w:t xml:space="preserve">p adj</w:t>
      </w:r>
      <w:r>
        <w:t xml:space="preserve">) is 0, meaning the difference is</w:t>
      </w:r>
      <w:r>
        <w:t xml:space="preserve"> </w:t>
      </w:r>
      <w:r>
        <w:t xml:space="preserve">significant at the 95% confidence level.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Pre-Pandemic vs. During-Pandemic</w:t>
      </w:r>
      <w:r>
        <w:t xml:space="preserve">:</w:t>
      </w:r>
    </w:p>
    <w:p>
      <w:pPr>
        <w:numPr>
          <w:ilvl w:val="1"/>
          <w:numId w:val="1010"/>
        </w:numPr>
      </w:pPr>
      <w:r>
        <w:t xml:space="preserve">Difference (</w:t>
      </w:r>
      <w:r>
        <w:rPr>
          <w:rStyle w:val="VerbatimChar"/>
          <w:bCs/>
          <w:b/>
        </w:rPr>
        <w:t xml:space="preserve">diff</w:t>
      </w:r>
      <w:r>
        <w:t xml:space="preserve">): -43.21995</w:t>
      </w:r>
    </w:p>
    <w:p>
      <w:pPr>
        <w:numPr>
          <w:ilvl w:val="1"/>
          <w:numId w:val="1010"/>
        </w:numPr>
      </w:pPr>
      <w:r>
        <w:t xml:space="preserve">The mean closing price during the pre-pandemic period is lower</w:t>
      </w:r>
      <w:r>
        <w:t xml:space="preserve"> </w:t>
      </w:r>
      <w:r>
        <w:t xml:space="preserve">than the during-pandemic period by approximately 43.22 units.</w:t>
      </w:r>
    </w:p>
    <w:p>
      <w:pPr>
        <w:numPr>
          <w:ilvl w:val="1"/>
          <w:numId w:val="1010"/>
        </w:numPr>
      </w:pPr>
      <w:r>
        <w:t xml:space="preserve">The 95% confidence interval does not contain 0, indicating a</w:t>
      </w:r>
      <w:r>
        <w:t xml:space="preserve"> </w:t>
      </w:r>
      <w:r>
        <w:t xml:space="preserve">statistically significant difference.</w:t>
      </w:r>
    </w:p>
    <w:p>
      <w:pPr>
        <w:numPr>
          <w:ilvl w:val="1"/>
          <w:numId w:val="1010"/>
        </w:numPr>
      </w:pPr>
      <w:r>
        <w:t xml:space="preserve">The p-value is 0, signifying the difference is significant at</w:t>
      </w:r>
      <w:r>
        <w:t xml:space="preserve"> </w:t>
      </w:r>
      <w:r>
        <w:t xml:space="preserve">the 95% confidence level.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Pre-Pandemic vs. Post-Pandemic</w:t>
      </w:r>
      <w:r>
        <w:t xml:space="preserve">:</w:t>
      </w:r>
    </w:p>
    <w:p>
      <w:pPr>
        <w:numPr>
          <w:ilvl w:val="1"/>
          <w:numId w:val="1011"/>
        </w:numPr>
      </w:pPr>
      <w:r>
        <w:t xml:space="preserve">Difference (</w:t>
      </w:r>
      <w:r>
        <w:rPr>
          <w:rStyle w:val="VerbatimChar"/>
          <w:bCs/>
          <w:b/>
        </w:rPr>
        <w:t xml:space="preserve">diff</w:t>
      </w:r>
      <w:r>
        <w:t xml:space="preserve">): -95.91952</w:t>
      </w:r>
    </w:p>
    <w:p>
      <w:pPr>
        <w:numPr>
          <w:ilvl w:val="1"/>
          <w:numId w:val="1011"/>
        </w:numPr>
      </w:pPr>
      <w:r>
        <w:t xml:space="preserve">The mean closing price during the pre-pandemic period is lower</w:t>
      </w:r>
      <w:r>
        <w:t xml:space="preserve"> </w:t>
      </w:r>
      <w:r>
        <w:t xml:space="preserve">than the post-pandemic period by approximately 95.92 units.</w:t>
      </w:r>
    </w:p>
    <w:p>
      <w:pPr>
        <w:numPr>
          <w:ilvl w:val="1"/>
          <w:numId w:val="1011"/>
        </w:numPr>
      </w:pPr>
      <w:r>
        <w:t xml:space="preserve">The 95% confidence interval does not contain 0, indicating this</w:t>
      </w:r>
      <w:r>
        <w:t xml:space="preserve"> </w:t>
      </w:r>
      <w:r>
        <w:t xml:space="preserve">difference is statistically significant.</w:t>
      </w:r>
    </w:p>
    <w:p>
      <w:pPr>
        <w:numPr>
          <w:ilvl w:val="1"/>
          <w:numId w:val="1011"/>
        </w:numPr>
      </w:pPr>
      <w:r>
        <w:t xml:space="preserve">The p-value is 0, meaning the difference is significant at the</w:t>
      </w:r>
      <w:r>
        <w:t xml:space="preserve"> </w:t>
      </w:r>
      <w:r>
        <w:t xml:space="preserve">95% confidence level.</w:t>
      </w:r>
    </w:p>
    <w:p>
      <w:pPr>
        <w:pStyle w:val="FirstParagraph"/>
      </w:pPr>
      <w:r>
        <w:rPr>
          <w:bCs/>
          <w:b/>
        </w:rPr>
        <w:t xml:space="preserve">Interpretation</w:t>
      </w:r>
    </w:p>
    <w:p>
      <w:pPr>
        <w:pStyle w:val="BodyText"/>
      </w:pPr>
      <w:r>
        <w:t xml:space="preserve">All pairwise comparisons are statistically significant, indicating that</w:t>
      </w:r>
      <w:r>
        <w:t xml:space="preserve"> </w:t>
      </w:r>
      <w:r>
        <w:t xml:space="preserve">the average closing prices of Apple’s stock are significantly different</w:t>
      </w:r>
      <w:r>
        <w:t xml:space="preserve"> </w:t>
      </w:r>
      <w:r>
        <w:t xml:space="preserve">in all three periods:</w:t>
      </w:r>
    </w:p>
    <w:p>
      <w:pPr>
        <w:numPr>
          <w:ilvl w:val="0"/>
          <w:numId w:val="1012"/>
        </w:numPr>
      </w:pPr>
      <w:r>
        <w:t xml:space="preserve">The stock price increased significantly from the during-pandemic</w:t>
      </w:r>
      <w:r>
        <w:t xml:space="preserve"> </w:t>
      </w:r>
      <w:r>
        <w:t xml:space="preserve">period to the post-pandemic period.</w:t>
      </w:r>
    </w:p>
    <w:p>
      <w:pPr>
        <w:numPr>
          <w:ilvl w:val="0"/>
          <w:numId w:val="1012"/>
        </w:numPr>
      </w:pPr>
      <w:r>
        <w:t xml:space="preserve">The stock price decreased significantly from the pre-pandemic period</w:t>
      </w:r>
      <w:r>
        <w:t xml:space="preserve"> </w:t>
      </w:r>
      <w:r>
        <w:t xml:space="preserve">to the during-pandemic period.</w:t>
      </w:r>
    </w:p>
    <w:p>
      <w:pPr>
        <w:numPr>
          <w:ilvl w:val="0"/>
          <w:numId w:val="1012"/>
        </w:numPr>
      </w:pPr>
      <w:r>
        <w:t xml:space="preserve">There is a significant increase in the stock price from the</w:t>
      </w:r>
      <w:r>
        <w:t xml:space="preserve"> </w:t>
      </w:r>
      <w:r>
        <w:t xml:space="preserve">pre-pandemic to the post-pandemic period.</w:t>
      </w:r>
    </w:p>
    <w:bookmarkEnd w:id="49"/>
    <w:bookmarkStart w:id="50" w:name="conclusions"/>
    <w:p>
      <w:pPr>
        <w:pStyle w:val="Heading3"/>
      </w:pPr>
      <w:r>
        <w:rPr>
          <w:bCs/>
          <w:b/>
        </w:rPr>
        <w:t xml:space="preserve">Conclusions</w:t>
      </w:r>
    </w:p>
    <w:p>
      <w:pPr>
        <w:pStyle w:val="FirstParagraph"/>
      </w:pPr>
      <w:r>
        <w:t xml:space="preserve">These results suggest that the pandemic had a noticeable impact on the</w:t>
      </w:r>
      <w:r>
        <w:t xml:space="preserve"> </w:t>
      </w:r>
      <w:r>
        <w:t xml:space="preserve">stock price of Apple, with prices being significantly lower during the</w:t>
      </w:r>
      <w:r>
        <w:t xml:space="preserve"> </w:t>
      </w:r>
      <w:r>
        <w:t xml:space="preserve">pandemic compared to both before and after. The post-pandemic recovery</w:t>
      </w:r>
      <w:r>
        <w:t xml:space="preserve"> </w:t>
      </w:r>
      <w:r>
        <w:t xml:space="preserve">also indicates a significant rise in stock prices compared to</w:t>
      </w:r>
      <w:r>
        <w:t xml:space="preserve"> </w:t>
      </w:r>
      <w:r>
        <w:t xml:space="preserve">pre-pandemic levels</w:t>
      </w:r>
    </w:p>
    <w:bookmarkEnd w:id="50"/>
    <w:bookmarkStart w:id="52" w:name="kruskal-wallis-h-test"/>
    <w:p>
      <w:pPr>
        <w:pStyle w:val="Heading2"/>
      </w:pPr>
      <w:r>
        <w:t xml:space="preserve">Kruskal-Wallis H test</w:t>
      </w:r>
    </w:p>
    <w:p>
      <w:pPr>
        <w:pStyle w:val="FirstParagraph"/>
      </w:pPr>
      <w:r>
        <w:t xml:space="preserve">To apply the Kruskal-Wallis H test, which is the non-parametric</w:t>
      </w:r>
      <w:r>
        <w:t xml:space="preserve"> </w:t>
      </w:r>
      <w:r>
        <w:t xml:space="preserve">alternative to ANOVA, it will need to have the data organized by groups,</w:t>
      </w:r>
      <w:r>
        <w:t xml:space="preserve"> </w:t>
      </w:r>
      <w:r>
        <w:t xml:space="preserve">just as it would for ANOVA.The Kruskal-Wallis H test will test the null</w:t>
      </w:r>
      <w:r>
        <w:t xml:space="preserve"> </w:t>
      </w:r>
      <w:r>
        <w:t xml:space="preserve">hypothesis that the median of all groups is equal, against the</w:t>
      </w:r>
      <w:r>
        <w:t xml:space="preserve"> </w:t>
      </w:r>
      <w:r>
        <w:t xml:space="preserve">alternative hypothesis that at least one group has a different median.</w:t>
      </w:r>
    </w:p>
    <w:p>
      <w:pPr>
        <w:pStyle w:val="BodyText"/>
      </w:pPr>
      <w:r>
        <w:t xml:space="preserve">H0: The median of all groups is equal</w:t>
      </w:r>
    </w:p>
    <w:p>
      <w:pPr>
        <w:pStyle w:val="BodyText"/>
      </w:pPr>
      <w:r>
        <w:t xml:space="preserve">H1: At least one group has a different median.</w:t>
      </w:r>
    </w:p>
    <w:p>
      <w:pPr>
        <w:pStyle w:val="SourceCode"/>
      </w:pPr>
      <w:r>
        <w:rPr>
          <w:rStyle w:val="NormalTok"/>
        </w:rPr>
        <w:t xml:space="preserve">kruskal.test_result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(ClosingPrice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TimePeriod,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combined_data)</w:t>
      </w:r>
      <w:r>
        <w:br/>
      </w:r>
      <w:r>
        <w:br/>
      </w:r>
      <w:r>
        <w:rPr>
          <w:rStyle w:val="CommentTok"/>
        </w:rPr>
        <w:t xml:space="preserve"># Print the result of the Kruskal-Wallis H test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(kruskal.test_result)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Kruskal-Wallis rank sum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ClosingPrice by TimePeriod</w:t>
      </w:r>
      <w:r>
        <w:br/>
      </w:r>
      <w:r>
        <w:rPr>
          <w:rStyle w:val="VerbatimChar"/>
        </w:rPr>
        <w:t xml:space="preserve">## Kruskal-Wallis chi-squared = 827.39, df = 2, p-value &lt; 2.2e-16</w:t>
      </w:r>
    </w:p>
    <w:p>
      <w:pPr>
        <w:pStyle w:val="FirstParagraph"/>
      </w:pPr>
      <w:r>
        <w:rPr>
          <w:bCs/>
          <w:b/>
        </w:rPr>
        <w:t xml:space="preserve">Output Interpretation</w:t>
      </w:r>
    </w:p>
    <w:p>
      <w:pPr>
        <w:pStyle w:val="BodyText"/>
      </w:pPr>
      <w:r>
        <w:t xml:space="preserve">Given that the p-value is extremely small, we can reject the null</w:t>
      </w:r>
      <w:r>
        <w:t xml:space="preserve"> </w:t>
      </w:r>
      <w:r>
        <w:t xml:space="preserve">hypothesis of the Kruskal-Wallis test, which states that the medians of</w:t>
      </w:r>
      <w:r>
        <w:t xml:space="preserve"> </w:t>
      </w:r>
      <w:r>
        <w:t xml:space="preserve">all groups are equal. This means that the test has found strong evidence</w:t>
      </w:r>
      <w:r>
        <w:t xml:space="preserve"> </w:t>
      </w:r>
      <w:r>
        <w:t xml:space="preserve">to suggest that not all the groups have the same median closing price.</w:t>
      </w:r>
    </w:p>
    <w:p>
      <w:pPr>
        <w:pStyle w:val="BodyText"/>
      </w:pPr>
      <w:r>
        <w:t xml:space="preserve">However, while the Kruskal-Wallis test tells us that there is a</w:t>
      </w:r>
      <w:r>
        <w:t xml:space="preserve"> </w:t>
      </w:r>
      <w:r>
        <w:t xml:space="preserve">significant difference, it does not tell us which specific groups are</w:t>
      </w:r>
      <w:r>
        <w:t xml:space="preserve"> </w:t>
      </w:r>
      <w:r>
        <w:t xml:space="preserve">different from each other. To identify the specific groups between which</w:t>
      </w:r>
      <w:r>
        <w:t xml:space="preserve"> </w:t>
      </w:r>
      <w:r>
        <w:t xml:space="preserve">there are differences, you would need to conduct post-hoc pairwise</w:t>
      </w:r>
      <w:r>
        <w:t xml:space="preserve"> </w:t>
      </w:r>
      <w:r>
        <w:t xml:space="preserve">comparisons. This is typically done with a Dunn’s test, which compares</w:t>
      </w:r>
      <w:r>
        <w:t xml:space="preserve"> </w:t>
      </w:r>
      <w:r>
        <w:t xml:space="preserve">the medians of the groups in a pairwise manner while adjusting for the</w:t>
      </w:r>
      <w:r>
        <w:t xml:space="preserve"> </w:t>
      </w:r>
      <w:r>
        <w:t xml:space="preserve">multiple comparisons problem.</w:t>
      </w:r>
    </w:p>
    <w:bookmarkStart w:id="51" w:name="dunn-test"/>
    <w:p>
      <w:pPr>
        <w:pStyle w:val="Heading3"/>
      </w:pPr>
      <w:r>
        <w:t xml:space="preserve">Dunn Test</w:t>
      </w:r>
    </w:p>
    <w:p>
      <w:pPr>
        <w:pStyle w:val="SourceCode"/>
      </w:pPr>
      <w:r>
        <w:rPr>
          <w:rStyle w:val="CommentTok"/>
        </w:rPr>
        <w:t xml:space="preserve"># Run the Dunn test for post-hoc analysis after Kruskal-Wallis</w:t>
      </w:r>
      <w:r>
        <w:br/>
      </w:r>
      <w:r>
        <w:rPr>
          <w:rStyle w:val="NormalTok"/>
        </w:rPr>
        <w:t xml:space="preserve">dunn_test_result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dunn.test</w:t>
      </w:r>
      <w:r>
        <w:rPr>
          <w:rStyle w:val="NormalTok"/>
        </w:rPr>
        <w:t xml:space="preserve">(combined_data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ClosingPrice, combined_data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TimePeriod,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Kruskal-Wallis rank sum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x and group</w:t>
      </w:r>
      <w:r>
        <w:br/>
      </w:r>
      <w:r>
        <w:rPr>
          <w:rStyle w:val="VerbatimChar"/>
        </w:rPr>
        <w:t xml:space="preserve">## Kruskal-Wallis chi-squared = 827.3926, df = 2, p-value =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Comparison of x by group                            </w:t>
      </w:r>
      <w:r>
        <w:br/>
      </w:r>
      <w:r>
        <w:rPr>
          <w:rStyle w:val="VerbatimChar"/>
        </w:rPr>
        <w:t xml:space="preserve">##                                  (Bonferroni)                                  </w:t>
      </w:r>
      <w:r>
        <w:br/>
      </w:r>
      <w:r>
        <w:rPr>
          <w:rStyle w:val="VerbatimChar"/>
        </w:rPr>
        <w:t xml:space="preserve">## Col Mean-|</w:t>
      </w:r>
      <w:r>
        <w:br/>
      </w:r>
      <w:r>
        <w:rPr>
          <w:rStyle w:val="VerbatimChar"/>
        </w:rPr>
        <w:t xml:space="preserve">## Row Mean |   During-P   Post-Pan</w:t>
      </w:r>
      <w:r>
        <w:br/>
      </w:r>
      <w:r>
        <w:rPr>
          <w:rStyle w:val="VerbatimChar"/>
        </w:rPr>
        <w:t xml:space="preserve">## ---------+----------------------</w:t>
      </w:r>
      <w:r>
        <w:br/>
      </w:r>
      <w:r>
        <w:rPr>
          <w:rStyle w:val="VerbatimChar"/>
        </w:rPr>
        <w:t xml:space="preserve">## Post-Pan |  -16.56734</w:t>
      </w:r>
      <w:r>
        <w:br/>
      </w:r>
      <w:r>
        <w:rPr>
          <w:rStyle w:val="VerbatimChar"/>
        </w:rPr>
        <w:t xml:space="preserve">##          |    0.0000*</w:t>
      </w:r>
      <w:r>
        <w:br/>
      </w:r>
      <w:r>
        <w:rPr>
          <w:rStyle w:val="VerbatimChar"/>
        </w:rPr>
        <w:t xml:space="preserve">##          |</w:t>
      </w:r>
      <w:r>
        <w:br/>
      </w:r>
      <w:r>
        <w:rPr>
          <w:rStyle w:val="VerbatimChar"/>
        </w:rPr>
        <w:t xml:space="preserve">## Pre-Pand |   9.659462   27.69180</w:t>
      </w:r>
      <w:r>
        <w:br/>
      </w:r>
      <w:r>
        <w:rPr>
          <w:rStyle w:val="VerbatimChar"/>
        </w:rPr>
        <w:t xml:space="preserve">##          |    0.0000*    0.0000*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alpha = 0.05</w:t>
      </w:r>
      <w:r>
        <w:br/>
      </w:r>
      <w:r>
        <w:rPr>
          <w:rStyle w:val="VerbatimChar"/>
        </w:rPr>
        <w:t xml:space="preserve">## Reject Ho if p &lt;= alpha/2</w:t>
      </w:r>
    </w:p>
    <w:p>
      <w:pPr>
        <w:pStyle w:val="SourceCode"/>
      </w:pPr>
      <w:r>
        <w:rPr>
          <w:rStyle w:val="CommentTok"/>
        </w:rPr>
        <w:t xml:space="preserve"># Print the Dunn test result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(dunn_test_result)</w:t>
      </w:r>
    </w:p>
    <w:p>
      <w:pPr>
        <w:pStyle w:val="SourceCode"/>
      </w:pPr>
      <w:r>
        <w:rPr>
          <w:rStyle w:val="VerbatimChar"/>
        </w:rPr>
        <w:t xml:space="preserve">## $chi2</w:t>
      </w:r>
      <w:r>
        <w:br/>
      </w:r>
      <w:r>
        <w:rPr>
          <w:rStyle w:val="VerbatimChar"/>
        </w:rPr>
        <w:t xml:space="preserve">## [1] 827.3926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$Z</w:t>
      </w:r>
      <w:r>
        <w:br/>
      </w:r>
      <w:r>
        <w:rPr>
          <w:rStyle w:val="VerbatimChar"/>
        </w:rPr>
        <w:t xml:space="preserve">## [1] -16.567341   9.659462  27.691807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</w:t>
      </w:r>
      <w:r>
        <w:br/>
      </w:r>
      <w:r>
        <w:rPr>
          <w:rStyle w:val="VerbatimChar"/>
        </w:rPr>
        <w:t xml:space="preserve">## [1]  6.000868e-62  2.241048e-22 4.381637e-169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$P.adjusted</w:t>
      </w:r>
      <w:r>
        <w:br/>
      </w:r>
      <w:r>
        <w:rPr>
          <w:rStyle w:val="VerbatimChar"/>
        </w:rPr>
        <w:t xml:space="preserve">## [1]  1.800260e-61  6.723143e-22 1.314491e-168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$comparisons</w:t>
      </w:r>
      <w:r>
        <w:br/>
      </w:r>
      <w:r>
        <w:rPr>
          <w:rStyle w:val="VerbatimChar"/>
        </w:rPr>
        <w:t xml:space="preserve">## [1] "During-Pandemic - Post-Pandemic" "During-Pandemic - Pre-Pandemic" </w:t>
      </w:r>
      <w:r>
        <w:br/>
      </w:r>
      <w:r>
        <w:rPr>
          <w:rStyle w:val="VerbatimChar"/>
        </w:rPr>
        <w:t xml:space="preserve">## [3] "Post-Pandemic - Pre-Pandemic"</w:t>
      </w:r>
    </w:p>
    <w:p>
      <w:pPr>
        <w:pStyle w:val="FirstParagraph"/>
      </w:pPr>
      <w:r>
        <w:rPr>
          <w:bCs/>
          <w:b/>
        </w:rPr>
        <w:t xml:space="preserve">Output Interpretation</w:t>
      </w:r>
    </w:p>
    <w:p>
      <w:pPr>
        <w:pStyle w:val="BodyText"/>
      </w:pPr>
      <w:r>
        <w:t xml:space="preserve">The output from the Dunn test provides the following information: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Chi-squared</w:t>
      </w:r>
      <w:r>
        <w:t xml:space="preserve">: The Chi-squared statistic from the Kruskal-Wallis</w:t>
      </w:r>
      <w:r>
        <w:t xml:space="preserve"> </w:t>
      </w:r>
      <w:r>
        <w:t xml:space="preserve">test is 827.3926, which is just a reference point already known from</w:t>
      </w:r>
      <w:r>
        <w:t xml:space="preserve"> </w:t>
      </w:r>
      <w:r>
        <w:t xml:space="preserve">the initial test.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Z-values</w:t>
      </w:r>
      <w:r>
        <w:t xml:space="preserve">: These are the standardized differences between the</w:t>
      </w:r>
      <w:r>
        <w:t xml:space="preserve"> </w:t>
      </w:r>
      <w:r>
        <w:t xml:space="preserve">ranks of the groups. There are three Z-values provided, each</w:t>
      </w:r>
      <w:r>
        <w:t xml:space="preserve"> </w:t>
      </w:r>
      <w:r>
        <w:t xml:space="preserve">corresponding to a pairwise comparison between the groups:</w:t>
      </w:r>
    </w:p>
    <w:p>
      <w:pPr>
        <w:numPr>
          <w:ilvl w:val="1"/>
          <w:numId w:val="1014"/>
        </w:numPr>
      </w:pPr>
      <w:r>
        <w:t xml:space="preserve">During-Pandemic vs. Post-Pandemic: -16.567341</w:t>
      </w:r>
    </w:p>
    <w:p>
      <w:pPr>
        <w:numPr>
          <w:ilvl w:val="1"/>
          <w:numId w:val="1014"/>
        </w:numPr>
      </w:pPr>
      <w:r>
        <w:t xml:space="preserve">During-Pandemic vs. Pre-Pandemic: 9.659462</w:t>
      </w:r>
    </w:p>
    <w:p>
      <w:pPr>
        <w:numPr>
          <w:ilvl w:val="1"/>
          <w:numId w:val="1014"/>
        </w:numPr>
      </w:pPr>
      <w:r>
        <w:t xml:space="preserve">Post-Pandemic vs. Pre-Pandemic: 27.691807</w:t>
      </w:r>
    </w:p>
    <w:p>
      <w:pPr>
        <w:numPr>
          <w:ilvl w:val="0"/>
          <w:numId w:val="1000"/>
        </w:numPr>
      </w:pPr>
      <w:r>
        <w:t xml:space="preserve">The negative Z-value indicates that the median of the first group</w:t>
      </w:r>
      <w:r>
        <w:t xml:space="preserve"> </w:t>
      </w:r>
      <w:r>
        <w:t xml:space="preserve">(During-Pandemic) is lower than that of the second group</w:t>
      </w:r>
      <w:r>
        <w:t xml:space="preserve"> </w:t>
      </w:r>
      <w:r>
        <w:t xml:space="preserve">(Post-Pandemic), while positive Z-values indicate the opposite.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P-values</w:t>
      </w:r>
      <w:r>
        <w:t xml:space="preserve">: These are the p-values for each of the pairwise</w:t>
      </w:r>
      <w:r>
        <w:t xml:space="preserve"> </w:t>
      </w:r>
      <w:r>
        <w:t xml:space="preserve">comparisons:</w:t>
      </w:r>
    </w:p>
    <w:p>
      <w:pPr>
        <w:numPr>
          <w:ilvl w:val="1"/>
          <w:numId w:val="1015"/>
        </w:numPr>
      </w:pPr>
      <w:r>
        <w:t xml:space="preserve">During-Pandemic vs. Post-Pandemic: 6.00e-62</w:t>
      </w:r>
    </w:p>
    <w:p>
      <w:pPr>
        <w:numPr>
          <w:ilvl w:val="1"/>
          <w:numId w:val="1015"/>
        </w:numPr>
      </w:pPr>
      <w:r>
        <w:t xml:space="preserve">During-Pandemic vs. Pre-Pandemic: 2.24e-22</w:t>
      </w:r>
    </w:p>
    <w:p>
      <w:pPr>
        <w:numPr>
          <w:ilvl w:val="1"/>
          <w:numId w:val="1015"/>
        </w:numPr>
      </w:pPr>
      <w:r>
        <w:t xml:space="preserve">Post-Pandemic vs. Pre-Pandemic: 4.38e-169</w:t>
      </w:r>
    </w:p>
    <w:p>
      <w:pPr>
        <w:numPr>
          <w:ilvl w:val="0"/>
          <w:numId w:val="1000"/>
        </w:numPr>
      </w:pPr>
      <w:r>
        <w:t xml:space="preserve">These p-values are very low, indicating that there are significant</w:t>
      </w:r>
      <w:r>
        <w:t xml:space="preserve"> </w:t>
      </w:r>
      <w:r>
        <w:t xml:space="preserve">differences between each pair of groups.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Adjusted P-values</w:t>
      </w:r>
      <w:r>
        <w:t xml:space="preserve">: These are the p-values adjusted for multiple</w:t>
      </w:r>
      <w:r>
        <w:t xml:space="preserve"> </w:t>
      </w:r>
      <w:r>
        <w:t xml:space="preserve">comparisons using the Bonferroni method:</w:t>
      </w:r>
    </w:p>
    <w:p>
      <w:pPr>
        <w:numPr>
          <w:ilvl w:val="1"/>
          <w:numId w:val="1016"/>
        </w:numPr>
      </w:pPr>
      <w:r>
        <w:t xml:space="preserve">During-Pandemic vs. Post-Pandemic: 1.80e-61</w:t>
      </w:r>
    </w:p>
    <w:p>
      <w:pPr>
        <w:numPr>
          <w:ilvl w:val="1"/>
          <w:numId w:val="1016"/>
        </w:numPr>
      </w:pPr>
      <w:r>
        <w:t xml:space="preserve">During-Pandemic vs. Pre-Pandemic: 6.72e-22</w:t>
      </w:r>
    </w:p>
    <w:p>
      <w:pPr>
        <w:numPr>
          <w:ilvl w:val="1"/>
          <w:numId w:val="1016"/>
        </w:numPr>
      </w:pPr>
      <w:r>
        <w:t xml:space="preserve">Post-Pandemic vs. Pre-Pandemic: 1.31e-168</w:t>
      </w:r>
    </w:p>
    <w:p>
      <w:pPr>
        <w:numPr>
          <w:ilvl w:val="0"/>
          <w:numId w:val="1000"/>
        </w:numPr>
      </w:pPr>
      <w:r>
        <w:t xml:space="preserve">Even after adjustment for multiple comparisons, the p-values remain</w:t>
      </w:r>
      <w:r>
        <w:t xml:space="preserve"> </w:t>
      </w:r>
      <w:r>
        <w:t xml:space="preserve">extremely low, indicating strong evidence against the null</w:t>
      </w:r>
      <w:r>
        <w:t xml:space="preserve"> </w:t>
      </w:r>
      <w:r>
        <w:t xml:space="preserve">hypothesis in each pairwise comparison.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Comparisons</w:t>
      </w:r>
      <w:r>
        <w:t xml:space="preserve">: This indicates which groups were compared to each</w:t>
      </w:r>
      <w:r>
        <w:t xml:space="preserve"> </w:t>
      </w:r>
      <w:r>
        <w:t xml:space="preserve">other.</w:t>
      </w:r>
    </w:p>
    <w:p>
      <w:pPr>
        <w:pStyle w:val="FirstParagraph"/>
      </w:pPr>
      <w:r>
        <w:t xml:space="preserve">The results suggest an increase in stock prices from the pre-pandemic to</w:t>
      </w:r>
      <w:r>
        <w:t xml:space="preserve"> </w:t>
      </w:r>
      <w:r>
        <w:t xml:space="preserve">during-pandemic period and then an even more significant increase from</w:t>
      </w:r>
      <w:r>
        <w:t xml:space="preserve"> </w:t>
      </w:r>
      <w:r>
        <w:t xml:space="preserve">the during-pandemic to the post-pandemic period. These results matches</w:t>
      </w:r>
      <w:r>
        <w:t xml:space="preserve"> </w:t>
      </w:r>
      <w:r>
        <w:t xml:space="preserve">with what we got from ANOVA test.</w:t>
      </w:r>
    </w:p>
    <w:bookmarkEnd w:id="51"/>
    <w:bookmarkEnd w:id="52"/>
    <w:bookmarkEnd w:id="53"/>
    <w:bookmarkStart w:id="61" w:name="Xfee2e4cb07d6e3535876684999d418a035ab342"/>
    <w:p>
      <w:pPr>
        <w:pStyle w:val="Heading1"/>
      </w:pPr>
      <w:r>
        <w:t xml:space="preserve">3. Impact of the pandemic on Apple Inc.’s (AAPL) stock price and trading volume</w:t>
      </w:r>
    </w:p>
    <w:p>
      <w:pPr>
        <w:pStyle w:val="FirstParagraph"/>
      </w:pPr>
      <w:r>
        <w:rPr>
          <w:bCs/>
          <w:b/>
        </w:rPr>
        <w:t xml:space="preserve">Purpose</w:t>
      </w:r>
    </w:p>
    <w:p>
      <w:pPr>
        <w:pStyle w:val="BodyText"/>
      </w:pPr>
      <w:r>
        <w:t xml:space="preserve">The primary objective of this analysis is to investigate the</w:t>
      </w:r>
      <w:r>
        <w:t xml:space="preserve"> </w:t>
      </w:r>
      <w:r>
        <w:t xml:space="preserve">relationship between the closing prices of Apple Inc. (AAPL) and its</w:t>
      </w:r>
      <w:r>
        <w:t xml:space="preserve"> </w:t>
      </w:r>
      <w:r>
        <w:t xml:space="preserve">trading volume. This study is predicated on the hypothesis that trading</w:t>
      </w:r>
      <w:r>
        <w:t xml:space="preserve"> </w:t>
      </w:r>
      <w:r>
        <w:t xml:space="preserve">volume, as a measure of market activity and investor interest, can have</w:t>
      </w:r>
      <w:r>
        <w:t xml:space="preserve"> </w:t>
      </w:r>
      <w:r>
        <w:t xml:space="preserve">a significant impact on the stock price. By examining this relationship,</w:t>
      </w:r>
      <w:r>
        <w:t xml:space="preserve"> </w:t>
      </w:r>
      <w:r>
        <w:t xml:space="preserve">the analysis aims to uncover insights into how market participation</w:t>
      </w:r>
      <w:r>
        <w:t xml:space="preserve"> </w:t>
      </w:r>
      <w:r>
        <w:t xml:space="preserve">influences the value of AAPL shares. Closing value is dependent variable</w:t>
      </w:r>
      <w:r>
        <w:t xml:space="preserve"> </w:t>
      </w:r>
      <w:r>
        <w:t xml:space="preserve">and trading volume is independent variable.</w:t>
      </w:r>
    </w:p>
    <w:bookmarkStart w:id="54" w:name="getting-trading-volume-data"/>
    <w:p>
      <w:pPr>
        <w:pStyle w:val="Heading3"/>
      </w:pPr>
      <w:r>
        <w:t xml:space="preserve">Getting Trading Volume Data</w:t>
      </w:r>
    </w:p>
    <w:p>
      <w:pPr>
        <w:pStyle w:val="SourceCode"/>
      </w:pPr>
      <w:r>
        <w:rPr>
          <w:rStyle w:val="NormalTok"/>
        </w:rPr>
        <w:t xml:space="preserve">stock_symbol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"AAPL"</w:t>
      </w:r>
      <w:r>
        <w:br/>
      </w:r>
      <w:r>
        <w:rPr>
          <w:rStyle w:val="NormalTok"/>
        </w:rPr>
        <w:t xml:space="preserve">start_date_t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"2019-01-01"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end_date_t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"2019-12-01"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CommentTok"/>
        </w:rPr>
        <w:t xml:space="preserve"># Fetch the stock data</w:t>
      </w:r>
      <w:r>
        <w:br/>
      </w:r>
      <w:r>
        <w:rPr>
          <w:rStyle w:val="FunctionTok"/>
        </w:rPr>
        <w:t xml:space="preserve">getSymbols</w:t>
      </w:r>
      <w:r>
        <w:rPr>
          <w:rStyle w:val="NormalTok"/>
        </w:rPr>
        <w:t xml:space="preserve">(stock_symbol, </w:t>
      </w:r>
      <w:r>
        <w:rPr>
          <w:rStyle w:val="AttributeTok"/>
        </w:rPr>
        <w:t xml:space="preserve">src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"yahoo"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start_date_t,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end_date_t)</w:t>
      </w:r>
    </w:p>
    <w:p>
      <w:pPr>
        <w:pStyle w:val="SourceCode"/>
      </w:pPr>
      <w:r>
        <w:rPr>
          <w:rStyle w:val="VerbatimChar"/>
        </w:rPr>
        <w:t xml:space="preserve">## [1] "AAPL"</w:t>
      </w:r>
    </w:p>
    <w:p>
      <w:pPr>
        <w:pStyle w:val="SourceCode"/>
      </w:pPr>
      <w:r>
        <w:rPr>
          <w:rStyle w:val="NormalTok"/>
        </w:rPr>
        <w:t xml:space="preserve">pre_aapl_volume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(stock_symbol))</w:t>
      </w:r>
      <w:r>
        <w:br/>
      </w:r>
      <w:r>
        <w:br/>
      </w:r>
      <w:r>
        <w:br/>
      </w:r>
      <w:r>
        <w:rPr>
          <w:rStyle w:val="NormalTok"/>
        </w:rPr>
        <w:t xml:space="preserve">stock_symbol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"AAPL"</w:t>
      </w:r>
      <w:r>
        <w:br/>
      </w:r>
      <w:r>
        <w:rPr>
          <w:rStyle w:val="NormalTok"/>
        </w:rPr>
        <w:t xml:space="preserve">start_date_t1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"2020-01-01"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end_date_t1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"2020-12-01"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getSymbols</w:t>
      </w:r>
      <w:r>
        <w:rPr>
          <w:rStyle w:val="NormalTok"/>
        </w:rPr>
        <w:t xml:space="preserve">(stock_symbol, </w:t>
      </w:r>
      <w:r>
        <w:rPr>
          <w:rStyle w:val="AttributeTok"/>
        </w:rPr>
        <w:t xml:space="preserve">src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"yahoo"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start_date_t1,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end_date_t1)</w:t>
      </w:r>
    </w:p>
    <w:p>
      <w:pPr>
        <w:pStyle w:val="SourceCode"/>
      </w:pPr>
      <w:r>
        <w:rPr>
          <w:rStyle w:val="VerbatimChar"/>
        </w:rPr>
        <w:t xml:space="preserve">## [1] "AAPL"</w:t>
      </w:r>
    </w:p>
    <w:p>
      <w:pPr>
        <w:pStyle w:val="SourceCode"/>
      </w:pPr>
      <w:r>
        <w:rPr>
          <w:rStyle w:val="NormalTok"/>
        </w:rPr>
        <w:t xml:space="preserve">during_aapl_volume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(stock_symbol))</w:t>
      </w:r>
      <w:r>
        <w:br/>
      </w:r>
      <w:r>
        <w:br/>
      </w:r>
      <w:r>
        <w:rPr>
          <w:rStyle w:val="NormalTok"/>
        </w:rPr>
        <w:t xml:space="preserve">stock_symbol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"AAPL"</w:t>
      </w:r>
      <w:r>
        <w:br/>
      </w:r>
      <w:r>
        <w:rPr>
          <w:rStyle w:val="NormalTok"/>
        </w:rPr>
        <w:t xml:space="preserve">start_date_t2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"2021-01-01"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end_date_t2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"2022-12-01"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getSymbols</w:t>
      </w:r>
      <w:r>
        <w:rPr>
          <w:rStyle w:val="NormalTok"/>
        </w:rPr>
        <w:t xml:space="preserve">(stock_symbol, </w:t>
      </w:r>
      <w:r>
        <w:rPr>
          <w:rStyle w:val="AttributeTok"/>
        </w:rPr>
        <w:t xml:space="preserve">src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"yahoo"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start_date_t2,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end_date_t2)</w:t>
      </w:r>
    </w:p>
    <w:p>
      <w:pPr>
        <w:pStyle w:val="SourceCode"/>
      </w:pPr>
      <w:r>
        <w:rPr>
          <w:rStyle w:val="VerbatimChar"/>
        </w:rPr>
        <w:t xml:space="preserve">## [1] "AAPL"</w:t>
      </w:r>
    </w:p>
    <w:p>
      <w:pPr>
        <w:pStyle w:val="SourceCode"/>
      </w:pPr>
      <w:r>
        <w:rPr>
          <w:rStyle w:val="NormalTok"/>
        </w:rPr>
        <w:t xml:space="preserve">post_aapl_volume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(stock_symbol))</w:t>
      </w:r>
    </w:p>
    <w:bookmarkEnd w:id="54"/>
    <w:bookmarkStart w:id="55" w:name="combine-all-intervals-in-one-dataframe"/>
    <w:p>
      <w:pPr>
        <w:pStyle w:val="Heading3"/>
      </w:pPr>
      <w:r>
        <w:t xml:space="preserve">Combine all intervals in one dataframe</w:t>
      </w:r>
    </w:p>
    <w:p>
      <w:pPr>
        <w:pStyle w:val="SourceCode"/>
      </w:pPr>
      <w:r>
        <w:rPr>
          <w:rStyle w:val="CommentTok"/>
        </w:rPr>
        <w:t xml:space="preserve"># Combine data for each period into a dataframe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(pre_pandemic_prices)</w:t>
      </w:r>
    </w:p>
    <w:p>
      <w:pPr>
        <w:pStyle w:val="SourceCode"/>
      </w:pPr>
      <w:r>
        <w:rPr>
          <w:rStyle w:val="VerbatimChar"/>
        </w:rPr>
        <w:t xml:space="preserve">## [1] 251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(pre_aapl_volume)</w:t>
      </w:r>
    </w:p>
    <w:p>
      <w:pPr>
        <w:pStyle w:val="SourceCode"/>
      </w:pPr>
      <w:r>
        <w:rPr>
          <w:rStyle w:val="VerbatimChar"/>
        </w:rPr>
        <w:t xml:space="preserve">## [1] 231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(during_pandemic_prices)</w:t>
      </w:r>
    </w:p>
    <w:p>
      <w:pPr>
        <w:pStyle w:val="SourceCode"/>
      </w:pPr>
      <w:r>
        <w:rPr>
          <w:rStyle w:val="VerbatimChar"/>
        </w:rPr>
        <w:t xml:space="preserve">## [1] 252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(during_aapl_volume)</w:t>
      </w:r>
    </w:p>
    <w:p>
      <w:pPr>
        <w:pStyle w:val="SourceCode"/>
      </w:pPr>
      <w:r>
        <w:rPr>
          <w:rStyle w:val="VerbatimChar"/>
        </w:rPr>
        <w:t xml:space="preserve">## [1] 231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(post_pandemic_prices)</w:t>
      </w:r>
    </w:p>
    <w:p>
      <w:pPr>
        <w:pStyle w:val="SourceCode"/>
      </w:pPr>
      <w:r>
        <w:rPr>
          <w:rStyle w:val="VerbatimChar"/>
        </w:rPr>
        <w:t xml:space="preserve">## [1] 503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(post_aapl_volume)</w:t>
      </w:r>
    </w:p>
    <w:p>
      <w:pPr>
        <w:pStyle w:val="SourceCode"/>
      </w:pPr>
      <w:r>
        <w:rPr>
          <w:rStyle w:val="VerbatimChar"/>
        </w:rPr>
        <w:t xml:space="preserve">## [1] 482</w:t>
      </w:r>
    </w:p>
    <w:p>
      <w:pPr>
        <w:pStyle w:val="SourceCode"/>
      </w:pPr>
      <w:r>
        <w:rPr>
          <w:rStyle w:val="CommentTok"/>
        </w:rPr>
        <w:t xml:space="preserve"># Trimming the data (assuming the extra data points are at the end)</w:t>
      </w:r>
      <w:r>
        <w:br/>
      </w:r>
      <w:r>
        <w:rPr>
          <w:rStyle w:val="NormalTok"/>
        </w:rPr>
        <w:t xml:space="preserve">pre_pandemic_prices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pre_pandemic_prices[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231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during_pandemic_prices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during_pandemic_prices[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231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post_pandemic_prices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post_pandemic_prices[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482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Now recreate the data frames</w:t>
      </w:r>
      <w:r>
        <w:br/>
      </w:r>
      <w:r>
        <w:rPr>
          <w:rStyle w:val="NormalTok"/>
        </w:rPr>
        <w:t xml:space="preserve">pre_pandemic_data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Price =</w:t>
      </w:r>
      <w:r>
        <w:rPr>
          <w:rStyle w:val="NormalTok"/>
        </w:rPr>
        <w:t xml:space="preserve"> pre_pandemic_prices,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pre_aapl_volume,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"Pre-Pandemic"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during_pandemic_data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Price =</w:t>
      </w:r>
      <w:r>
        <w:rPr>
          <w:rStyle w:val="NormalTok"/>
        </w:rPr>
        <w:t xml:space="preserve"> during_pandemic_prices,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during_aapl_volume,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"During-Pandemic"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post_pandemic_data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Price =</w:t>
      </w:r>
      <w:r>
        <w:rPr>
          <w:rStyle w:val="NormalTok"/>
        </w:rPr>
        <w:t xml:space="preserve"> post_pandemic_prices,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post_aapl_volume,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"Post-Pandemic"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into one dataframe</w:t>
      </w:r>
      <w:r>
        <w:br/>
      </w:r>
      <w:r>
        <w:rPr>
          <w:rStyle w:val="NormalTok"/>
        </w:rPr>
        <w:t xml:space="preserve">combined_data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(pre_pandemic_data, during_pandemic_data, post_pandemic_data)</w:t>
      </w:r>
    </w:p>
    <w:bookmarkEnd w:id="55"/>
    <w:bookmarkStart w:id="59" w:name="visual-inspection"/>
    <w:p>
      <w:pPr>
        <w:pStyle w:val="Heading3"/>
      </w:pPr>
      <w:r>
        <w:rPr>
          <w:bCs/>
          <w:b/>
        </w:rPr>
        <w:t xml:space="preserve">Visual Inspection</w:t>
      </w:r>
    </w:p>
    <w:p>
      <w:pPr>
        <w:pStyle w:val="SourceCode"/>
      </w:pPr>
      <w:r>
        <w:rPr>
          <w:rStyle w:val="CommentTok"/>
        </w:rPr>
        <w:t xml:space="preserve"># Scatter plot for the pre-pandemic period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(pre_pandemic_data,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pre_aapl_volume,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pre_pandemic_prices))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 Plot of AAPL Price vs Volume (Pre-Pandemic)"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"Closing Price"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&lt;xts/zoo&gt;.</w:t>
      </w:r>
      <w:r>
        <w:br/>
      </w:r>
      <w:r>
        <w:rPr>
          <w:rStyle w:val="VerbatimChar"/>
        </w:rPr>
        <w:t xml:space="preserve">## Defaulting to continuous.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tatistical_techniques_portfolio_files/figure-docx/unnamed-chunk-21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Here are some observations and analyses of the plot: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Volume on the X-axis:</w:t>
      </w:r>
      <w:r>
        <w:t xml:space="preserve"> </w:t>
      </w:r>
      <w:r>
        <w:t xml:space="preserve">The volume is plotted on the horizontal</w:t>
      </w:r>
      <w:r>
        <w:t xml:space="preserve"> </w:t>
      </w:r>
      <w:r>
        <w:t xml:space="preserve">axis (X-axis) and is in the range from 0 to over 3 x 10^8 (or 300</w:t>
      </w:r>
      <w:r>
        <w:t xml:space="preserve"> </w:t>
      </w:r>
      <w:r>
        <w:t xml:space="preserve">million). The volume represents the number of shares traded during a</w:t>
      </w:r>
      <w:r>
        <w:t xml:space="preserve"> </w:t>
      </w:r>
      <w:r>
        <w:t xml:space="preserve">single trading session.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Closing Price on the Y-axis:</w:t>
      </w:r>
      <w:r>
        <w:t xml:space="preserve"> </w:t>
      </w:r>
      <w:r>
        <w:t xml:space="preserve">The closing price is plotted on the</w:t>
      </w:r>
      <w:r>
        <w:t xml:space="preserve"> </w:t>
      </w:r>
      <w:r>
        <w:t xml:space="preserve">vertical axis (Y-axis) and ranges approximately between $40 and</w:t>
      </w:r>
      <w:r>
        <w:t xml:space="preserve"> </w:t>
      </w:r>
      <w:r>
        <w:t xml:space="preserve">above $60. The closing price is the last price at which the stock</w:t>
      </w:r>
      <w:r>
        <w:t xml:space="preserve"> </w:t>
      </w:r>
      <w:r>
        <w:t xml:space="preserve">traded during a regular trading session on a given day.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Data Points:</w:t>
      </w:r>
      <w:r>
        <w:t xml:space="preserve"> </w:t>
      </w:r>
      <w:r>
        <w:t xml:space="preserve">Each dot on the scatter plot represents a single</w:t>
      </w:r>
      <w:r>
        <w:t xml:space="preserve"> </w:t>
      </w:r>
      <w:r>
        <w:t xml:space="preserve">day’s trading activity, with its position determined by that day’s</w:t>
      </w:r>
      <w:r>
        <w:t xml:space="preserve"> </w:t>
      </w:r>
      <w:r>
        <w:t xml:space="preserve">trading volume (x-coordinate) and the stock’s closing price</w:t>
      </w:r>
      <w:r>
        <w:t xml:space="preserve"> </w:t>
      </w:r>
      <w:r>
        <w:t xml:space="preserve">(y-coordinate).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Density of Points:</w:t>
      </w:r>
      <w:r>
        <w:t xml:space="preserve"> </w:t>
      </w:r>
      <w:r>
        <w:t xml:space="preserve">There appears to be a higher concentration of</w:t>
      </w:r>
      <w:r>
        <w:t xml:space="preserve"> </w:t>
      </w:r>
      <w:r>
        <w:t xml:space="preserve">points with volumes in the lower range (closer to 0) and closing</w:t>
      </w:r>
      <w:r>
        <w:t xml:space="preserve"> </w:t>
      </w:r>
      <w:r>
        <w:t xml:space="preserve">prices around the $50 to $60 range. This suggests that on most</w:t>
      </w:r>
      <w:r>
        <w:t xml:space="preserve"> </w:t>
      </w:r>
      <w:r>
        <w:t xml:space="preserve">days, the trading volume was on the lower end of the spectrum, with</w:t>
      </w:r>
      <w:r>
        <w:t xml:space="preserve"> </w:t>
      </w:r>
      <w:r>
        <w:t xml:space="preserve">closing prices frequently settling in the middle of the price range.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Outliers:</w:t>
      </w:r>
      <w:r>
        <w:t xml:space="preserve"> </w:t>
      </w:r>
      <w:r>
        <w:t xml:space="preserve">There are a few days with very high trading volumes</w:t>
      </w:r>
      <w:r>
        <w:t xml:space="preserve"> </w:t>
      </w:r>
      <w:r>
        <w:t xml:space="preserve">that stand out from the rest of the data points. It’s not clear from</w:t>
      </w:r>
      <w:r>
        <w:t xml:space="preserve"> </w:t>
      </w:r>
      <w:r>
        <w:t xml:space="preserve">the plot whether these higher volumes are associated with higher or</w:t>
      </w:r>
      <w:r>
        <w:t xml:space="preserve"> </w:t>
      </w:r>
      <w:r>
        <w:t xml:space="preserve">lower closing prices, as the points are quite spread out.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Trend Analysis:</w:t>
      </w:r>
      <w:r>
        <w:t xml:space="preserve"> </w:t>
      </w:r>
      <w:r>
        <w:t xml:space="preserve">The plot does not show a clear linear</w:t>
      </w:r>
      <w:r>
        <w:t xml:space="preserve"> </w:t>
      </w:r>
      <w:r>
        <w:t xml:space="preserve">relationship between volume and closing price. There’s quite a bit</w:t>
      </w:r>
      <w:r>
        <w:t xml:space="preserve"> </w:t>
      </w:r>
      <w:r>
        <w:t xml:space="preserve">of scatter in the data points, indicating that the closing price of</w:t>
      </w:r>
      <w:r>
        <w:t xml:space="preserve"> </w:t>
      </w:r>
      <w:r>
        <w:t xml:space="preserve">AAPL stock during the pre-pandemic period was not strongly or</w:t>
      </w:r>
      <w:r>
        <w:t xml:space="preserve"> </w:t>
      </w:r>
      <w:r>
        <w:t xml:space="preserve">consistently associated with the trading volume.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Opacity (alpha = 0.5):</w:t>
      </w:r>
      <w:r>
        <w:t xml:space="preserve"> </w:t>
      </w:r>
      <w:r>
        <w:t xml:space="preserve">The points are plotted with some</w:t>
      </w:r>
      <w:r>
        <w:t xml:space="preserve"> </w:t>
      </w:r>
      <w:r>
        <w:t xml:space="preserve">transparency, which is helpful for visualizing the density of the</w:t>
      </w:r>
      <w:r>
        <w:t xml:space="preserve"> </w:t>
      </w:r>
      <w:r>
        <w:t xml:space="preserve">points and understanding where there are overlaps. Where you see</w:t>
      </w:r>
      <w:r>
        <w:t xml:space="preserve"> </w:t>
      </w:r>
      <w:r>
        <w:t xml:space="preserve">darker areas, it indicates a higher number of trading days with</w:t>
      </w:r>
      <w:r>
        <w:t xml:space="preserve"> </w:t>
      </w:r>
      <w:r>
        <w:t xml:space="preserve">similar volume and price characteristics.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Without a clear trend, we can say that during</w:t>
      </w:r>
      <w:r>
        <w:t xml:space="preserve"> </w:t>
      </w:r>
      <w:r>
        <w:t xml:space="preserve">the pre-pandemic period, trading volume was not a reliable predictor</w:t>
      </w:r>
      <w:r>
        <w:t xml:space="preserve"> </w:t>
      </w:r>
      <w:r>
        <w:t xml:space="preserve">of the closing price for AAPL stock. Other factors not shown on this</w:t>
      </w:r>
      <w:r>
        <w:t xml:space="preserve"> </w:t>
      </w:r>
      <w:r>
        <w:t xml:space="preserve">chart are likely at play in determining the closing price.</w:t>
      </w:r>
    </w:p>
    <w:bookmarkEnd w:id="59"/>
    <w:bookmarkStart w:id="60" w:name="performing-linear-regression"/>
    <w:p>
      <w:pPr>
        <w:pStyle w:val="Heading3"/>
      </w:pPr>
      <w:r>
        <w:rPr>
          <w:bCs/>
          <w:b/>
        </w:rPr>
        <w:t xml:space="preserve">Performing Linear Regression</w:t>
      </w:r>
    </w:p>
    <w:p>
      <w:pPr>
        <w:pStyle w:val="SourceCode"/>
      </w:pPr>
      <w:r>
        <w:rPr>
          <w:rStyle w:val="NormalTok"/>
        </w:rPr>
        <w:t xml:space="preserve">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(Price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AAPL.Volume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combined_data)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Price ~ AAPL.Volume + Period, data = combined_data)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-33.852 -11.266  -1.448  11.534  44.228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Estimate Std. Error t value Pr(&gt;|t|)    </w:t>
      </w:r>
      <w:r>
        <w:br/>
      </w:r>
      <w:r>
        <w:rPr>
          <w:rStyle w:val="VerbatimChar"/>
        </w:rPr>
        <w:t xml:space="preserve">## (Intercept)          1.018e+02  2.049e+00  49.666  &lt; 2e-16 ***</w:t>
      </w:r>
      <w:r>
        <w:br/>
      </w:r>
      <w:r>
        <w:rPr>
          <w:rStyle w:val="VerbatimChar"/>
        </w:rPr>
        <w:t xml:space="preserve">## AAPL.Volume         -5.820e-08  1.100e-08  -5.291 1.51e-07 ***</w:t>
      </w:r>
      <w:r>
        <w:br/>
      </w:r>
      <w:r>
        <w:rPr>
          <w:rStyle w:val="VerbatimChar"/>
        </w:rPr>
        <w:t xml:space="preserve">## PeriodPost-Pandemic  5.179e+01  1.458e+00  35.518  &lt; 2e-16 ***</w:t>
      </w:r>
      <w:r>
        <w:br/>
      </w:r>
      <w:r>
        <w:rPr>
          <w:rStyle w:val="VerbatimChar"/>
        </w:rPr>
        <w:t xml:space="preserve">## PeriodPre-Pandemic  -4.473e+01  1.521e+00 -29.405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15.22 on 940 degrees of freedom</w:t>
      </w:r>
      <w:r>
        <w:br/>
      </w:r>
      <w:r>
        <w:rPr>
          <w:rStyle w:val="VerbatimChar"/>
        </w:rPr>
        <w:t xml:space="preserve">## Multiple R-squared:  0.8805, Adjusted R-squared:  0.8801 </w:t>
      </w:r>
      <w:r>
        <w:br/>
      </w:r>
      <w:r>
        <w:rPr>
          <w:rStyle w:val="VerbatimChar"/>
        </w:rPr>
        <w:t xml:space="preserve">## F-statistic:  2309 on 3 and 940 DF,  p-value: &lt; 2.2e-16</w:t>
      </w:r>
    </w:p>
    <w:p>
      <w:pPr>
        <w:pStyle w:val="FirstParagraph"/>
      </w:pPr>
      <w:r>
        <w:rPr>
          <w:bCs/>
          <w:b/>
        </w:rPr>
        <w:t xml:space="preserve">Regression Test Output Interpretation</w:t>
      </w:r>
    </w:p>
    <w:p>
      <w:pPr>
        <w:pStyle w:val="BodyText"/>
      </w:pPr>
      <w:r>
        <w:t xml:space="preserve">The negative coefficient for</w:t>
      </w:r>
      <w:r>
        <w:t xml:space="preserve"> </w:t>
      </w:r>
      <w:r>
        <w:rPr>
          <w:rStyle w:val="VerbatimChar"/>
          <w:bCs/>
          <w:b/>
        </w:rPr>
        <w:t xml:space="preserve">AAPL.Volume</w:t>
      </w:r>
      <w:r>
        <w:t xml:space="preserve"> </w:t>
      </w:r>
      <w:r>
        <w:t xml:space="preserve">implies that an increase</w:t>
      </w:r>
      <w:r>
        <w:t xml:space="preserve"> </w:t>
      </w:r>
      <w:r>
        <w:t xml:space="preserve">in trading volume is associated with a decrease in the stock price,</w:t>
      </w:r>
      <w:r>
        <w:t xml:space="preserve"> </w:t>
      </w:r>
      <w:r>
        <w:t xml:space="preserve">although the effect size is small. This finding directly relates to the</w:t>
      </w:r>
      <w:r>
        <w:t xml:space="preserve"> </w:t>
      </w:r>
      <w:r>
        <w:t xml:space="preserve">hypothesis about the impact of market activity and investor interest (as</w:t>
      </w:r>
      <w:r>
        <w:t xml:space="preserve"> </w:t>
      </w:r>
      <w:r>
        <w:t xml:space="preserve">reflected by trading volume) on stock price. This result provides</w:t>
      </w:r>
      <w:r>
        <w:t xml:space="preserve"> </w:t>
      </w:r>
      <w:r>
        <w:t xml:space="preserve">insights into how market participation (measured via trading volume)</w:t>
      </w:r>
      <w:r>
        <w:t xml:space="preserve"> </w:t>
      </w:r>
      <w:r>
        <w:t xml:space="preserve">influences the value of AAPL shares. It suggests that higher trading</w:t>
      </w:r>
      <w:r>
        <w:t xml:space="preserve"> </w:t>
      </w:r>
      <w:r>
        <w:t xml:space="preserve">volumes might be associated with periods of stock price decline, which</w:t>
      </w:r>
      <w:r>
        <w:t xml:space="preserve"> </w:t>
      </w:r>
      <w:r>
        <w:t xml:space="preserve">could be due to various factors like market sell-offs, increased</w:t>
      </w:r>
      <w:r>
        <w:t xml:space="preserve"> </w:t>
      </w:r>
      <w:r>
        <w:t xml:space="preserve">investor activity during price dips, etc.</w:t>
      </w:r>
      <w:r>
        <w:br/>
      </w:r>
      <w:r>
        <w:t xml:space="preserve">The inclusion of the</w:t>
      </w:r>
      <w:r>
        <w:t xml:space="preserve"> </w:t>
      </w:r>
      <w:r>
        <w:rPr>
          <w:rStyle w:val="VerbatimChar"/>
          <w:bCs/>
          <w:b/>
        </w:rPr>
        <w:t xml:space="preserve">Period</w:t>
      </w:r>
      <w:r>
        <w:t xml:space="preserve"> </w:t>
      </w:r>
      <w:r>
        <w:t xml:space="preserve">variable in regression model allows to</w:t>
      </w:r>
      <w:r>
        <w:t xml:space="preserve"> </w:t>
      </w:r>
      <w:r>
        <w:t xml:space="preserve">assess how stock prices varied during different phases of the pandemic</w:t>
      </w:r>
      <w:r>
        <w:t xml:space="preserve"> </w:t>
      </w:r>
      <w:r>
        <w:t xml:space="preserve">(pre, during, and post). The significant coefficients for the</w:t>
      </w:r>
      <w:r>
        <w:t xml:space="preserve"> </w:t>
      </w:r>
      <w:r>
        <w:t xml:space="preserve">pre-pandemic and post-pandemic periods compared to the baseline</w:t>
      </w:r>
      <w:r>
        <w:t xml:space="preserve"> </w:t>
      </w:r>
      <w:r>
        <w:t xml:space="preserve">(during-pandemic) show how the stock price differed across these times.</w:t>
      </w:r>
    </w:p>
    <w:bookmarkEnd w:id="60"/>
    <w:bookmarkEnd w:id="61"/>
    <w:bookmarkStart w:id="76" w:name="Xb1848ee6e827a3d2f987f03f74709a222a704de"/>
    <w:p>
      <w:pPr>
        <w:pStyle w:val="Heading1"/>
      </w:pPr>
      <w:r>
        <w:t xml:space="preserve">4. Post Pandemic Comparison Between Apple and Microsoft Stocks</w:t>
      </w:r>
    </w:p>
    <w:p>
      <w:pPr>
        <w:pStyle w:val="FirstParagraph"/>
      </w:pPr>
      <w:r>
        <w:rPr>
          <w:bCs/>
          <w:b/>
        </w:rPr>
        <w:t xml:space="preserve">Problem Statement</w:t>
      </w:r>
    </w:p>
    <w:p>
      <w:pPr>
        <w:pStyle w:val="BodyText"/>
      </w:pPr>
      <w:r>
        <w:t xml:space="preserve">A comparative analysis of AAPL and MSFT stock prices could provide</w:t>
      </w:r>
      <w:r>
        <w:t xml:space="preserve"> </w:t>
      </w:r>
      <w:r>
        <w:t xml:space="preserve">valuable insights into their relative market performance over a</w:t>
      </w:r>
      <w:r>
        <w:t xml:space="preserve"> </w:t>
      </w:r>
      <w:r>
        <w:t xml:space="preserve">specified time period.</w:t>
      </w:r>
    </w:p>
    <w:p>
      <w:pPr>
        <w:pStyle w:val="BodyText"/>
      </w:pPr>
      <w:r>
        <w:rPr>
          <w:bCs/>
          <w:b/>
        </w:rPr>
        <w:t xml:space="preserve">Null Hypothesis</w:t>
      </w:r>
    </w:p>
    <w:p>
      <w:pPr>
        <w:pStyle w:val="BodyText"/>
      </w:pPr>
      <w:r>
        <w:t xml:space="preserve">(HO): There is no significant difference in the average stock prices of</w:t>
      </w:r>
      <w:r>
        <w:t xml:space="preserve"> </w:t>
      </w:r>
      <w:r>
        <w:t xml:space="preserve">Apple Inc. (AAPL) and Microsoft Corporation (MSFT) during the specified</w:t>
      </w:r>
      <w:r>
        <w:t xml:space="preserve"> </w:t>
      </w:r>
      <w:r>
        <w:t xml:space="preserve">time period.</w:t>
      </w:r>
    </w:p>
    <w:p>
      <w:pPr>
        <w:pStyle w:val="BodyText"/>
      </w:pPr>
      <w:r>
        <w:t xml:space="preserve">This hypothesis sets the basis for the unpaired t-test, which will be</w:t>
      </w:r>
      <w:r>
        <w:t xml:space="preserve"> </w:t>
      </w:r>
      <w:r>
        <w:t xml:space="preserve">used to statistically determine if the observed differences in average</w:t>
      </w:r>
      <w:r>
        <w:t xml:space="preserve"> </w:t>
      </w:r>
      <w:r>
        <w:t xml:space="preserve">stock prices between AAPL and MSFT are significant or could have</w:t>
      </w:r>
      <w:r>
        <w:t xml:space="preserve"> </w:t>
      </w:r>
      <w:r>
        <w:t xml:space="preserve">occurred by random chance. Rejecting this null hypothesis would imply</w:t>
      </w:r>
      <w:r>
        <w:t xml:space="preserve"> </w:t>
      </w:r>
      <w:r>
        <w:t xml:space="preserve">that there is a statistically significant difference in the average</w:t>
      </w:r>
      <w:r>
        <w:t xml:space="preserve"> </w:t>
      </w:r>
      <w:r>
        <w:t xml:space="preserve">stock prices of these two companies, providing valuable insights into</w:t>
      </w:r>
      <w:r>
        <w:t xml:space="preserve"> </w:t>
      </w:r>
      <w:r>
        <w:t xml:space="preserve">their relative performance.</w:t>
      </w:r>
    </w:p>
    <w:bookmarkStart w:id="71" w:name="unpaired-t-test"/>
    <w:p>
      <w:pPr>
        <w:pStyle w:val="Heading2"/>
      </w:pPr>
      <w:r>
        <w:t xml:space="preserve">Unpaired T-Test</w:t>
      </w:r>
    </w:p>
    <w:bookmarkStart w:id="62" w:name="fetch-microsoft-data-from-yahoo-finance"/>
    <w:p>
      <w:pPr>
        <w:pStyle w:val="Heading3"/>
      </w:pPr>
      <w:r>
        <w:t xml:space="preserve">Fetch Microsoft Data from Yahoo Finance</w:t>
      </w:r>
    </w:p>
    <w:p>
      <w:pPr>
        <w:pStyle w:val="SourceCode"/>
      </w:pPr>
      <w:r>
        <w:rPr>
          <w:rStyle w:val="NormalTok"/>
        </w:rPr>
        <w:t xml:space="preserve">msft_symbol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"MSFT"</w:t>
      </w:r>
      <w:r>
        <w:br/>
      </w:r>
      <w:r>
        <w:rPr>
          <w:rStyle w:val="NormalTok"/>
        </w:rPr>
        <w:t xml:space="preserve">aapl_symbol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"AAPL"</w:t>
      </w:r>
      <w:r>
        <w:br/>
      </w:r>
      <w:r>
        <w:br/>
      </w:r>
      <w:r>
        <w:rPr>
          <w:rStyle w:val="NormalTok"/>
        </w:rPr>
        <w:t xml:space="preserve">start_date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"2022-01-01"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end_date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"2023-12-26"</w:t>
      </w:r>
      <w:r>
        <w:br/>
      </w:r>
      <w:r>
        <w:br/>
      </w:r>
      <w:r>
        <w:rPr>
          <w:rStyle w:val="CommentTok"/>
        </w:rPr>
        <w:t xml:space="preserve"># Fetch AAPL data</w:t>
      </w:r>
      <w:r>
        <w:br/>
      </w:r>
      <w:r>
        <w:rPr>
          <w:rStyle w:val="FunctionTok"/>
        </w:rPr>
        <w:t xml:space="preserve">getSymbols</w:t>
      </w:r>
      <w:r>
        <w:rPr>
          <w:rStyle w:val="NormalTok"/>
        </w:rPr>
        <w:t xml:space="preserve">(aapl_symbol, </w:t>
      </w:r>
      <w:r>
        <w:rPr>
          <w:rStyle w:val="AttributeTok"/>
        </w:rPr>
        <w:t xml:space="preserve">src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"yahoo"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start_date,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end_date)</w:t>
      </w:r>
    </w:p>
    <w:p>
      <w:pPr>
        <w:pStyle w:val="SourceCode"/>
      </w:pPr>
      <w:r>
        <w:rPr>
          <w:rStyle w:val="VerbatimChar"/>
        </w:rPr>
        <w:t xml:space="preserve">## [1] "AAPL"</w:t>
      </w:r>
    </w:p>
    <w:p>
      <w:pPr>
        <w:pStyle w:val="SourceCode"/>
      </w:pPr>
      <w:r>
        <w:rPr>
          <w:rStyle w:val="NormalTok"/>
        </w:rPr>
        <w:t xml:space="preserve">aapl_data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(aapl_symbol))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(aapl_data)</w:t>
      </w:r>
    </w:p>
    <w:p>
      <w:pPr>
        <w:pStyle w:val="SourceCode"/>
      </w:pPr>
      <w:r>
        <w:rPr>
          <w:rStyle w:val="VerbatimChar"/>
        </w:rPr>
        <w:t xml:space="preserve">##            AAPL.Close</w:t>
      </w:r>
      <w:r>
        <w:br/>
      </w:r>
      <w:r>
        <w:rPr>
          <w:rStyle w:val="VerbatimChar"/>
        </w:rPr>
        <w:t xml:space="preserve">## 2022-01-03     182.01</w:t>
      </w:r>
      <w:r>
        <w:br/>
      </w:r>
      <w:r>
        <w:rPr>
          <w:rStyle w:val="VerbatimChar"/>
        </w:rPr>
        <w:t xml:space="preserve">## 2022-01-04     179.70</w:t>
      </w:r>
      <w:r>
        <w:br/>
      </w:r>
      <w:r>
        <w:rPr>
          <w:rStyle w:val="VerbatimChar"/>
        </w:rPr>
        <w:t xml:space="preserve">## 2022-01-05     174.92</w:t>
      </w:r>
      <w:r>
        <w:br/>
      </w:r>
      <w:r>
        <w:rPr>
          <w:rStyle w:val="VerbatimChar"/>
        </w:rPr>
        <w:t xml:space="preserve">## 2022-01-06     172.00</w:t>
      </w:r>
      <w:r>
        <w:br/>
      </w:r>
      <w:r>
        <w:rPr>
          <w:rStyle w:val="VerbatimChar"/>
        </w:rPr>
        <w:t xml:space="preserve">## 2022-01-07     172.17</w:t>
      </w:r>
      <w:r>
        <w:br/>
      </w:r>
      <w:r>
        <w:rPr>
          <w:rStyle w:val="VerbatimChar"/>
        </w:rPr>
        <w:t xml:space="preserve">## 2022-01-10     172.19</w:t>
      </w:r>
      <w:r>
        <w:br/>
      </w:r>
      <w:r>
        <w:rPr>
          <w:rStyle w:val="VerbatimChar"/>
        </w:rPr>
        <w:t xml:space="preserve">## 2022-01-11     175.08</w:t>
      </w:r>
      <w:r>
        <w:br/>
      </w:r>
      <w:r>
        <w:rPr>
          <w:rStyle w:val="VerbatimChar"/>
        </w:rPr>
        <w:t xml:space="preserve">## 2022-01-12     175.53</w:t>
      </w:r>
      <w:r>
        <w:br/>
      </w:r>
      <w:r>
        <w:rPr>
          <w:rStyle w:val="VerbatimChar"/>
        </w:rPr>
        <w:t xml:space="preserve">## 2022-01-13     172.19</w:t>
      </w:r>
      <w:r>
        <w:br/>
      </w:r>
      <w:r>
        <w:rPr>
          <w:rStyle w:val="VerbatimChar"/>
        </w:rPr>
        <w:t xml:space="preserve">## 2022-01-14     173.07</w:t>
      </w:r>
      <w:r>
        <w:br/>
      </w:r>
      <w:r>
        <w:rPr>
          <w:rStyle w:val="VerbatimChar"/>
        </w:rPr>
        <w:t xml:space="preserve">##        ...           </w:t>
      </w:r>
      <w:r>
        <w:br/>
      </w:r>
      <w:r>
        <w:rPr>
          <w:rStyle w:val="VerbatimChar"/>
        </w:rPr>
        <w:t xml:space="preserve">## 2023-12-11     193.18</w:t>
      </w:r>
      <w:r>
        <w:br/>
      </w:r>
      <w:r>
        <w:rPr>
          <w:rStyle w:val="VerbatimChar"/>
        </w:rPr>
        <w:t xml:space="preserve">## 2023-12-12     194.71</w:t>
      </w:r>
      <w:r>
        <w:br/>
      </w:r>
      <w:r>
        <w:rPr>
          <w:rStyle w:val="VerbatimChar"/>
        </w:rPr>
        <w:t xml:space="preserve">## 2023-12-13     197.96</w:t>
      </w:r>
      <w:r>
        <w:br/>
      </w:r>
      <w:r>
        <w:rPr>
          <w:rStyle w:val="VerbatimChar"/>
        </w:rPr>
        <w:t xml:space="preserve">## 2023-12-14     198.11</w:t>
      </w:r>
      <w:r>
        <w:br/>
      </w:r>
      <w:r>
        <w:rPr>
          <w:rStyle w:val="VerbatimChar"/>
        </w:rPr>
        <w:t xml:space="preserve">## 2023-12-15     197.57</w:t>
      </w:r>
      <w:r>
        <w:br/>
      </w:r>
      <w:r>
        <w:rPr>
          <w:rStyle w:val="VerbatimChar"/>
        </w:rPr>
        <w:t xml:space="preserve">## 2023-12-18     195.89</w:t>
      </w:r>
      <w:r>
        <w:br/>
      </w:r>
      <w:r>
        <w:rPr>
          <w:rStyle w:val="VerbatimChar"/>
        </w:rPr>
        <w:t xml:space="preserve">## 2023-12-19     196.94</w:t>
      </w:r>
      <w:r>
        <w:br/>
      </w:r>
      <w:r>
        <w:rPr>
          <w:rStyle w:val="VerbatimChar"/>
        </w:rPr>
        <w:t xml:space="preserve">## 2023-12-20     194.83</w:t>
      </w:r>
      <w:r>
        <w:br/>
      </w:r>
      <w:r>
        <w:rPr>
          <w:rStyle w:val="VerbatimChar"/>
        </w:rPr>
        <w:t xml:space="preserve">## 2023-12-21     194.68</w:t>
      </w:r>
      <w:r>
        <w:br/>
      </w:r>
      <w:r>
        <w:rPr>
          <w:rStyle w:val="VerbatimChar"/>
        </w:rPr>
        <w:t xml:space="preserve">## 2023-12-22     193.60</w:t>
      </w:r>
    </w:p>
    <w:p>
      <w:pPr>
        <w:pStyle w:val="SourceCode"/>
      </w:pPr>
      <w:r>
        <w:rPr>
          <w:rStyle w:val="CommentTok"/>
        </w:rPr>
        <w:t xml:space="preserve"># Fetch MSFT data</w:t>
      </w:r>
      <w:r>
        <w:br/>
      </w:r>
      <w:r>
        <w:rPr>
          <w:rStyle w:val="FunctionTok"/>
        </w:rPr>
        <w:t xml:space="preserve">getSymbols</w:t>
      </w:r>
      <w:r>
        <w:rPr>
          <w:rStyle w:val="NormalTok"/>
        </w:rPr>
        <w:t xml:space="preserve">(msft_symbol, </w:t>
      </w:r>
      <w:r>
        <w:rPr>
          <w:rStyle w:val="AttributeTok"/>
        </w:rPr>
        <w:t xml:space="preserve">src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"yahoo"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start_date,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end_date)</w:t>
      </w:r>
    </w:p>
    <w:p>
      <w:pPr>
        <w:pStyle w:val="SourceCode"/>
      </w:pPr>
      <w:r>
        <w:rPr>
          <w:rStyle w:val="VerbatimChar"/>
        </w:rPr>
        <w:t xml:space="preserve">## [1] "MSFT"</w:t>
      </w:r>
    </w:p>
    <w:p>
      <w:pPr>
        <w:pStyle w:val="SourceCode"/>
      </w:pPr>
      <w:r>
        <w:rPr>
          <w:rStyle w:val="NormalTok"/>
        </w:rPr>
        <w:t xml:space="preserve">msft_data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(msft_symbol))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(msft_data)</w:t>
      </w:r>
    </w:p>
    <w:p>
      <w:pPr>
        <w:pStyle w:val="SourceCode"/>
      </w:pPr>
      <w:r>
        <w:rPr>
          <w:rStyle w:val="VerbatimChar"/>
        </w:rPr>
        <w:t xml:space="preserve">##            MSFT.Close</w:t>
      </w:r>
      <w:r>
        <w:br/>
      </w:r>
      <w:r>
        <w:rPr>
          <w:rStyle w:val="VerbatimChar"/>
        </w:rPr>
        <w:t xml:space="preserve">## 2022-01-03     334.75</w:t>
      </w:r>
      <w:r>
        <w:br/>
      </w:r>
      <w:r>
        <w:rPr>
          <w:rStyle w:val="VerbatimChar"/>
        </w:rPr>
        <w:t xml:space="preserve">## 2022-01-04     329.01</w:t>
      </w:r>
      <w:r>
        <w:br/>
      </w:r>
      <w:r>
        <w:rPr>
          <w:rStyle w:val="VerbatimChar"/>
        </w:rPr>
        <w:t xml:space="preserve">## 2022-01-05     316.38</w:t>
      </w:r>
      <w:r>
        <w:br/>
      </w:r>
      <w:r>
        <w:rPr>
          <w:rStyle w:val="VerbatimChar"/>
        </w:rPr>
        <w:t xml:space="preserve">## 2022-01-06     313.88</w:t>
      </w:r>
      <w:r>
        <w:br/>
      </w:r>
      <w:r>
        <w:rPr>
          <w:rStyle w:val="VerbatimChar"/>
        </w:rPr>
        <w:t xml:space="preserve">## 2022-01-07     314.04</w:t>
      </w:r>
      <w:r>
        <w:br/>
      </w:r>
      <w:r>
        <w:rPr>
          <w:rStyle w:val="VerbatimChar"/>
        </w:rPr>
        <w:t xml:space="preserve">## 2022-01-10     314.27</w:t>
      </w:r>
      <w:r>
        <w:br/>
      </w:r>
      <w:r>
        <w:rPr>
          <w:rStyle w:val="VerbatimChar"/>
        </w:rPr>
        <w:t xml:space="preserve">## 2022-01-11     314.98</w:t>
      </w:r>
      <w:r>
        <w:br/>
      </w:r>
      <w:r>
        <w:rPr>
          <w:rStyle w:val="VerbatimChar"/>
        </w:rPr>
        <w:t xml:space="preserve">## 2022-01-12     318.27</w:t>
      </w:r>
      <w:r>
        <w:br/>
      </w:r>
      <w:r>
        <w:rPr>
          <w:rStyle w:val="VerbatimChar"/>
        </w:rPr>
        <w:t xml:space="preserve">## 2022-01-13     304.80</w:t>
      </w:r>
      <w:r>
        <w:br/>
      </w:r>
      <w:r>
        <w:rPr>
          <w:rStyle w:val="VerbatimChar"/>
        </w:rPr>
        <w:t xml:space="preserve">## 2022-01-14     310.20</w:t>
      </w:r>
      <w:r>
        <w:br/>
      </w:r>
      <w:r>
        <w:rPr>
          <w:rStyle w:val="VerbatimChar"/>
        </w:rPr>
        <w:t xml:space="preserve">##        ...           </w:t>
      </w:r>
      <w:r>
        <w:br/>
      </w:r>
      <w:r>
        <w:rPr>
          <w:rStyle w:val="VerbatimChar"/>
        </w:rPr>
        <w:t xml:space="preserve">## 2023-12-11     371.30</w:t>
      </w:r>
      <w:r>
        <w:br/>
      </w:r>
      <w:r>
        <w:rPr>
          <w:rStyle w:val="VerbatimChar"/>
        </w:rPr>
        <w:t xml:space="preserve">## 2023-12-12     374.38</w:t>
      </w:r>
      <w:r>
        <w:br/>
      </w:r>
      <w:r>
        <w:rPr>
          <w:rStyle w:val="VerbatimChar"/>
        </w:rPr>
        <w:t xml:space="preserve">## 2023-12-13     374.37</w:t>
      </w:r>
      <w:r>
        <w:br/>
      </w:r>
      <w:r>
        <w:rPr>
          <w:rStyle w:val="VerbatimChar"/>
        </w:rPr>
        <w:t xml:space="preserve">## 2023-12-14     365.93</w:t>
      </w:r>
      <w:r>
        <w:br/>
      </w:r>
      <w:r>
        <w:rPr>
          <w:rStyle w:val="VerbatimChar"/>
        </w:rPr>
        <w:t xml:space="preserve">## 2023-12-15     370.73</w:t>
      </w:r>
      <w:r>
        <w:br/>
      </w:r>
      <w:r>
        <w:rPr>
          <w:rStyle w:val="VerbatimChar"/>
        </w:rPr>
        <w:t xml:space="preserve">## 2023-12-18     372.65</w:t>
      </w:r>
      <w:r>
        <w:br/>
      </w:r>
      <w:r>
        <w:rPr>
          <w:rStyle w:val="VerbatimChar"/>
        </w:rPr>
        <w:t xml:space="preserve">## 2023-12-19     373.26</w:t>
      </w:r>
      <w:r>
        <w:br/>
      </w:r>
      <w:r>
        <w:rPr>
          <w:rStyle w:val="VerbatimChar"/>
        </w:rPr>
        <w:t xml:space="preserve">## 2023-12-20     370.62</w:t>
      </w:r>
      <w:r>
        <w:br/>
      </w:r>
      <w:r>
        <w:rPr>
          <w:rStyle w:val="VerbatimChar"/>
        </w:rPr>
        <w:t xml:space="preserve">## 2023-12-21     373.54</w:t>
      </w:r>
      <w:r>
        <w:br/>
      </w:r>
      <w:r>
        <w:rPr>
          <w:rStyle w:val="VerbatimChar"/>
        </w:rPr>
        <w:t xml:space="preserve">## 2023-12-22     374.58</w:t>
      </w:r>
    </w:p>
    <w:bookmarkEnd w:id="62"/>
    <w:bookmarkStart w:id="63" w:name="prepare-data-for-the-t-test"/>
    <w:p>
      <w:pPr>
        <w:pStyle w:val="Heading3"/>
      </w:pPr>
      <w:r>
        <w:t xml:space="preserve">Prepare Data for the T-Test</w:t>
      </w:r>
    </w:p>
    <w:p>
      <w:pPr>
        <w:pStyle w:val="SourceCode"/>
      </w:pPr>
      <w:r>
        <w:rPr>
          <w:rStyle w:val="CommentTok"/>
        </w:rPr>
        <w:t xml:space="preserve"># Find the overlapping date range</w:t>
      </w:r>
      <w:r>
        <w:br/>
      </w:r>
      <w:r>
        <w:rPr>
          <w:rStyle w:val="NormalTok"/>
        </w:rPr>
        <w:t xml:space="preserve">common_start_date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(aapl_data)[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(msft_data)[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common_end_date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(aapl_data), 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(msft_data), 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Print the common date range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"Common date range: "</w:t>
      </w:r>
      <w:r>
        <w:rPr>
          <w:rStyle w:val="NormalTok"/>
        </w:rPr>
        <w:t xml:space="preserve">, common_start_date,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, common_end_date))</w:t>
      </w:r>
    </w:p>
    <w:p>
      <w:pPr>
        <w:pStyle w:val="SourceCode"/>
      </w:pPr>
      <w:r>
        <w:rPr>
          <w:rStyle w:val="VerbatimChar"/>
        </w:rPr>
        <w:t xml:space="preserve">## [1] "Common date range:  2022-01-03  to  2023-12-22"</w:t>
      </w:r>
    </w:p>
    <w:p>
      <w:pPr>
        <w:pStyle w:val="SourceCode"/>
      </w:pPr>
      <w:r>
        <w:rPr>
          <w:rStyle w:val="CommentTok"/>
        </w:rPr>
        <w:t xml:space="preserve"># Truncate AAPL data to the common date range</w:t>
      </w:r>
      <w:r>
        <w:br/>
      </w:r>
      <w:r>
        <w:rPr>
          <w:rStyle w:val="NormalTok"/>
        </w:rPr>
        <w:t xml:space="preserve">aapl_data_common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(aapl_data, </w:t>
      </w:r>
      <w:r>
        <w:rPr>
          <w:rStyle w:val="AttributeTok"/>
        </w:rPr>
        <w:t xml:space="preserve">start=</w:t>
      </w:r>
      <w:r>
        <w:rPr>
          <w:rStyle w:val="NormalTok"/>
        </w:rPr>
        <w:t xml:space="preserve">common_start_date, </w:t>
      </w:r>
      <w:r>
        <w:rPr>
          <w:rStyle w:val="AttributeTok"/>
        </w:rPr>
        <w:t xml:space="preserve">end=</w:t>
      </w:r>
      <w:r>
        <w:rPr>
          <w:rStyle w:val="NormalTok"/>
        </w:rPr>
        <w:t xml:space="preserve">common_end_date)</w:t>
      </w:r>
      <w:r>
        <w:br/>
      </w:r>
      <w:r>
        <w:br/>
      </w:r>
      <w:r>
        <w:rPr>
          <w:rStyle w:val="CommentTok"/>
        </w:rPr>
        <w:t xml:space="preserve"># Truncate MSFT data to the common date range</w:t>
      </w:r>
      <w:r>
        <w:br/>
      </w:r>
      <w:r>
        <w:rPr>
          <w:rStyle w:val="NormalTok"/>
        </w:rPr>
        <w:t xml:space="preserve">msft_data_common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(msft_data, </w:t>
      </w:r>
      <w:r>
        <w:rPr>
          <w:rStyle w:val="AttributeTok"/>
        </w:rPr>
        <w:t xml:space="preserve">start=</w:t>
      </w:r>
      <w:r>
        <w:rPr>
          <w:rStyle w:val="NormalTok"/>
        </w:rPr>
        <w:t xml:space="preserve">common_start_date, </w:t>
      </w:r>
      <w:r>
        <w:rPr>
          <w:rStyle w:val="AttributeTok"/>
        </w:rPr>
        <w:t xml:space="preserve">end=</w:t>
      </w:r>
      <w:r>
        <w:rPr>
          <w:rStyle w:val="NormalTok"/>
        </w:rPr>
        <w:t xml:space="preserve">common_end_date)</w:t>
      </w:r>
    </w:p>
    <w:bookmarkEnd w:id="63"/>
    <w:bookmarkStart w:id="64" w:name="X28d699971d988af17aa4a700788b5cabc022306"/>
    <w:p>
      <w:pPr>
        <w:pStyle w:val="Heading3"/>
      </w:pPr>
      <w:r>
        <w:t xml:space="preserve">Ensuring Exactly the Same Time Frame for Both AAPL and MSFT</w:t>
      </w:r>
    </w:p>
    <w:p>
      <w:pPr>
        <w:pStyle w:val="SourceCode"/>
      </w:pPr>
      <w:r>
        <w:rPr>
          <w:rStyle w:val="NormalTok"/>
        </w:rPr>
        <w:t xml:space="preserve">aapl_data_common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(aapl_data, </w:t>
      </w:r>
      <w:r>
        <w:rPr>
          <w:rStyle w:val="AttributeTok"/>
        </w:rPr>
        <w:t xml:space="preserve">start=</w:t>
      </w:r>
      <w:r>
        <w:rPr>
          <w:rStyle w:val="StringTok"/>
        </w:rPr>
        <w:t xml:space="preserve">"2022-01-03"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end=</w:t>
      </w:r>
      <w:r>
        <w:rPr>
          <w:rStyle w:val="StringTok"/>
        </w:rPr>
        <w:t xml:space="preserve">"2023-12-22"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msft_data_common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(msft_data, </w:t>
      </w:r>
      <w:r>
        <w:rPr>
          <w:rStyle w:val="AttributeTok"/>
        </w:rPr>
        <w:t xml:space="preserve">start=</w:t>
      </w:r>
      <w:r>
        <w:rPr>
          <w:rStyle w:val="StringTok"/>
        </w:rPr>
        <w:t xml:space="preserve">"2022-01-03"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end=</w:t>
      </w:r>
      <w:r>
        <w:rPr>
          <w:rStyle w:val="StringTok"/>
        </w:rPr>
        <w:t xml:space="preserve">"2023-12-22"</w:t>
      </w:r>
      <w:r>
        <w:rPr>
          <w:rStyle w:val="NormalTok"/>
        </w:rPr>
        <w:t xml:space="preserve">)</w:t>
      </w:r>
    </w:p>
    <w:bookmarkEnd w:id="64"/>
    <w:bookmarkStart w:id="65" w:name="running-unpaired-tests"/>
    <w:p>
      <w:pPr>
        <w:pStyle w:val="Heading3"/>
      </w:pPr>
      <w:r>
        <w:t xml:space="preserve">Running Unpaired Tests</w:t>
      </w:r>
    </w:p>
    <w:p>
      <w:pPr>
        <w:pStyle w:val="SourceCode"/>
      </w:pP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(aapl_data_common[,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msft_data_common[,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Warning in tstat + c(-cint, cint): Recycling array of length 1 in array-vector arithmetic is deprecated.</w:t>
      </w:r>
      <w:r>
        <w:br/>
      </w:r>
      <w:r>
        <w:rPr>
          <w:rStyle w:val="VerbatimChar"/>
        </w:rPr>
        <w:t xml:space="preserve">##   Use c() or as.vector() instead.</w:t>
      </w:r>
    </w:p>
    <w:p>
      <w:pPr>
        <w:pStyle w:val="SourceCode"/>
      </w:pPr>
      <w:r>
        <w:rPr>
          <w:rStyle w:val="VerbatimChar"/>
        </w:rPr>
        <w:t xml:space="preserve">## Warning in cint * stderr: Recycling array of length 1 in vector-array arithmetic is deprecated.</w:t>
      </w:r>
      <w:r>
        <w:br/>
      </w:r>
      <w:r>
        <w:rPr>
          <w:rStyle w:val="VerbatimChar"/>
        </w:rPr>
        <w:t xml:space="preserve">##   Use c() or as.vector() instead.</w:t>
      </w:r>
    </w:p>
    <w:p>
      <w:pPr>
        <w:pStyle w:val="SourceCode"/>
      </w:pPr>
      <w:r>
        <w:rPr>
          <w:rStyle w:val="CommentTok"/>
        </w:rPr>
        <w:t xml:space="preserve"># Print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aapl_data_common[, 1] and msft_data_common[, 1]</w:t>
      </w:r>
      <w:r>
        <w:br/>
      </w:r>
      <w:r>
        <w:rPr>
          <w:rStyle w:val="VerbatimChar"/>
        </w:rPr>
        <w:t xml:space="preserve">## t = -64.395, df = 677.21, p-value &lt; 2.2e-16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-131.1592 -123.3975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163.4377  290.7161</w:t>
      </w:r>
    </w:p>
    <w:p>
      <w:pPr>
        <w:pStyle w:val="FirstParagraph"/>
      </w:pPr>
      <w:r>
        <w:rPr>
          <w:bCs/>
          <w:b/>
        </w:rPr>
        <w:t xml:space="preserve">Unpaired T-test Output Interpretation: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t-Statistic (t)</w:t>
      </w:r>
      <w:r>
        <w:t xml:space="preserve">: -64.395</w:t>
      </w:r>
    </w:p>
    <w:p>
      <w:pPr>
        <w:numPr>
          <w:ilvl w:val="1"/>
          <w:numId w:val="1019"/>
        </w:numPr>
        <w:pStyle w:val="Compact"/>
      </w:pPr>
      <w:r>
        <w:t xml:space="preserve">This is a measure of the difference between the two sample means</w:t>
      </w:r>
      <w:r>
        <w:t xml:space="preserve"> </w:t>
      </w:r>
      <w:r>
        <w:t xml:space="preserve">relative to the variability in data. The negative value</w:t>
      </w:r>
      <w:r>
        <w:t xml:space="preserve"> </w:t>
      </w:r>
      <w:r>
        <w:t xml:space="preserve">indicates that the mean stock price of AAPL is lower than that</w:t>
      </w:r>
      <w:r>
        <w:t xml:space="preserve"> </w:t>
      </w:r>
      <w:r>
        <w:t xml:space="preserve">of MSFT for the period analyzed.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Degrees of Freedom (df)</w:t>
      </w:r>
      <w:r>
        <w:t xml:space="preserve">: 677.21</w:t>
      </w:r>
    </w:p>
    <w:p>
      <w:pPr>
        <w:numPr>
          <w:ilvl w:val="1"/>
          <w:numId w:val="1020"/>
        </w:numPr>
        <w:pStyle w:val="Compact"/>
      </w:pPr>
      <w:r>
        <w:t xml:space="preserve">This number, which can be a non-integer value in the Welch</w:t>
      </w:r>
      <w:r>
        <w:t xml:space="preserve"> </w:t>
      </w:r>
      <w:r>
        <w:t xml:space="preserve">t-test, indicates the degrees of freedom for the test. It’s used</w:t>
      </w:r>
      <w:r>
        <w:t xml:space="preserve"> </w:t>
      </w:r>
      <w:r>
        <w:t xml:space="preserve">in determining the p-value.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P-Value</w:t>
      </w:r>
      <w:r>
        <w:t xml:space="preserve">: &lt; 2.2e-16</w:t>
      </w:r>
    </w:p>
    <w:p>
      <w:pPr>
        <w:numPr>
          <w:ilvl w:val="1"/>
          <w:numId w:val="1021"/>
        </w:numPr>
        <w:pStyle w:val="Compact"/>
      </w:pPr>
      <w:r>
        <w:t xml:space="preserve">The p-value is extremely small, far below the common</w:t>
      </w:r>
      <w:r>
        <w:t xml:space="preserve"> </w:t>
      </w:r>
      <w:r>
        <w:t xml:space="preserve">significance level of 0.05. This suggests that the observed</w:t>
      </w:r>
      <w:r>
        <w:t xml:space="preserve"> </w:t>
      </w:r>
      <w:r>
        <w:t xml:space="preserve">difference in the average stock prices between AAPL and MSFT</w:t>
      </w:r>
      <w:r>
        <w:t xml:space="preserve"> </w:t>
      </w:r>
      <w:r>
        <w:t xml:space="preserve">during this period is statistically significant.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Alternative Hypothesis</w:t>
      </w:r>
      <w:r>
        <w:t xml:space="preserve">: True difference in means is not equal to</w:t>
      </w:r>
      <w:r>
        <w:t xml:space="preserve"> </w:t>
      </w:r>
      <w:r>
        <w:t xml:space="preserve">0</w:t>
      </w:r>
    </w:p>
    <w:p>
      <w:pPr>
        <w:numPr>
          <w:ilvl w:val="1"/>
          <w:numId w:val="1022"/>
        </w:numPr>
        <w:pStyle w:val="Compact"/>
      </w:pPr>
      <w:r>
        <w:t xml:space="preserve">The test results strongly support the alternative hypothesis,</w:t>
      </w:r>
      <w:r>
        <w:t xml:space="preserve"> </w:t>
      </w:r>
      <w:r>
        <w:t xml:space="preserve">indicating that there is a significant difference in the average</w:t>
      </w:r>
      <w:r>
        <w:t xml:space="preserve"> </w:t>
      </w:r>
      <w:r>
        <w:t xml:space="preserve">stock prices of AAPL and MSFT.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95 Percent Confidence Interval</w:t>
      </w:r>
      <w:r>
        <w:t xml:space="preserve">: [-131.1592, -123.3975]</w:t>
      </w:r>
    </w:p>
    <w:p>
      <w:pPr>
        <w:numPr>
          <w:ilvl w:val="1"/>
          <w:numId w:val="1023"/>
        </w:numPr>
        <w:pStyle w:val="Compact"/>
      </w:pPr>
      <w:r>
        <w:t xml:space="preserve">This interval suggests that the true difference in the mean</w:t>
      </w:r>
      <w:r>
        <w:t xml:space="preserve"> </w:t>
      </w:r>
      <w:r>
        <w:t xml:space="preserve">stock prices between AAPL and MSFT lies somewhere in this range.</w:t>
      </w:r>
      <w:r>
        <w:t xml:space="preserve"> </w:t>
      </w:r>
      <w:r>
        <w:t xml:space="preserve">Both ends of the interval are negative, reinforcing the finding</w:t>
      </w:r>
      <w:r>
        <w:t xml:space="preserve"> </w:t>
      </w:r>
      <w:r>
        <w:t xml:space="preserve">of a higher average price for MSFT compared to AAPL.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Sample Estimates</w:t>
      </w:r>
      <w:r>
        <w:t xml:space="preserve">: Mean of x (AAPL) = 163.4377, Mean of y (MSFT)</w:t>
      </w:r>
      <w:r>
        <w:t xml:space="preserve"> </w:t>
      </w:r>
      <w:r>
        <w:t xml:space="preserve">= 290.7161</w:t>
      </w:r>
    </w:p>
    <w:p>
      <w:pPr>
        <w:numPr>
          <w:ilvl w:val="1"/>
          <w:numId w:val="1024"/>
        </w:numPr>
        <w:pStyle w:val="Compact"/>
      </w:pPr>
      <w:r>
        <w:t xml:space="preserve">The mean stock prices for AAPL and MSFT are provided, with MSFT</w:t>
      </w:r>
      <w:r>
        <w:t xml:space="preserve"> </w:t>
      </w:r>
      <w:r>
        <w:t xml:space="preserve">having a notably higher average stock price during the period.</w:t>
      </w:r>
    </w:p>
    <w:bookmarkEnd w:id="65"/>
    <w:bookmarkStart w:id="69" w:name="visualization-1"/>
    <w:p>
      <w:pPr>
        <w:pStyle w:val="Heading3"/>
      </w:pPr>
      <w:r>
        <w:t xml:space="preserve">Visualization</w:t>
      </w:r>
    </w:p>
    <w:p>
      <w:pPr>
        <w:pStyle w:val="SourceCode"/>
      </w:pPr>
      <w:r>
        <w:rPr>
          <w:rStyle w:val="CommentTok"/>
        </w:rPr>
        <w:t xml:space="preserve">#Converting xts objects into numerical data for boxplot</w:t>
      </w:r>
      <w:r>
        <w:br/>
      </w:r>
      <w:r>
        <w:rPr>
          <w:rStyle w:val="NormalTok"/>
        </w:rPr>
        <w:t xml:space="preserve">aapl_prices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coredata</w:t>
      </w:r>
      <w:r>
        <w:rPr>
          <w:rStyle w:val="NormalTok"/>
        </w:rPr>
        <w:t xml:space="preserve">(aapl_data_common))</w:t>
      </w:r>
      <w:r>
        <w:br/>
      </w:r>
      <w:r>
        <w:rPr>
          <w:rStyle w:val="NormalTok"/>
        </w:rPr>
        <w:t xml:space="preserve">msft_prices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coredata</w:t>
      </w:r>
      <w:r>
        <w:rPr>
          <w:rStyle w:val="NormalTok"/>
        </w:rPr>
        <w:t xml:space="preserve">(msft_data_common))</w:t>
      </w:r>
      <w:r>
        <w:br/>
      </w:r>
      <w:r>
        <w:br/>
      </w:r>
      <w:r>
        <w:br/>
      </w:r>
      <w:r>
        <w:rPr>
          <w:rStyle w:val="CommentTok"/>
        </w:rPr>
        <w:t xml:space="preserve"># Creating a boxplot for AAPL and MSFT stock prices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(aapl_prices, msft_prices,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"AAPL"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"MSFT"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"AAPL vs. MSFT Stock Prices"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"Closing Price"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statistical_techniques_portfolio_files/figure-docx/unnamed-chunk-27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box plot visualizes the differences in stock prices between AAPL and</w:t>
      </w:r>
      <w:r>
        <w:t xml:space="preserve"> </w:t>
      </w:r>
      <w:r>
        <w:t xml:space="preserve">MSFT and indicates that MSFT had higher median stock prices with a wider</w:t>
      </w:r>
      <w:r>
        <w:t xml:space="preserve"> </w:t>
      </w:r>
      <w:r>
        <w:t xml:space="preserve">range of values. The fact that there’s no overlap between the boxes of</w:t>
      </w:r>
      <w:r>
        <w:t xml:space="preserve"> </w:t>
      </w:r>
      <w:r>
        <w:t xml:space="preserve">AAPL and MSFT suggests that the stock prices for these two companies</w:t>
      </w:r>
      <w:r>
        <w:t xml:space="preserve"> </w:t>
      </w:r>
      <w:r>
        <w:t xml:space="preserve">were quite distinct, with MSFT consistently higher during this period.</w:t>
      </w:r>
    </w:p>
    <w:bookmarkEnd w:id="69"/>
    <w:bookmarkStart w:id="70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The significant difference in means, as evidenced by the unpaired</w:t>
      </w:r>
      <w:r>
        <w:t xml:space="preserve"> </w:t>
      </w:r>
      <w:r>
        <w:t xml:space="preserve">t-test, indicates that MSFT’s stock price was, on average, higher than</w:t>
      </w:r>
      <w:r>
        <w:t xml:space="preserve"> </w:t>
      </w:r>
      <w:r>
        <w:t xml:space="preserve">AAPL’s during the specified period. The wide gap in the confidence</w:t>
      </w:r>
      <w:r>
        <w:t xml:space="preserve"> </w:t>
      </w:r>
      <w:r>
        <w:t xml:space="preserve">interval and the large magnitude of the t-statistic underscore the</w:t>
      </w:r>
      <w:r>
        <w:t xml:space="preserve"> </w:t>
      </w:r>
      <w:r>
        <w:t xml:space="preserve">robustness of this difference.</w:t>
      </w:r>
    </w:p>
    <w:p>
      <w:pPr>
        <w:pStyle w:val="BodyText"/>
      </w:pPr>
      <w:r>
        <w:t xml:space="preserve">The results provide a clear statistical backing to the observation that</w:t>
      </w:r>
      <w:r>
        <w:t xml:space="preserve"> </w:t>
      </w:r>
      <w:r>
        <w:t xml:space="preserve">Microsoft’s stock has outperformed Apple’s in terms of average stock</w:t>
      </w:r>
      <w:r>
        <w:t xml:space="preserve"> </w:t>
      </w:r>
      <w:r>
        <w:t xml:space="preserve">price over the selected time frame.</w:t>
      </w:r>
    </w:p>
    <w:bookmarkEnd w:id="70"/>
    <w:bookmarkEnd w:id="71"/>
    <w:bookmarkStart w:id="75" w:name="X601907b5fe74d1ce2db17c83e62498bf0186402"/>
    <w:p>
      <w:pPr>
        <w:pStyle w:val="Heading2"/>
      </w:pPr>
      <w:r>
        <w:t xml:space="preserve">Two-Sample Wilcoxon Rank Sum Test (Mann-Whitney)</w:t>
      </w:r>
    </w:p>
    <w:p>
      <w:pPr>
        <w:pStyle w:val="FirstParagraph"/>
      </w:pPr>
      <w:r>
        <w:t xml:space="preserve">Since I’ve already found a significant difference with the Welch Two</w:t>
      </w:r>
      <w:r>
        <w:t xml:space="preserve"> </w:t>
      </w:r>
      <w:r>
        <w:t xml:space="preserve">Sample t-test (a version of the t-test that does not assume equal</w:t>
      </w:r>
      <w:r>
        <w:t xml:space="preserve"> </w:t>
      </w:r>
      <w:r>
        <w:t xml:space="preserve">variances), it will be interesting to see if the Mann-Whitney U test</w:t>
      </w:r>
      <w:r>
        <w:t xml:space="preserve"> </w:t>
      </w:r>
      <w:r>
        <w:t xml:space="preserve">aligns with this finding despite not requiring the normality assumption.</w:t>
      </w:r>
    </w:p>
    <w:p>
      <w:pPr>
        <w:pStyle w:val="SourceCode"/>
      </w:pPr>
      <w:r>
        <w:rPr>
          <w:rStyle w:val="CommentTok"/>
        </w:rPr>
        <w:t xml:space="preserve"># Summary statistics for AAPL and MSFT data</w:t>
      </w:r>
      <w:r>
        <w:br/>
      </w:r>
      <w:r>
        <w:rPr>
          <w:rStyle w:val="CommentTok"/>
        </w:rPr>
        <w:t xml:space="preserve">#summary(aapl_data)</w:t>
      </w:r>
      <w:r>
        <w:br/>
      </w:r>
      <w:r>
        <w:rPr>
          <w:rStyle w:val="CommentTok"/>
        </w:rPr>
        <w:t xml:space="preserve">#summary(msft_data)</w:t>
      </w:r>
      <w:r>
        <w:br/>
      </w:r>
      <w:r>
        <w:br/>
      </w:r>
      <w:r>
        <w:rPr>
          <w:rStyle w:val="CommentTok"/>
        </w:rPr>
        <w:t xml:space="preserve"># Check data types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(aapl_data)</w:t>
      </w:r>
    </w:p>
    <w:p>
      <w:pPr>
        <w:pStyle w:val="SourceCode"/>
      </w:pPr>
      <w:r>
        <w:rPr>
          <w:rStyle w:val="VerbatimChar"/>
        </w:rPr>
        <w:t xml:space="preserve">## An xts object on 2022-01-03 / 2023-12-22 containing: </w:t>
      </w:r>
      <w:r>
        <w:br/>
      </w:r>
      <w:r>
        <w:rPr>
          <w:rStyle w:val="VerbatimChar"/>
        </w:rPr>
        <w:t xml:space="preserve">##   Data:    double [497, 1]</w:t>
      </w:r>
      <w:r>
        <w:br/>
      </w:r>
      <w:r>
        <w:rPr>
          <w:rStyle w:val="VerbatimChar"/>
        </w:rPr>
        <w:t xml:space="preserve">##   Columns: AAPL.Close</w:t>
      </w:r>
      <w:r>
        <w:br/>
      </w:r>
      <w:r>
        <w:rPr>
          <w:rStyle w:val="VerbatimChar"/>
        </w:rPr>
        <w:t xml:space="preserve">##   Index:   Date [497] (TZ: "UTC")</w:t>
      </w:r>
      <w:r>
        <w:br/>
      </w:r>
      <w:r>
        <w:rPr>
          <w:rStyle w:val="VerbatimChar"/>
        </w:rPr>
        <w:t xml:space="preserve">##   xts Attributes:</w:t>
      </w:r>
      <w:r>
        <w:br/>
      </w:r>
      <w:r>
        <w:rPr>
          <w:rStyle w:val="VerbatimChar"/>
        </w:rPr>
        <w:t xml:space="preserve">##     $ src    : chr "yahoo"</w:t>
      </w:r>
      <w:r>
        <w:br/>
      </w:r>
      <w:r>
        <w:rPr>
          <w:rStyle w:val="VerbatimChar"/>
        </w:rPr>
        <w:t xml:space="preserve">##     $ updated: POSIXct[1:1], format: "2026-02-28 08:03:17"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(msft_data)</w:t>
      </w:r>
    </w:p>
    <w:p>
      <w:pPr>
        <w:pStyle w:val="SourceCode"/>
      </w:pPr>
      <w:r>
        <w:rPr>
          <w:rStyle w:val="VerbatimChar"/>
        </w:rPr>
        <w:t xml:space="preserve">## An xts object on 2022-01-03 / 2023-12-22 containing: </w:t>
      </w:r>
      <w:r>
        <w:br/>
      </w:r>
      <w:r>
        <w:rPr>
          <w:rStyle w:val="VerbatimChar"/>
        </w:rPr>
        <w:t xml:space="preserve">##   Data:    double [497, 1]</w:t>
      </w:r>
      <w:r>
        <w:br/>
      </w:r>
      <w:r>
        <w:rPr>
          <w:rStyle w:val="VerbatimChar"/>
        </w:rPr>
        <w:t xml:space="preserve">##   Columns: MSFT.Close</w:t>
      </w:r>
      <w:r>
        <w:br/>
      </w:r>
      <w:r>
        <w:rPr>
          <w:rStyle w:val="VerbatimChar"/>
        </w:rPr>
        <w:t xml:space="preserve">##   Index:   Date [497] (TZ: "UTC")</w:t>
      </w:r>
      <w:r>
        <w:br/>
      </w:r>
      <w:r>
        <w:rPr>
          <w:rStyle w:val="VerbatimChar"/>
        </w:rPr>
        <w:t xml:space="preserve">##   xts Attributes:</w:t>
      </w:r>
      <w:r>
        <w:br/>
      </w:r>
      <w:r>
        <w:rPr>
          <w:rStyle w:val="VerbatimChar"/>
        </w:rPr>
        <w:t xml:space="preserve">##     $ src    : chr "yahoo"</w:t>
      </w:r>
      <w:r>
        <w:br/>
      </w:r>
      <w:r>
        <w:rPr>
          <w:rStyle w:val="VerbatimChar"/>
        </w:rPr>
        <w:t xml:space="preserve">##     $ updated: POSIXct[1:1], format: "2026-02-28 08:03:17"</w:t>
      </w:r>
    </w:p>
    <w:p>
      <w:pPr>
        <w:pStyle w:val="SourceCode"/>
      </w:pPr>
      <w:r>
        <w:rPr>
          <w:rStyle w:val="CommentTok"/>
        </w:rPr>
        <w:t xml:space="preserve"># Check the range of dates for AAPL and MSFT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(aapl_data))</w:t>
      </w:r>
    </w:p>
    <w:p>
      <w:pPr>
        <w:pStyle w:val="SourceCode"/>
      </w:pPr>
      <w:r>
        <w:rPr>
          <w:rStyle w:val="VerbatimChar"/>
        </w:rPr>
        <w:t xml:space="preserve">## [1] "2022-01-03" "2023-12-22"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(msft_data))</w:t>
      </w:r>
    </w:p>
    <w:p>
      <w:pPr>
        <w:pStyle w:val="SourceCode"/>
      </w:pPr>
      <w:r>
        <w:rPr>
          <w:rStyle w:val="VerbatimChar"/>
        </w:rPr>
        <w:t xml:space="preserve">## [1] "2022-01-03" "2023-12-22"</w:t>
      </w:r>
    </w:p>
    <w:p>
      <w:pPr>
        <w:pStyle w:val="SourceCode"/>
      </w:pPr>
      <w:r>
        <w:rPr>
          <w:rStyle w:val="CommentTok"/>
        </w:rPr>
        <w:t xml:space="preserve"># Check if all dates in AAPL data are in MSFT data and vice versa</w:t>
      </w:r>
      <w:r>
        <w:br/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(aapl_data)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(msft_data))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(msft_data)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(aapl_data))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mmentTok"/>
        </w:rPr>
        <w:t xml:space="preserve"># Find the overlapping date range</w:t>
      </w:r>
      <w:r>
        <w:br/>
      </w:r>
      <w:r>
        <w:rPr>
          <w:rStyle w:val="NormalTok"/>
        </w:rPr>
        <w:t xml:space="preserve">common_start_date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(aapl_data)[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(msft_data)[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common_end_date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(aapl_data)), 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(msft_data)))</w:t>
      </w:r>
      <w:r>
        <w:br/>
      </w:r>
      <w:r>
        <w:br/>
      </w:r>
      <w:r>
        <w:rPr>
          <w:rStyle w:val="CommentTok"/>
        </w:rPr>
        <w:t xml:space="preserve"># Print the common date range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"Common date range: "</w:t>
      </w:r>
      <w:r>
        <w:rPr>
          <w:rStyle w:val="NormalTok"/>
        </w:rPr>
        <w:t xml:space="preserve">, common_start_date,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, common_end_date))</w:t>
      </w:r>
    </w:p>
    <w:p>
      <w:pPr>
        <w:pStyle w:val="SourceCode"/>
      </w:pPr>
      <w:r>
        <w:rPr>
          <w:rStyle w:val="VerbatimChar"/>
        </w:rPr>
        <w:t xml:space="preserve">## [1] "Common date range:  2022-01-03  to  1"</w:t>
      </w:r>
    </w:p>
    <w:p>
      <w:pPr>
        <w:pStyle w:val="SourceCode"/>
      </w:pPr>
      <w:r>
        <w:rPr>
          <w:rStyle w:val="CommentTok"/>
        </w:rPr>
        <w:t xml:space="preserve"># Boxplot for visual inspection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(aapl_data_common[,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(msft_data_common[,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"AAPL"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"MSFT"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"Boxplot of Closing Prices"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statistical_techniques_portfolio_files/figure-docx/unnamed-chunk-28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Data has been cleaned and verified</w:t>
      </w:r>
      <w:r>
        <w:br/>
      </w:r>
      <w:r>
        <w:rPr>
          <w:rStyle w:val="NormalTok"/>
        </w:rPr>
        <w:t xml:space="preserve">mw_test_result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(aapl_prices, msft_prices)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(mw_test_result)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aapl_prices and msft_prices</w:t>
      </w:r>
      <w:r>
        <w:br/>
      </w:r>
      <w:r>
        <w:rPr>
          <w:rStyle w:val="VerbatimChar"/>
        </w:rPr>
        <w:t xml:space="preserve">## W = 0, p-value &lt; 2.2e-16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FirstParagraph"/>
      </w:pPr>
      <w:r>
        <w:rPr>
          <w:bCs/>
          <w:b/>
        </w:rPr>
        <w:t xml:space="preserve">Mann-Whitney Test’s Output Interpretation</w:t>
      </w:r>
    </w:p>
    <w:p>
      <w:pPr>
        <w:pStyle w:val="BodyText"/>
      </w:pPr>
      <w:r>
        <w:t xml:space="preserve">Given the p-value is extremely low, we can confidently reject the null</w:t>
      </w:r>
      <w:r>
        <w:t xml:space="preserve"> </w:t>
      </w:r>
      <w:r>
        <w:t xml:space="preserve">hypothesis (H0) that there is no significant difference in the median</w:t>
      </w:r>
      <w:r>
        <w:t xml:space="preserve"> </w:t>
      </w:r>
      <w:r>
        <w:t xml:space="preserve">stock prices between Apple Inc. (AAPL) and Microsoft Corporation (MSFT)</w:t>
      </w:r>
      <w:r>
        <w:t xml:space="preserve"> </w:t>
      </w:r>
      <w:r>
        <w:t xml:space="preserve">during the specified time period.</w:t>
      </w:r>
    </w:p>
    <w:p>
      <w:pPr>
        <w:pStyle w:val="BodyText"/>
      </w:pPr>
      <w:r>
        <w:t xml:space="preserve">However, the W statistic of 0 is unusual and may indicate an extreme</w:t>
      </w:r>
      <w:r>
        <w:t xml:space="preserve"> </w:t>
      </w:r>
      <w:r>
        <w:t xml:space="preserve">result. Typically, such a result could occur if one of the distributions</w:t>
      </w:r>
      <w:r>
        <w:t xml:space="preserve"> </w:t>
      </w:r>
      <w:r>
        <w:t xml:space="preserve">is entirely above or below the other, leading to a situation where one</w:t>
      </w:r>
      <w:r>
        <w:t xml:space="preserve"> </w:t>
      </w:r>
      <w:r>
        <w:t xml:space="preserve">group consistently has higher or lower values than the other group</w:t>
      </w:r>
      <w:r>
        <w:t xml:space="preserve"> </w:t>
      </w:r>
      <w:r>
        <w:t xml:space="preserve">without any overlap. To be sure the results are right, we verified data</w:t>
      </w:r>
      <w:r>
        <w:t xml:space="preserve"> </w:t>
      </w:r>
      <w:r>
        <w:t xml:space="preserve">integrity before conducting Wilcoxon Rank Sum Test.</w:t>
      </w:r>
    </w:p>
    <w:bookmarkEnd w:id="75"/>
    <w:bookmarkEnd w:id="76"/>
    <w:bookmarkStart w:id="84" w:name="market-movement-synchronization"/>
    <w:p>
      <w:pPr>
        <w:pStyle w:val="Heading1"/>
      </w:pPr>
      <w:r>
        <w:t xml:space="preserve">5. Market Movement Synchronization</w:t>
      </w:r>
    </w:p>
    <w:p>
      <w:pPr>
        <w:pStyle w:val="FirstParagraph"/>
      </w:pPr>
      <w:r>
        <w:rPr>
          <w:bCs/>
          <w:b/>
        </w:rPr>
        <w:t xml:space="preserve">Objective</w:t>
      </w:r>
      <w:r>
        <w:t xml:space="preserve">: To understand the degree of synchronization between Apple</w:t>
      </w:r>
      <w:r>
        <w:t xml:space="preserve"> </w:t>
      </w:r>
      <w:r>
        <w:t xml:space="preserve">and Microsoft’s stock movements over the past two years using Pearson</w:t>
      </w:r>
      <w:r>
        <w:t xml:space="preserve"> </w:t>
      </w:r>
      <w:r>
        <w:t xml:space="preserve">Correlation test.</w:t>
      </w:r>
    </w:p>
    <w:bookmarkStart w:id="82" w:name="pearson-correlation-test"/>
    <w:p>
      <w:pPr>
        <w:pStyle w:val="Heading2"/>
      </w:pPr>
      <w:r>
        <w:t xml:space="preserve">Pearson Correlation Test</w:t>
      </w:r>
    </w:p>
    <w:p>
      <w:pPr>
        <w:pStyle w:val="SourceCode"/>
      </w:pPr>
      <w:r>
        <w:rPr>
          <w:rStyle w:val="NormalTok"/>
        </w:rPr>
        <w:t xml:space="preserve">correlation_coefficient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(aapl_data_common, msft_data_common,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(correlation_coefficient)</w:t>
      </w:r>
    </w:p>
    <w:p>
      <w:pPr>
        <w:pStyle w:val="SourceCode"/>
      </w:pPr>
      <w:r>
        <w:rPr>
          <w:rStyle w:val="VerbatimChar"/>
        </w:rPr>
        <w:t xml:space="preserve">##            MSFT.Close</w:t>
      </w:r>
      <w:r>
        <w:br/>
      </w:r>
      <w:r>
        <w:rPr>
          <w:rStyle w:val="VerbatimChar"/>
        </w:rPr>
        <w:t xml:space="preserve">## AAPL.Close  0.9372515</w:t>
      </w:r>
    </w:p>
    <w:bookmarkStart w:id="77" w:name="X184ed00b9d5e90c536972b213388abbef50c6be"/>
    <w:p>
      <w:pPr>
        <w:pStyle w:val="Heading4"/>
      </w:pPr>
      <w:r>
        <w:t xml:space="preserve">Pearson Correlation Test Output Interpretation: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Strong Positive Correlation</w:t>
      </w:r>
      <w:r>
        <w:t xml:space="preserve">: A coefficient of 0.937 indicates</w:t>
      </w:r>
      <w:r>
        <w:t xml:space="preserve"> </w:t>
      </w:r>
      <w:r>
        <w:t xml:space="preserve">that the movements in Apple’s and Microsoft’s stock prices are very</w:t>
      </w:r>
      <w:r>
        <w:t xml:space="preserve"> </w:t>
      </w:r>
      <w:r>
        <w:t xml:space="preserve">closely aligned. Generally, as the price of one goes up, the price</w:t>
      </w:r>
      <w:r>
        <w:t xml:space="preserve"> </w:t>
      </w:r>
      <w:r>
        <w:t xml:space="preserve">of the other tends to go up as well, and vice versa.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Market and Sector Influences</w:t>
      </w:r>
      <w:r>
        <w:t xml:space="preserve">: This high correlation might</w:t>
      </w:r>
      <w:r>
        <w:t xml:space="preserve"> </w:t>
      </w:r>
      <w:r>
        <w:t xml:space="preserve">suggest that both stocks are influenced by similar factors, such as</w:t>
      </w:r>
      <w:r>
        <w:t xml:space="preserve"> </w:t>
      </w:r>
      <w:r>
        <w:t xml:space="preserve">market trends, economic conditions, or developments in the</w:t>
      </w:r>
      <w:r>
        <w:t xml:space="preserve"> </w:t>
      </w:r>
      <w:r>
        <w:t xml:space="preserve">technology sector.</w:t>
      </w:r>
    </w:p>
    <w:bookmarkEnd w:id="77"/>
    <w:bookmarkStart w:id="81" w:name="visual-representation-using-scatter-plot"/>
    <w:p>
      <w:pPr>
        <w:pStyle w:val="Heading3"/>
      </w:pPr>
      <w:r>
        <w:t xml:space="preserve">Visual Representation using Scatter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(aapl_data_common, msft_data_common),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aapl_data_common,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msft_data_common))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 Plot of AAPL vs MSFT Closing Prices"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"AAPL Closing Price"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"MSFT Closing Price"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&lt;xts/zoo&gt;.</w:t>
      </w:r>
      <w:r>
        <w:br/>
      </w:r>
      <w:r>
        <w:rPr>
          <w:rStyle w:val="VerbatimChar"/>
        </w:rPr>
        <w:t xml:space="preserve">## Defaulting to continuous.</w:t>
      </w:r>
      <w:r>
        <w:br/>
      </w:r>
      <w:r>
        <w:rPr>
          <w:rStyle w:val="VerbatimChar"/>
        </w:rPr>
        <w:t xml:space="preserve">## Don't know how to automatically pick scale for object of type &lt;xts/zoo&gt;.</w:t>
      </w:r>
      <w:r>
        <w:br/>
      </w:r>
      <w:r>
        <w:rPr>
          <w:rStyle w:val="VerbatimChar"/>
        </w:rPr>
        <w:t xml:space="preserve">## Defaulting to continuous.</w:t>
      </w:r>
      <w:r>
        <w:br/>
      </w: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statistical_techniques_portfolio_files/figure-docx/unnamed-chunk-30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Scatter Plot Analysis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Data Points Distribution</w:t>
      </w:r>
      <w:r>
        <w:t xml:space="preserve">: The data points are densely packed and</w:t>
      </w:r>
      <w:r>
        <w:t xml:space="preserve"> </w:t>
      </w:r>
      <w:r>
        <w:t xml:space="preserve">form a clear upward trend from the bottom left to the top right.</w:t>
      </w:r>
      <w:r>
        <w:t xml:space="preserve"> </w:t>
      </w:r>
      <w:r>
        <w:t xml:space="preserve">This indicates a positive correlation between AAPL and MSFT closing</w:t>
      </w:r>
      <w:r>
        <w:t xml:space="preserve"> </w:t>
      </w:r>
      <w:r>
        <w:t xml:space="preserve">prices, meaning they tend to move in the same direction.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Trend Line</w:t>
      </w:r>
      <w:r>
        <w:t xml:space="preserve">: The blue line represents the best fit line through</w:t>
      </w:r>
      <w:r>
        <w:t xml:space="preserve"> </w:t>
      </w:r>
      <w:r>
        <w:t xml:space="preserve">the data points, calculated using linear regression. It has a</w:t>
      </w:r>
      <w:r>
        <w:t xml:space="preserve"> </w:t>
      </w:r>
      <w:r>
        <w:t xml:space="preserve">positive slope, which confirms the positive correlation between the</w:t>
      </w:r>
      <w:r>
        <w:t xml:space="preserve"> </w:t>
      </w:r>
      <w:r>
        <w:t xml:space="preserve">two stocks’ closing prices.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Strength of the Correlation</w:t>
      </w:r>
      <w:r>
        <w:t xml:space="preserve">: The data points closely follow the</w:t>
      </w:r>
      <w:r>
        <w:t xml:space="preserve"> </w:t>
      </w:r>
      <w:r>
        <w:t xml:space="preserve">trend line, which indicates a strong linear relationship. This</w:t>
      </w:r>
      <w:r>
        <w:t xml:space="preserve"> </w:t>
      </w:r>
      <w:r>
        <w:t xml:space="preserve">visual supports the Pearson correlation coefficient of approximately</w:t>
      </w:r>
      <w:r>
        <w:t xml:space="preserve"> </w:t>
      </w:r>
      <w:r>
        <w:t xml:space="preserve">0.937 that I calculated, demonstrating a strong positive</w:t>
      </w:r>
      <w:r>
        <w:t xml:space="preserve"> </w:t>
      </w:r>
      <w:r>
        <w:t xml:space="preserve">correlation.</w:t>
      </w:r>
    </w:p>
    <w:bookmarkEnd w:id="81"/>
    <w:bookmarkEnd w:id="82"/>
    <w:bookmarkStart w:id="83" w:name="spearman-correlation-test"/>
    <w:p>
      <w:pPr>
        <w:pStyle w:val="Heading2"/>
      </w:pPr>
      <w:r>
        <w:t xml:space="preserve">Spearman Correlation Test</w:t>
      </w:r>
    </w:p>
    <w:p>
      <w:pPr>
        <w:pStyle w:val="SourceCode"/>
      </w:pPr>
      <w:r>
        <w:rPr>
          <w:rStyle w:val="CommentTok"/>
        </w:rPr>
        <w:t xml:space="preserve"># Calculate Spearman's Rank Correlation Coefficient</w:t>
      </w:r>
      <w:r>
        <w:br/>
      </w:r>
      <w:r>
        <w:rPr>
          <w:rStyle w:val="NormalTok"/>
        </w:rPr>
        <w:t xml:space="preserve">spearman_correlation_coefficient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(aapl_data_common, msft_data_common,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the Spearman's Rank Correlation Coefficient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(spearman_correlation_coefficient)</w:t>
      </w:r>
    </w:p>
    <w:p>
      <w:pPr>
        <w:pStyle w:val="SourceCode"/>
      </w:pPr>
      <w:r>
        <w:rPr>
          <w:rStyle w:val="VerbatimChar"/>
        </w:rPr>
        <w:t xml:space="preserve">##            MSFT.Close</w:t>
      </w:r>
      <w:r>
        <w:br/>
      </w:r>
      <w:r>
        <w:rPr>
          <w:rStyle w:val="VerbatimChar"/>
        </w:rPr>
        <w:t xml:space="preserve">## AAPL.Close  0.9476658</w:t>
      </w:r>
    </w:p>
    <w:p>
      <w:pPr>
        <w:pStyle w:val="FirstParagraph"/>
      </w:pPr>
      <w:r>
        <w:rPr>
          <w:bCs/>
          <w:b/>
        </w:rPr>
        <w:t xml:space="preserve">Spearman Correlation Coefficient (0.9476658)</w:t>
      </w:r>
      <w:r>
        <w:t xml:space="preserve">: This value is also</w:t>
      </w:r>
      <w:r>
        <w:t xml:space="preserve"> </w:t>
      </w:r>
      <w:r>
        <w:t xml:space="preserve">close to +1, indicating a very strong positive monotonic relationship</w:t>
      </w:r>
      <w:r>
        <w:t xml:space="preserve"> </w:t>
      </w:r>
      <w:r>
        <w:t xml:space="preserve">between the ranked values of AAPL and MSFT closing prices. The Spearman</w:t>
      </w:r>
      <w:r>
        <w:t xml:space="preserve"> </w:t>
      </w:r>
      <w:r>
        <w:t xml:space="preserve">correlation is less sensitive to outliers and does not require the</w:t>
      </w:r>
      <w:r>
        <w:t xml:space="preserve"> </w:t>
      </w:r>
      <w:r>
        <w:t xml:space="preserve">assumption of normally distributed data, so this high correlation</w:t>
      </w:r>
      <w:r>
        <w:t xml:space="preserve"> </w:t>
      </w:r>
      <w:r>
        <w:t xml:space="preserve">suggests that the relationship is strong even without the assumption of</w:t>
      </w:r>
      <w:r>
        <w:t xml:space="preserve"> </w:t>
      </w:r>
      <w:r>
        <w:t xml:space="preserve">linearity.</w:t>
      </w:r>
    </w:p>
    <w:p>
      <w:pPr>
        <w:pStyle w:val="BodyText"/>
      </w:pPr>
      <w:r>
        <w:t xml:space="preserve">Both correlation coefficients (Pearson and Spearman) being high and very</w:t>
      </w:r>
      <w:r>
        <w:t xml:space="preserve"> </w:t>
      </w:r>
      <w:r>
        <w:t xml:space="preserve">similar suggests that the relationship is both linear and monotonic. In</w:t>
      </w:r>
      <w:r>
        <w:t xml:space="preserve"> </w:t>
      </w:r>
      <w:r>
        <w:t xml:space="preserve">practical terms, it implies that AAPL and MSFT stocks have moved</w:t>
      </w:r>
      <w:r>
        <w:t xml:space="preserve"> </w:t>
      </w:r>
      <w:r>
        <w:t xml:space="preserve">together quite closely during the period analyzed. This could be due to</w:t>
      </w:r>
      <w:r>
        <w:t xml:space="preserve"> </w:t>
      </w:r>
      <w:r>
        <w:t xml:space="preserve">various factors, such as the companies’ performances, market trends, or</w:t>
      </w:r>
      <w:r>
        <w:t xml:space="preserve"> </w:t>
      </w:r>
      <w:r>
        <w:t xml:space="preserve">economic conditions affecting the technology sector in which both</w:t>
      </w:r>
      <w:r>
        <w:t xml:space="preserve"> </w:t>
      </w:r>
      <w:r>
        <w:t xml:space="preserve">companies operate.</w:t>
      </w:r>
    </w:p>
    <w:bookmarkEnd w:id="83"/>
    <w:bookmarkEnd w:id="84"/>
    <w:bookmarkStart w:id="92" w:name="predicting-the-breast-cancer-tumor-class"/>
    <w:p>
      <w:pPr>
        <w:pStyle w:val="Heading1"/>
      </w:pPr>
      <w:r>
        <w:t xml:space="preserve">6. Predicting the Breast Cancer Tumor Class</w:t>
      </w:r>
    </w:p>
    <w:p>
      <w:pPr>
        <w:pStyle w:val="FirstParagraph"/>
      </w:pPr>
      <w:r>
        <w:t xml:space="preserve">I took a new data set called Breast Cancer which has 11 columns and 699</w:t>
      </w:r>
      <w:r>
        <w:t xml:space="preserve"> </w:t>
      </w:r>
      <w:r>
        <w:t xml:space="preserve">rows. The purpose is to correctly identify the class of the tumor using</w:t>
      </w:r>
      <w:r>
        <w:t xml:space="preserve"> </w:t>
      </w:r>
      <w:r>
        <w:t xml:space="preserve">different exploratory variables.</w:t>
      </w:r>
    </w:p>
    <w:p>
      <w:pPr>
        <w:pStyle w:val="BodyText"/>
      </w:pPr>
      <w:r>
        <w:t xml:space="preserve">When considering a logistic regression model for predicting whether a</w:t>
      </w:r>
      <w:r>
        <w:t xml:space="preserve"> </w:t>
      </w:r>
      <w:r>
        <w:t xml:space="preserve">tumor is benign or malignant based on the breast cancer dataset, we need</w:t>
      </w:r>
      <w:r>
        <w:t xml:space="preserve"> </w:t>
      </w:r>
      <w:r>
        <w:t xml:space="preserve">to identify potential explanatory (independent) variables that may</w:t>
      </w:r>
      <w:r>
        <w:t xml:space="preserve"> </w:t>
      </w:r>
      <w:r>
        <w:t xml:space="preserve">influence the dependent variable, which in this case is the</w:t>
      </w:r>
      <w:r>
        <w:t xml:space="preserve"> </w:t>
      </w:r>
      <w:r>
        <w:t xml:space="preserve">“</w:t>
      </w:r>
      <w:r>
        <w:t xml:space="preserve">Class</w:t>
      </w:r>
      <w:r>
        <w:t xml:space="preserve">”</w:t>
      </w:r>
      <w:r>
        <w:t xml:space="preserve"> </w:t>
      </w:r>
      <w:r>
        <w:t xml:space="preserve">(malignant = 1, benign = 0).</w:t>
      </w:r>
    </w:p>
    <w:p>
      <w:pPr>
        <w:pStyle w:val="BodyText"/>
      </w:pPr>
      <w:r>
        <w:t xml:space="preserve">Here’s a breakdown of the columns of dataset and their potential as</w:t>
      </w:r>
      <w:r>
        <w:t xml:space="preserve"> </w:t>
      </w:r>
      <w:r>
        <w:t xml:space="preserve">explanatory variables:</w:t>
      </w:r>
    </w:p>
    <w:p>
      <w:pPr>
        <w:numPr>
          <w:ilvl w:val="0"/>
          <w:numId w:val="1027"/>
        </w:numPr>
      </w:pPr>
      <w:r>
        <w:t xml:space="preserve">Index/ID: This is likely a unique identifier for each observation</w:t>
      </w:r>
      <w:r>
        <w:t xml:space="preserve"> </w:t>
      </w:r>
      <w:r>
        <w:t xml:space="preserve">and does not provide any predictive power for the model.</w:t>
      </w:r>
    </w:p>
    <w:p>
      <w:pPr>
        <w:numPr>
          <w:ilvl w:val="0"/>
          <w:numId w:val="1027"/>
        </w:numPr>
      </w:pPr>
      <w:r>
        <w:t xml:space="preserve">Cell Thickness (Cl.thickness): This could be an important</w:t>
      </w:r>
      <w:r>
        <w:t xml:space="preserve"> </w:t>
      </w:r>
      <w:r>
        <w:t xml:space="preserve">explanatory variable as it relates to how thick the cell formations</w:t>
      </w:r>
      <w:r>
        <w:t xml:space="preserve"> </w:t>
      </w:r>
      <w:r>
        <w:t xml:space="preserve">are in the breast tissue. Abnormal cell thickness can be indicative</w:t>
      </w:r>
      <w:r>
        <w:t xml:space="preserve"> </w:t>
      </w:r>
      <w:r>
        <w:t xml:space="preserve">of cancerous changes.</w:t>
      </w:r>
    </w:p>
    <w:p>
      <w:pPr>
        <w:numPr>
          <w:ilvl w:val="0"/>
          <w:numId w:val="1027"/>
        </w:numPr>
      </w:pPr>
      <w:r>
        <w:t xml:space="preserve">Cell Size (Cell.size): The size of the cells could be a significant</w:t>
      </w:r>
      <w:r>
        <w:t xml:space="preserve"> </w:t>
      </w:r>
      <w:r>
        <w:t xml:space="preserve">predictor as cancer cells often vary in size and can be larger or</w:t>
      </w:r>
      <w:r>
        <w:t xml:space="preserve"> </w:t>
      </w:r>
      <w:r>
        <w:t xml:space="preserve">smaller than normal cells.</w:t>
      </w:r>
    </w:p>
    <w:p>
      <w:pPr>
        <w:numPr>
          <w:ilvl w:val="0"/>
          <w:numId w:val="1027"/>
        </w:numPr>
      </w:pPr>
      <w:r>
        <w:t xml:space="preserve">Cell Shape (Cell.shape): The shape of cells is another key</w:t>
      </w:r>
      <w:r>
        <w:t xml:space="preserve"> </w:t>
      </w:r>
      <w:r>
        <w:t xml:space="preserve">indicator. Irregularly shaped cells are often associated with</w:t>
      </w:r>
      <w:r>
        <w:t xml:space="preserve"> </w:t>
      </w:r>
      <w:r>
        <w:t xml:space="preserve">malignancy.</w:t>
      </w:r>
    </w:p>
    <w:p>
      <w:pPr>
        <w:numPr>
          <w:ilvl w:val="0"/>
          <w:numId w:val="1027"/>
        </w:numPr>
      </w:pPr>
      <w:r>
        <w:t xml:space="preserve">Marginal Adhesion (Marg.adhesion): This measures how cells stick to</w:t>
      </w:r>
      <w:r>
        <w:t xml:space="preserve"> </w:t>
      </w:r>
      <w:r>
        <w:t xml:space="preserve">their neighboring cells. Changes in adhesion properties can be a</w:t>
      </w:r>
      <w:r>
        <w:t xml:space="preserve"> </w:t>
      </w:r>
      <w:r>
        <w:t xml:space="preserve">sign of malignancy.</w:t>
      </w:r>
    </w:p>
    <w:p>
      <w:pPr>
        <w:numPr>
          <w:ilvl w:val="0"/>
          <w:numId w:val="1027"/>
        </w:numPr>
      </w:pPr>
      <w:r>
        <w:t xml:space="preserve">Epithelial Cell Size (Epith.c.size): Variations in the size of</w:t>
      </w:r>
      <w:r>
        <w:t xml:space="preserve"> </w:t>
      </w:r>
      <w:r>
        <w:t xml:space="preserve">epithelial cells can be indicative of cancerous tissue.</w:t>
      </w:r>
    </w:p>
    <w:p>
      <w:pPr>
        <w:numPr>
          <w:ilvl w:val="0"/>
          <w:numId w:val="1027"/>
        </w:numPr>
      </w:pPr>
      <w:r>
        <w:t xml:space="preserve">Bare Nuclei (Bare.nuclei): This refers to the presence of nuclei</w:t>
      </w:r>
      <w:r>
        <w:t xml:space="preserve"> </w:t>
      </w:r>
      <w:r>
        <w:t xml:space="preserve">without surrounding cytoplasm. It’s a significant factor in many</w:t>
      </w:r>
      <w:r>
        <w:t xml:space="preserve"> </w:t>
      </w:r>
      <w:r>
        <w:t xml:space="preserve">cancer diagnoses.</w:t>
      </w:r>
    </w:p>
    <w:p>
      <w:pPr>
        <w:numPr>
          <w:ilvl w:val="0"/>
          <w:numId w:val="1027"/>
        </w:numPr>
      </w:pPr>
      <w:r>
        <w:t xml:space="preserve">Bland Chromatin (Bl.cromatin): The texture of the chromatin in the</w:t>
      </w:r>
      <w:r>
        <w:t xml:space="preserve"> </w:t>
      </w:r>
      <w:r>
        <w:t xml:space="preserve">nucleus can provide information about whether a tumor is benign or</w:t>
      </w:r>
      <w:r>
        <w:t xml:space="preserve"> </w:t>
      </w:r>
      <w:r>
        <w:t xml:space="preserve">malignant.</w:t>
      </w:r>
    </w:p>
    <w:p>
      <w:pPr>
        <w:numPr>
          <w:ilvl w:val="0"/>
          <w:numId w:val="1027"/>
        </w:numPr>
      </w:pPr>
      <w:r>
        <w:t xml:space="preserve">Normal Nucleoli (Normal.nucleoli): Nucleoli within the cell nucleus</w:t>
      </w:r>
      <w:r>
        <w:t xml:space="preserve"> </w:t>
      </w:r>
      <w:r>
        <w:t xml:space="preserve">can change in appearance in cancer cells.</w:t>
      </w:r>
    </w:p>
    <w:p>
      <w:pPr>
        <w:numPr>
          <w:ilvl w:val="0"/>
          <w:numId w:val="1027"/>
        </w:numPr>
      </w:pPr>
      <w:r>
        <w:t xml:space="preserve">Mitoses: The rate of cell division (mitosis) can be an indicator of</w:t>
      </w:r>
      <w:r>
        <w:t xml:space="preserve"> </w:t>
      </w:r>
      <w:r>
        <w:t xml:space="preserve">cancer, as cancer cells often divide more rapidly than normal cells.</w:t>
      </w:r>
    </w:p>
    <w:bookmarkStart w:id="85" w:name="load-dataset"/>
    <w:p>
      <w:pPr>
        <w:pStyle w:val="Heading3"/>
      </w:pPr>
      <w:r>
        <w:t xml:space="preserve">Load Dataset</w:t>
      </w:r>
    </w:p>
    <w:p>
      <w:pPr>
        <w:pStyle w:val="SourceCode"/>
      </w:pPr>
      <w:r>
        <w:rPr>
          <w:rStyle w:val="CommentTok"/>
        </w:rPr>
        <w:t xml:space="preserve"># Load the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"BreastCancer"</w:t>
      </w:r>
      <w:r>
        <w:rPr>
          <w:rStyle w:val="NormalTok"/>
        </w:rPr>
        <w:t xml:space="preserve">)</w:t>
      </w:r>
    </w:p>
    <w:bookmarkEnd w:id="85"/>
    <w:bookmarkStart w:id="86" w:name="descriptive-statistics"/>
    <w:p>
      <w:pPr>
        <w:pStyle w:val="Heading3"/>
      </w:pPr>
      <w:r>
        <w:t xml:space="preserve">Descriptive Statistics</w:t>
      </w:r>
    </w:p>
    <w:p>
      <w:pPr>
        <w:pStyle w:val="SourceCode"/>
      </w:pPr>
      <w:r>
        <w:rPr>
          <w:rStyle w:val="NormalTok"/>
        </w:rPr>
        <w:t xml:space="preserve">BreastCancer_no_Id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BreastCancer[,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(BreastCancer)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Convert all columns to numeric, except 'Class'</w:t>
      </w:r>
      <w:r>
        <w:br/>
      </w:r>
      <w:r>
        <w:rPr>
          <w:rStyle w:val="NormalTok"/>
        </w:rPr>
        <w:t xml:space="preserve">BreastCancer_no_Id[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(BreastCancer_no_Id),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(BreastCancer_no_Id[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(BreastCancer_no_Id),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)], 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</w:t>
      </w:r>
      <w:r>
        <w:br/>
      </w:r>
      <w:r>
        <w:br/>
      </w:r>
      <w:r>
        <w:rPr>
          <w:rStyle w:val="CommentTok"/>
        </w:rPr>
        <w:t xml:space="preserve"># Convert 'Class' to binary (0 and 1)</w:t>
      </w:r>
      <w:r>
        <w:br/>
      </w:r>
      <w:r>
        <w:rPr>
          <w:rStyle w:val="NormalTok"/>
        </w:rPr>
        <w:t xml:space="preserve">BreastCancer_no_Id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(BreastCancer_no_Id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"benign"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Descriptive Statistics</w:t>
      </w:r>
      <w:r>
        <w:br/>
      </w:r>
      <w:r>
        <w:rPr>
          <w:rStyle w:val="NormalTok"/>
        </w:rPr>
        <w:t xml:space="preserve">summary_stats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(BreastCancer_no_Id,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(BreastCancer_no_Id,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(BreastCancer_no_Id,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(summary_stats)</w:t>
      </w:r>
    </w:p>
    <w:p>
      <w:pPr>
        <w:pStyle w:val="SourceCode"/>
      </w:pPr>
      <w:r>
        <w:rPr>
          <w:rStyle w:val="VerbatimChar"/>
        </w:rPr>
        <w:t xml:space="preserve">##                      Mean Median        SD</w:t>
      </w:r>
      <w:r>
        <w:br/>
      </w:r>
      <w:r>
        <w:rPr>
          <w:rStyle w:val="VerbatimChar"/>
        </w:rPr>
        <w:t xml:space="preserve">## Cl.thickness    4.4177396      4 2.8157407</w:t>
      </w:r>
      <w:r>
        <w:br/>
      </w:r>
      <w:r>
        <w:rPr>
          <w:rStyle w:val="VerbatimChar"/>
        </w:rPr>
        <w:t xml:space="preserve">## Cell.size       3.1344778      1 3.0514591</w:t>
      </w:r>
      <w:r>
        <w:br/>
      </w:r>
      <w:r>
        <w:rPr>
          <w:rStyle w:val="VerbatimChar"/>
        </w:rPr>
        <w:t xml:space="preserve">## Cell.shape      3.2074392      1 2.9719128</w:t>
      </w:r>
      <w:r>
        <w:br/>
      </w:r>
      <w:r>
        <w:rPr>
          <w:rStyle w:val="VerbatimChar"/>
        </w:rPr>
        <w:t xml:space="preserve">## Marg.adhesion   2.8068670      1 2.8553792</w:t>
      </w:r>
      <w:r>
        <w:br/>
      </w:r>
      <w:r>
        <w:rPr>
          <w:rStyle w:val="VerbatimChar"/>
        </w:rPr>
        <w:t xml:space="preserve">## Epith.c.size    3.2160229      2 2.2142999</w:t>
      </w:r>
      <w:r>
        <w:br/>
      </w:r>
      <w:r>
        <w:rPr>
          <w:rStyle w:val="VerbatimChar"/>
        </w:rPr>
        <w:t xml:space="preserve">## Bare.nuclei     3.5446559      1 3.6438572</w:t>
      </w:r>
      <w:r>
        <w:br/>
      </w:r>
      <w:r>
        <w:rPr>
          <w:rStyle w:val="VerbatimChar"/>
        </w:rPr>
        <w:t xml:space="preserve">## Bl.cromatin     3.4377682      3 2.4383643</w:t>
      </w:r>
      <w:r>
        <w:br/>
      </w:r>
      <w:r>
        <w:rPr>
          <w:rStyle w:val="VerbatimChar"/>
        </w:rPr>
        <w:t xml:space="preserve">## Normal.nucleoli 2.8669528      1 3.0536339</w:t>
      </w:r>
      <w:r>
        <w:br/>
      </w:r>
      <w:r>
        <w:rPr>
          <w:rStyle w:val="VerbatimChar"/>
        </w:rPr>
        <w:t xml:space="preserve">## Mitoses         1.5894134      1 1.7150779</w:t>
      </w:r>
      <w:r>
        <w:br/>
      </w:r>
      <w:r>
        <w:rPr>
          <w:rStyle w:val="VerbatimChar"/>
        </w:rPr>
        <w:t xml:space="preserve">## Class           0.3447783      0 0.4756363</w:t>
      </w:r>
    </w:p>
    <w:bookmarkEnd w:id="86"/>
    <w:bookmarkStart w:id="87" w:name="data-cleaning"/>
    <w:p>
      <w:pPr>
        <w:pStyle w:val="Heading3"/>
      </w:pPr>
      <w:r>
        <w:rPr>
          <w:bCs/>
          <w:b/>
        </w:rPr>
        <w:t xml:space="preserve">Data Cleaning</w:t>
      </w:r>
    </w:p>
    <w:p>
      <w:pPr>
        <w:pStyle w:val="SourceCode"/>
      </w:pPr>
      <w:r>
        <w:rPr>
          <w:rStyle w:val="CommentTok"/>
        </w:rPr>
        <w:t xml:space="preserve"># Summarize missing values in each column</w:t>
      </w:r>
      <w:r>
        <w:br/>
      </w:r>
      <w:r>
        <w:rPr>
          <w:rStyle w:val="NormalTok"/>
        </w:rPr>
        <w:t xml:space="preserve">na_count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(BreastCancer,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na_count</w:t>
      </w:r>
    </w:p>
    <w:p>
      <w:pPr>
        <w:pStyle w:val="SourceCode"/>
      </w:pPr>
      <w:r>
        <w:rPr>
          <w:rStyle w:val="VerbatimChar"/>
        </w:rPr>
        <w:t xml:space="preserve">##              Id    Cl.thickness       Cell.size      Cell.shape   Marg.adhesion </w:t>
      </w:r>
      <w:r>
        <w:br/>
      </w:r>
      <w:r>
        <w:rPr>
          <w:rStyle w:val="VerbatimChar"/>
        </w:rPr>
        <w:t xml:space="preserve">##               0               0               0               0               0 </w:t>
      </w:r>
      <w:r>
        <w:br/>
      </w:r>
      <w:r>
        <w:rPr>
          <w:rStyle w:val="VerbatimChar"/>
        </w:rPr>
        <w:t xml:space="preserve">##    Epith.c.size     Bare.nuclei     Bl.cromatin Normal.nucleoli         Mitoses </w:t>
      </w:r>
      <w:r>
        <w:br/>
      </w:r>
      <w:r>
        <w:rPr>
          <w:rStyle w:val="VerbatimChar"/>
        </w:rPr>
        <w:t xml:space="preserve">##               0              16               0               0               0 </w:t>
      </w:r>
      <w:r>
        <w:br/>
      </w:r>
      <w:r>
        <w:rPr>
          <w:rStyle w:val="VerbatimChar"/>
        </w:rPr>
        <w:t xml:space="preserve">##           Class </w:t>
      </w:r>
      <w:r>
        <w:br/>
      </w:r>
      <w:r>
        <w:rPr>
          <w:rStyle w:val="VerbatimChar"/>
        </w:rPr>
        <w:t xml:space="preserve">##               0</w:t>
      </w:r>
    </w:p>
    <w:p>
      <w:pPr>
        <w:pStyle w:val="SourceCode"/>
      </w:pPr>
      <w:r>
        <w:rPr>
          <w:rStyle w:val="CommentTok"/>
        </w:rPr>
        <w:t xml:space="preserve"># Convert Bare.nuclei to numeric</w:t>
      </w:r>
      <w:r>
        <w:br/>
      </w:r>
      <w:r>
        <w:rPr>
          <w:rStyle w:val="NormalTok"/>
        </w:rPr>
        <w:t xml:space="preserve">BreastCancer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Bare.nuclei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(BreastCancer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Bare.nuclei))</w:t>
      </w:r>
      <w:r>
        <w:br/>
      </w:r>
      <w:r>
        <w:br/>
      </w:r>
      <w:r>
        <w:rPr>
          <w:rStyle w:val="CommentTok"/>
        </w:rPr>
        <w:t xml:space="preserve"># Check if conversion introduced any new NAs</w:t>
      </w:r>
      <w:r>
        <w:br/>
      </w:r>
      <w:r>
        <w:rPr>
          <w:rStyle w:val="NormalTok"/>
        </w:rPr>
        <w:t xml:space="preserve">na_count_bare_nuclei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(BreastCancer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Bare.nuclei))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NAs in Bare.nuclei after conversion:"</w:t>
      </w:r>
      <w:r>
        <w:rPr>
          <w:rStyle w:val="NormalTok"/>
        </w:rPr>
        <w:t xml:space="preserve">, na_count_bare_nuclei))</w:t>
      </w:r>
    </w:p>
    <w:p>
      <w:pPr>
        <w:pStyle w:val="SourceCode"/>
      </w:pPr>
      <w:r>
        <w:rPr>
          <w:rStyle w:val="VerbatimChar"/>
        </w:rPr>
        <w:t xml:space="preserve">## [1] "Number of NAs in Bare.nuclei after conversion: 16"</w:t>
      </w:r>
    </w:p>
    <w:p>
      <w:pPr>
        <w:pStyle w:val="SourceCode"/>
      </w:pPr>
      <w:r>
        <w:rPr>
          <w:rStyle w:val="CommentTok"/>
        </w:rPr>
        <w:t xml:space="preserve"># Impute missing values in Bare.nuclei with median</w:t>
      </w:r>
      <w:r>
        <w:br/>
      </w:r>
      <w:r>
        <w:rPr>
          <w:rStyle w:val="NormalTok"/>
        </w:rPr>
        <w:t xml:space="preserve">BreastCancer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Bare.nuclei[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(BreastCancer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Bare.nuclei)]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(BreastCancer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Bare.nuclei,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Verify that there are no more NAs</w:t>
      </w:r>
      <w:r>
        <w:br/>
      </w:r>
      <w:r>
        <w:rPr>
          <w:rStyle w:val="NormalTok"/>
        </w:rPr>
        <w:t xml:space="preserve">na_count_updated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(BreastCancer,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na_count_updated</w:t>
      </w:r>
    </w:p>
    <w:p>
      <w:pPr>
        <w:pStyle w:val="SourceCode"/>
      </w:pPr>
      <w:r>
        <w:rPr>
          <w:rStyle w:val="VerbatimChar"/>
        </w:rPr>
        <w:t xml:space="preserve">##              Id    Cl.thickness       Cell.size      Cell.shape   Marg.adhesion </w:t>
      </w:r>
      <w:r>
        <w:br/>
      </w:r>
      <w:r>
        <w:rPr>
          <w:rStyle w:val="VerbatimChar"/>
        </w:rPr>
        <w:t xml:space="preserve">##               0               0               0               0               0 </w:t>
      </w:r>
      <w:r>
        <w:br/>
      </w:r>
      <w:r>
        <w:rPr>
          <w:rStyle w:val="VerbatimChar"/>
        </w:rPr>
        <w:t xml:space="preserve">##    Epith.c.size     Bare.nuclei     Bl.cromatin Normal.nucleoli         Mitoses </w:t>
      </w:r>
      <w:r>
        <w:br/>
      </w:r>
      <w:r>
        <w:rPr>
          <w:rStyle w:val="VerbatimChar"/>
        </w:rPr>
        <w:t xml:space="preserve">##               0               0               0               0               0 </w:t>
      </w:r>
      <w:r>
        <w:br/>
      </w:r>
      <w:r>
        <w:rPr>
          <w:rStyle w:val="VerbatimChar"/>
        </w:rPr>
        <w:t xml:space="preserve">##           Class </w:t>
      </w:r>
      <w:r>
        <w:br/>
      </w:r>
      <w:r>
        <w:rPr>
          <w:rStyle w:val="VerbatimChar"/>
        </w:rPr>
        <w:t xml:space="preserve">##               0</w:t>
      </w:r>
    </w:p>
    <w:p>
      <w:pPr>
        <w:pStyle w:val="SourceCode"/>
      </w:pPr>
      <w:r>
        <w:rPr>
          <w:rStyle w:val="CommentTok"/>
        </w:rPr>
        <w:t xml:space="preserve">#Checking for unique identifiers 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(BreastCancer,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(x)))</w:t>
      </w:r>
    </w:p>
    <w:p>
      <w:pPr>
        <w:pStyle w:val="SourceCode"/>
      </w:pPr>
      <w:r>
        <w:rPr>
          <w:rStyle w:val="VerbatimChar"/>
        </w:rPr>
        <w:t xml:space="preserve">##              Id    Cl.thickness       Cell.size      Cell.shape   Marg.adhesion </w:t>
      </w:r>
      <w:r>
        <w:br/>
      </w:r>
      <w:r>
        <w:rPr>
          <w:rStyle w:val="VerbatimChar"/>
        </w:rPr>
        <w:t xml:space="preserve">##             645              10              10              10              10 </w:t>
      </w:r>
      <w:r>
        <w:br/>
      </w:r>
      <w:r>
        <w:rPr>
          <w:rStyle w:val="VerbatimChar"/>
        </w:rPr>
        <w:t xml:space="preserve">##    Epith.c.size     Bare.nuclei     Bl.cromatin Normal.nucleoli         Mitoses </w:t>
      </w:r>
      <w:r>
        <w:br/>
      </w:r>
      <w:r>
        <w:rPr>
          <w:rStyle w:val="VerbatimChar"/>
        </w:rPr>
        <w:t xml:space="preserve">##              10              10              10              10               9 </w:t>
      </w:r>
      <w:r>
        <w:br/>
      </w:r>
      <w:r>
        <w:rPr>
          <w:rStyle w:val="VerbatimChar"/>
        </w:rPr>
        <w:t xml:space="preserve">##           Class </w:t>
      </w:r>
      <w:r>
        <w:br/>
      </w:r>
      <w:r>
        <w:rPr>
          <w:rStyle w:val="VerbatimChar"/>
        </w:rPr>
        <w:t xml:space="preserve">##               2</w:t>
      </w:r>
    </w:p>
    <w:p>
      <w:pPr>
        <w:pStyle w:val="SourceCode"/>
      </w:pPr>
      <w:r>
        <w:rPr>
          <w:rStyle w:val="FunctionTok"/>
        </w:rPr>
        <w:t xml:space="preserve">sapply</w:t>
      </w:r>
      <w:r>
        <w:rPr>
          <w:rStyle w:val="NormalTok"/>
        </w:rPr>
        <w:t xml:space="preserve">(BreastCancer,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</w:p>
    <w:p>
      <w:pPr>
        <w:pStyle w:val="SourceCode"/>
      </w:pPr>
      <w:r>
        <w:rPr>
          <w:rStyle w:val="VerbatimChar"/>
        </w:rPr>
        <w:t xml:space="preserve">##              Id    Cl.thickness       Cell.size      Cell.shape   Marg.adhesion </w:t>
      </w:r>
      <w:r>
        <w:br/>
      </w:r>
      <w:r>
        <w:rPr>
          <w:rStyle w:val="VerbatimChar"/>
        </w:rPr>
        <w:t xml:space="preserve">##               0               0               0               0               0 </w:t>
      </w:r>
      <w:r>
        <w:br/>
      </w:r>
      <w:r>
        <w:rPr>
          <w:rStyle w:val="VerbatimChar"/>
        </w:rPr>
        <w:t xml:space="preserve">##    Epith.c.size     Bare.nuclei     Bl.cromatin Normal.nucleoli         Mitoses </w:t>
      </w:r>
      <w:r>
        <w:br/>
      </w:r>
      <w:r>
        <w:rPr>
          <w:rStyle w:val="VerbatimChar"/>
        </w:rPr>
        <w:t xml:space="preserve">##               0               0               0               0               0 </w:t>
      </w:r>
      <w:r>
        <w:br/>
      </w:r>
      <w:r>
        <w:rPr>
          <w:rStyle w:val="VerbatimChar"/>
        </w:rPr>
        <w:t xml:space="preserve">##           Class </w:t>
      </w:r>
      <w:r>
        <w:br/>
      </w:r>
      <w:r>
        <w:rPr>
          <w:rStyle w:val="VerbatimChar"/>
        </w:rPr>
        <w:t xml:space="preserve">##               0</w:t>
      </w:r>
    </w:p>
    <w:bookmarkEnd w:id="87"/>
    <w:bookmarkStart w:id="88" w:name="data-preparation"/>
    <w:p>
      <w:pPr>
        <w:pStyle w:val="Heading3"/>
      </w:pPr>
      <w:r>
        <w:rPr>
          <w:bCs/>
          <w:b/>
        </w:rPr>
        <w:t xml:space="preserve">Data Preparation</w:t>
      </w:r>
    </w:p>
    <w:p>
      <w:pPr>
        <w:pStyle w:val="SourceCode"/>
      </w:pPr>
      <w:r>
        <w:rPr>
          <w:rStyle w:val="CommentTok"/>
        </w:rPr>
        <w:t xml:space="preserve"># Remove the Id column</w:t>
      </w:r>
      <w:r>
        <w:br/>
      </w:r>
      <w:r>
        <w:rPr>
          <w:rStyle w:val="NormalTok"/>
        </w:rPr>
        <w:t xml:space="preserve">BreastCancer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BreastCancer[,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(BreastCancer)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(BreastCancer)</w:t>
      </w:r>
      <w:r>
        <w:br/>
      </w:r>
      <w:r>
        <w:br/>
      </w:r>
      <w:r>
        <w:rPr>
          <w:rStyle w:val="CommentTok"/>
        </w:rPr>
        <w:t xml:space="preserve"># Data preparation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Setting seed for reproducibility</w:t>
      </w:r>
      <w:r>
        <w:br/>
      </w:r>
      <w:r>
        <w:br/>
      </w:r>
      <w:r>
        <w:br/>
      </w:r>
      <w:r>
        <w:rPr>
          <w:rStyle w:val="CommentTok"/>
        </w:rPr>
        <w:t xml:space="preserve"># Convert factors to numeric values if necessary</w:t>
      </w:r>
      <w:r>
        <w:br/>
      </w:r>
      <w:r>
        <w:rPr>
          <w:rStyle w:val="NormalTok"/>
        </w:rPr>
        <w:t xml:space="preserve">BreastCancer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(BreastCancer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"malignant"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Splitting the dataset into training and testing sets</w:t>
      </w:r>
      <w:r>
        <w:br/>
      </w:r>
      <w:r>
        <w:rPr>
          <w:rStyle w:val="NormalTok"/>
        </w:rPr>
        <w:t xml:space="preserve">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sample.split</w:t>
      </w:r>
      <w:r>
        <w:rPr>
          <w:rStyle w:val="NormalTok"/>
        </w:rPr>
        <w:t xml:space="preserve">(BreastCancer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Class, </w:t>
      </w:r>
      <w:r>
        <w:rPr>
          <w:rStyle w:val="AttributeTok"/>
        </w:rPr>
        <w:t xml:space="preserve">SplitRatio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(BreastCancer, split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(BreastCancer, split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Separating predictors and response</w:t>
      </w:r>
      <w:r>
        <w:br/>
      </w:r>
      <w:r>
        <w:rPr>
          <w:rStyle w:val="NormalTok"/>
        </w:rPr>
        <w:t xml:space="preserve">train_x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train_data[,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(train_data)]</w:t>
      </w:r>
      <w:r>
        <w:br/>
      </w:r>
      <w:r>
        <w:rPr>
          <w:rStyle w:val="NormalTok"/>
        </w:rPr>
        <w:t xml:space="preserve">train_y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</w:t>
      </w:r>
      <w:r>
        <w:br/>
      </w:r>
      <w:r>
        <w:rPr>
          <w:rStyle w:val="NormalTok"/>
        </w:rPr>
        <w:t xml:space="preserve">test_x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test_data[,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(test_data)]</w:t>
      </w:r>
      <w:r>
        <w:br/>
      </w:r>
      <w:r>
        <w:rPr>
          <w:rStyle w:val="NormalTok"/>
        </w:rPr>
        <w:t xml:space="preserve">test_y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</w:t>
      </w:r>
    </w:p>
    <w:bookmarkEnd w:id="88"/>
    <w:bookmarkStart w:id="89" w:name="fitting-a-logistic-regression-model"/>
    <w:p>
      <w:pPr>
        <w:pStyle w:val="Heading3"/>
      </w:pPr>
      <w:r>
        <w:rPr>
          <w:bCs/>
          <w:b/>
        </w:rPr>
        <w:t xml:space="preserve">Fitting a Logistic Regression Model</w:t>
      </w:r>
    </w:p>
    <w:p>
      <w:pPr>
        <w:pStyle w:val="SourceCode"/>
      </w:pPr>
      <w:r>
        <w:rPr>
          <w:rStyle w:val="CommentTok"/>
        </w:rPr>
        <w:t xml:space="preserve"># Fit logistic regression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(Class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CommentTok"/>
        </w:rPr>
        <w:t xml:space="preserve"># Summarize the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Class ~ ., family = binomial(), data = train_data)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</w:t>
      </w:r>
      <w:r>
        <w:br/>
      </w:r>
      <w:r>
        <w:rPr>
          <w:rStyle w:val="VerbatimChar"/>
        </w:rPr>
        <w:t xml:space="preserve">## (Intercept)       -1.692e+01  3.549e+05       0        1</w:t>
      </w:r>
      <w:r>
        <w:br/>
      </w:r>
      <w:r>
        <w:rPr>
          <w:rStyle w:val="VerbatimChar"/>
        </w:rPr>
        <w:t xml:space="preserve">## Cl.thickness.L     6.907e+01  2.124e+05       0        1</w:t>
      </w:r>
      <w:r>
        <w:br/>
      </w:r>
      <w:r>
        <w:rPr>
          <w:rStyle w:val="VerbatimChar"/>
        </w:rPr>
        <w:t xml:space="preserve">## Cl.thickness.Q     2.910e+00  1.722e+05       0        1</w:t>
      </w:r>
      <w:r>
        <w:br/>
      </w:r>
      <w:r>
        <w:rPr>
          <w:rStyle w:val="VerbatimChar"/>
        </w:rPr>
        <w:t xml:space="preserve">## Cl.thickness.C    -5.989e+00  1.535e+05       0        1</w:t>
      </w:r>
      <w:r>
        <w:br/>
      </w:r>
      <w:r>
        <w:rPr>
          <w:rStyle w:val="VerbatimChar"/>
        </w:rPr>
        <w:t xml:space="preserve">## Cl.thickness^4    -1.756e+01  2.129e+05       0        1</w:t>
      </w:r>
      <w:r>
        <w:br/>
      </w:r>
      <w:r>
        <w:rPr>
          <w:rStyle w:val="VerbatimChar"/>
        </w:rPr>
        <w:t xml:space="preserve">## Cl.thickness^5     2.628e+01  2.057e+05       0        1</w:t>
      </w:r>
      <w:r>
        <w:br/>
      </w:r>
      <w:r>
        <w:rPr>
          <w:rStyle w:val="VerbatimChar"/>
        </w:rPr>
        <w:t xml:space="preserve">## Cl.thickness^6     1.515e+01  2.412e+05       0        1</w:t>
      </w:r>
      <w:r>
        <w:br/>
      </w:r>
      <w:r>
        <w:rPr>
          <w:rStyle w:val="VerbatimChar"/>
        </w:rPr>
        <w:t xml:space="preserve">## Cl.thickness^7     2.850e+01  2.242e+05       0        1</w:t>
      </w:r>
      <w:r>
        <w:br/>
      </w:r>
      <w:r>
        <w:rPr>
          <w:rStyle w:val="VerbatimChar"/>
        </w:rPr>
        <w:t xml:space="preserve">## Cl.thickness^8     5.826e-01  1.732e+05       0        1</w:t>
      </w:r>
      <w:r>
        <w:br/>
      </w:r>
      <w:r>
        <w:rPr>
          <w:rStyle w:val="VerbatimChar"/>
        </w:rPr>
        <w:t xml:space="preserve">## Cl.thickness^9    -2.050e-01  1.772e+05       0        1</w:t>
      </w:r>
      <w:r>
        <w:br/>
      </w:r>
      <w:r>
        <w:rPr>
          <w:rStyle w:val="VerbatimChar"/>
        </w:rPr>
        <w:t xml:space="preserve">## Cell.size.L        1.627e+01  7.491e+05       0        1</w:t>
      </w:r>
      <w:r>
        <w:br/>
      </w:r>
      <w:r>
        <w:rPr>
          <w:rStyle w:val="VerbatimChar"/>
        </w:rPr>
        <w:t xml:space="preserve">## Cell.size.Q        8.716e+00  3.565e+05       0        1</w:t>
      </w:r>
      <w:r>
        <w:br/>
      </w:r>
      <w:r>
        <w:rPr>
          <w:rStyle w:val="VerbatimChar"/>
        </w:rPr>
        <w:t xml:space="preserve">## Cell.size.C       -3.631e+01  5.046e+05       0        1</w:t>
      </w:r>
      <w:r>
        <w:br/>
      </w:r>
      <w:r>
        <w:rPr>
          <w:rStyle w:val="VerbatimChar"/>
        </w:rPr>
        <w:t xml:space="preserve">## Cell.size^4       -2.863e+01  4.596e+05       0        1</w:t>
      </w:r>
      <w:r>
        <w:br/>
      </w:r>
      <w:r>
        <w:rPr>
          <w:rStyle w:val="VerbatimChar"/>
        </w:rPr>
        <w:t xml:space="preserve">## Cell.size^5        4.615e+00  6.520e+05       0        1</w:t>
      </w:r>
      <w:r>
        <w:br/>
      </w:r>
      <w:r>
        <w:rPr>
          <w:rStyle w:val="VerbatimChar"/>
        </w:rPr>
        <w:t xml:space="preserve">## Cell.size^6       -4.472e+01  7.751e+05       0        1</w:t>
      </w:r>
      <w:r>
        <w:br/>
      </w:r>
      <w:r>
        <w:rPr>
          <w:rStyle w:val="VerbatimChar"/>
        </w:rPr>
        <w:t xml:space="preserve">## Cell.size^7       -2.249e+01  5.955e+05       0        1</w:t>
      </w:r>
      <w:r>
        <w:br/>
      </w:r>
      <w:r>
        <w:rPr>
          <w:rStyle w:val="VerbatimChar"/>
        </w:rPr>
        <w:t xml:space="preserve">## Cell.size^8        4.894e+01  4.062e+05       0        1</w:t>
      </w:r>
      <w:r>
        <w:br/>
      </w:r>
      <w:r>
        <w:rPr>
          <w:rStyle w:val="VerbatimChar"/>
        </w:rPr>
        <w:t xml:space="preserve">## Cell.size^9       -2.979e+00  4.216e+05       0        1</w:t>
      </w:r>
      <w:r>
        <w:br/>
      </w:r>
      <w:r>
        <w:rPr>
          <w:rStyle w:val="VerbatimChar"/>
        </w:rPr>
        <w:t xml:space="preserve">## Cell.shape.L       4.960e+01  5.274e+05       0        1</w:t>
      </w:r>
      <w:r>
        <w:br/>
      </w:r>
      <w:r>
        <w:rPr>
          <w:rStyle w:val="VerbatimChar"/>
        </w:rPr>
        <w:t xml:space="preserve">## Cell.shape.Q      -2.406e+01  1.933e+05       0        1</w:t>
      </w:r>
      <w:r>
        <w:br/>
      </w:r>
      <w:r>
        <w:rPr>
          <w:rStyle w:val="VerbatimChar"/>
        </w:rPr>
        <w:t xml:space="preserve">## Cell.shape.C      -5.978e+00  2.994e+05       0        1</w:t>
      </w:r>
      <w:r>
        <w:br/>
      </w:r>
      <w:r>
        <w:rPr>
          <w:rStyle w:val="VerbatimChar"/>
        </w:rPr>
        <w:t xml:space="preserve">## Cell.shape^4       3.184e+01  4.148e+05       0        1</w:t>
      </w:r>
      <w:r>
        <w:br/>
      </w:r>
      <w:r>
        <w:rPr>
          <w:rStyle w:val="VerbatimChar"/>
        </w:rPr>
        <w:t xml:space="preserve">## Cell.shape^5       3.152e+01  5.204e+05       0        1</w:t>
      </w:r>
      <w:r>
        <w:br/>
      </w:r>
      <w:r>
        <w:rPr>
          <w:rStyle w:val="VerbatimChar"/>
        </w:rPr>
        <w:t xml:space="preserve">## Cell.shape^6       3.391e+01  6.870e+05       0        1</w:t>
      </w:r>
      <w:r>
        <w:br/>
      </w:r>
      <w:r>
        <w:rPr>
          <w:rStyle w:val="VerbatimChar"/>
        </w:rPr>
        <w:t xml:space="preserve">## Cell.shape^7       4.059e+01  5.197e+05       0        1</w:t>
      </w:r>
      <w:r>
        <w:br/>
      </w:r>
      <w:r>
        <w:rPr>
          <w:rStyle w:val="VerbatimChar"/>
        </w:rPr>
        <w:t xml:space="preserve">## Cell.shape^8       3.841e+01  2.771e+05       0        1</w:t>
      </w:r>
      <w:r>
        <w:br/>
      </w:r>
      <w:r>
        <w:rPr>
          <w:rStyle w:val="VerbatimChar"/>
        </w:rPr>
        <w:t xml:space="preserve">## Cell.shape^9       2.793e+00  1.464e+05       0        1</w:t>
      </w:r>
      <w:r>
        <w:br/>
      </w:r>
      <w:r>
        <w:rPr>
          <w:rStyle w:val="VerbatimChar"/>
        </w:rPr>
        <w:t xml:space="preserve">## Marg.adhesion.L   -1.596e-01  2.095e+05       0        1</w:t>
      </w:r>
      <w:r>
        <w:br/>
      </w:r>
      <w:r>
        <w:rPr>
          <w:rStyle w:val="VerbatimChar"/>
        </w:rPr>
        <w:t xml:space="preserve">## Marg.adhesion.Q   -5.232e+00  2.930e+05       0        1</w:t>
      </w:r>
      <w:r>
        <w:br/>
      </w:r>
      <w:r>
        <w:rPr>
          <w:rStyle w:val="VerbatimChar"/>
        </w:rPr>
        <w:t xml:space="preserve">## Marg.adhesion.C   -1.151e+01  2.848e+05       0        1</w:t>
      </w:r>
      <w:r>
        <w:br/>
      </w:r>
      <w:r>
        <w:rPr>
          <w:rStyle w:val="VerbatimChar"/>
        </w:rPr>
        <w:t xml:space="preserve">## Marg.adhesion^4    1.597e+01  2.483e+05       0        1</w:t>
      </w:r>
      <w:r>
        <w:br/>
      </w:r>
      <w:r>
        <w:rPr>
          <w:rStyle w:val="VerbatimChar"/>
        </w:rPr>
        <w:t xml:space="preserve">## Marg.adhesion^5    4.225e+01  4.334e+05       0        1</w:t>
      </w:r>
      <w:r>
        <w:br/>
      </w:r>
      <w:r>
        <w:rPr>
          <w:rStyle w:val="VerbatimChar"/>
        </w:rPr>
        <w:t xml:space="preserve">## Marg.adhesion^6    5.514e+01  1.963e+05       0        1</w:t>
      </w:r>
      <w:r>
        <w:br/>
      </w:r>
      <w:r>
        <w:rPr>
          <w:rStyle w:val="VerbatimChar"/>
        </w:rPr>
        <w:t xml:space="preserve">## Marg.adhesion^7    3.519e+01  4.315e+05       0        1</w:t>
      </w:r>
      <w:r>
        <w:br/>
      </w:r>
      <w:r>
        <w:rPr>
          <w:rStyle w:val="VerbatimChar"/>
        </w:rPr>
        <w:t xml:space="preserve">## Marg.adhesion^8    3.127e+00  6.238e+05       0        1</w:t>
      </w:r>
      <w:r>
        <w:br/>
      </w:r>
      <w:r>
        <w:rPr>
          <w:rStyle w:val="VerbatimChar"/>
        </w:rPr>
        <w:t xml:space="preserve">## Marg.adhesion^9    4.780e+01  4.822e+05       0        1</w:t>
      </w:r>
      <w:r>
        <w:br/>
      </w:r>
      <w:r>
        <w:rPr>
          <w:rStyle w:val="VerbatimChar"/>
        </w:rPr>
        <w:t xml:space="preserve">## Epith.c.size.L    -1.550e+00  8.360e+05       0        1</w:t>
      </w:r>
      <w:r>
        <w:br/>
      </w:r>
      <w:r>
        <w:rPr>
          <w:rStyle w:val="VerbatimChar"/>
        </w:rPr>
        <w:t xml:space="preserve">## Epith.c.size.Q    -8.418e+00  5.521e+05       0        1</w:t>
      </w:r>
      <w:r>
        <w:br/>
      </w:r>
      <w:r>
        <w:rPr>
          <w:rStyle w:val="VerbatimChar"/>
        </w:rPr>
        <w:t xml:space="preserve">## Epith.c.size.C    -2.257e+01  4.310e+05       0        1</w:t>
      </w:r>
      <w:r>
        <w:br/>
      </w:r>
      <w:r>
        <w:rPr>
          <w:rStyle w:val="VerbatimChar"/>
        </w:rPr>
        <w:t xml:space="preserve">## Epith.c.size^4    -2.257e+01  6.216e+05       0        1</w:t>
      </w:r>
      <w:r>
        <w:br/>
      </w:r>
      <w:r>
        <w:rPr>
          <w:rStyle w:val="VerbatimChar"/>
        </w:rPr>
        <w:t xml:space="preserve">## Epith.c.size^5     3.117e+01  7.390e+05       0        1</w:t>
      </w:r>
      <w:r>
        <w:br/>
      </w:r>
      <w:r>
        <w:rPr>
          <w:rStyle w:val="VerbatimChar"/>
        </w:rPr>
        <w:t xml:space="preserve">## Epith.c.size^6     8.788e+00  4.038e+05       0        1</w:t>
      </w:r>
      <w:r>
        <w:br/>
      </w:r>
      <w:r>
        <w:rPr>
          <w:rStyle w:val="VerbatimChar"/>
        </w:rPr>
        <w:t xml:space="preserve">## Epith.c.size^7    -3.713e+01  2.418e+05       0        1</w:t>
      </w:r>
      <w:r>
        <w:br/>
      </w:r>
      <w:r>
        <w:rPr>
          <w:rStyle w:val="VerbatimChar"/>
        </w:rPr>
        <w:t xml:space="preserve">## Epith.c.size^8    -1.101e+01  2.588e+05       0        1</w:t>
      </w:r>
      <w:r>
        <w:br/>
      </w:r>
      <w:r>
        <w:rPr>
          <w:rStyle w:val="VerbatimChar"/>
        </w:rPr>
        <w:t xml:space="preserve">## Epith.c.size^9     2.623e+01  2.058e+05       0        1</w:t>
      </w:r>
      <w:r>
        <w:br/>
      </w:r>
      <w:r>
        <w:rPr>
          <w:rStyle w:val="VerbatimChar"/>
        </w:rPr>
        <w:t xml:space="preserve">## Bare.nuclei        5.239e+00  1.485e+04       0        1</w:t>
      </w:r>
      <w:r>
        <w:br/>
      </w:r>
      <w:r>
        <w:rPr>
          <w:rStyle w:val="VerbatimChar"/>
        </w:rPr>
        <w:t xml:space="preserve">## Bl.cromatin2       5.236e+00  1.093e+05       0        1</w:t>
      </w:r>
      <w:r>
        <w:br/>
      </w:r>
      <w:r>
        <w:rPr>
          <w:rStyle w:val="VerbatimChar"/>
        </w:rPr>
        <w:t xml:space="preserve">## Bl.cromatin3       8.548e-01  1.565e+05       0        1</w:t>
      </w:r>
      <w:r>
        <w:br/>
      </w:r>
      <w:r>
        <w:rPr>
          <w:rStyle w:val="VerbatimChar"/>
        </w:rPr>
        <w:t xml:space="preserve">## Bl.cromatin4       3.996e+01  1.787e+05       0        1</w:t>
      </w:r>
      <w:r>
        <w:br/>
      </w:r>
      <w:r>
        <w:rPr>
          <w:rStyle w:val="VerbatimChar"/>
        </w:rPr>
        <w:t xml:space="preserve">## Bl.cromatin5       1.020e+01  1.895e+05       0        1</w:t>
      </w:r>
      <w:r>
        <w:br/>
      </w:r>
      <w:r>
        <w:rPr>
          <w:rStyle w:val="VerbatimChar"/>
        </w:rPr>
        <w:t xml:space="preserve">## Bl.cromatin6       9.684e+00  1.570e+05       0        1</w:t>
      </w:r>
      <w:r>
        <w:br/>
      </w:r>
      <w:r>
        <w:rPr>
          <w:rStyle w:val="VerbatimChar"/>
        </w:rPr>
        <w:t xml:space="preserve">## Bl.cromatin7       1.561e+01  1.658e+05       0        1</w:t>
      </w:r>
      <w:r>
        <w:br/>
      </w:r>
      <w:r>
        <w:rPr>
          <w:rStyle w:val="VerbatimChar"/>
        </w:rPr>
        <w:t xml:space="preserve">## Bl.cromatin8       1.539e+01  3.742e+05       0        1</w:t>
      </w:r>
      <w:r>
        <w:br/>
      </w:r>
      <w:r>
        <w:rPr>
          <w:rStyle w:val="VerbatimChar"/>
        </w:rPr>
        <w:t xml:space="preserve">## Bl.cromatin9       2.941e+00  9.848e+05       0        1</w:t>
      </w:r>
      <w:r>
        <w:br/>
      </w:r>
      <w:r>
        <w:rPr>
          <w:rStyle w:val="VerbatimChar"/>
        </w:rPr>
        <w:t xml:space="preserve">## Bl.cromatin10      5.594e+01  6.177e+05       0        1</w:t>
      </w:r>
      <w:r>
        <w:br/>
      </w:r>
      <w:r>
        <w:rPr>
          <w:rStyle w:val="VerbatimChar"/>
        </w:rPr>
        <w:t xml:space="preserve">## Normal.nucleoli2  -6.167e+01  2.569e+05       0        1</w:t>
      </w:r>
      <w:r>
        <w:br/>
      </w:r>
      <w:r>
        <w:rPr>
          <w:rStyle w:val="VerbatimChar"/>
        </w:rPr>
        <w:t xml:space="preserve">## Normal.nucleoli3   1.365e+00  2.697e+05       0        1</w:t>
      </w:r>
      <w:r>
        <w:br/>
      </w:r>
      <w:r>
        <w:rPr>
          <w:rStyle w:val="VerbatimChar"/>
        </w:rPr>
        <w:t xml:space="preserve">## Normal.nucleoli4   1.693e+01  1.848e+05       0        1</w:t>
      </w:r>
      <w:r>
        <w:br/>
      </w:r>
      <w:r>
        <w:rPr>
          <w:rStyle w:val="VerbatimChar"/>
        </w:rPr>
        <w:t xml:space="preserve">## Normal.nucleoli5  -3.167e+00  1.263e+05       0        1</w:t>
      </w:r>
      <w:r>
        <w:br/>
      </w:r>
      <w:r>
        <w:rPr>
          <w:rStyle w:val="VerbatimChar"/>
        </w:rPr>
        <w:t xml:space="preserve">## Normal.nucleoli6  -6.823e+00  2.037e+05       0        1</w:t>
      </w:r>
      <w:r>
        <w:br/>
      </w:r>
      <w:r>
        <w:rPr>
          <w:rStyle w:val="VerbatimChar"/>
        </w:rPr>
        <w:t xml:space="preserve">## Normal.nucleoli7  -2.275e+01  3.187e+05       0        1</w:t>
      </w:r>
      <w:r>
        <w:br/>
      </w:r>
      <w:r>
        <w:rPr>
          <w:rStyle w:val="VerbatimChar"/>
        </w:rPr>
        <w:t xml:space="preserve">## Normal.nucleoli8  -2.296e+01  2.511e+05       0        1</w:t>
      </w:r>
      <w:r>
        <w:br/>
      </w:r>
      <w:r>
        <w:rPr>
          <w:rStyle w:val="VerbatimChar"/>
        </w:rPr>
        <w:t xml:space="preserve">## Normal.nucleoli9  -3.089e+01  5.991e+05       0        1</w:t>
      </w:r>
      <w:r>
        <w:br/>
      </w:r>
      <w:r>
        <w:rPr>
          <w:rStyle w:val="VerbatimChar"/>
        </w:rPr>
        <w:t xml:space="preserve">## Normal.nucleoli10  3.970e+01  2.974e+05       0        1</w:t>
      </w:r>
      <w:r>
        <w:br/>
      </w:r>
      <w:r>
        <w:rPr>
          <w:rStyle w:val="VerbatimChar"/>
        </w:rPr>
        <w:t xml:space="preserve">## Mitoses2           1.118e+01  2.041e+05       0        1</w:t>
      </w:r>
      <w:r>
        <w:br/>
      </w:r>
      <w:r>
        <w:rPr>
          <w:rStyle w:val="VerbatimChar"/>
        </w:rPr>
        <w:t xml:space="preserve">## Mitoses3          -5.355e+00  2.481e+05       0        1</w:t>
      </w:r>
      <w:r>
        <w:br/>
      </w:r>
      <w:r>
        <w:rPr>
          <w:rStyle w:val="VerbatimChar"/>
        </w:rPr>
        <w:t xml:space="preserve">## Mitoses4           2.163e+00  3.392e+05       0        1</w:t>
      </w:r>
      <w:r>
        <w:br/>
      </w:r>
      <w:r>
        <w:rPr>
          <w:rStyle w:val="VerbatimChar"/>
        </w:rPr>
        <w:t xml:space="preserve">## Mitoses5          -5.777e+01  8.495e+05       0        1</w:t>
      </w:r>
      <w:r>
        <w:br/>
      </w:r>
      <w:r>
        <w:rPr>
          <w:rStyle w:val="VerbatimChar"/>
        </w:rPr>
        <w:t xml:space="preserve">## Mitoses6          -2.136e+01  6.910e+05       0        1</w:t>
      </w:r>
      <w:r>
        <w:br/>
      </w:r>
      <w:r>
        <w:rPr>
          <w:rStyle w:val="VerbatimChar"/>
        </w:rPr>
        <w:t xml:space="preserve">## Mitoses7           4.869e+01  3.543e+05       0        1</w:t>
      </w:r>
      <w:r>
        <w:br/>
      </w:r>
      <w:r>
        <w:rPr>
          <w:rStyle w:val="VerbatimChar"/>
        </w:rPr>
        <w:t xml:space="preserve">## Mitoses8          -6.077e+00  6.402e+05       0        1</w:t>
      </w:r>
      <w:r>
        <w:br/>
      </w:r>
      <w:r>
        <w:rPr>
          <w:rStyle w:val="VerbatimChar"/>
        </w:rPr>
        <w:t xml:space="preserve">## Mitoses10          6.392e+01  6.178e+05       0      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6.3135e+02  on 489  degrees of freedom</w:t>
      </w:r>
      <w:r>
        <w:br/>
      </w:r>
      <w:r>
        <w:rPr>
          <w:rStyle w:val="VerbatimChar"/>
        </w:rPr>
        <w:t xml:space="preserve">## Residual deviance: 1.5987e-08  on 417  degrees of freedom</w:t>
      </w:r>
      <w:r>
        <w:br/>
      </w:r>
      <w:r>
        <w:rPr>
          <w:rStyle w:val="VerbatimChar"/>
        </w:rPr>
        <w:t xml:space="preserve">## AIC: 146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25</w:t>
      </w:r>
    </w:p>
    <w:bookmarkEnd w:id="89"/>
    <w:bookmarkStart w:id="91" w:name="evaluating-the-model"/>
    <w:p>
      <w:pPr>
        <w:pStyle w:val="Heading3"/>
      </w:pPr>
      <w:r>
        <w:rPr>
          <w:bCs/>
          <w:b/>
        </w:rPr>
        <w:t xml:space="preserve">Evaluating the Model</w:t>
      </w:r>
    </w:p>
    <w:p>
      <w:pPr>
        <w:pStyle w:val="SourceCode"/>
      </w:pPr>
      <w:r>
        <w:rPr>
          <w:rStyle w:val="CommentTok"/>
        </w:rPr>
        <w:t xml:space="preserve"># Making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test_x,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predicted_class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(predictions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confusionMatrix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(test_y, predicted_class)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(confusionMatrix)</w:t>
      </w:r>
    </w:p>
    <w:p>
      <w:pPr>
        <w:pStyle w:val="SourceCode"/>
      </w:pPr>
      <w:r>
        <w:rPr>
          <w:rStyle w:val="VerbatimChar"/>
        </w:rPr>
        <w:t xml:space="preserve">##       predicted_class</w:t>
      </w:r>
      <w:r>
        <w:br/>
      </w:r>
      <w:r>
        <w:rPr>
          <w:rStyle w:val="VerbatimChar"/>
        </w:rPr>
        <w:t xml:space="preserve">## test_y   0   1</w:t>
      </w:r>
      <w:r>
        <w:br/>
      </w:r>
      <w:r>
        <w:rPr>
          <w:rStyle w:val="VerbatimChar"/>
        </w:rPr>
        <w:t xml:space="preserve">##      0 132   5</w:t>
      </w:r>
      <w:r>
        <w:br/>
      </w:r>
      <w:r>
        <w:rPr>
          <w:rStyle w:val="VerbatimChar"/>
        </w:rPr>
        <w:t xml:space="preserve">##      1  14  58</w:t>
      </w:r>
    </w:p>
    <w:p>
      <w:pPr>
        <w:pStyle w:val="SourceCode"/>
      </w:pPr>
      <w:r>
        <w:rPr>
          <w:rStyle w:val="CommentTok"/>
        </w:rPr>
        <w:t xml:space="preserve"># Calculate accuracy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(confusionMatrix))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(confusionMatrix)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"Accuracy:"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"Accuracy: 0.909090909090909"</w:t>
      </w:r>
    </w:p>
    <w:p>
      <w:pPr>
        <w:pStyle w:val="FirstParagraph"/>
      </w:pPr>
      <w:r>
        <w:t xml:space="preserve">Confusion Matrix:</w:t>
      </w:r>
    </w:p>
    <w:p>
      <w:pPr>
        <w:pStyle w:val="BodyText"/>
      </w:pPr>
      <w:r>
        <w:rPr>
          <w:bCs/>
          <w:b/>
        </w:rPr>
        <w:t xml:space="preserve">True Negatives (TN) - 132:</w:t>
      </w:r>
      <w:r>
        <w:t xml:space="preserve"> </w:t>
      </w:r>
      <w:r>
        <w:t xml:space="preserve">These are the cases where the model</w:t>
      </w:r>
      <w:r>
        <w:t xml:space="preserve"> </w:t>
      </w:r>
      <w:r>
        <w:t xml:space="preserve">correctly predicted the absence of malignancy (benign tumors).</w:t>
      </w:r>
    </w:p>
    <w:p>
      <w:pPr>
        <w:pStyle w:val="BodyText"/>
      </w:pPr>
      <w:r>
        <w:rPr>
          <w:bCs/>
          <w:b/>
        </w:rPr>
        <w:t xml:space="preserve">False Positives (FP) - 5:</w:t>
      </w:r>
      <w:r>
        <w:t xml:space="preserve"> </w:t>
      </w:r>
      <w:r>
        <w:t xml:space="preserve">These are the cases where the model</w:t>
      </w:r>
      <w:r>
        <w:t xml:space="preserve"> </w:t>
      </w:r>
      <w:r>
        <w:t xml:space="preserve">incorrectly predicted malignancy (the tumors were actually benign).</w:t>
      </w:r>
    </w:p>
    <w:p>
      <w:pPr>
        <w:pStyle w:val="BodyText"/>
      </w:pPr>
      <w:r>
        <w:rPr>
          <w:bCs/>
          <w:b/>
        </w:rPr>
        <w:t xml:space="preserve">False Negatives (FN) - 14:</w:t>
      </w:r>
      <w:r>
        <w:t xml:space="preserve"> </w:t>
      </w:r>
      <w:r>
        <w:t xml:space="preserve">These are the cases where the model</w:t>
      </w:r>
      <w:r>
        <w:t xml:space="preserve"> </w:t>
      </w:r>
      <w:r>
        <w:t xml:space="preserve">incorrectly predicted the tumors as benign, but they were actually</w:t>
      </w:r>
      <w:r>
        <w:t xml:space="preserve"> </w:t>
      </w:r>
      <w:r>
        <w:t xml:space="preserve">malignant. This is a critical error in medical diagnosis, as it means</w:t>
      </w:r>
      <w:r>
        <w:t xml:space="preserve"> </w:t>
      </w:r>
      <w:r>
        <w:t xml:space="preserve">missing out on identifying actual cases of cancer.</w:t>
      </w:r>
    </w:p>
    <w:p>
      <w:pPr>
        <w:pStyle w:val="BodyText"/>
      </w:pPr>
      <w:r>
        <w:rPr>
          <w:bCs/>
          <w:b/>
        </w:rPr>
        <w:t xml:space="preserve">True Positives (TP) - 58:</w:t>
      </w:r>
      <w:r>
        <w:t xml:space="preserve"> </w:t>
      </w:r>
      <w:r>
        <w:t xml:space="preserve">These are the cases where the model</w:t>
      </w:r>
      <w:r>
        <w:t xml:space="preserve"> </w:t>
      </w:r>
      <w:r>
        <w:t xml:space="preserve">correctly identified malignant tumors.</w:t>
      </w:r>
    </w:p>
    <w:bookmarkStart w:id="90" w:name="accuracy"/>
    <w:p>
      <w:pPr>
        <w:pStyle w:val="Heading4"/>
      </w:pPr>
      <w:r>
        <w:t xml:space="preserve">Accuracy</w:t>
      </w:r>
    </w:p>
    <w:p>
      <w:pPr>
        <w:pStyle w:val="FirstParagraph"/>
      </w:pPr>
      <w:r>
        <w:t xml:space="preserve">The accuracy of your model is (132 + 58)/ (132+5+14+58) ≈ 0.9091 or</w:t>
      </w:r>
      <w:r>
        <w:t xml:space="preserve"> </w:t>
      </w:r>
      <w:r>
        <w:t xml:space="preserve">90.91%. This means that about 91% of the time, this model correctly</w:t>
      </w:r>
      <w:r>
        <w:t xml:space="preserve"> </w:t>
      </w:r>
      <w:r>
        <w:t xml:space="preserve">predicts the class of the tumor.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56" Target="media/rId56.png" /><Relationship Type="http://schemas.openxmlformats.org/officeDocument/2006/relationships/image" Id="rId66" Target="media/rId66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</dc:title>
  <dc:creator>100707631</dc:creator>
  <cp:keywords/>
  <dcterms:created xsi:type="dcterms:W3CDTF">2026-02-28T08:03:19Z</dcterms:created>
  <dcterms:modified xsi:type="dcterms:W3CDTF">2026-02-28T08:03:19Z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2023-12-21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