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C580" w14:textId="7C9C04B1" w:rsidR="008903C4" w:rsidRPr="008903C4" w:rsidRDefault="008903C4" w:rsidP="008903C4">
      <w:pPr>
        <w:ind w:left="720" w:hanging="360"/>
        <w:jc w:val="center"/>
        <w:rPr>
          <w:rFonts w:ascii="Arial" w:hAnsi="Arial" w:cs="Arial"/>
          <w:b/>
          <w:bCs/>
          <w:sz w:val="32"/>
          <w:szCs w:val="32"/>
        </w:rPr>
      </w:pPr>
      <w:r w:rsidRPr="008903C4">
        <w:rPr>
          <w:rFonts w:ascii="Arial" w:hAnsi="Arial" w:cs="Arial"/>
          <w:b/>
          <w:bCs/>
          <w:sz w:val="32"/>
          <w:szCs w:val="32"/>
        </w:rPr>
        <w:t>Report</w:t>
      </w:r>
    </w:p>
    <w:p w14:paraId="4BF49A3E" w14:textId="77777777" w:rsidR="008903C4" w:rsidRPr="00732610" w:rsidRDefault="008903C4" w:rsidP="008903C4">
      <w:pPr>
        <w:pStyle w:val="ListParagraph"/>
        <w:numPr>
          <w:ilvl w:val="0"/>
          <w:numId w:val="3"/>
        </w:numPr>
        <w:spacing w:line="360" w:lineRule="auto"/>
        <w:rPr>
          <w:rFonts w:ascii="Arial" w:hAnsi="Arial" w:cs="Arial"/>
          <w:b/>
          <w:bCs/>
        </w:rPr>
      </w:pPr>
      <w:r w:rsidRPr="00732610">
        <w:rPr>
          <w:rFonts w:ascii="Arial" w:hAnsi="Arial" w:cs="Arial"/>
          <w:b/>
          <w:bCs/>
        </w:rPr>
        <w:t>Architecture Diagrams</w:t>
      </w:r>
    </w:p>
    <w:p w14:paraId="59FAA26E" w14:textId="31C64FE4" w:rsidR="008903C4" w:rsidRPr="008903C4" w:rsidRDefault="008903C4" w:rsidP="006E4EBC">
      <w:pPr>
        <w:pStyle w:val="ListParagraph"/>
        <w:spacing w:line="360" w:lineRule="auto"/>
        <w:rPr>
          <w:rFonts w:ascii="Arial" w:hAnsi="Arial" w:cs="Arial"/>
        </w:rPr>
      </w:pPr>
      <w:r w:rsidRPr="008903C4">
        <w:rPr>
          <w:rFonts w:ascii="Arial" w:hAnsi="Arial" w:cs="Arial"/>
        </w:rPr>
        <w:t>Show your ALU control (if you have one), main control and single-cycle processor design by</w:t>
      </w:r>
      <w:r>
        <w:rPr>
          <w:rFonts w:ascii="Arial" w:hAnsi="Arial" w:cs="Arial"/>
        </w:rPr>
        <w:t xml:space="preserve"> </w:t>
      </w:r>
      <w:r w:rsidRPr="008903C4">
        <w:rPr>
          <w:rFonts w:ascii="Arial" w:hAnsi="Arial" w:cs="Arial"/>
        </w:rPr>
        <w:t>"Schematic" tool in Vivado, or draw them by yourself.</w:t>
      </w:r>
    </w:p>
    <w:p w14:paraId="5F7F5101" w14:textId="3FD5F23A" w:rsidR="006A7BCC" w:rsidRPr="002E4A12" w:rsidRDefault="008903C4" w:rsidP="002E4A12">
      <w:pPr>
        <w:pStyle w:val="ListParagraph"/>
        <w:spacing w:line="360" w:lineRule="auto"/>
        <w:rPr>
          <w:rFonts w:ascii="Arial" w:hAnsi="Arial" w:cs="Arial"/>
        </w:rPr>
      </w:pPr>
      <w:r w:rsidRPr="008903C4">
        <w:rPr>
          <w:rFonts w:ascii="Arial" w:hAnsi="Arial" w:cs="Arial"/>
        </w:rPr>
        <w:t>And briefly explain them.</w:t>
      </w:r>
    </w:p>
    <w:p w14:paraId="76F1BEA0" w14:textId="610965EC" w:rsidR="003117D5" w:rsidRPr="00E72737" w:rsidRDefault="006E4EBC" w:rsidP="003117D5">
      <w:pPr>
        <w:pStyle w:val="ListParagraph"/>
        <w:numPr>
          <w:ilvl w:val="0"/>
          <w:numId w:val="4"/>
        </w:numPr>
        <w:spacing w:line="360" w:lineRule="auto"/>
        <w:rPr>
          <w:rFonts w:ascii="Arial" w:hAnsi="Arial" w:cs="Arial"/>
          <w:b/>
          <w:bCs/>
        </w:rPr>
      </w:pPr>
      <w:r w:rsidRPr="00E72737">
        <w:rPr>
          <w:rFonts w:ascii="Arial" w:hAnsi="Arial" w:cs="Arial"/>
          <w:b/>
          <w:bCs/>
        </w:rPr>
        <w:t>ALU control</w:t>
      </w:r>
    </w:p>
    <w:p w14:paraId="1F0BD257" w14:textId="1AF5F3F3" w:rsidR="003117D5" w:rsidRPr="003117D5" w:rsidRDefault="002E4A12" w:rsidP="003117D5">
      <w:pPr>
        <w:pStyle w:val="ListParagraph"/>
        <w:numPr>
          <w:ilvl w:val="0"/>
          <w:numId w:val="4"/>
        </w:numPr>
        <w:spacing w:line="360" w:lineRule="auto"/>
        <w:rPr>
          <w:rFonts w:ascii="Arial" w:hAnsi="Arial" w:cs="Arial"/>
        </w:rPr>
      </w:pPr>
      <w:r>
        <w:rPr>
          <w:rFonts w:ascii="Arial" w:hAnsi="Arial" w:cs="Arial"/>
          <w:noProof/>
        </w:rPr>
        <w:drawing>
          <wp:inline distT="0" distB="0" distL="0" distR="0" wp14:anchorId="689C82B9" wp14:editId="68BF2119">
            <wp:extent cx="4914777" cy="1858794"/>
            <wp:effectExtent l="0" t="0" r="635" b="0"/>
            <wp:docPr id="2104715908" name="Picture 1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15908" name="Picture 12" descr="A diagram of a mach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4393" cy="1873777"/>
                    </a:xfrm>
                    <a:prstGeom prst="rect">
                      <a:avLst/>
                    </a:prstGeom>
                  </pic:spPr>
                </pic:pic>
              </a:graphicData>
            </a:graphic>
          </wp:inline>
        </w:drawing>
      </w:r>
    </w:p>
    <w:p w14:paraId="145C1EA5" w14:textId="7BC1D729" w:rsidR="003117D5" w:rsidRDefault="003117D5" w:rsidP="003117D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ALUOp specifies the type of operation to be performed (e.g., addition, subtraction, bitwise AND, etc.)</w:t>
      </w:r>
    </w:p>
    <w:p w14:paraId="533A7FEA" w14:textId="48AE2F58" w:rsidR="00661B78" w:rsidRPr="00661B78" w:rsidRDefault="00661B78" w:rsidP="003117D5">
      <w:pPr>
        <w:pStyle w:val="ListParagraph"/>
        <w:numPr>
          <w:ilvl w:val="0"/>
          <w:numId w:val="4"/>
        </w:numPr>
        <w:spacing w:line="360" w:lineRule="auto"/>
        <w:rPr>
          <w:rFonts w:ascii="Arial" w:hAnsi="Arial" w:cs="Arial"/>
          <w:shd w:val="pct15" w:color="auto" w:fill="FFFFFF"/>
        </w:rPr>
      </w:pPr>
      <w:r w:rsidRPr="00661B78">
        <w:rPr>
          <w:rFonts w:ascii="Arial" w:hAnsi="Arial" w:cs="Arial"/>
          <w:shd w:val="pct15" w:color="auto" w:fill="FFFFFF"/>
        </w:rPr>
        <w:t>Operation2 = alu_op0 + func</w:t>
      </w:r>
      <w:r>
        <w:rPr>
          <w:rFonts w:ascii="Arial" w:hAnsi="Arial" w:cs="Arial"/>
          <w:shd w:val="pct15" w:color="auto" w:fill="FFFFFF"/>
        </w:rPr>
        <w:t>t</w:t>
      </w:r>
      <w:r w:rsidRPr="00661B78">
        <w:rPr>
          <w:rFonts w:ascii="Arial" w:hAnsi="Arial" w:cs="Arial"/>
          <w:shd w:val="pct15" w:color="auto" w:fill="FFFFFF"/>
        </w:rPr>
        <w:t>1</w:t>
      </w:r>
      <w:r w:rsidRPr="00661B78">
        <w:rPr>
          <w:rFonts w:ascii="Arial" w:eastAsia="Microsoft JhengHei" w:hAnsi="Arial" w:cs="Arial"/>
          <w:shd w:val="pct15" w:color="auto" w:fill="FFFFFF"/>
        </w:rPr>
        <w:t xml:space="preserve"> </w:t>
      </w:r>
      <w:r w:rsidRPr="00661B78">
        <w:rPr>
          <w:rFonts w:ascii="Arial" w:eastAsia="Microsoft JhengHei" w:hAnsi="Arial" w:cs="Arial"/>
          <w:shd w:val="pct15" w:color="auto" w:fill="FFFFFF"/>
          <w:lang w:val="en-US"/>
        </w:rPr>
        <w:t xml:space="preserve"> </w:t>
      </w:r>
      <w:r w:rsidRPr="00661B78">
        <w:rPr>
          <w:rFonts w:ascii="Microsoft JhengHei" w:eastAsia="Microsoft JhengHei" w:hAnsi="Microsoft JhengHei" w:cs="Microsoft JhengHei" w:hint="eastAsia"/>
          <w:shd w:val="pct15" w:color="auto" w:fill="FFFFFF"/>
        </w:rPr>
        <w:t>‧</w:t>
      </w:r>
      <w:r w:rsidRPr="00661B78">
        <w:rPr>
          <w:rFonts w:ascii="Arial" w:eastAsia="Microsoft JhengHei" w:hAnsi="Arial" w:cs="Arial"/>
          <w:shd w:val="pct15" w:color="auto" w:fill="FFFFFF"/>
          <w:lang w:val="en-US"/>
        </w:rPr>
        <w:t xml:space="preserve"> </w:t>
      </w:r>
      <w:r w:rsidRPr="00661B78">
        <w:rPr>
          <w:rFonts w:ascii="Arial" w:hAnsi="Arial" w:cs="Arial"/>
          <w:shd w:val="pct15" w:color="auto" w:fill="FFFFFF"/>
        </w:rPr>
        <w:t>alu_op1</w:t>
      </w:r>
      <w:r>
        <w:rPr>
          <w:rFonts w:ascii="Arial" w:hAnsi="Arial" w:cs="Arial"/>
          <w:shd w:val="pct15" w:color="auto" w:fill="FFFFFF"/>
        </w:rPr>
        <w:t>, which is bit2 in the figure</w:t>
      </w:r>
    </w:p>
    <w:p w14:paraId="6D943B2E" w14:textId="6BA8DE01" w:rsidR="00661B78" w:rsidRPr="00661B78" w:rsidRDefault="00661B78" w:rsidP="00661B78">
      <w:pPr>
        <w:pStyle w:val="ListParagraph"/>
        <w:numPr>
          <w:ilvl w:val="0"/>
          <w:numId w:val="4"/>
        </w:numPr>
        <w:spacing w:line="360" w:lineRule="auto"/>
        <w:rPr>
          <w:rFonts w:ascii="Arial" w:hAnsi="Arial" w:cs="Arial"/>
          <w:shd w:val="pct15" w:color="auto" w:fill="FFFFFF"/>
        </w:rPr>
      </w:pPr>
      <w:r w:rsidRPr="00661B78">
        <w:rPr>
          <w:rFonts w:ascii="Arial" w:hAnsi="Arial" w:cs="Arial"/>
          <w:shd w:val="pct15" w:color="auto" w:fill="FFFFFF"/>
        </w:rPr>
        <w:t>Operation1 = alu_op1’ + func</w:t>
      </w:r>
      <w:r>
        <w:rPr>
          <w:rFonts w:ascii="Arial" w:hAnsi="Arial" w:cs="Arial"/>
          <w:shd w:val="pct15" w:color="auto" w:fill="FFFFFF"/>
        </w:rPr>
        <w:t>t</w:t>
      </w:r>
      <w:r w:rsidRPr="00661B78">
        <w:rPr>
          <w:rFonts w:ascii="Arial" w:hAnsi="Arial" w:cs="Arial"/>
          <w:shd w:val="pct15" w:color="auto" w:fill="FFFFFF"/>
        </w:rPr>
        <w:t>2’</w:t>
      </w:r>
      <w:r>
        <w:rPr>
          <w:rFonts w:ascii="Arial" w:hAnsi="Arial" w:cs="Arial"/>
          <w:shd w:val="pct15" w:color="auto" w:fill="FFFFFF"/>
        </w:rPr>
        <w:t>, which is bit1 in the figure</w:t>
      </w:r>
    </w:p>
    <w:p w14:paraId="6045572B" w14:textId="34F8EBA8" w:rsidR="00661B78" w:rsidRPr="00661B78" w:rsidRDefault="00661B78" w:rsidP="00661B78">
      <w:pPr>
        <w:pStyle w:val="ListParagraph"/>
        <w:numPr>
          <w:ilvl w:val="0"/>
          <w:numId w:val="4"/>
        </w:numPr>
        <w:spacing w:line="360" w:lineRule="auto"/>
        <w:rPr>
          <w:rFonts w:ascii="Arial" w:hAnsi="Arial" w:cs="Arial"/>
          <w:shd w:val="pct15" w:color="auto" w:fill="FFFFFF"/>
        </w:rPr>
      </w:pPr>
      <w:r w:rsidRPr="00661B78">
        <w:rPr>
          <w:rFonts w:ascii="Arial" w:hAnsi="Arial" w:cs="Arial"/>
          <w:shd w:val="pct15" w:color="auto" w:fill="FFFFFF"/>
        </w:rPr>
        <w:t xml:space="preserve">Operation0 = (func0 + funct3) </w:t>
      </w:r>
      <w:r w:rsidRPr="00661B78">
        <w:rPr>
          <w:rFonts w:ascii="Microsoft JhengHei" w:eastAsia="Microsoft JhengHei" w:hAnsi="Microsoft JhengHei" w:cs="Microsoft JhengHei" w:hint="eastAsia"/>
          <w:shd w:val="pct15" w:color="auto" w:fill="FFFFFF"/>
        </w:rPr>
        <w:t>‧</w:t>
      </w:r>
      <w:r w:rsidRPr="00661B78">
        <w:rPr>
          <w:rFonts w:ascii="Arial" w:eastAsia="Microsoft JhengHei" w:hAnsi="Arial" w:cs="Arial"/>
          <w:shd w:val="pct15" w:color="auto" w:fill="FFFFFF"/>
          <w:lang w:val="en-US"/>
        </w:rPr>
        <w:t xml:space="preserve"> </w:t>
      </w:r>
      <w:r w:rsidRPr="00661B78">
        <w:rPr>
          <w:rFonts w:ascii="Arial" w:hAnsi="Arial" w:cs="Arial"/>
          <w:shd w:val="pct15" w:color="auto" w:fill="FFFFFF"/>
        </w:rPr>
        <w:t>alu_op1</w:t>
      </w:r>
      <w:r>
        <w:rPr>
          <w:rFonts w:ascii="Arial" w:hAnsi="Arial" w:cs="Arial"/>
          <w:shd w:val="pct15" w:color="auto" w:fill="FFFFFF"/>
        </w:rPr>
        <w:t>, which is bit0 in the figure</w:t>
      </w:r>
    </w:p>
    <w:p w14:paraId="45FD7167" w14:textId="036F4C67" w:rsidR="002E4A12" w:rsidRPr="00894895" w:rsidRDefault="002E4A12" w:rsidP="003117D5">
      <w:pPr>
        <w:pStyle w:val="ListParagraph"/>
        <w:numPr>
          <w:ilvl w:val="0"/>
          <w:numId w:val="4"/>
        </w:numPr>
        <w:spacing w:line="360" w:lineRule="auto"/>
        <w:rPr>
          <w:rFonts w:ascii="Arial" w:hAnsi="Arial" w:cs="Arial"/>
          <w:shd w:val="pct15" w:color="auto" w:fill="FFFFFF"/>
        </w:rPr>
      </w:pPr>
      <w:r>
        <w:fldChar w:fldCharType="begin"/>
      </w:r>
      <w:r>
        <w:instrText xml:space="preserve"> INCLUDEPICTURE "https://i.imgur.com/h5YQFxe.jpg" \* MERGEFORMATINET </w:instrText>
      </w:r>
      <w:r>
        <w:fldChar w:fldCharType="separate"/>
      </w:r>
      <w:r>
        <w:rPr>
          <w:noProof/>
        </w:rPr>
        <w:drawing>
          <wp:inline distT="0" distB="0" distL="0" distR="0" wp14:anchorId="69AB8CB3" wp14:editId="2ADC83F5">
            <wp:extent cx="4898148" cy="2235565"/>
            <wp:effectExtent l="0" t="0" r="4445" b="0"/>
            <wp:docPr id="876085922" name="Picture 1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85922" name="Picture 14" descr="A table with numbers and symbol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8173" cy="2267525"/>
                    </a:xfrm>
                    <a:prstGeom prst="rect">
                      <a:avLst/>
                    </a:prstGeom>
                    <a:noFill/>
                    <a:ln>
                      <a:noFill/>
                    </a:ln>
                  </pic:spPr>
                </pic:pic>
              </a:graphicData>
            </a:graphic>
          </wp:inline>
        </w:drawing>
      </w:r>
      <w:r>
        <w:fldChar w:fldCharType="end"/>
      </w:r>
    </w:p>
    <w:p w14:paraId="01CA9A9D" w14:textId="77777777" w:rsidR="00E72737" w:rsidRDefault="00E72737">
      <w:pPr>
        <w:rPr>
          <w:rFonts w:ascii="Arial" w:hAnsi="Arial" w:cs="Arial"/>
        </w:rPr>
      </w:pPr>
      <w:r>
        <w:rPr>
          <w:rFonts w:ascii="Arial" w:hAnsi="Arial" w:cs="Arial"/>
        </w:rPr>
        <w:br w:type="page"/>
      </w:r>
    </w:p>
    <w:p w14:paraId="336FD612" w14:textId="1D593172" w:rsidR="004D35E5" w:rsidRPr="00E72737" w:rsidRDefault="006E4EBC" w:rsidP="00894895">
      <w:pPr>
        <w:pStyle w:val="ListParagraph"/>
        <w:numPr>
          <w:ilvl w:val="0"/>
          <w:numId w:val="4"/>
        </w:numPr>
        <w:spacing w:line="360" w:lineRule="auto"/>
        <w:rPr>
          <w:rFonts w:ascii="Arial" w:hAnsi="Arial" w:cs="Arial"/>
          <w:b/>
          <w:bCs/>
        </w:rPr>
      </w:pPr>
      <w:r w:rsidRPr="00E72737">
        <w:rPr>
          <w:rFonts w:ascii="Arial" w:hAnsi="Arial" w:cs="Arial"/>
          <w:b/>
          <w:bCs/>
        </w:rPr>
        <w:lastRenderedPageBreak/>
        <w:t>Main contro</w:t>
      </w:r>
      <w:r w:rsidR="004D35E5" w:rsidRPr="00E72737">
        <w:rPr>
          <w:rFonts w:ascii="Arial" w:hAnsi="Arial" w:cs="Arial"/>
          <w:b/>
          <w:bCs/>
        </w:rPr>
        <w:t>l</w:t>
      </w:r>
    </w:p>
    <w:p w14:paraId="2CE489B8" w14:textId="0D107958" w:rsidR="003117D5" w:rsidRPr="00894895" w:rsidRDefault="002E4A12" w:rsidP="004D35E5">
      <w:pPr>
        <w:pStyle w:val="ListParagraph"/>
        <w:numPr>
          <w:ilvl w:val="0"/>
          <w:numId w:val="4"/>
        </w:numPr>
        <w:spacing w:line="360" w:lineRule="auto"/>
        <w:rPr>
          <w:rFonts w:ascii="Arial" w:hAnsi="Arial" w:cs="Arial"/>
        </w:rPr>
      </w:pPr>
      <w:r>
        <w:rPr>
          <w:rFonts w:ascii="Arial" w:hAnsi="Arial" w:cs="Arial"/>
          <w:noProof/>
        </w:rPr>
        <w:drawing>
          <wp:inline distT="0" distB="0" distL="0" distR="0" wp14:anchorId="4C0BDB84" wp14:editId="1036630D">
            <wp:extent cx="5021306" cy="1906594"/>
            <wp:effectExtent l="0" t="0" r="0" b="0"/>
            <wp:docPr id="1303888898" name="Picture 1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8898" name="Picture 11" descr="A diagram of a circu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5235" cy="1923274"/>
                    </a:xfrm>
                    <a:prstGeom prst="rect">
                      <a:avLst/>
                    </a:prstGeom>
                  </pic:spPr>
                </pic:pic>
              </a:graphicData>
            </a:graphic>
          </wp:inline>
        </w:drawing>
      </w:r>
    </w:p>
    <w:p w14:paraId="50D1BD1F" w14:textId="77777777" w:rsidR="00894895" w:rsidRPr="00894895" w:rsidRDefault="00894895" w:rsidP="0089489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It takes the instruction opcode as input and outputs control signals such as RegDst, MemRead, MemWrite, RegWrite, and Branch.</w:t>
      </w:r>
    </w:p>
    <w:p w14:paraId="195135D1" w14:textId="77777777" w:rsidR="00894895" w:rsidRPr="00894895" w:rsidRDefault="00894895" w:rsidP="0089489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RegDst specifies the destination register for the result of an ALU operation.</w:t>
      </w:r>
    </w:p>
    <w:p w14:paraId="5B8A4773" w14:textId="77777777" w:rsidR="00894895" w:rsidRPr="00894895" w:rsidRDefault="00894895" w:rsidP="0089489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MemRead and MemWrite control memory access (read or write).</w:t>
      </w:r>
    </w:p>
    <w:p w14:paraId="62E3ED47" w14:textId="77777777" w:rsidR="00894895" w:rsidRPr="00894895" w:rsidRDefault="00894895" w:rsidP="0089489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RegWrite enables writing the result of an ALU operation back to a register.</w:t>
      </w:r>
    </w:p>
    <w:p w14:paraId="1AEEA3DD" w14:textId="03BF20FB" w:rsidR="00894895" w:rsidRPr="00894895" w:rsidRDefault="00894895" w:rsidP="0089489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Branch controls branching behavior based on conditional instructions.</w:t>
      </w:r>
    </w:p>
    <w:p w14:paraId="4E0C08A7" w14:textId="53F01E76" w:rsidR="00894895" w:rsidRPr="00894895" w:rsidRDefault="00894895" w:rsidP="00894895">
      <w:pPr>
        <w:pStyle w:val="ListParagraph"/>
        <w:numPr>
          <w:ilvl w:val="0"/>
          <w:numId w:val="4"/>
        </w:numPr>
        <w:spacing w:line="360" w:lineRule="auto"/>
        <w:rPr>
          <w:rFonts w:ascii="Arial" w:hAnsi="Arial" w:cs="Arial"/>
          <w:shd w:val="pct15" w:color="auto" w:fill="FFFFFF"/>
        </w:rPr>
      </w:pPr>
      <w:r w:rsidRPr="00894895">
        <w:rPr>
          <w:rFonts w:ascii="Arial" w:hAnsi="Arial" w:cs="Arial"/>
          <w:shd w:val="pct15" w:color="auto" w:fill="FFFFFF"/>
        </w:rPr>
        <w:t>It will be implement on the following figure</w:t>
      </w:r>
    </w:p>
    <w:p w14:paraId="0C5F2FF7" w14:textId="3A3AFC03" w:rsidR="00894895" w:rsidRPr="00894895" w:rsidRDefault="00894895" w:rsidP="00894895">
      <w:pPr>
        <w:pStyle w:val="ListParagraph"/>
        <w:numPr>
          <w:ilvl w:val="0"/>
          <w:numId w:val="4"/>
        </w:numPr>
        <w:spacing w:line="360" w:lineRule="auto"/>
        <w:rPr>
          <w:rFonts w:ascii="Arial" w:hAnsi="Arial" w:cs="Arial"/>
        </w:rPr>
      </w:pPr>
      <w:r>
        <w:fldChar w:fldCharType="begin"/>
      </w:r>
      <w:r>
        <w:instrText xml:space="preserve"> INCLUDEPICTURE "https://i.imgur.com/sJ1gc2q.png" \* MERGEFORMATINET </w:instrText>
      </w:r>
      <w:r>
        <w:fldChar w:fldCharType="separate"/>
      </w:r>
      <w:r>
        <w:rPr>
          <w:noProof/>
        </w:rPr>
        <w:drawing>
          <wp:inline distT="0" distB="0" distL="0" distR="0" wp14:anchorId="33A5FB0C" wp14:editId="42149673">
            <wp:extent cx="4276294" cy="2545674"/>
            <wp:effectExtent l="0" t="0" r="3810" b="0"/>
            <wp:docPr id="253565563"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65563" name="Picture 9" descr="A table with numbers and symbol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2945" cy="2573445"/>
                    </a:xfrm>
                    <a:prstGeom prst="rect">
                      <a:avLst/>
                    </a:prstGeom>
                    <a:noFill/>
                    <a:ln>
                      <a:noFill/>
                    </a:ln>
                  </pic:spPr>
                </pic:pic>
              </a:graphicData>
            </a:graphic>
          </wp:inline>
        </w:drawing>
      </w:r>
      <w:r>
        <w:fldChar w:fldCharType="end"/>
      </w:r>
    </w:p>
    <w:p w14:paraId="3EC5558D" w14:textId="77777777" w:rsidR="004D35E5" w:rsidRDefault="004D35E5" w:rsidP="004D35E5">
      <w:pPr>
        <w:pStyle w:val="ListParagraph"/>
        <w:spacing w:line="360" w:lineRule="auto"/>
        <w:ind w:left="1440"/>
        <w:rPr>
          <w:rFonts w:ascii="Arial" w:hAnsi="Arial" w:cs="Arial"/>
        </w:rPr>
      </w:pPr>
    </w:p>
    <w:p w14:paraId="7C15FCAB" w14:textId="77777777" w:rsidR="00E72737" w:rsidRDefault="00E72737">
      <w:pPr>
        <w:rPr>
          <w:rFonts w:ascii="Arial" w:hAnsi="Arial" w:cs="Arial"/>
        </w:rPr>
      </w:pPr>
      <w:r>
        <w:rPr>
          <w:rFonts w:ascii="Arial" w:hAnsi="Arial" w:cs="Arial"/>
        </w:rPr>
        <w:br w:type="page"/>
      </w:r>
    </w:p>
    <w:p w14:paraId="24F4B148" w14:textId="1B79DA5B" w:rsidR="00894895" w:rsidRPr="00E72737" w:rsidRDefault="006E4EBC" w:rsidP="00E72737">
      <w:pPr>
        <w:pStyle w:val="ListParagraph"/>
        <w:numPr>
          <w:ilvl w:val="0"/>
          <w:numId w:val="4"/>
        </w:numPr>
        <w:spacing w:line="360" w:lineRule="auto"/>
        <w:rPr>
          <w:rFonts w:ascii="Arial" w:hAnsi="Arial" w:cs="Arial"/>
          <w:b/>
          <w:bCs/>
        </w:rPr>
      </w:pPr>
      <w:r w:rsidRPr="00E72737">
        <w:rPr>
          <w:rFonts w:ascii="Arial" w:hAnsi="Arial" w:cs="Arial"/>
          <w:b/>
          <w:bCs/>
        </w:rPr>
        <w:lastRenderedPageBreak/>
        <w:t>Single-cycle processor</w:t>
      </w:r>
    </w:p>
    <w:p w14:paraId="5D7BDC35" w14:textId="77777777" w:rsidR="00181B2B" w:rsidRDefault="002E4A12" w:rsidP="00181B2B">
      <w:pPr>
        <w:pStyle w:val="ListParagraph"/>
        <w:numPr>
          <w:ilvl w:val="0"/>
          <w:numId w:val="4"/>
        </w:numPr>
        <w:spacing w:line="360" w:lineRule="auto"/>
        <w:rPr>
          <w:rFonts w:ascii="Arial" w:hAnsi="Arial" w:cs="Arial"/>
        </w:rPr>
      </w:pPr>
      <w:r>
        <w:rPr>
          <w:rFonts w:ascii="Arial" w:hAnsi="Arial" w:cs="Arial"/>
          <w:noProof/>
        </w:rPr>
        <w:drawing>
          <wp:inline distT="0" distB="0" distL="0" distR="0" wp14:anchorId="459C9AE2" wp14:editId="23EEBC3A">
            <wp:extent cx="4776281" cy="3846539"/>
            <wp:effectExtent l="0" t="0" r="0" b="1905"/>
            <wp:docPr id="957739007" name="Picture 1" descr="A computer generated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39007" name="Picture 1" descr="A computer generated diagram of a circuit 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9025" cy="3905123"/>
                    </a:xfrm>
                    <a:prstGeom prst="rect">
                      <a:avLst/>
                    </a:prstGeom>
                  </pic:spPr>
                </pic:pic>
              </a:graphicData>
            </a:graphic>
          </wp:inline>
        </w:drawing>
      </w:r>
    </w:p>
    <w:p w14:paraId="3688C11E" w14:textId="77777777" w:rsidR="00181B2B" w:rsidRPr="00181B2B" w:rsidRDefault="00181B2B" w:rsidP="00181B2B">
      <w:pPr>
        <w:pStyle w:val="ListParagraph"/>
        <w:numPr>
          <w:ilvl w:val="0"/>
          <w:numId w:val="4"/>
        </w:numPr>
        <w:spacing w:line="360" w:lineRule="auto"/>
        <w:rPr>
          <w:rFonts w:ascii="Arial" w:hAnsi="Arial" w:cs="Arial"/>
          <w:shd w:val="pct15" w:color="auto" w:fill="FFFFFF"/>
        </w:rPr>
      </w:pPr>
      <w:r w:rsidRPr="00181B2B">
        <w:rPr>
          <w:rFonts w:ascii="Arial" w:hAnsi="Arial" w:cs="Arial"/>
          <w:shd w:val="pct15" w:color="auto" w:fill="FFFFFF"/>
        </w:rPr>
        <w:t>The instruction memory stores program instructions, and the program counter (PC) fetches instructions from memory.</w:t>
      </w:r>
    </w:p>
    <w:p w14:paraId="0EB05944" w14:textId="77777777" w:rsidR="00181B2B" w:rsidRPr="00181B2B" w:rsidRDefault="00181B2B" w:rsidP="00181B2B">
      <w:pPr>
        <w:pStyle w:val="ListParagraph"/>
        <w:numPr>
          <w:ilvl w:val="0"/>
          <w:numId w:val="4"/>
        </w:numPr>
        <w:spacing w:line="360" w:lineRule="auto"/>
        <w:rPr>
          <w:rFonts w:ascii="Arial" w:hAnsi="Arial" w:cs="Arial"/>
          <w:shd w:val="pct15" w:color="auto" w:fill="FFFFFF"/>
        </w:rPr>
      </w:pPr>
      <w:r w:rsidRPr="00181B2B">
        <w:rPr>
          <w:rFonts w:ascii="Arial" w:hAnsi="Arial" w:cs="Arial"/>
          <w:shd w:val="pct15" w:color="auto" w:fill="FFFFFF"/>
        </w:rPr>
        <w:t>The instruction is decoded by the main control unit, which generates control signals for various components based on the opcode.</w:t>
      </w:r>
    </w:p>
    <w:p w14:paraId="1D9B2BC4" w14:textId="77777777" w:rsidR="00181B2B" w:rsidRPr="00181B2B" w:rsidRDefault="00181B2B" w:rsidP="00181B2B">
      <w:pPr>
        <w:pStyle w:val="ListParagraph"/>
        <w:numPr>
          <w:ilvl w:val="0"/>
          <w:numId w:val="4"/>
        </w:numPr>
        <w:spacing w:line="360" w:lineRule="auto"/>
        <w:rPr>
          <w:rFonts w:ascii="Arial" w:hAnsi="Arial" w:cs="Arial"/>
          <w:shd w:val="pct15" w:color="auto" w:fill="FFFFFF"/>
        </w:rPr>
      </w:pPr>
      <w:r w:rsidRPr="00181B2B">
        <w:rPr>
          <w:rFonts w:ascii="Arial" w:hAnsi="Arial" w:cs="Arial"/>
          <w:shd w:val="pct15" w:color="auto" w:fill="FFFFFF"/>
        </w:rPr>
        <w:t>The ALU control unit generates control signals for the ALU based on the instruction opcode.</w:t>
      </w:r>
    </w:p>
    <w:p w14:paraId="7E89DD8F" w14:textId="77777777" w:rsidR="00181B2B" w:rsidRPr="00181B2B" w:rsidRDefault="00181B2B" w:rsidP="00181B2B">
      <w:pPr>
        <w:pStyle w:val="ListParagraph"/>
        <w:numPr>
          <w:ilvl w:val="0"/>
          <w:numId w:val="4"/>
        </w:numPr>
        <w:spacing w:line="360" w:lineRule="auto"/>
        <w:rPr>
          <w:rFonts w:ascii="Arial" w:hAnsi="Arial" w:cs="Arial"/>
          <w:shd w:val="pct15" w:color="auto" w:fill="FFFFFF"/>
        </w:rPr>
      </w:pPr>
      <w:r w:rsidRPr="00181B2B">
        <w:rPr>
          <w:rFonts w:ascii="Arial" w:hAnsi="Arial" w:cs="Arial"/>
          <w:shd w:val="pct15" w:color="auto" w:fill="FFFFFF"/>
        </w:rPr>
        <w:t>The ALU performs arithmetic and logic operations, and the result is either written back to the register file or stored in memory based on the instruction type.</w:t>
      </w:r>
    </w:p>
    <w:p w14:paraId="16108606" w14:textId="596B257C" w:rsidR="004D35E5" w:rsidRPr="00181B2B" w:rsidRDefault="00181B2B" w:rsidP="00181B2B">
      <w:pPr>
        <w:pStyle w:val="ListParagraph"/>
        <w:numPr>
          <w:ilvl w:val="0"/>
          <w:numId w:val="4"/>
        </w:numPr>
        <w:spacing w:line="360" w:lineRule="auto"/>
        <w:rPr>
          <w:rFonts w:ascii="Arial" w:hAnsi="Arial" w:cs="Arial"/>
          <w:shd w:val="pct15" w:color="auto" w:fill="FFFFFF"/>
        </w:rPr>
      </w:pPr>
      <w:r w:rsidRPr="00181B2B">
        <w:rPr>
          <w:rFonts w:ascii="Arial" w:hAnsi="Arial" w:cs="Arial"/>
          <w:shd w:val="pct15" w:color="auto" w:fill="FFFFFF"/>
        </w:rPr>
        <w:t>The data path facilitates the flow of data between components, including registers, the ALU, and memory.</w:t>
      </w:r>
    </w:p>
    <w:p w14:paraId="19361A92" w14:textId="5BD258B3" w:rsidR="008903C4" w:rsidRPr="00181B2B" w:rsidRDefault="00181B2B" w:rsidP="00181B2B">
      <w:pPr>
        <w:rPr>
          <w:rFonts w:ascii="Arial" w:hAnsi="Arial" w:cs="Arial"/>
        </w:rPr>
      </w:pPr>
      <w:r>
        <w:rPr>
          <w:rFonts w:ascii="Arial" w:hAnsi="Arial" w:cs="Arial"/>
        </w:rPr>
        <w:br w:type="page"/>
      </w:r>
    </w:p>
    <w:p w14:paraId="1103DD17" w14:textId="77777777" w:rsidR="008903C4" w:rsidRPr="00732610" w:rsidRDefault="008903C4" w:rsidP="008903C4">
      <w:pPr>
        <w:pStyle w:val="ListParagraph"/>
        <w:numPr>
          <w:ilvl w:val="0"/>
          <w:numId w:val="3"/>
        </w:numPr>
        <w:spacing w:line="360" w:lineRule="auto"/>
        <w:rPr>
          <w:rFonts w:ascii="Arial" w:hAnsi="Arial" w:cs="Arial"/>
          <w:b/>
          <w:bCs/>
        </w:rPr>
      </w:pPr>
      <w:r w:rsidRPr="00732610">
        <w:rPr>
          <w:rFonts w:ascii="Arial" w:hAnsi="Arial" w:cs="Arial"/>
          <w:b/>
          <w:bCs/>
        </w:rPr>
        <w:lastRenderedPageBreak/>
        <w:t xml:space="preserve"> Experimental Result</w:t>
      </w:r>
    </w:p>
    <w:p w14:paraId="1316848B" w14:textId="077ACF4B" w:rsidR="008903C4" w:rsidRDefault="004C6B28" w:rsidP="008903C4">
      <w:pPr>
        <w:pStyle w:val="ListParagraph"/>
        <w:numPr>
          <w:ilvl w:val="1"/>
          <w:numId w:val="3"/>
        </w:numPr>
        <w:spacing w:line="360" w:lineRule="auto"/>
        <w:rPr>
          <w:rFonts w:ascii="Arial" w:hAnsi="Arial" w:cs="Arial"/>
        </w:rPr>
      </w:pPr>
      <w:r>
        <w:rPr>
          <w:rFonts w:ascii="Arial" w:hAnsi="Arial" w:cs="Arial"/>
          <w:noProof/>
        </w:rPr>
        <w:drawing>
          <wp:anchor distT="0" distB="0" distL="114300" distR="114300" simplePos="0" relativeHeight="251658240" behindDoc="0" locked="0" layoutInCell="1" allowOverlap="1" wp14:anchorId="07230180" wp14:editId="24F40FF3">
            <wp:simplePos x="0" y="0"/>
            <wp:positionH relativeFrom="column">
              <wp:posOffset>-401692</wp:posOffset>
            </wp:positionH>
            <wp:positionV relativeFrom="paragraph">
              <wp:posOffset>372374</wp:posOffset>
            </wp:positionV>
            <wp:extent cx="6795135" cy="1868170"/>
            <wp:effectExtent l="0" t="0" r="0" b="0"/>
            <wp:wrapThrough wrapText="bothSides">
              <wp:wrapPolygon edited="0">
                <wp:start x="0" y="0"/>
                <wp:lineTo x="0" y="21438"/>
                <wp:lineTo x="21558" y="21438"/>
                <wp:lineTo x="21558" y="0"/>
                <wp:lineTo x="0" y="0"/>
              </wp:wrapPolygon>
            </wp:wrapThrough>
            <wp:docPr id="24259243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2435" name="Picture 15"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5135" cy="1868170"/>
                    </a:xfrm>
                    <a:prstGeom prst="rect">
                      <a:avLst/>
                    </a:prstGeom>
                  </pic:spPr>
                </pic:pic>
              </a:graphicData>
            </a:graphic>
            <wp14:sizeRelH relativeFrom="page">
              <wp14:pctWidth>0</wp14:pctWidth>
            </wp14:sizeRelH>
            <wp14:sizeRelV relativeFrom="page">
              <wp14:pctHeight>0</wp14:pctHeight>
            </wp14:sizeRelV>
          </wp:anchor>
        </w:drawing>
      </w:r>
      <w:r w:rsidR="008903C4" w:rsidRPr="008903C4">
        <w:rPr>
          <w:rFonts w:ascii="Arial" w:hAnsi="Arial" w:cs="Arial"/>
        </w:rPr>
        <w:t>Show the waveform screenshot of the test we provided.</w:t>
      </w:r>
      <w:r w:rsidRPr="004C6B28">
        <w:rPr>
          <w:rFonts w:ascii="Arial" w:hAnsi="Arial" w:cs="Arial"/>
          <w:noProof/>
        </w:rPr>
        <w:t xml:space="preserve"> </w:t>
      </w:r>
    </w:p>
    <w:p w14:paraId="22CE0B7C" w14:textId="354A891C" w:rsidR="008903C4" w:rsidRPr="008903C4" w:rsidRDefault="008903C4" w:rsidP="00181B2B">
      <w:pPr>
        <w:pStyle w:val="ListParagraph"/>
        <w:spacing w:line="360" w:lineRule="auto"/>
        <w:ind w:left="1440"/>
        <w:jc w:val="both"/>
        <w:rPr>
          <w:rFonts w:ascii="Arial" w:hAnsi="Arial" w:cs="Arial"/>
        </w:rPr>
      </w:pPr>
    </w:p>
    <w:p w14:paraId="6FA74948" w14:textId="7C15E27C" w:rsidR="008903C4" w:rsidRPr="008903C4" w:rsidRDefault="008903C4" w:rsidP="008903C4">
      <w:pPr>
        <w:pStyle w:val="ListParagraph"/>
        <w:numPr>
          <w:ilvl w:val="1"/>
          <w:numId w:val="3"/>
        </w:numPr>
        <w:spacing w:line="360" w:lineRule="auto"/>
        <w:rPr>
          <w:rFonts w:ascii="Arial" w:hAnsi="Arial" w:cs="Arial"/>
        </w:rPr>
      </w:pPr>
      <w:r w:rsidRPr="008903C4">
        <w:rPr>
          <w:rFonts w:ascii="Arial" w:hAnsi="Arial" w:cs="Arial"/>
        </w:rPr>
        <w:t>What other cases you've tested? Why you choose them?</w:t>
      </w:r>
    </w:p>
    <w:p w14:paraId="563E4C72" w14:textId="14D12982" w:rsidR="008903C4" w:rsidRPr="00181B2B" w:rsidRDefault="00181B2B" w:rsidP="00181B2B">
      <w:pPr>
        <w:rPr>
          <w:rFonts w:ascii="Arial" w:hAnsi="Arial" w:cs="Arial"/>
        </w:rPr>
      </w:pPr>
      <w:r>
        <w:rPr>
          <w:rFonts w:ascii="Arial" w:hAnsi="Arial" w:cs="Arial"/>
        </w:rPr>
        <w:br w:type="page"/>
      </w:r>
    </w:p>
    <w:p w14:paraId="70C49E2E" w14:textId="77777777" w:rsidR="008903C4" w:rsidRPr="00732610" w:rsidRDefault="008903C4" w:rsidP="008903C4">
      <w:pPr>
        <w:pStyle w:val="ListParagraph"/>
        <w:numPr>
          <w:ilvl w:val="0"/>
          <w:numId w:val="3"/>
        </w:numPr>
        <w:spacing w:line="360" w:lineRule="auto"/>
        <w:rPr>
          <w:rFonts w:ascii="Arial" w:hAnsi="Arial" w:cs="Arial"/>
          <w:b/>
          <w:bCs/>
        </w:rPr>
      </w:pPr>
      <w:r w:rsidRPr="00732610">
        <w:rPr>
          <w:rFonts w:ascii="Arial" w:hAnsi="Arial" w:cs="Arial"/>
          <w:b/>
          <w:bCs/>
        </w:rPr>
        <w:lastRenderedPageBreak/>
        <w:t>Answer the following Questions</w:t>
      </w:r>
    </w:p>
    <w:p w14:paraId="065F680B" w14:textId="77777777" w:rsidR="008903C4" w:rsidRDefault="008903C4" w:rsidP="008903C4">
      <w:pPr>
        <w:pStyle w:val="ListParagraph"/>
        <w:numPr>
          <w:ilvl w:val="1"/>
          <w:numId w:val="3"/>
        </w:numPr>
        <w:spacing w:line="360" w:lineRule="auto"/>
        <w:rPr>
          <w:rFonts w:ascii="Arial" w:hAnsi="Arial" w:cs="Arial"/>
        </w:rPr>
      </w:pPr>
      <w:r w:rsidRPr="008903C4">
        <w:rPr>
          <w:rFonts w:ascii="Arial" w:hAnsi="Arial" w:cs="Arial"/>
        </w:rPr>
        <w:t>When does write to register/memory happen during the clock cycle? How about read?</w:t>
      </w:r>
    </w:p>
    <w:p w14:paraId="5A3B718F" w14:textId="35E5AF40" w:rsidR="008903C4" w:rsidRPr="007245DF" w:rsidRDefault="00732610" w:rsidP="00732610">
      <w:pPr>
        <w:pStyle w:val="ListParagraph"/>
        <w:spacing w:after="0" w:line="360" w:lineRule="auto"/>
        <w:ind w:left="1440"/>
        <w:rPr>
          <w:rFonts w:ascii="Arial" w:hAnsi="Arial" w:cs="Arial"/>
          <w:shd w:val="pct15" w:color="auto" w:fill="FFFFFF"/>
        </w:rPr>
      </w:pPr>
      <w:r w:rsidRPr="007245DF">
        <w:rPr>
          <w:rFonts w:ascii="Arial" w:hAnsi="Arial" w:cs="Arial"/>
          <w:shd w:val="pct15" w:color="auto" w:fill="FFFFFF"/>
        </w:rPr>
        <w:t>During a clock cycle, writes to register/memory typically occur at the rising or falling edge of the clock signal. Reads can happen before or after writes, depending on system timing and instruction sequencing.</w:t>
      </w:r>
    </w:p>
    <w:p w14:paraId="59DF27C5" w14:textId="7864E4F4" w:rsidR="008903C4" w:rsidRDefault="008903C4" w:rsidP="00732610">
      <w:pPr>
        <w:pStyle w:val="ListParagraph"/>
        <w:numPr>
          <w:ilvl w:val="1"/>
          <w:numId w:val="3"/>
        </w:numPr>
        <w:spacing w:before="240" w:line="360" w:lineRule="auto"/>
        <w:rPr>
          <w:rFonts w:ascii="Arial" w:hAnsi="Arial" w:cs="Arial"/>
        </w:rPr>
      </w:pPr>
      <w:r w:rsidRPr="008903C4">
        <w:rPr>
          <w:rFonts w:ascii="Arial" w:hAnsi="Arial" w:cs="Arial"/>
        </w:rPr>
        <w:t>Translate the "branch" pseudo instructions (blt, bgt, b</w:t>
      </w:r>
      <w:r w:rsidR="00732610">
        <w:rPr>
          <w:rFonts w:ascii="Arial" w:hAnsi="Arial" w:cs="Arial"/>
        </w:rPr>
        <w:t>l</w:t>
      </w:r>
      <w:r w:rsidRPr="008903C4">
        <w:rPr>
          <w:rFonts w:ascii="Arial" w:hAnsi="Arial" w:cs="Arial"/>
        </w:rPr>
        <w:t>e, bge) in the Green Card into real instructions. Only at register can be modified, and other common registers should not be modified.</w:t>
      </w:r>
    </w:p>
    <w:p w14:paraId="41BBE694" w14:textId="77777777" w:rsidR="00890D18" w:rsidRPr="00890D18" w:rsidRDefault="00890D18" w:rsidP="00890D18">
      <w:pPr>
        <w:pStyle w:val="ListParagraph"/>
        <w:numPr>
          <w:ilvl w:val="2"/>
          <w:numId w:val="3"/>
        </w:numPr>
        <w:spacing w:after="0" w:line="240" w:lineRule="auto"/>
        <w:rPr>
          <w:rFonts w:ascii="Arial" w:hAnsi="Arial" w:cs="Arial"/>
        </w:rPr>
      </w:pPr>
      <w:r>
        <w:t xml:space="preserve">blt $a0, $a1, Label is translated into the following. </w:t>
      </w:r>
    </w:p>
    <w:p w14:paraId="5B8F24AC" w14:textId="77777777" w:rsidR="00890D18" w:rsidRPr="007245DF" w:rsidRDefault="00890D18" w:rsidP="00890D18">
      <w:pPr>
        <w:spacing w:before="240" w:after="0" w:line="276" w:lineRule="auto"/>
        <w:ind w:left="2160" w:firstLine="180"/>
        <w:rPr>
          <w:shd w:val="pct15" w:color="auto" w:fill="FFFFFF"/>
        </w:rPr>
      </w:pPr>
      <w:r w:rsidRPr="007245DF">
        <w:rPr>
          <w:shd w:val="pct15" w:color="auto" w:fill="FFFFFF"/>
        </w:rPr>
        <w:t xml:space="preserve">slt $at, $a0, $a1 // $at = 1 if $a0 &lt; $a1 </w:t>
      </w:r>
    </w:p>
    <w:p w14:paraId="7FE14352" w14:textId="4BF39B06" w:rsidR="00890D18" w:rsidRPr="007245DF" w:rsidRDefault="00890D18" w:rsidP="00890D18">
      <w:pPr>
        <w:spacing w:line="276" w:lineRule="auto"/>
        <w:ind w:left="2160" w:firstLine="180"/>
        <w:rPr>
          <w:shd w:val="pct15" w:color="auto" w:fill="FFFFFF"/>
        </w:rPr>
      </w:pPr>
      <w:r w:rsidRPr="007245DF">
        <w:rPr>
          <w:shd w:val="pct15" w:color="auto" w:fill="FFFFFF"/>
        </w:rPr>
        <w:t>bne $at, $0, Label // Branch if $at != 0</w:t>
      </w:r>
    </w:p>
    <w:p w14:paraId="6C78E2BD" w14:textId="26BA57C7" w:rsidR="00890D18" w:rsidRPr="00890D18" w:rsidRDefault="00890D18" w:rsidP="00890D18">
      <w:pPr>
        <w:pStyle w:val="ListParagraph"/>
        <w:numPr>
          <w:ilvl w:val="2"/>
          <w:numId w:val="3"/>
        </w:numPr>
        <w:spacing w:after="0" w:line="240" w:lineRule="auto"/>
        <w:rPr>
          <w:rFonts w:ascii="Arial" w:hAnsi="Arial" w:cs="Arial"/>
        </w:rPr>
      </w:pPr>
      <w:r>
        <w:t xml:space="preserve">bgt $a0, $a1, Label is translated into the following. </w:t>
      </w:r>
    </w:p>
    <w:p w14:paraId="749F6418" w14:textId="1AF1D058" w:rsidR="00890D18" w:rsidRPr="007245DF" w:rsidRDefault="00890D18" w:rsidP="00890D18">
      <w:pPr>
        <w:spacing w:before="240" w:after="0" w:line="276" w:lineRule="auto"/>
        <w:ind w:left="2160" w:firstLine="180"/>
        <w:rPr>
          <w:shd w:val="pct15" w:color="auto" w:fill="FFFFFF"/>
        </w:rPr>
      </w:pPr>
      <w:r w:rsidRPr="007245DF">
        <w:rPr>
          <w:shd w:val="pct15" w:color="auto" w:fill="FFFFFF"/>
        </w:rPr>
        <w:t xml:space="preserve">slt $at, $a1, $a0 // $at = 1 if $a1 &lt; $a0 </w:t>
      </w:r>
    </w:p>
    <w:p w14:paraId="21CFDB17" w14:textId="77777777" w:rsidR="00890D18" w:rsidRPr="007245DF" w:rsidRDefault="00890D18" w:rsidP="00890D18">
      <w:pPr>
        <w:spacing w:line="276" w:lineRule="auto"/>
        <w:ind w:left="2160" w:firstLine="180"/>
        <w:rPr>
          <w:shd w:val="pct15" w:color="auto" w:fill="FFFFFF"/>
        </w:rPr>
      </w:pPr>
      <w:r w:rsidRPr="007245DF">
        <w:rPr>
          <w:shd w:val="pct15" w:color="auto" w:fill="FFFFFF"/>
        </w:rPr>
        <w:t>bne $at, $0, Label // Branch if $at != 0</w:t>
      </w:r>
    </w:p>
    <w:p w14:paraId="3E14CA43" w14:textId="1F623423" w:rsidR="00890D18" w:rsidRPr="00890D18" w:rsidRDefault="00890D18" w:rsidP="00890D18">
      <w:pPr>
        <w:pStyle w:val="ListParagraph"/>
        <w:numPr>
          <w:ilvl w:val="2"/>
          <w:numId w:val="3"/>
        </w:numPr>
        <w:spacing w:after="0" w:line="240" w:lineRule="auto"/>
        <w:rPr>
          <w:rFonts w:ascii="Arial" w:hAnsi="Arial" w:cs="Arial"/>
        </w:rPr>
      </w:pPr>
      <w:r>
        <w:t>bl</w:t>
      </w:r>
      <w:r w:rsidR="0093042C">
        <w:t>e</w:t>
      </w:r>
      <w:r>
        <w:t xml:space="preserve"> $a0, $a1, Label is translated into the following. </w:t>
      </w:r>
    </w:p>
    <w:p w14:paraId="3EA03C10" w14:textId="2E852ED1" w:rsidR="00890D18" w:rsidRPr="007245DF" w:rsidRDefault="00890D18" w:rsidP="00890D18">
      <w:pPr>
        <w:spacing w:before="240" w:after="0" w:line="276" w:lineRule="auto"/>
        <w:ind w:left="2160" w:firstLine="180"/>
        <w:rPr>
          <w:shd w:val="pct15" w:color="auto" w:fill="FFFFFF"/>
        </w:rPr>
      </w:pPr>
      <w:r w:rsidRPr="007245DF">
        <w:rPr>
          <w:shd w:val="pct15" w:color="auto" w:fill="FFFFFF"/>
        </w:rPr>
        <w:t>slt $at, $a</w:t>
      </w:r>
      <w:r w:rsidR="0093042C" w:rsidRPr="007245DF">
        <w:rPr>
          <w:shd w:val="pct15" w:color="auto" w:fill="FFFFFF"/>
        </w:rPr>
        <w:t>1</w:t>
      </w:r>
      <w:r w:rsidRPr="007245DF">
        <w:rPr>
          <w:shd w:val="pct15" w:color="auto" w:fill="FFFFFF"/>
        </w:rPr>
        <w:t>, $a</w:t>
      </w:r>
      <w:r w:rsidR="0093042C" w:rsidRPr="007245DF">
        <w:rPr>
          <w:shd w:val="pct15" w:color="auto" w:fill="FFFFFF"/>
        </w:rPr>
        <w:t>0</w:t>
      </w:r>
      <w:r w:rsidRPr="007245DF">
        <w:rPr>
          <w:shd w:val="pct15" w:color="auto" w:fill="FFFFFF"/>
        </w:rPr>
        <w:t xml:space="preserve"> // $at = 1 if $a</w:t>
      </w:r>
      <w:r w:rsidR="0093042C" w:rsidRPr="007245DF">
        <w:rPr>
          <w:shd w:val="pct15" w:color="auto" w:fill="FFFFFF"/>
        </w:rPr>
        <w:t>1</w:t>
      </w:r>
      <w:r w:rsidRPr="007245DF">
        <w:rPr>
          <w:shd w:val="pct15" w:color="auto" w:fill="FFFFFF"/>
        </w:rPr>
        <w:t xml:space="preserve"> &lt; $a</w:t>
      </w:r>
      <w:r w:rsidR="0093042C" w:rsidRPr="007245DF">
        <w:rPr>
          <w:shd w:val="pct15" w:color="auto" w:fill="FFFFFF"/>
        </w:rPr>
        <w:t>0</w:t>
      </w:r>
      <w:r w:rsidRPr="007245DF">
        <w:rPr>
          <w:shd w:val="pct15" w:color="auto" w:fill="FFFFFF"/>
        </w:rPr>
        <w:t xml:space="preserve"> </w:t>
      </w:r>
    </w:p>
    <w:p w14:paraId="242D15D8" w14:textId="15C3AD42" w:rsidR="00890D18" w:rsidRPr="007245DF" w:rsidRDefault="00890D18" w:rsidP="00890D18">
      <w:pPr>
        <w:spacing w:line="276" w:lineRule="auto"/>
        <w:ind w:left="2160" w:firstLine="180"/>
        <w:rPr>
          <w:shd w:val="pct15" w:color="auto" w:fill="FFFFFF"/>
        </w:rPr>
      </w:pPr>
      <w:r w:rsidRPr="007245DF">
        <w:rPr>
          <w:shd w:val="pct15" w:color="auto" w:fill="FFFFFF"/>
        </w:rPr>
        <w:t>be</w:t>
      </w:r>
      <w:r w:rsidR="0093042C" w:rsidRPr="007245DF">
        <w:rPr>
          <w:shd w:val="pct15" w:color="auto" w:fill="FFFFFF"/>
        </w:rPr>
        <w:t>q</w:t>
      </w:r>
      <w:r w:rsidRPr="007245DF">
        <w:rPr>
          <w:shd w:val="pct15" w:color="auto" w:fill="FFFFFF"/>
        </w:rPr>
        <w:t xml:space="preserve"> $at, $0, Label // Branch if $at = 0</w:t>
      </w:r>
    </w:p>
    <w:p w14:paraId="70ABC5C0" w14:textId="2853910E" w:rsidR="00890D18" w:rsidRPr="00890D18" w:rsidRDefault="00890D18" w:rsidP="00890D18">
      <w:pPr>
        <w:pStyle w:val="ListParagraph"/>
        <w:numPr>
          <w:ilvl w:val="2"/>
          <w:numId w:val="3"/>
        </w:numPr>
        <w:spacing w:after="0" w:line="240" w:lineRule="auto"/>
        <w:rPr>
          <w:rFonts w:ascii="Arial" w:hAnsi="Arial" w:cs="Arial"/>
        </w:rPr>
      </w:pPr>
      <w:r>
        <w:t>b</w:t>
      </w:r>
      <w:r w:rsidR="003D21F2">
        <w:t>ge</w:t>
      </w:r>
      <w:r>
        <w:t xml:space="preserve"> $a0, $a1, Label is translated into the following. </w:t>
      </w:r>
    </w:p>
    <w:p w14:paraId="08CE3F21" w14:textId="77777777" w:rsidR="00890D18" w:rsidRPr="007245DF" w:rsidRDefault="00890D18" w:rsidP="00890D18">
      <w:pPr>
        <w:spacing w:before="240" w:after="0" w:line="276" w:lineRule="auto"/>
        <w:ind w:left="2160" w:firstLine="180"/>
        <w:rPr>
          <w:shd w:val="pct15" w:color="auto" w:fill="FFFFFF"/>
        </w:rPr>
      </w:pPr>
      <w:r w:rsidRPr="007245DF">
        <w:rPr>
          <w:shd w:val="pct15" w:color="auto" w:fill="FFFFFF"/>
        </w:rPr>
        <w:t xml:space="preserve">slt $at, $a0, $a1 // $at = 1 if $a0 &lt; $a1 </w:t>
      </w:r>
    </w:p>
    <w:p w14:paraId="23DA3E7F" w14:textId="48945843" w:rsidR="00732610" w:rsidRPr="007245DF" w:rsidRDefault="00890D18" w:rsidP="007245DF">
      <w:pPr>
        <w:spacing w:line="276" w:lineRule="auto"/>
        <w:ind w:left="2160" w:firstLine="180"/>
        <w:rPr>
          <w:shd w:val="pct15" w:color="auto" w:fill="FFFFFF"/>
        </w:rPr>
      </w:pPr>
      <w:r w:rsidRPr="007245DF">
        <w:rPr>
          <w:shd w:val="pct15" w:color="auto" w:fill="FFFFFF"/>
        </w:rPr>
        <w:t>be</w:t>
      </w:r>
      <w:r w:rsidR="003D21F2" w:rsidRPr="007245DF">
        <w:rPr>
          <w:shd w:val="pct15" w:color="auto" w:fill="FFFFFF"/>
        </w:rPr>
        <w:t>q</w:t>
      </w:r>
      <w:r w:rsidRPr="007245DF">
        <w:rPr>
          <w:shd w:val="pct15" w:color="auto" w:fill="FFFFFF"/>
        </w:rPr>
        <w:t xml:space="preserve"> $at, $0, Label // Branch if $at = 0</w:t>
      </w:r>
    </w:p>
    <w:p w14:paraId="1BF32500" w14:textId="77777777" w:rsidR="008903C4" w:rsidRPr="008903C4" w:rsidRDefault="008903C4" w:rsidP="008903C4">
      <w:pPr>
        <w:pStyle w:val="ListParagraph"/>
        <w:spacing w:line="360" w:lineRule="auto"/>
        <w:ind w:left="1440"/>
        <w:rPr>
          <w:rFonts w:ascii="Arial" w:hAnsi="Arial" w:cs="Arial"/>
        </w:rPr>
      </w:pPr>
    </w:p>
    <w:p w14:paraId="08756C3C" w14:textId="79406348" w:rsidR="008903C4" w:rsidRPr="008903C4" w:rsidRDefault="008903C4" w:rsidP="008903C4">
      <w:pPr>
        <w:pStyle w:val="ListParagraph"/>
        <w:numPr>
          <w:ilvl w:val="1"/>
          <w:numId w:val="3"/>
        </w:numPr>
        <w:spacing w:line="360" w:lineRule="auto"/>
        <w:rPr>
          <w:rFonts w:ascii="Arial" w:hAnsi="Arial" w:cs="Arial"/>
        </w:rPr>
      </w:pPr>
      <w:r w:rsidRPr="008903C4">
        <w:rPr>
          <w:rFonts w:ascii="Arial" w:hAnsi="Arial" w:cs="Arial"/>
        </w:rPr>
        <w:t>Give a single beq assembly instruction that causes infinite loop. (consider that there's no delay slot)</w:t>
      </w:r>
    </w:p>
    <w:p w14:paraId="07C98631" w14:textId="496C1A23" w:rsidR="0055244D" w:rsidRPr="0055244D" w:rsidRDefault="0055244D" w:rsidP="0055244D">
      <w:pPr>
        <w:pStyle w:val="ListParagraph"/>
        <w:spacing w:line="360" w:lineRule="auto"/>
        <w:ind w:left="1440"/>
        <w:rPr>
          <w:rFonts w:ascii="Arial" w:hAnsi="Arial" w:cs="Arial"/>
          <w:shd w:val="pct15" w:color="auto" w:fill="FFFFFF"/>
          <w:lang w:val="en-US" w:eastAsia="zh-TW"/>
        </w:rPr>
      </w:pPr>
      <w:r w:rsidRPr="0055244D">
        <w:rPr>
          <w:rFonts w:ascii="Arial" w:hAnsi="Arial" w:cs="Arial"/>
          <w:shd w:val="pct15" w:color="auto" w:fill="FFFFFF"/>
          <w:lang w:val="en-US" w:eastAsia="zh-TW"/>
        </w:rPr>
        <w:t xml:space="preserve">Loop:  </w:t>
      </w:r>
      <w:proofErr w:type="spellStart"/>
      <w:r w:rsidRPr="0055244D">
        <w:rPr>
          <w:rFonts w:ascii="Arial" w:hAnsi="Arial" w:cs="Arial"/>
          <w:shd w:val="pct15" w:color="auto" w:fill="FFFFFF"/>
          <w:lang w:val="en-US" w:eastAsia="zh-TW"/>
        </w:rPr>
        <w:t>beq</w:t>
      </w:r>
      <w:proofErr w:type="spellEnd"/>
      <w:r w:rsidRPr="0055244D">
        <w:rPr>
          <w:rFonts w:ascii="Arial" w:hAnsi="Arial" w:cs="Arial"/>
          <w:shd w:val="pct15" w:color="auto" w:fill="FFFFFF"/>
          <w:lang w:val="en-US" w:eastAsia="zh-TW"/>
        </w:rPr>
        <w:t xml:space="preserve"> $</w:t>
      </w:r>
      <w:r w:rsidR="00052AD7">
        <w:rPr>
          <w:rFonts w:ascii="Arial" w:hAnsi="Arial" w:cs="Arial"/>
          <w:shd w:val="pct15" w:color="auto" w:fill="FFFFFF"/>
          <w:lang w:val="en-US" w:eastAsia="zh-TW"/>
        </w:rPr>
        <w:t>0</w:t>
      </w:r>
      <w:r w:rsidRPr="0055244D">
        <w:rPr>
          <w:rFonts w:ascii="Arial" w:hAnsi="Arial" w:cs="Arial"/>
          <w:shd w:val="pct15" w:color="auto" w:fill="FFFFFF"/>
          <w:lang w:val="en-US" w:eastAsia="zh-TW"/>
        </w:rPr>
        <w:t>, $0,</w:t>
      </w:r>
      <w:r w:rsidR="00052AD7">
        <w:rPr>
          <w:rFonts w:ascii="Arial" w:hAnsi="Arial" w:cs="Arial"/>
          <w:shd w:val="pct15" w:color="auto" w:fill="FFFFFF"/>
          <w:lang w:val="en-US" w:eastAsia="zh-TW"/>
        </w:rPr>
        <w:t xml:space="preserve"> loop</w:t>
      </w:r>
    </w:p>
    <w:p w14:paraId="30D541D1" w14:textId="15A7276D" w:rsidR="008903C4" w:rsidRDefault="008903C4" w:rsidP="008903C4">
      <w:pPr>
        <w:pStyle w:val="ListParagraph"/>
        <w:numPr>
          <w:ilvl w:val="1"/>
          <w:numId w:val="3"/>
        </w:numPr>
        <w:spacing w:line="360" w:lineRule="auto"/>
        <w:rPr>
          <w:rFonts w:ascii="Arial" w:hAnsi="Arial" w:cs="Arial"/>
        </w:rPr>
      </w:pPr>
      <w:r w:rsidRPr="008903C4">
        <w:rPr>
          <w:rFonts w:ascii="Arial" w:hAnsi="Arial" w:cs="Arial"/>
        </w:rPr>
        <w:t>The j instruction can only jump to instructions within the "block" defined by "(PC+4) [31:28]". Design a method to allow j to jump to the next block (block number + 1) using another j.</w:t>
      </w:r>
    </w:p>
    <w:p w14:paraId="02376F23"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 Calculate the Address of the Next Block</w:t>
      </w:r>
    </w:p>
    <w:p w14:paraId="23AF4053"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lastRenderedPageBreak/>
        <w:t>addi $next_block, $PC, 4      # Increment PC by 4 to get the address of the next instruction</w:t>
      </w:r>
    </w:p>
    <w:p w14:paraId="154362E2"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srl $next_block, $next_block, 28   # Extract the upper 4 bits (block number)</w:t>
      </w:r>
    </w:p>
    <w:p w14:paraId="55354175"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addi $next_block, $next_block, 1   # Increment the block number to get the next block number</w:t>
      </w:r>
    </w:p>
    <w:p w14:paraId="771CF8AC" w14:textId="77777777" w:rsidR="004D35E5" w:rsidRPr="004D35E5" w:rsidRDefault="004D35E5" w:rsidP="004D35E5">
      <w:pPr>
        <w:pStyle w:val="ListParagraph"/>
        <w:spacing w:line="360" w:lineRule="auto"/>
        <w:ind w:left="1440"/>
        <w:rPr>
          <w:rFonts w:ascii="Arial" w:hAnsi="Arial" w:cs="Arial"/>
          <w:shd w:val="pct15" w:color="auto" w:fill="FFFFFF"/>
        </w:rPr>
      </w:pPr>
    </w:p>
    <w:p w14:paraId="2D7CD027"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 Use Conditional Jump to Jump to the Next Block</w:t>
      </w:r>
    </w:p>
    <w:p w14:paraId="284A30C6"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load $current_block, $PC_block_number  # Load the block number of the current instruction</w:t>
      </w:r>
    </w:p>
    <w:p w14:paraId="413DF625"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bne $current_block, $next_block, not_next_block # Compare with the block number of the next block</w:t>
      </w:r>
    </w:p>
    <w:p w14:paraId="0118B799" w14:textId="77777777" w:rsidR="004D35E5" w:rsidRPr="004D35E5"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j next_block_label     # Jump to the next block if the block numbers are equal</w:t>
      </w:r>
    </w:p>
    <w:p w14:paraId="7FF40BA2" w14:textId="2C480701" w:rsidR="007245DF" w:rsidRPr="0055244D" w:rsidRDefault="004D35E5" w:rsidP="004D35E5">
      <w:pPr>
        <w:pStyle w:val="ListParagraph"/>
        <w:spacing w:line="360" w:lineRule="auto"/>
        <w:ind w:left="1440"/>
        <w:rPr>
          <w:rFonts w:ascii="Arial" w:hAnsi="Arial" w:cs="Arial"/>
          <w:shd w:val="pct15" w:color="auto" w:fill="FFFFFF"/>
        </w:rPr>
      </w:pPr>
      <w:r w:rsidRPr="004D35E5">
        <w:rPr>
          <w:rFonts w:ascii="Arial" w:hAnsi="Arial" w:cs="Arial"/>
          <w:shd w:val="pct15" w:color="auto" w:fill="FFFFFF"/>
        </w:rPr>
        <w:t>not_next_block:        # Otherwise, continue executing instructions in the current block</w:t>
      </w:r>
    </w:p>
    <w:p w14:paraId="6354372A" w14:textId="77777777" w:rsidR="008903C4" w:rsidRPr="008903C4" w:rsidRDefault="008903C4" w:rsidP="008903C4">
      <w:pPr>
        <w:pStyle w:val="ListParagraph"/>
        <w:spacing w:line="360" w:lineRule="auto"/>
        <w:ind w:left="1440"/>
        <w:rPr>
          <w:rFonts w:ascii="Arial" w:hAnsi="Arial" w:cs="Arial"/>
        </w:rPr>
      </w:pPr>
    </w:p>
    <w:p w14:paraId="0AE8A292" w14:textId="601122C1" w:rsidR="008903C4" w:rsidRDefault="008903C4" w:rsidP="008903C4">
      <w:pPr>
        <w:pStyle w:val="ListParagraph"/>
        <w:numPr>
          <w:ilvl w:val="1"/>
          <w:numId w:val="3"/>
        </w:numPr>
        <w:spacing w:line="360" w:lineRule="auto"/>
        <w:rPr>
          <w:rFonts w:ascii="Arial" w:hAnsi="Arial" w:cs="Arial"/>
        </w:rPr>
      </w:pPr>
      <w:r w:rsidRPr="008903C4">
        <w:rPr>
          <w:rFonts w:ascii="Arial" w:hAnsi="Arial" w:cs="Arial"/>
        </w:rPr>
        <w:t xml:space="preserve"> Why a Single-Cycle Implementation Is Not Used Today?</w:t>
      </w:r>
    </w:p>
    <w:p w14:paraId="41A879A3" w14:textId="4C06338A" w:rsidR="007119D5" w:rsidRPr="00B1762E" w:rsidRDefault="00D008ED" w:rsidP="00D008ED">
      <w:pPr>
        <w:pStyle w:val="ListParagraph"/>
        <w:spacing w:line="360" w:lineRule="auto"/>
        <w:ind w:left="1440"/>
        <w:rPr>
          <w:rFonts w:ascii="Arial" w:hAnsi="Arial" w:cs="Arial"/>
          <w:shd w:val="pct15" w:color="auto" w:fill="FFFFFF"/>
        </w:rPr>
      </w:pPr>
      <w:r w:rsidRPr="00D008ED">
        <w:rPr>
          <w:rFonts w:ascii="Arial" w:hAnsi="Arial" w:cs="Arial"/>
          <w:shd w:val="pct15" w:color="auto" w:fill="FFFFFF"/>
        </w:rPr>
        <w:t>Each instruction must be completed within a single clock cycle, which often leads to inefficient use of hardware resources. For complex instructions that require multiple stages to execute, dedicating resources for each stage in every cycle can be wasteful.</w:t>
      </w:r>
    </w:p>
    <w:sectPr w:rsidR="007119D5" w:rsidRPr="00B176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CDC3F" w14:textId="77777777" w:rsidR="000661A0" w:rsidRDefault="000661A0" w:rsidP="00E72737">
      <w:pPr>
        <w:spacing w:after="0" w:line="240" w:lineRule="auto"/>
      </w:pPr>
      <w:r>
        <w:separator/>
      </w:r>
    </w:p>
  </w:endnote>
  <w:endnote w:type="continuationSeparator" w:id="0">
    <w:p w14:paraId="18340F2D" w14:textId="77777777" w:rsidR="000661A0" w:rsidRDefault="000661A0" w:rsidP="00E72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CBA2" w14:textId="77777777" w:rsidR="000661A0" w:rsidRDefault="000661A0" w:rsidP="00E72737">
      <w:pPr>
        <w:spacing w:after="0" w:line="240" w:lineRule="auto"/>
      </w:pPr>
      <w:r>
        <w:separator/>
      </w:r>
    </w:p>
  </w:footnote>
  <w:footnote w:type="continuationSeparator" w:id="0">
    <w:p w14:paraId="2214461D" w14:textId="77777777" w:rsidR="000661A0" w:rsidRDefault="000661A0" w:rsidP="00E72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EB90712"/>
    <w:multiLevelType w:val="hybridMultilevel"/>
    <w:tmpl w:val="C4AEB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9D0203"/>
    <w:multiLevelType w:val="hybridMultilevel"/>
    <w:tmpl w:val="25103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659965">
    <w:abstractNumId w:val="0"/>
  </w:num>
  <w:num w:numId="2" w16cid:durableId="1333145857">
    <w:abstractNumId w:val="1"/>
  </w:num>
  <w:num w:numId="3" w16cid:durableId="1571428486">
    <w:abstractNumId w:val="3"/>
  </w:num>
  <w:num w:numId="4" w16cid:durableId="138860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C4"/>
    <w:rsid w:val="00052AD7"/>
    <w:rsid w:val="000661A0"/>
    <w:rsid w:val="000B7E8E"/>
    <w:rsid w:val="00181B2B"/>
    <w:rsid w:val="002E4A12"/>
    <w:rsid w:val="003117D5"/>
    <w:rsid w:val="003D21F2"/>
    <w:rsid w:val="004B2C83"/>
    <w:rsid w:val="004C6B28"/>
    <w:rsid w:val="004D35E5"/>
    <w:rsid w:val="0055244D"/>
    <w:rsid w:val="00661B78"/>
    <w:rsid w:val="006A7BCC"/>
    <w:rsid w:val="006E4EBC"/>
    <w:rsid w:val="007119D5"/>
    <w:rsid w:val="007245DF"/>
    <w:rsid w:val="00732610"/>
    <w:rsid w:val="008903C4"/>
    <w:rsid w:val="00890D18"/>
    <w:rsid w:val="00894895"/>
    <w:rsid w:val="0093042C"/>
    <w:rsid w:val="00B1762E"/>
    <w:rsid w:val="00D008ED"/>
    <w:rsid w:val="00E72737"/>
    <w:rsid w:val="00EA2AA0"/>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BCAC"/>
  <w15:chartTrackingRefBased/>
  <w15:docId w15:val="{451DAF53-87F6-D640-8570-0378985C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3C4"/>
    <w:rPr>
      <w:rFonts w:eastAsiaTheme="majorEastAsia" w:cstheme="majorBidi"/>
      <w:color w:val="272727" w:themeColor="text1" w:themeTint="D8"/>
    </w:rPr>
  </w:style>
  <w:style w:type="paragraph" w:styleId="Title">
    <w:name w:val="Title"/>
    <w:basedOn w:val="Normal"/>
    <w:next w:val="Normal"/>
    <w:link w:val="TitleChar"/>
    <w:uiPriority w:val="10"/>
    <w:qFormat/>
    <w:rsid w:val="00890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3C4"/>
    <w:pPr>
      <w:spacing w:before="160"/>
      <w:jc w:val="center"/>
    </w:pPr>
    <w:rPr>
      <w:i/>
      <w:iCs/>
      <w:color w:val="404040" w:themeColor="text1" w:themeTint="BF"/>
    </w:rPr>
  </w:style>
  <w:style w:type="character" w:customStyle="1" w:styleId="QuoteChar">
    <w:name w:val="Quote Char"/>
    <w:basedOn w:val="DefaultParagraphFont"/>
    <w:link w:val="Quote"/>
    <w:uiPriority w:val="29"/>
    <w:rsid w:val="008903C4"/>
    <w:rPr>
      <w:i/>
      <w:iCs/>
      <w:color w:val="404040" w:themeColor="text1" w:themeTint="BF"/>
    </w:rPr>
  </w:style>
  <w:style w:type="paragraph" w:styleId="ListParagraph">
    <w:name w:val="List Paragraph"/>
    <w:basedOn w:val="Normal"/>
    <w:uiPriority w:val="34"/>
    <w:qFormat/>
    <w:rsid w:val="008903C4"/>
    <w:pPr>
      <w:ind w:left="720"/>
      <w:contextualSpacing/>
    </w:pPr>
  </w:style>
  <w:style w:type="character" w:styleId="IntenseEmphasis">
    <w:name w:val="Intense Emphasis"/>
    <w:basedOn w:val="DefaultParagraphFont"/>
    <w:uiPriority w:val="21"/>
    <w:qFormat/>
    <w:rsid w:val="008903C4"/>
    <w:rPr>
      <w:i/>
      <w:iCs/>
      <w:color w:val="0F4761" w:themeColor="accent1" w:themeShade="BF"/>
    </w:rPr>
  </w:style>
  <w:style w:type="paragraph" w:styleId="IntenseQuote">
    <w:name w:val="Intense Quote"/>
    <w:basedOn w:val="Normal"/>
    <w:next w:val="Normal"/>
    <w:link w:val="IntenseQuoteChar"/>
    <w:uiPriority w:val="30"/>
    <w:qFormat/>
    <w:rsid w:val="00890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3C4"/>
    <w:rPr>
      <w:i/>
      <w:iCs/>
      <w:color w:val="0F4761" w:themeColor="accent1" w:themeShade="BF"/>
    </w:rPr>
  </w:style>
  <w:style w:type="character" w:styleId="IntenseReference">
    <w:name w:val="Intense Reference"/>
    <w:basedOn w:val="DefaultParagraphFont"/>
    <w:uiPriority w:val="32"/>
    <w:qFormat/>
    <w:rsid w:val="008903C4"/>
    <w:rPr>
      <w:b/>
      <w:bCs/>
      <w:smallCaps/>
      <w:color w:val="0F4761" w:themeColor="accent1" w:themeShade="BF"/>
      <w:spacing w:val="5"/>
    </w:rPr>
  </w:style>
  <w:style w:type="table" w:styleId="TableGrid">
    <w:name w:val="Table Grid"/>
    <w:basedOn w:val="TableNormal"/>
    <w:uiPriority w:val="39"/>
    <w:rsid w:val="00311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737"/>
  </w:style>
  <w:style w:type="paragraph" w:styleId="Footer">
    <w:name w:val="footer"/>
    <w:basedOn w:val="Normal"/>
    <w:link w:val="FooterChar"/>
    <w:uiPriority w:val="99"/>
    <w:unhideWhenUsed/>
    <w:rsid w:val="00E72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7414">
      <w:bodyDiv w:val="1"/>
      <w:marLeft w:val="0"/>
      <w:marRight w:val="0"/>
      <w:marTop w:val="0"/>
      <w:marBottom w:val="0"/>
      <w:divBdr>
        <w:top w:val="none" w:sz="0" w:space="0" w:color="auto"/>
        <w:left w:val="none" w:sz="0" w:space="0" w:color="auto"/>
        <w:bottom w:val="none" w:sz="0" w:space="0" w:color="auto"/>
        <w:right w:val="none" w:sz="0" w:space="0" w:color="auto"/>
      </w:divBdr>
      <w:divsChild>
        <w:div w:id="1530606849">
          <w:marLeft w:val="0"/>
          <w:marRight w:val="0"/>
          <w:marTop w:val="0"/>
          <w:marBottom w:val="0"/>
          <w:divBdr>
            <w:top w:val="none" w:sz="0" w:space="0" w:color="auto"/>
            <w:left w:val="none" w:sz="0" w:space="0" w:color="auto"/>
            <w:bottom w:val="none" w:sz="0" w:space="0" w:color="auto"/>
            <w:right w:val="none" w:sz="0" w:space="0" w:color="auto"/>
          </w:divBdr>
          <w:divsChild>
            <w:div w:id="964893268">
              <w:marLeft w:val="0"/>
              <w:marRight w:val="0"/>
              <w:marTop w:val="0"/>
              <w:marBottom w:val="0"/>
              <w:divBdr>
                <w:top w:val="none" w:sz="0" w:space="0" w:color="auto"/>
                <w:left w:val="none" w:sz="0" w:space="0" w:color="auto"/>
                <w:bottom w:val="none" w:sz="0" w:space="0" w:color="auto"/>
                <w:right w:val="none" w:sz="0" w:space="0" w:color="auto"/>
              </w:divBdr>
            </w:div>
            <w:div w:id="2652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54">
      <w:bodyDiv w:val="1"/>
      <w:marLeft w:val="0"/>
      <w:marRight w:val="0"/>
      <w:marTop w:val="0"/>
      <w:marBottom w:val="0"/>
      <w:divBdr>
        <w:top w:val="none" w:sz="0" w:space="0" w:color="auto"/>
        <w:left w:val="none" w:sz="0" w:space="0" w:color="auto"/>
        <w:bottom w:val="none" w:sz="0" w:space="0" w:color="auto"/>
        <w:right w:val="none" w:sz="0" w:space="0" w:color="auto"/>
      </w:divBdr>
    </w:div>
    <w:div w:id="475075681">
      <w:bodyDiv w:val="1"/>
      <w:marLeft w:val="0"/>
      <w:marRight w:val="0"/>
      <w:marTop w:val="0"/>
      <w:marBottom w:val="0"/>
      <w:divBdr>
        <w:top w:val="none" w:sz="0" w:space="0" w:color="auto"/>
        <w:left w:val="none" w:sz="0" w:space="0" w:color="auto"/>
        <w:bottom w:val="none" w:sz="0" w:space="0" w:color="auto"/>
        <w:right w:val="none" w:sz="0" w:space="0" w:color="auto"/>
      </w:divBdr>
    </w:div>
    <w:div w:id="756631101">
      <w:bodyDiv w:val="1"/>
      <w:marLeft w:val="0"/>
      <w:marRight w:val="0"/>
      <w:marTop w:val="0"/>
      <w:marBottom w:val="0"/>
      <w:divBdr>
        <w:top w:val="none" w:sz="0" w:space="0" w:color="auto"/>
        <w:left w:val="none" w:sz="0" w:space="0" w:color="auto"/>
        <w:bottom w:val="none" w:sz="0" w:space="0" w:color="auto"/>
        <w:right w:val="none" w:sz="0" w:space="0" w:color="auto"/>
      </w:divBdr>
      <w:divsChild>
        <w:div w:id="604315524">
          <w:marLeft w:val="0"/>
          <w:marRight w:val="0"/>
          <w:marTop w:val="0"/>
          <w:marBottom w:val="0"/>
          <w:divBdr>
            <w:top w:val="none" w:sz="0" w:space="0" w:color="auto"/>
            <w:left w:val="none" w:sz="0" w:space="0" w:color="auto"/>
            <w:bottom w:val="none" w:sz="0" w:space="0" w:color="auto"/>
            <w:right w:val="none" w:sz="0" w:space="0" w:color="auto"/>
          </w:divBdr>
          <w:divsChild>
            <w:div w:id="1298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鄭睿宏</dc:creator>
  <cp:keywords/>
  <dc:description/>
  <cp:lastModifiedBy>鄭睿宏</cp:lastModifiedBy>
  <cp:revision>17</cp:revision>
  <dcterms:created xsi:type="dcterms:W3CDTF">2024-04-24T07:17:00Z</dcterms:created>
  <dcterms:modified xsi:type="dcterms:W3CDTF">2024-04-26T02:58:00Z</dcterms:modified>
</cp:coreProperties>
</file>