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9FC5" w14:textId="77777777" w:rsidR="004652C6" w:rsidRDefault="004652C6">
      <w:pPr>
        <w:spacing w:before="2200"/>
      </w:pPr>
    </w:p>
    <w:p w14:paraId="4C4D3BA8" w14:textId="77777777" w:rsidR="004652C6" w:rsidRDefault="00000000">
      <w:pPr>
        <w:spacing w:after="160"/>
        <w:jc w:val="center"/>
      </w:pPr>
      <w:r>
        <w:rPr>
          <w:b/>
          <w:bCs/>
          <w:sz w:val="44"/>
          <w:szCs w:val="44"/>
        </w:rPr>
        <w:t>ACCRA FLOOD WATCH</w:t>
      </w:r>
    </w:p>
    <w:p w14:paraId="49F675DF" w14:textId="77777777" w:rsidR="004652C6" w:rsidRDefault="00000000">
      <w:pPr>
        <w:spacing w:after="400"/>
        <w:jc w:val="center"/>
      </w:pPr>
      <w:r>
        <w:rPr>
          <w:sz w:val="28"/>
          <w:szCs w:val="28"/>
        </w:rPr>
        <w:t>A Neighbourhood Flood Risk and Safe Route Application for Accra</w:t>
      </w:r>
    </w:p>
    <w:p w14:paraId="0F14BDB0" w14:textId="77777777" w:rsidR="004652C6" w:rsidRDefault="00000000">
      <w:pPr>
        <w:pBdr>
          <w:top w:val="single" w:sz="6" w:space="8" w:color="7F7F7F"/>
        </w:pBdr>
        <w:spacing w:after="700"/>
        <w:jc w:val="center"/>
      </w:pPr>
      <w:r>
        <w:rPr>
          <w:i/>
          <w:iCs/>
          <w:sz w:val="26"/>
          <w:szCs w:val="26"/>
        </w:rPr>
        <w:t>Detailed Project Plan and AWS Architecture</w:t>
      </w:r>
    </w:p>
    <w:p w14:paraId="29BDBBF7" w14:textId="77777777" w:rsidR="004652C6" w:rsidRDefault="00000000">
      <w:pPr>
        <w:spacing w:after="120"/>
        <w:jc w:val="center"/>
      </w:pPr>
      <w:r>
        <w:t>Prepared for the AWS Builder Center</w:t>
      </w:r>
    </w:p>
    <w:p w14:paraId="6EE0C0F4" w14:textId="77777777" w:rsidR="004652C6" w:rsidRDefault="00000000">
      <w:pPr>
        <w:spacing w:after="120"/>
        <w:jc w:val="center"/>
      </w:pPr>
      <w:r>
        <w:t>Zero to Shipped Hackathon Challenge</w:t>
      </w:r>
    </w:p>
    <w:p w14:paraId="3F5742C2" w14:textId="77777777" w:rsidR="004652C6" w:rsidRDefault="00000000">
      <w:pPr>
        <w:spacing w:after="600"/>
        <w:jc w:val="center"/>
      </w:pPr>
      <w:r>
        <w:t>Category: Social Good, Climate Resilience   |   Lane: Community</w:t>
      </w:r>
    </w:p>
    <w:p w14:paraId="11A8D888" w14:textId="77777777" w:rsidR="004652C6" w:rsidRDefault="00000000">
      <w:pPr>
        <w:spacing w:after="100"/>
        <w:jc w:val="center"/>
      </w:pPr>
      <w:r>
        <w:rPr>
          <w:b/>
          <w:bCs/>
        </w:rPr>
        <w:t>Prepared by Raymond Galley</w:t>
      </w:r>
    </w:p>
    <w:p w14:paraId="15879AE6" w14:textId="77777777" w:rsidR="004652C6" w:rsidRDefault="00000000">
      <w:pPr>
        <w:spacing w:after="100"/>
        <w:jc w:val="center"/>
      </w:pPr>
      <w:r>
        <w:t>Ghana Communication Technology University</w:t>
      </w:r>
    </w:p>
    <w:p w14:paraId="0E4E1398" w14:textId="77777777" w:rsidR="004652C6" w:rsidRDefault="00000000">
      <w:pPr>
        <w:spacing w:after="100"/>
        <w:jc w:val="center"/>
      </w:pPr>
      <w:r>
        <w:t>Accra, Ghana</w:t>
      </w:r>
    </w:p>
    <w:p w14:paraId="64525DDF" w14:textId="77777777" w:rsidR="004652C6" w:rsidRDefault="00000000">
      <w:pPr>
        <w:spacing w:after="100"/>
        <w:jc w:val="center"/>
      </w:pPr>
      <w:r>
        <w:t>September 2026</w:t>
      </w:r>
    </w:p>
    <w:p w14:paraId="46E821EE" w14:textId="77777777" w:rsidR="004652C6" w:rsidRDefault="00000000">
      <w:r>
        <w:br w:type="page"/>
      </w:r>
    </w:p>
    <w:p w14:paraId="526A9335" w14:textId="77777777" w:rsidR="004652C6" w:rsidRDefault="00000000">
      <w:pPr>
        <w:spacing w:after="240"/>
      </w:pPr>
      <w:r>
        <w:rPr>
          <w:b/>
          <w:bCs/>
          <w:sz w:val="30"/>
          <w:szCs w:val="30"/>
        </w:rPr>
        <w:lastRenderedPageBreak/>
        <w:t>Table of Contents</w:t>
      </w:r>
    </w:p>
    <w:p w14:paraId="5D9E39BC" w14:textId="77777777" w:rsidR="004652C6" w:rsidRDefault="00000000">
      <w:pPr>
        <w:spacing w:after="240"/>
      </w:pPr>
      <w:r>
        <w:rPr>
          <w:i/>
          <w:iCs/>
          <w:color w:val="808080"/>
          <w:sz w:val="20"/>
          <w:szCs w:val="20"/>
        </w:rPr>
        <w:t>If the contents below appear blank, click inside them and press F9 in Microsoft Word to build the list with live page numbers.</w:t>
      </w:r>
    </w:p>
    <w:sdt>
      <w:sdtPr>
        <w:alias w:val="Contents"/>
        <w:id w:val="1752542806"/>
      </w:sdtPr>
      <w:sdtContent>
        <w:p w14:paraId="1A19C734" w14:textId="77777777" w:rsidR="00EC145C" w:rsidRDefault="00000000">
          <w:pPr>
            <w:pStyle w:val="TOC1"/>
            <w:tabs>
              <w:tab w:val="right" w:leader="dot" w:pos="9016"/>
            </w:tabs>
            <w:rPr>
              <w:noProof/>
            </w:rPr>
          </w:pPr>
          <w:r>
            <w:fldChar w:fldCharType="begin"/>
          </w:r>
          <w:r>
            <w:instrText>TOC \h \o "1-3"</w:instrText>
          </w:r>
          <w:r>
            <w:fldChar w:fldCharType="separate"/>
          </w:r>
          <w:hyperlink w:anchor="_Toc240841536" w:history="1">
            <w:r w:rsidR="00EC145C" w:rsidRPr="00817C88">
              <w:rPr>
                <w:rStyle w:val="Hyperlink"/>
                <w:noProof/>
              </w:rPr>
              <w:t>1. Executive Summary</w:t>
            </w:r>
            <w:r w:rsidR="00EC145C">
              <w:rPr>
                <w:noProof/>
              </w:rPr>
              <w:tab/>
            </w:r>
            <w:r w:rsidR="00EC145C">
              <w:rPr>
                <w:noProof/>
              </w:rPr>
              <w:fldChar w:fldCharType="begin"/>
            </w:r>
            <w:r w:rsidR="00EC145C">
              <w:rPr>
                <w:noProof/>
              </w:rPr>
              <w:instrText xml:space="preserve"> PAGEREF _Toc240841536 \h </w:instrText>
            </w:r>
            <w:r w:rsidR="00EC145C">
              <w:rPr>
                <w:noProof/>
              </w:rPr>
            </w:r>
            <w:r w:rsidR="00EC145C">
              <w:rPr>
                <w:noProof/>
              </w:rPr>
              <w:fldChar w:fldCharType="separate"/>
            </w:r>
            <w:r w:rsidR="00EC145C">
              <w:rPr>
                <w:noProof/>
              </w:rPr>
              <w:t>1</w:t>
            </w:r>
            <w:r w:rsidR="00EC145C">
              <w:rPr>
                <w:noProof/>
              </w:rPr>
              <w:fldChar w:fldCharType="end"/>
            </w:r>
          </w:hyperlink>
        </w:p>
        <w:p w14:paraId="69FBCA90" w14:textId="77777777" w:rsidR="00EC145C" w:rsidRDefault="00EC145C">
          <w:pPr>
            <w:pStyle w:val="TOC1"/>
            <w:tabs>
              <w:tab w:val="right" w:leader="dot" w:pos="9016"/>
            </w:tabs>
            <w:rPr>
              <w:noProof/>
            </w:rPr>
          </w:pPr>
          <w:hyperlink w:anchor="_Toc240841537" w:history="1">
            <w:r w:rsidRPr="00817C88">
              <w:rPr>
                <w:rStyle w:val="Hyperlink"/>
                <w:noProof/>
              </w:rPr>
              <w:t>2. Problem Statement and Context</w:t>
            </w:r>
            <w:r>
              <w:rPr>
                <w:noProof/>
              </w:rPr>
              <w:tab/>
            </w:r>
            <w:r>
              <w:rPr>
                <w:noProof/>
              </w:rPr>
              <w:fldChar w:fldCharType="begin"/>
            </w:r>
            <w:r>
              <w:rPr>
                <w:noProof/>
              </w:rPr>
              <w:instrText xml:space="preserve"> PAGEREF _Toc240841537 \h </w:instrText>
            </w:r>
            <w:r>
              <w:rPr>
                <w:noProof/>
              </w:rPr>
            </w:r>
            <w:r>
              <w:rPr>
                <w:noProof/>
              </w:rPr>
              <w:fldChar w:fldCharType="separate"/>
            </w:r>
            <w:r>
              <w:rPr>
                <w:noProof/>
              </w:rPr>
              <w:t>1</w:t>
            </w:r>
            <w:r>
              <w:rPr>
                <w:noProof/>
              </w:rPr>
              <w:fldChar w:fldCharType="end"/>
            </w:r>
          </w:hyperlink>
        </w:p>
        <w:p w14:paraId="7B96EABF" w14:textId="77777777" w:rsidR="00EC145C" w:rsidRDefault="00EC145C">
          <w:pPr>
            <w:pStyle w:val="TOC2"/>
            <w:tabs>
              <w:tab w:val="right" w:leader="dot" w:pos="9016"/>
            </w:tabs>
            <w:rPr>
              <w:noProof/>
            </w:rPr>
          </w:pPr>
          <w:hyperlink w:anchor="_Toc240841538" w:history="1">
            <w:r w:rsidRPr="00817C88">
              <w:rPr>
                <w:rStyle w:val="Hyperlink"/>
                <w:noProof/>
              </w:rPr>
              <w:t>2.1 The situation on the ground</w:t>
            </w:r>
            <w:r>
              <w:rPr>
                <w:noProof/>
              </w:rPr>
              <w:tab/>
            </w:r>
            <w:r>
              <w:rPr>
                <w:noProof/>
              </w:rPr>
              <w:fldChar w:fldCharType="begin"/>
            </w:r>
            <w:r>
              <w:rPr>
                <w:noProof/>
              </w:rPr>
              <w:instrText xml:space="preserve"> PAGEREF _Toc240841538 \h </w:instrText>
            </w:r>
            <w:r>
              <w:rPr>
                <w:noProof/>
              </w:rPr>
            </w:r>
            <w:r>
              <w:rPr>
                <w:noProof/>
              </w:rPr>
              <w:fldChar w:fldCharType="separate"/>
            </w:r>
            <w:r>
              <w:rPr>
                <w:noProof/>
              </w:rPr>
              <w:t>1</w:t>
            </w:r>
            <w:r>
              <w:rPr>
                <w:noProof/>
              </w:rPr>
              <w:fldChar w:fldCharType="end"/>
            </w:r>
          </w:hyperlink>
        </w:p>
        <w:p w14:paraId="67B8ABED" w14:textId="77777777" w:rsidR="00EC145C" w:rsidRDefault="00EC145C">
          <w:pPr>
            <w:pStyle w:val="TOC2"/>
            <w:tabs>
              <w:tab w:val="right" w:leader="dot" w:pos="9016"/>
            </w:tabs>
            <w:rPr>
              <w:noProof/>
            </w:rPr>
          </w:pPr>
          <w:hyperlink w:anchor="_Toc240841539" w:history="1">
            <w:r w:rsidRPr="00817C88">
              <w:rPr>
                <w:rStyle w:val="Hyperlink"/>
                <w:noProof/>
              </w:rPr>
              <w:t>2.2 Why existing information does not help enough</w:t>
            </w:r>
            <w:r>
              <w:rPr>
                <w:noProof/>
              </w:rPr>
              <w:tab/>
            </w:r>
            <w:r>
              <w:rPr>
                <w:noProof/>
              </w:rPr>
              <w:fldChar w:fldCharType="begin"/>
            </w:r>
            <w:r>
              <w:rPr>
                <w:noProof/>
              </w:rPr>
              <w:instrText xml:space="preserve"> PAGEREF _Toc240841539 \h </w:instrText>
            </w:r>
            <w:r>
              <w:rPr>
                <w:noProof/>
              </w:rPr>
            </w:r>
            <w:r>
              <w:rPr>
                <w:noProof/>
              </w:rPr>
              <w:fldChar w:fldCharType="separate"/>
            </w:r>
            <w:r>
              <w:rPr>
                <w:noProof/>
              </w:rPr>
              <w:t>1</w:t>
            </w:r>
            <w:r>
              <w:rPr>
                <w:noProof/>
              </w:rPr>
              <w:fldChar w:fldCharType="end"/>
            </w:r>
          </w:hyperlink>
        </w:p>
        <w:p w14:paraId="32A89DC2" w14:textId="77777777" w:rsidR="00EC145C" w:rsidRDefault="00EC145C">
          <w:pPr>
            <w:pStyle w:val="TOC2"/>
            <w:tabs>
              <w:tab w:val="right" w:leader="dot" w:pos="9016"/>
            </w:tabs>
            <w:rPr>
              <w:noProof/>
            </w:rPr>
          </w:pPr>
          <w:hyperlink w:anchor="_Toc240841540" w:history="1">
            <w:r w:rsidRPr="00817C88">
              <w:rPr>
                <w:rStyle w:val="Hyperlink"/>
                <w:noProof/>
              </w:rPr>
              <w:t>2.3 The opportunity</w:t>
            </w:r>
            <w:r>
              <w:rPr>
                <w:noProof/>
              </w:rPr>
              <w:tab/>
            </w:r>
            <w:r>
              <w:rPr>
                <w:noProof/>
              </w:rPr>
              <w:fldChar w:fldCharType="begin"/>
            </w:r>
            <w:r>
              <w:rPr>
                <w:noProof/>
              </w:rPr>
              <w:instrText xml:space="preserve"> PAGEREF _Toc240841540 \h </w:instrText>
            </w:r>
            <w:r>
              <w:rPr>
                <w:noProof/>
              </w:rPr>
            </w:r>
            <w:r>
              <w:rPr>
                <w:noProof/>
              </w:rPr>
              <w:fldChar w:fldCharType="separate"/>
            </w:r>
            <w:r>
              <w:rPr>
                <w:noProof/>
              </w:rPr>
              <w:t>1</w:t>
            </w:r>
            <w:r>
              <w:rPr>
                <w:noProof/>
              </w:rPr>
              <w:fldChar w:fldCharType="end"/>
            </w:r>
          </w:hyperlink>
        </w:p>
        <w:p w14:paraId="09B8DC38" w14:textId="77777777" w:rsidR="00EC145C" w:rsidRDefault="00EC145C">
          <w:pPr>
            <w:pStyle w:val="TOC1"/>
            <w:tabs>
              <w:tab w:val="right" w:leader="dot" w:pos="9016"/>
            </w:tabs>
            <w:rPr>
              <w:noProof/>
            </w:rPr>
          </w:pPr>
          <w:hyperlink w:anchor="_Toc240841541" w:history="1">
            <w:r w:rsidRPr="00817C88">
              <w:rPr>
                <w:rStyle w:val="Hyperlink"/>
                <w:noProof/>
              </w:rPr>
              <w:t>3. Objectives and Scope</w:t>
            </w:r>
            <w:r>
              <w:rPr>
                <w:noProof/>
              </w:rPr>
              <w:tab/>
            </w:r>
            <w:r>
              <w:rPr>
                <w:noProof/>
              </w:rPr>
              <w:fldChar w:fldCharType="begin"/>
            </w:r>
            <w:r>
              <w:rPr>
                <w:noProof/>
              </w:rPr>
              <w:instrText xml:space="preserve"> PAGEREF _Toc240841541 \h </w:instrText>
            </w:r>
            <w:r>
              <w:rPr>
                <w:noProof/>
              </w:rPr>
            </w:r>
            <w:r>
              <w:rPr>
                <w:noProof/>
              </w:rPr>
              <w:fldChar w:fldCharType="separate"/>
            </w:r>
            <w:r>
              <w:rPr>
                <w:noProof/>
              </w:rPr>
              <w:t>1</w:t>
            </w:r>
            <w:r>
              <w:rPr>
                <w:noProof/>
              </w:rPr>
              <w:fldChar w:fldCharType="end"/>
            </w:r>
          </w:hyperlink>
        </w:p>
        <w:p w14:paraId="13E5016D" w14:textId="77777777" w:rsidR="00EC145C" w:rsidRDefault="00EC145C">
          <w:pPr>
            <w:pStyle w:val="TOC2"/>
            <w:tabs>
              <w:tab w:val="right" w:leader="dot" w:pos="9016"/>
            </w:tabs>
            <w:rPr>
              <w:noProof/>
            </w:rPr>
          </w:pPr>
          <w:hyperlink w:anchor="_Toc240841542" w:history="1">
            <w:r w:rsidRPr="00817C88">
              <w:rPr>
                <w:rStyle w:val="Hyperlink"/>
                <w:noProof/>
              </w:rPr>
              <w:t>3.1 Objectives</w:t>
            </w:r>
            <w:r>
              <w:rPr>
                <w:noProof/>
              </w:rPr>
              <w:tab/>
            </w:r>
            <w:r>
              <w:rPr>
                <w:noProof/>
              </w:rPr>
              <w:fldChar w:fldCharType="begin"/>
            </w:r>
            <w:r>
              <w:rPr>
                <w:noProof/>
              </w:rPr>
              <w:instrText xml:space="preserve"> PAGEREF _Toc240841542 \h </w:instrText>
            </w:r>
            <w:r>
              <w:rPr>
                <w:noProof/>
              </w:rPr>
            </w:r>
            <w:r>
              <w:rPr>
                <w:noProof/>
              </w:rPr>
              <w:fldChar w:fldCharType="separate"/>
            </w:r>
            <w:r>
              <w:rPr>
                <w:noProof/>
              </w:rPr>
              <w:t>1</w:t>
            </w:r>
            <w:r>
              <w:rPr>
                <w:noProof/>
              </w:rPr>
              <w:fldChar w:fldCharType="end"/>
            </w:r>
          </w:hyperlink>
        </w:p>
        <w:p w14:paraId="53746519" w14:textId="77777777" w:rsidR="00EC145C" w:rsidRDefault="00EC145C">
          <w:pPr>
            <w:pStyle w:val="TOC2"/>
            <w:tabs>
              <w:tab w:val="right" w:leader="dot" w:pos="9016"/>
            </w:tabs>
            <w:rPr>
              <w:noProof/>
            </w:rPr>
          </w:pPr>
          <w:hyperlink w:anchor="_Toc240841543" w:history="1">
            <w:r w:rsidRPr="00817C88">
              <w:rPr>
                <w:rStyle w:val="Hyperlink"/>
                <w:noProof/>
              </w:rPr>
              <w:t>3.2 In scope for the hackathon build</w:t>
            </w:r>
            <w:r>
              <w:rPr>
                <w:noProof/>
              </w:rPr>
              <w:tab/>
            </w:r>
            <w:r>
              <w:rPr>
                <w:noProof/>
              </w:rPr>
              <w:fldChar w:fldCharType="begin"/>
            </w:r>
            <w:r>
              <w:rPr>
                <w:noProof/>
              </w:rPr>
              <w:instrText xml:space="preserve"> PAGEREF _Toc240841543 \h </w:instrText>
            </w:r>
            <w:r>
              <w:rPr>
                <w:noProof/>
              </w:rPr>
            </w:r>
            <w:r>
              <w:rPr>
                <w:noProof/>
              </w:rPr>
              <w:fldChar w:fldCharType="separate"/>
            </w:r>
            <w:r>
              <w:rPr>
                <w:noProof/>
              </w:rPr>
              <w:t>1</w:t>
            </w:r>
            <w:r>
              <w:rPr>
                <w:noProof/>
              </w:rPr>
              <w:fldChar w:fldCharType="end"/>
            </w:r>
          </w:hyperlink>
        </w:p>
        <w:p w14:paraId="33575A42" w14:textId="77777777" w:rsidR="00EC145C" w:rsidRDefault="00EC145C">
          <w:pPr>
            <w:pStyle w:val="TOC2"/>
            <w:tabs>
              <w:tab w:val="right" w:leader="dot" w:pos="9016"/>
            </w:tabs>
            <w:rPr>
              <w:noProof/>
            </w:rPr>
          </w:pPr>
          <w:hyperlink w:anchor="_Toc240841544" w:history="1">
            <w:r w:rsidRPr="00817C88">
              <w:rPr>
                <w:rStyle w:val="Hyperlink"/>
                <w:noProof/>
              </w:rPr>
              <w:t>3.3 Explicitly out of scope</w:t>
            </w:r>
            <w:r>
              <w:rPr>
                <w:noProof/>
              </w:rPr>
              <w:tab/>
            </w:r>
            <w:r>
              <w:rPr>
                <w:noProof/>
              </w:rPr>
              <w:fldChar w:fldCharType="begin"/>
            </w:r>
            <w:r>
              <w:rPr>
                <w:noProof/>
              </w:rPr>
              <w:instrText xml:space="preserve"> PAGEREF _Toc240841544 \h </w:instrText>
            </w:r>
            <w:r>
              <w:rPr>
                <w:noProof/>
              </w:rPr>
            </w:r>
            <w:r>
              <w:rPr>
                <w:noProof/>
              </w:rPr>
              <w:fldChar w:fldCharType="separate"/>
            </w:r>
            <w:r>
              <w:rPr>
                <w:noProof/>
              </w:rPr>
              <w:t>1</w:t>
            </w:r>
            <w:r>
              <w:rPr>
                <w:noProof/>
              </w:rPr>
              <w:fldChar w:fldCharType="end"/>
            </w:r>
          </w:hyperlink>
        </w:p>
        <w:p w14:paraId="392E5837" w14:textId="77777777" w:rsidR="00EC145C" w:rsidRDefault="00EC145C">
          <w:pPr>
            <w:pStyle w:val="TOC1"/>
            <w:tabs>
              <w:tab w:val="right" w:leader="dot" w:pos="9016"/>
            </w:tabs>
            <w:rPr>
              <w:noProof/>
            </w:rPr>
          </w:pPr>
          <w:hyperlink w:anchor="_Toc240841545" w:history="1">
            <w:r w:rsidRPr="00817C88">
              <w:rPr>
                <w:rStyle w:val="Hyperlink"/>
                <w:noProof/>
              </w:rPr>
              <w:t>4. Users and Stakeholders</w:t>
            </w:r>
            <w:r>
              <w:rPr>
                <w:noProof/>
              </w:rPr>
              <w:tab/>
            </w:r>
            <w:r>
              <w:rPr>
                <w:noProof/>
              </w:rPr>
              <w:fldChar w:fldCharType="begin"/>
            </w:r>
            <w:r>
              <w:rPr>
                <w:noProof/>
              </w:rPr>
              <w:instrText xml:space="preserve"> PAGEREF _Toc240841545 \h </w:instrText>
            </w:r>
            <w:r>
              <w:rPr>
                <w:noProof/>
              </w:rPr>
            </w:r>
            <w:r>
              <w:rPr>
                <w:noProof/>
              </w:rPr>
              <w:fldChar w:fldCharType="separate"/>
            </w:r>
            <w:r>
              <w:rPr>
                <w:noProof/>
              </w:rPr>
              <w:t>1</w:t>
            </w:r>
            <w:r>
              <w:rPr>
                <w:noProof/>
              </w:rPr>
              <w:fldChar w:fldCharType="end"/>
            </w:r>
          </w:hyperlink>
        </w:p>
        <w:p w14:paraId="41FAFF56" w14:textId="77777777" w:rsidR="00EC145C" w:rsidRDefault="00EC145C">
          <w:pPr>
            <w:pStyle w:val="TOC1"/>
            <w:tabs>
              <w:tab w:val="right" w:leader="dot" w:pos="9016"/>
            </w:tabs>
            <w:rPr>
              <w:noProof/>
            </w:rPr>
          </w:pPr>
          <w:hyperlink w:anchor="_Toc240841546" w:history="1">
            <w:r w:rsidRPr="00817C88">
              <w:rPr>
                <w:rStyle w:val="Hyperlink"/>
                <w:noProof/>
              </w:rPr>
              <w:t>5. Alignment with the Competition Requirements</w:t>
            </w:r>
            <w:r>
              <w:rPr>
                <w:noProof/>
              </w:rPr>
              <w:tab/>
            </w:r>
            <w:r>
              <w:rPr>
                <w:noProof/>
              </w:rPr>
              <w:fldChar w:fldCharType="begin"/>
            </w:r>
            <w:r>
              <w:rPr>
                <w:noProof/>
              </w:rPr>
              <w:instrText xml:space="preserve"> PAGEREF _Toc240841546 \h </w:instrText>
            </w:r>
            <w:r>
              <w:rPr>
                <w:noProof/>
              </w:rPr>
            </w:r>
            <w:r>
              <w:rPr>
                <w:noProof/>
              </w:rPr>
              <w:fldChar w:fldCharType="separate"/>
            </w:r>
            <w:r>
              <w:rPr>
                <w:noProof/>
              </w:rPr>
              <w:t>1</w:t>
            </w:r>
            <w:r>
              <w:rPr>
                <w:noProof/>
              </w:rPr>
              <w:fldChar w:fldCharType="end"/>
            </w:r>
          </w:hyperlink>
        </w:p>
        <w:p w14:paraId="55225969" w14:textId="77777777" w:rsidR="00EC145C" w:rsidRDefault="00EC145C">
          <w:pPr>
            <w:pStyle w:val="TOC2"/>
            <w:tabs>
              <w:tab w:val="right" w:leader="dot" w:pos="9016"/>
            </w:tabs>
            <w:rPr>
              <w:noProof/>
            </w:rPr>
          </w:pPr>
          <w:hyperlink w:anchor="_Toc240841547" w:history="1">
            <w:r w:rsidRPr="00817C88">
              <w:rPr>
                <w:rStyle w:val="Hyperlink"/>
                <w:noProof/>
              </w:rPr>
              <w:t>5.1 Qualification checklist</w:t>
            </w:r>
            <w:r>
              <w:rPr>
                <w:noProof/>
              </w:rPr>
              <w:tab/>
            </w:r>
            <w:r>
              <w:rPr>
                <w:noProof/>
              </w:rPr>
              <w:fldChar w:fldCharType="begin"/>
            </w:r>
            <w:r>
              <w:rPr>
                <w:noProof/>
              </w:rPr>
              <w:instrText xml:space="preserve"> PAGEREF _Toc240841547 \h </w:instrText>
            </w:r>
            <w:r>
              <w:rPr>
                <w:noProof/>
              </w:rPr>
            </w:r>
            <w:r>
              <w:rPr>
                <w:noProof/>
              </w:rPr>
              <w:fldChar w:fldCharType="separate"/>
            </w:r>
            <w:r>
              <w:rPr>
                <w:noProof/>
              </w:rPr>
              <w:t>1</w:t>
            </w:r>
            <w:r>
              <w:rPr>
                <w:noProof/>
              </w:rPr>
              <w:fldChar w:fldCharType="end"/>
            </w:r>
          </w:hyperlink>
        </w:p>
        <w:p w14:paraId="21CD02D0" w14:textId="77777777" w:rsidR="00EC145C" w:rsidRDefault="00EC145C">
          <w:pPr>
            <w:pStyle w:val="TOC2"/>
            <w:tabs>
              <w:tab w:val="right" w:leader="dot" w:pos="9016"/>
            </w:tabs>
            <w:rPr>
              <w:noProof/>
            </w:rPr>
          </w:pPr>
          <w:hyperlink w:anchor="_Toc240841548" w:history="1">
            <w:r w:rsidRPr="00817C88">
              <w:rPr>
                <w:rStyle w:val="Hyperlink"/>
                <w:noProof/>
              </w:rPr>
              <w:t>5.2 Mapping to the judging criteria</w:t>
            </w:r>
            <w:r>
              <w:rPr>
                <w:noProof/>
              </w:rPr>
              <w:tab/>
            </w:r>
            <w:r>
              <w:rPr>
                <w:noProof/>
              </w:rPr>
              <w:fldChar w:fldCharType="begin"/>
            </w:r>
            <w:r>
              <w:rPr>
                <w:noProof/>
              </w:rPr>
              <w:instrText xml:space="preserve"> PAGEREF _Toc240841548 \h </w:instrText>
            </w:r>
            <w:r>
              <w:rPr>
                <w:noProof/>
              </w:rPr>
            </w:r>
            <w:r>
              <w:rPr>
                <w:noProof/>
              </w:rPr>
              <w:fldChar w:fldCharType="separate"/>
            </w:r>
            <w:r>
              <w:rPr>
                <w:noProof/>
              </w:rPr>
              <w:t>1</w:t>
            </w:r>
            <w:r>
              <w:rPr>
                <w:noProof/>
              </w:rPr>
              <w:fldChar w:fldCharType="end"/>
            </w:r>
          </w:hyperlink>
        </w:p>
        <w:p w14:paraId="50F1AE18" w14:textId="77777777" w:rsidR="00EC145C" w:rsidRDefault="00EC145C">
          <w:pPr>
            <w:pStyle w:val="TOC1"/>
            <w:tabs>
              <w:tab w:val="right" w:leader="dot" w:pos="9016"/>
            </w:tabs>
            <w:rPr>
              <w:noProof/>
            </w:rPr>
          </w:pPr>
          <w:hyperlink w:anchor="_Toc240841549" w:history="1">
            <w:r w:rsidRPr="00817C88">
              <w:rPr>
                <w:rStyle w:val="Hyperlink"/>
                <w:noProof/>
              </w:rPr>
              <w:t>6. Solution Overview</w:t>
            </w:r>
            <w:r>
              <w:rPr>
                <w:noProof/>
              </w:rPr>
              <w:tab/>
            </w:r>
            <w:r>
              <w:rPr>
                <w:noProof/>
              </w:rPr>
              <w:fldChar w:fldCharType="begin"/>
            </w:r>
            <w:r>
              <w:rPr>
                <w:noProof/>
              </w:rPr>
              <w:instrText xml:space="preserve"> PAGEREF _Toc240841549 \h </w:instrText>
            </w:r>
            <w:r>
              <w:rPr>
                <w:noProof/>
              </w:rPr>
            </w:r>
            <w:r>
              <w:rPr>
                <w:noProof/>
              </w:rPr>
              <w:fldChar w:fldCharType="separate"/>
            </w:r>
            <w:r>
              <w:rPr>
                <w:noProof/>
              </w:rPr>
              <w:t>1</w:t>
            </w:r>
            <w:r>
              <w:rPr>
                <w:noProof/>
              </w:rPr>
              <w:fldChar w:fldCharType="end"/>
            </w:r>
          </w:hyperlink>
        </w:p>
        <w:p w14:paraId="62B0A1F6" w14:textId="77777777" w:rsidR="00EC145C" w:rsidRDefault="00EC145C">
          <w:pPr>
            <w:pStyle w:val="TOC2"/>
            <w:tabs>
              <w:tab w:val="right" w:leader="dot" w:pos="9016"/>
            </w:tabs>
            <w:rPr>
              <w:noProof/>
            </w:rPr>
          </w:pPr>
          <w:hyperlink w:anchor="_Toc240841550" w:history="1">
            <w:r w:rsidRPr="00817C88">
              <w:rPr>
                <w:rStyle w:val="Hyperlink"/>
                <w:noProof/>
              </w:rPr>
              <w:t>6.1 Feature one: the risk map</w:t>
            </w:r>
            <w:r>
              <w:rPr>
                <w:noProof/>
              </w:rPr>
              <w:tab/>
            </w:r>
            <w:r>
              <w:rPr>
                <w:noProof/>
              </w:rPr>
              <w:fldChar w:fldCharType="begin"/>
            </w:r>
            <w:r>
              <w:rPr>
                <w:noProof/>
              </w:rPr>
              <w:instrText xml:space="preserve"> PAGEREF _Toc240841550 \h </w:instrText>
            </w:r>
            <w:r>
              <w:rPr>
                <w:noProof/>
              </w:rPr>
            </w:r>
            <w:r>
              <w:rPr>
                <w:noProof/>
              </w:rPr>
              <w:fldChar w:fldCharType="separate"/>
            </w:r>
            <w:r>
              <w:rPr>
                <w:noProof/>
              </w:rPr>
              <w:t>1</w:t>
            </w:r>
            <w:r>
              <w:rPr>
                <w:noProof/>
              </w:rPr>
              <w:fldChar w:fldCharType="end"/>
            </w:r>
          </w:hyperlink>
        </w:p>
        <w:p w14:paraId="2D425301" w14:textId="77777777" w:rsidR="00EC145C" w:rsidRDefault="00EC145C">
          <w:pPr>
            <w:pStyle w:val="TOC2"/>
            <w:tabs>
              <w:tab w:val="right" w:leader="dot" w:pos="9016"/>
            </w:tabs>
            <w:rPr>
              <w:noProof/>
            </w:rPr>
          </w:pPr>
          <w:hyperlink w:anchor="_Toc240841551" w:history="1">
            <w:r w:rsidRPr="00817C88">
              <w:rPr>
                <w:rStyle w:val="Hyperlink"/>
                <w:noProof/>
              </w:rPr>
              <w:t>6.2 Feature two: one-tap reporting</w:t>
            </w:r>
            <w:r>
              <w:rPr>
                <w:noProof/>
              </w:rPr>
              <w:tab/>
            </w:r>
            <w:r>
              <w:rPr>
                <w:noProof/>
              </w:rPr>
              <w:fldChar w:fldCharType="begin"/>
            </w:r>
            <w:r>
              <w:rPr>
                <w:noProof/>
              </w:rPr>
              <w:instrText xml:space="preserve"> PAGEREF _Toc240841551 \h </w:instrText>
            </w:r>
            <w:r>
              <w:rPr>
                <w:noProof/>
              </w:rPr>
            </w:r>
            <w:r>
              <w:rPr>
                <w:noProof/>
              </w:rPr>
              <w:fldChar w:fldCharType="separate"/>
            </w:r>
            <w:r>
              <w:rPr>
                <w:noProof/>
              </w:rPr>
              <w:t>1</w:t>
            </w:r>
            <w:r>
              <w:rPr>
                <w:noProof/>
              </w:rPr>
              <w:fldChar w:fldCharType="end"/>
            </w:r>
          </w:hyperlink>
        </w:p>
        <w:p w14:paraId="647711C5" w14:textId="77777777" w:rsidR="00EC145C" w:rsidRDefault="00EC145C">
          <w:pPr>
            <w:pStyle w:val="TOC2"/>
            <w:tabs>
              <w:tab w:val="right" w:leader="dot" w:pos="9016"/>
            </w:tabs>
            <w:rPr>
              <w:noProof/>
            </w:rPr>
          </w:pPr>
          <w:hyperlink w:anchor="_Toc240841552" w:history="1">
            <w:r w:rsidRPr="00817C88">
              <w:rPr>
                <w:rStyle w:val="Hyperlink"/>
                <w:noProof/>
              </w:rPr>
              <w:t>6.3 Feature three: alerts and safe routing</w:t>
            </w:r>
            <w:r>
              <w:rPr>
                <w:noProof/>
              </w:rPr>
              <w:tab/>
            </w:r>
            <w:r>
              <w:rPr>
                <w:noProof/>
              </w:rPr>
              <w:fldChar w:fldCharType="begin"/>
            </w:r>
            <w:r>
              <w:rPr>
                <w:noProof/>
              </w:rPr>
              <w:instrText xml:space="preserve"> PAGEREF _Toc240841552 \h </w:instrText>
            </w:r>
            <w:r>
              <w:rPr>
                <w:noProof/>
              </w:rPr>
            </w:r>
            <w:r>
              <w:rPr>
                <w:noProof/>
              </w:rPr>
              <w:fldChar w:fldCharType="separate"/>
            </w:r>
            <w:r>
              <w:rPr>
                <w:noProof/>
              </w:rPr>
              <w:t>1</w:t>
            </w:r>
            <w:r>
              <w:rPr>
                <w:noProof/>
              </w:rPr>
              <w:fldChar w:fldCharType="end"/>
            </w:r>
          </w:hyperlink>
        </w:p>
        <w:p w14:paraId="46F1AC8D" w14:textId="77777777" w:rsidR="00EC145C" w:rsidRDefault="00EC145C">
          <w:pPr>
            <w:pStyle w:val="TOC1"/>
            <w:tabs>
              <w:tab w:val="right" w:leader="dot" w:pos="9016"/>
            </w:tabs>
            <w:rPr>
              <w:noProof/>
            </w:rPr>
          </w:pPr>
          <w:hyperlink w:anchor="_Toc240841553" w:history="1">
            <w:r w:rsidRPr="00817C88">
              <w:rPr>
                <w:rStyle w:val="Hyperlink"/>
                <w:noProof/>
              </w:rPr>
              <w:t>7. System Architecture</w:t>
            </w:r>
            <w:r>
              <w:rPr>
                <w:noProof/>
              </w:rPr>
              <w:tab/>
            </w:r>
            <w:r>
              <w:rPr>
                <w:noProof/>
              </w:rPr>
              <w:fldChar w:fldCharType="begin"/>
            </w:r>
            <w:r>
              <w:rPr>
                <w:noProof/>
              </w:rPr>
              <w:instrText xml:space="preserve"> PAGEREF _Toc240841553 \h </w:instrText>
            </w:r>
            <w:r>
              <w:rPr>
                <w:noProof/>
              </w:rPr>
            </w:r>
            <w:r>
              <w:rPr>
                <w:noProof/>
              </w:rPr>
              <w:fldChar w:fldCharType="separate"/>
            </w:r>
            <w:r>
              <w:rPr>
                <w:noProof/>
              </w:rPr>
              <w:t>1</w:t>
            </w:r>
            <w:r>
              <w:rPr>
                <w:noProof/>
              </w:rPr>
              <w:fldChar w:fldCharType="end"/>
            </w:r>
          </w:hyperlink>
        </w:p>
        <w:p w14:paraId="40756BF9" w14:textId="77777777" w:rsidR="00EC145C" w:rsidRDefault="00EC145C">
          <w:pPr>
            <w:pStyle w:val="TOC2"/>
            <w:tabs>
              <w:tab w:val="right" w:leader="dot" w:pos="9016"/>
            </w:tabs>
            <w:rPr>
              <w:noProof/>
            </w:rPr>
          </w:pPr>
          <w:hyperlink w:anchor="_Toc240841554" w:history="1">
            <w:r w:rsidRPr="00817C88">
              <w:rPr>
                <w:rStyle w:val="Hyperlink"/>
                <w:noProof/>
              </w:rPr>
              <w:t>7.1 Architectural principles</w:t>
            </w:r>
            <w:r>
              <w:rPr>
                <w:noProof/>
              </w:rPr>
              <w:tab/>
            </w:r>
            <w:r>
              <w:rPr>
                <w:noProof/>
              </w:rPr>
              <w:fldChar w:fldCharType="begin"/>
            </w:r>
            <w:r>
              <w:rPr>
                <w:noProof/>
              </w:rPr>
              <w:instrText xml:space="preserve"> PAGEREF _Toc240841554 \h </w:instrText>
            </w:r>
            <w:r>
              <w:rPr>
                <w:noProof/>
              </w:rPr>
            </w:r>
            <w:r>
              <w:rPr>
                <w:noProof/>
              </w:rPr>
              <w:fldChar w:fldCharType="separate"/>
            </w:r>
            <w:r>
              <w:rPr>
                <w:noProof/>
              </w:rPr>
              <w:t>1</w:t>
            </w:r>
            <w:r>
              <w:rPr>
                <w:noProof/>
              </w:rPr>
              <w:fldChar w:fldCharType="end"/>
            </w:r>
          </w:hyperlink>
        </w:p>
        <w:p w14:paraId="73BC059F" w14:textId="77777777" w:rsidR="00EC145C" w:rsidRDefault="00EC145C">
          <w:pPr>
            <w:pStyle w:val="TOC2"/>
            <w:tabs>
              <w:tab w:val="right" w:leader="dot" w:pos="9016"/>
            </w:tabs>
            <w:rPr>
              <w:noProof/>
            </w:rPr>
          </w:pPr>
          <w:hyperlink w:anchor="_Toc240841555" w:history="1">
            <w:r w:rsidRPr="00817C88">
              <w:rPr>
                <w:rStyle w:val="Hyperlink"/>
                <w:noProof/>
              </w:rPr>
              <w:t>7.2 Architecture sketch</w:t>
            </w:r>
            <w:r>
              <w:rPr>
                <w:noProof/>
              </w:rPr>
              <w:tab/>
            </w:r>
            <w:r>
              <w:rPr>
                <w:noProof/>
              </w:rPr>
              <w:fldChar w:fldCharType="begin"/>
            </w:r>
            <w:r>
              <w:rPr>
                <w:noProof/>
              </w:rPr>
              <w:instrText xml:space="preserve"> PAGEREF _Toc240841555 \h </w:instrText>
            </w:r>
            <w:r>
              <w:rPr>
                <w:noProof/>
              </w:rPr>
            </w:r>
            <w:r>
              <w:rPr>
                <w:noProof/>
              </w:rPr>
              <w:fldChar w:fldCharType="separate"/>
            </w:r>
            <w:r>
              <w:rPr>
                <w:noProof/>
              </w:rPr>
              <w:t>1</w:t>
            </w:r>
            <w:r>
              <w:rPr>
                <w:noProof/>
              </w:rPr>
              <w:fldChar w:fldCharType="end"/>
            </w:r>
          </w:hyperlink>
        </w:p>
        <w:p w14:paraId="0F30A09F" w14:textId="77777777" w:rsidR="00EC145C" w:rsidRDefault="00EC145C">
          <w:pPr>
            <w:pStyle w:val="TOC2"/>
            <w:tabs>
              <w:tab w:val="right" w:leader="dot" w:pos="9016"/>
            </w:tabs>
            <w:rPr>
              <w:noProof/>
            </w:rPr>
          </w:pPr>
          <w:hyperlink w:anchor="_Toc240841556" w:history="1">
            <w:r w:rsidRPr="00817C88">
              <w:rPr>
                <w:rStyle w:val="Hyperlink"/>
                <w:noProof/>
              </w:rPr>
              <w:t>7.3 Request flow: opening the map</w:t>
            </w:r>
            <w:r>
              <w:rPr>
                <w:noProof/>
              </w:rPr>
              <w:tab/>
            </w:r>
            <w:r>
              <w:rPr>
                <w:noProof/>
              </w:rPr>
              <w:fldChar w:fldCharType="begin"/>
            </w:r>
            <w:r>
              <w:rPr>
                <w:noProof/>
              </w:rPr>
              <w:instrText xml:space="preserve"> PAGEREF _Toc240841556 \h </w:instrText>
            </w:r>
            <w:r>
              <w:rPr>
                <w:noProof/>
              </w:rPr>
            </w:r>
            <w:r>
              <w:rPr>
                <w:noProof/>
              </w:rPr>
              <w:fldChar w:fldCharType="separate"/>
            </w:r>
            <w:r>
              <w:rPr>
                <w:noProof/>
              </w:rPr>
              <w:t>1</w:t>
            </w:r>
            <w:r>
              <w:rPr>
                <w:noProof/>
              </w:rPr>
              <w:fldChar w:fldCharType="end"/>
            </w:r>
          </w:hyperlink>
        </w:p>
        <w:p w14:paraId="578EB0FA" w14:textId="77777777" w:rsidR="00EC145C" w:rsidRDefault="00EC145C">
          <w:pPr>
            <w:pStyle w:val="TOC2"/>
            <w:tabs>
              <w:tab w:val="right" w:leader="dot" w:pos="9016"/>
            </w:tabs>
            <w:rPr>
              <w:noProof/>
            </w:rPr>
          </w:pPr>
          <w:hyperlink w:anchor="_Toc240841557" w:history="1">
            <w:r w:rsidRPr="00817C88">
              <w:rPr>
                <w:rStyle w:val="Hyperlink"/>
                <w:noProof/>
              </w:rPr>
              <w:t>7.4 Request flow: submitting a report</w:t>
            </w:r>
            <w:r>
              <w:rPr>
                <w:noProof/>
              </w:rPr>
              <w:tab/>
            </w:r>
            <w:r>
              <w:rPr>
                <w:noProof/>
              </w:rPr>
              <w:fldChar w:fldCharType="begin"/>
            </w:r>
            <w:r>
              <w:rPr>
                <w:noProof/>
              </w:rPr>
              <w:instrText xml:space="preserve"> PAGEREF _Toc240841557 \h </w:instrText>
            </w:r>
            <w:r>
              <w:rPr>
                <w:noProof/>
              </w:rPr>
            </w:r>
            <w:r>
              <w:rPr>
                <w:noProof/>
              </w:rPr>
              <w:fldChar w:fldCharType="separate"/>
            </w:r>
            <w:r>
              <w:rPr>
                <w:noProof/>
              </w:rPr>
              <w:t>1</w:t>
            </w:r>
            <w:r>
              <w:rPr>
                <w:noProof/>
              </w:rPr>
              <w:fldChar w:fldCharType="end"/>
            </w:r>
          </w:hyperlink>
        </w:p>
        <w:p w14:paraId="18285006" w14:textId="77777777" w:rsidR="00EC145C" w:rsidRDefault="00EC145C">
          <w:pPr>
            <w:pStyle w:val="TOC2"/>
            <w:tabs>
              <w:tab w:val="right" w:leader="dot" w:pos="9016"/>
            </w:tabs>
            <w:rPr>
              <w:noProof/>
            </w:rPr>
          </w:pPr>
          <w:hyperlink w:anchor="_Toc240841558" w:history="1">
            <w:r w:rsidRPr="00817C88">
              <w:rPr>
                <w:rStyle w:val="Hyperlink"/>
                <w:noProof/>
              </w:rPr>
              <w:t>7.5 Scheduled flow: hourly risk scoring</w:t>
            </w:r>
            <w:r>
              <w:rPr>
                <w:noProof/>
              </w:rPr>
              <w:tab/>
            </w:r>
            <w:r>
              <w:rPr>
                <w:noProof/>
              </w:rPr>
              <w:fldChar w:fldCharType="begin"/>
            </w:r>
            <w:r>
              <w:rPr>
                <w:noProof/>
              </w:rPr>
              <w:instrText xml:space="preserve"> PAGEREF _Toc240841558 \h </w:instrText>
            </w:r>
            <w:r>
              <w:rPr>
                <w:noProof/>
              </w:rPr>
            </w:r>
            <w:r>
              <w:rPr>
                <w:noProof/>
              </w:rPr>
              <w:fldChar w:fldCharType="separate"/>
            </w:r>
            <w:r>
              <w:rPr>
                <w:noProof/>
              </w:rPr>
              <w:t>1</w:t>
            </w:r>
            <w:r>
              <w:rPr>
                <w:noProof/>
              </w:rPr>
              <w:fldChar w:fldCharType="end"/>
            </w:r>
          </w:hyperlink>
        </w:p>
        <w:p w14:paraId="5D92AA8E" w14:textId="77777777" w:rsidR="00EC145C" w:rsidRDefault="00EC145C">
          <w:pPr>
            <w:pStyle w:val="TOC1"/>
            <w:tabs>
              <w:tab w:val="right" w:leader="dot" w:pos="9016"/>
            </w:tabs>
            <w:rPr>
              <w:noProof/>
            </w:rPr>
          </w:pPr>
          <w:hyperlink w:anchor="_Toc240841559" w:history="1">
            <w:r w:rsidRPr="00817C88">
              <w:rPr>
                <w:rStyle w:val="Hyperlink"/>
                <w:noProof/>
              </w:rPr>
              <w:t>8. AWS Services: Role and Implementation Detail</w:t>
            </w:r>
            <w:r>
              <w:rPr>
                <w:noProof/>
              </w:rPr>
              <w:tab/>
            </w:r>
            <w:r>
              <w:rPr>
                <w:noProof/>
              </w:rPr>
              <w:fldChar w:fldCharType="begin"/>
            </w:r>
            <w:r>
              <w:rPr>
                <w:noProof/>
              </w:rPr>
              <w:instrText xml:space="preserve"> PAGEREF _Toc240841559 \h </w:instrText>
            </w:r>
            <w:r>
              <w:rPr>
                <w:noProof/>
              </w:rPr>
            </w:r>
            <w:r>
              <w:rPr>
                <w:noProof/>
              </w:rPr>
              <w:fldChar w:fldCharType="separate"/>
            </w:r>
            <w:r>
              <w:rPr>
                <w:noProof/>
              </w:rPr>
              <w:t>1</w:t>
            </w:r>
            <w:r>
              <w:rPr>
                <w:noProof/>
              </w:rPr>
              <w:fldChar w:fldCharType="end"/>
            </w:r>
          </w:hyperlink>
        </w:p>
        <w:p w14:paraId="5EA5E226" w14:textId="77777777" w:rsidR="00EC145C" w:rsidRDefault="00EC145C">
          <w:pPr>
            <w:pStyle w:val="TOC2"/>
            <w:tabs>
              <w:tab w:val="right" w:leader="dot" w:pos="9016"/>
            </w:tabs>
            <w:rPr>
              <w:noProof/>
            </w:rPr>
          </w:pPr>
          <w:hyperlink w:anchor="_Toc240841560" w:history="1">
            <w:r w:rsidRPr="00817C88">
              <w:rPr>
                <w:rStyle w:val="Hyperlink"/>
                <w:noProof/>
              </w:rPr>
              <w:t>8.1 Summary table</w:t>
            </w:r>
            <w:r>
              <w:rPr>
                <w:noProof/>
              </w:rPr>
              <w:tab/>
            </w:r>
            <w:r>
              <w:rPr>
                <w:noProof/>
              </w:rPr>
              <w:fldChar w:fldCharType="begin"/>
            </w:r>
            <w:r>
              <w:rPr>
                <w:noProof/>
              </w:rPr>
              <w:instrText xml:space="preserve"> PAGEREF _Toc240841560 \h </w:instrText>
            </w:r>
            <w:r>
              <w:rPr>
                <w:noProof/>
              </w:rPr>
            </w:r>
            <w:r>
              <w:rPr>
                <w:noProof/>
              </w:rPr>
              <w:fldChar w:fldCharType="separate"/>
            </w:r>
            <w:r>
              <w:rPr>
                <w:noProof/>
              </w:rPr>
              <w:t>1</w:t>
            </w:r>
            <w:r>
              <w:rPr>
                <w:noProof/>
              </w:rPr>
              <w:fldChar w:fldCharType="end"/>
            </w:r>
          </w:hyperlink>
        </w:p>
        <w:p w14:paraId="1CE1C078" w14:textId="77777777" w:rsidR="00EC145C" w:rsidRDefault="00EC145C">
          <w:pPr>
            <w:pStyle w:val="TOC2"/>
            <w:tabs>
              <w:tab w:val="right" w:leader="dot" w:pos="9016"/>
            </w:tabs>
            <w:rPr>
              <w:noProof/>
            </w:rPr>
          </w:pPr>
          <w:hyperlink w:anchor="_Toc240841561" w:history="1">
            <w:r w:rsidRPr="00817C88">
              <w:rPr>
                <w:rStyle w:val="Hyperlink"/>
                <w:noProof/>
              </w:rPr>
              <w:t>8.2 Amazon S3</w:t>
            </w:r>
            <w:r>
              <w:rPr>
                <w:noProof/>
              </w:rPr>
              <w:tab/>
            </w:r>
            <w:r>
              <w:rPr>
                <w:noProof/>
              </w:rPr>
              <w:fldChar w:fldCharType="begin"/>
            </w:r>
            <w:r>
              <w:rPr>
                <w:noProof/>
              </w:rPr>
              <w:instrText xml:space="preserve"> PAGEREF _Toc240841561 \h </w:instrText>
            </w:r>
            <w:r>
              <w:rPr>
                <w:noProof/>
              </w:rPr>
            </w:r>
            <w:r>
              <w:rPr>
                <w:noProof/>
              </w:rPr>
              <w:fldChar w:fldCharType="separate"/>
            </w:r>
            <w:r>
              <w:rPr>
                <w:noProof/>
              </w:rPr>
              <w:t>1</w:t>
            </w:r>
            <w:r>
              <w:rPr>
                <w:noProof/>
              </w:rPr>
              <w:fldChar w:fldCharType="end"/>
            </w:r>
          </w:hyperlink>
        </w:p>
        <w:p w14:paraId="1BA18E51" w14:textId="77777777" w:rsidR="00EC145C" w:rsidRDefault="00EC145C">
          <w:pPr>
            <w:pStyle w:val="TOC3"/>
            <w:tabs>
              <w:tab w:val="right" w:leader="dot" w:pos="9016"/>
            </w:tabs>
            <w:rPr>
              <w:noProof/>
            </w:rPr>
          </w:pPr>
          <w:hyperlink w:anchor="_Toc240841562" w:history="1">
            <w:r w:rsidRPr="00817C88">
              <w:rPr>
                <w:rStyle w:val="Hyperlink"/>
                <w:noProof/>
              </w:rPr>
              <w:t>Role</w:t>
            </w:r>
            <w:r>
              <w:rPr>
                <w:noProof/>
              </w:rPr>
              <w:tab/>
            </w:r>
            <w:r>
              <w:rPr>
                <w:noProof/>
              </w:rPr>
              <w:fldChar w:fldCharType="begin"/>
            </w:r>
            <w:r>
              <w:rPr>
                <w:noProof/>
              </w:rPr>
              <w:instrText xml:space="preserve"> PAGEREF _Toc240841562 \h </w:instrText>
            </w:r>
            <w:r>
              <w:rPr>
                <w:noProof/>
              </w:rPr>
            </w:r>
            <w:r>
              <w:rPr>
                <w:noProof/>
              </w:rPr>
              <w:fldChar w:fldCharType="separate"/>
            </w:r>
            <w:r>
              <w:rPr>
                <w:noProof/>
              </w:rPr>
              <w:t>1</w:t>
            </w:r>
            <w:r>
              <w:rPr>
                <w:noProof/>
              </w:rPr>
              <w:fldChar w:fldCharType="end"/>
            </w:r>
          </w:hyperlink>
        </w:p>
        <w:p w14:paraId="1FDD8149" w14:textId="77777777" w:rsidR="00EC145C" w:rsidRDefault="00EC145C">
          <w:pPr>
            <w:pStyle w:val="TOC3"/>
            <w:tabs>
              <w:tab w:val="right" w:leader="dot" w:pos="9016"/>
            </w:tabs>
            <w:rPr>
              <w:noProof/>
            </w:rPr>
          </w:pPr>
          <w:hyperlink w:anchor="_Toc240841563" w:history="1">
            <w:r w:rsidRPr="00817C88">
              <w:rPr>
                <w:rStyle w:val="Hyperlink"/>
                <w:noProof/>
              </w:rPr>
              <w:t>How it is configured</w:t>
            </w:r>
            <w:r>
              <w:rPr>
                <w:noProof/>
              </w:rPr>
              <w:tab/>
            </w:r>
            <w:r>
              <w:rPr>
                <w:noProof/>
              </w:rPr>
              <w:fldChar w:fldCharType="begin"/>
            </w:r>
            <w:r>
              <w:rPr>
                <w:noProof/>
              </w:rPr>
              <w:instrText xml:space="preserve"> PAGEREF _Toc240841563 \h </w:instrText>
            </w:r>
            <w:r>
              <w:rPr>
                <w:noProof/>
              </w:rPr>
            </w:r>
            <w:r>
              <w:rPr>
                <w:noProof/>
              </w:rPr>
              <w:fldChar w:fldCharType="separate"/>
            </w:r>
            <w:r>
              <w:rPr>
                <w:noProof/>
              </w:rPr>
              <w:t>1</w:t>
            </w:r>
            <w:r>
              <w:rPr>
                <w:noProof/>
              </w:rPr>
              <w:fldChar w:fldCharType="end"/>
            </w:r>
          </w:hyperlink>
        </w:p>
        <w:p w14:paraId="0FB5886B" w14:textId="77777777" w:rsidR="00EC145C" w:rsidRDefault="00EC145C">
          <w:pPr>
            <w:pStyle w:val="TOC3"/>
            <w:tabs>
              <w:tab w:val="right" w:leader="dot" w:pos="9016"/>
            </w:tabs>
            <w:rPr>
              <w:noProof/>
            </w:rPr>
          </w:pPr>
          <w:hyperlink w:anchor="_Toc240841564" w:history="1">
            <w:r w:rsidRPr="00817C88">
              <w:rPr>
                <w:rStyle w:val="Hyperlink"/>
                <w:noProof/>
              </w:rPr>
              <w:t>Why this rather than the alternative</w:t>
            </w:r>
            <w:r>
              <w:rPr>
                <w:noProof/>
              </w:rPr>
              <w:tab/>
            </w:r>
            <w:r>
              <w:rPr>
                <w:noProof/>
              </w:rPr>
              <w:fldChar w:fldCharType="begin"/>
            </w:r>
            <w:r>
              <w:rPr>
                <w:noProof/>
              </w:rPr>
              <w:instrText xml:space="preserve"> PAGEREF _Toc240841564 \h </w:instrText>
            </w:r>
            <w:r>
              <w:rPr>
                <w:noProof/>
              </w:rPr>
            </w:r>
            <w:r>
              <w:rPr>
                <w:noProof/>
              </w:rPr>
              <w:fldChar w:fldCharType="separate"/>
            </w:r>
            <w:r>
              <w:rPr>
                <w:noProof/>
              </w:rPr>
              <w:t>1</w:t>
            </w:r>
            <w:r>
              <w:rPr>
                <w:noProof/>
              </w:rPr>
              <w:fldChar w:fldCharType="end"/>
            </w:r>
          </w:hyperlink>
        </w:p>
        <w:p w14:paraId="423F1B81" w14:textId="77777777" w:rsidR="00EC145C" w:rsidRDefault="00EC145C">
          <w:pPr>
            <w:pStyle w:val="TOC2"/>
            <w:tabs>
              <w:tab w:val="right" w:leader="dot" w:pos="9016"/>
            </w:tabs>
            <w:rPr>
              <w:noProof/>
            </w:rPr>
          </w:pPr>
          <w:hyperlink w:anchor="_Toc240841565" w:history="1">
            <w:r w:rsidRPr="00817C88">
              <w:rPr>
                <w:rStyle w:val="Hyperlink"/>
                <w:noProof/>
              </w:rPr>
              <w:t>8.3 Amazon CloudFront</w:t>
            </w:r>
            <w:r>
              <w:rPr>
                <w:noProof/>
              </w:rPr>
              <w:tab/>
            </w:r>
            <w:r>
              <w:rPr>
                <w:noProof/>
              </w:rPr>
              <w:fldChar w:fldCharType="begin"/>
            </w:r>
            <w:r>
              <w:rPr>
                <w:noProof/>
              </w:rPr>
              <w:instrText xml:space="preserve"> PAGEREF _Toc240841565 \h </w:instrText>
            </w:r>
            <w:r>
              <w:rPr>
                <w:noProof/>
              </w:rPr>
            </w:r>
            <w:r>
              <w:rPr>
                <w:noProof/>
              </w:rPr>
              <w:fldChar w:fldCharType="separate"/>
            </w:r>
            <w:r>
              <w:rPr>
                <w:noProof/>
              </w:rPr>
              <w:t>1</w:t>
            </w:r>
            <w:r>
              <w:rPr>
                <w:noProof/>
              </w:rPr>
              <w:fldChar w:fldCharType="end"/>
            </w:r>
          </w:hyperlink>
        </w:p>
        <w:p w14:paraId="0A0F0B45" w14:textId="77777777" w:rsidR="00EC145C" w:rsidRDefault="00EC145C">
          <w:pPr>
            <w:pStyle w:val="TOC3"/>
            <w:tabs>
              <w:tab w:val="right" w:leader="dot" w:pos="9016"/>
            </w:tabs>
            <w:rPr>
              <w:noProof/>
            </w:rPr>
          </w:pPr>
          <w:hyperlink w:anchor="_Toc240841566" w:history="1">
            <w:r w:rsidRPr="00817C88">
              <w:rPr>
                <w:rStyle w:val="Hyperlink"/>
                <w:noProof/>
              </w:rPr>
              <w:t>Role</w:t>
            </w:r>
            <w:r>
              <w:rPr>
                <w:noProof/>
              </w:rPr>
              <w:tab/>
            </w:r>
            <w:r>
              <w:rPr>
                <w:noProof/>
              </w:rPr>
              <w:fldChar w:fldCharType="begin"/>
            </w:r>
            <w:r>
              <w:rPr>
                <w:noProof/>
              </w:rPr>
              <w:instrText xml:space="preserve"> PAGEREF _Toc240841566 \h </w:instrText>
            </w:r>
            <w:r>
              <w:rPr>
                <w:noProof/>
              </w:rPr>
            </w:r>
            <w:r>
              <w:rPr>
                <w:noProof/>
              </w:rPr>
              <w:fldChar w:fldCharType="separate"/>
            </w:r>
            <w:r>
              <w:rPr>
                <w:noProof/>
              </w:rPr>
              <w:t>1</w:t>
            </w:r>
            <w:r>
              <w:rPr>
                <w:noProof/>
              </w:rPr>
              <w:fldChar w:fldCharType="end"/>
            </w:r>
          </w:hyperlink>
        </w:p>
        <w:p w14:paraId="7E2FFCA7" w14:textId="77777777" w:rsidR="00EC145C" w:rsidRDefault="00EC145C">
          <w:pPr>
            <w:pStyle w:val="TOC3"/>
            <w:tabs>
              <w:tab w:val="right" w:leader="dot" w:pos="9016"/>
            </w:tabs>
            <w:rPr>
              <w:noProof/>
            </w:rPr>
          </w:pPr>
          <w:hyperlink w:anchor="_Toc240841567" w:history="1">
            <w:r w:rsidRPr="00817C88">
              <w:rPr>
                <w:rStyle w:val="Hyperlink"/>
                <w:noProof/>
              </w:rPr>
              <w:t>How it is configured</w:t>
            </w:r>
            <w:r>
              <w:rPr>
                <w:noProof/>
              </w:rPr>
              <w:tab/>
            </w:r>
            <w:r>
              <w:rPr>
                <w:noProof/>
              </w:rPr>
              <w:fldChar w:fldCharType="begin"/>
            </w:r>
            <w:r>
              <w:rPr>
                <w:noProof/>
              </w:rPr>
              <w:instrText xml:space="preserve"> PAGEREF _Toc240841567 \h </w:instrText>
            </w:r>
            <w:r>
              <w:rPr>
                <w:noProof/>
              </w:rPr>
            </w:r>
            <w:r>
              <w:rPr>
                <w:noProof/>
              </w:rPr>
              <w:fldChar w:fldCharType="separate"/>
            </w:r>
            <w:r>
              <w:rPr>
                <w:noProof/>
              </w:rPr>
              <w:t>1</w:t>
            </w:r>
            <w:r>
              <w:rPr>
                <w:noProof/>
              </w:rPr>
              <w:fldChar w:fldCharType="end"/>
            </w:r>
          </w:hyperlink>
        </w:p>
        <w:p w14:paraId="11FC816A" w14:textId="77777777" w:rsidR="00EC145C" w:rsidRDefault="00EC145C">
          <w:pPr>
            <w:pStyle w:val="TOC3"/>
            <w:tabs>
              <w:tab w:val="right" w:leader="dot" w:pos="9016"/>
            </w:tabs>
            <w:rPr>
              <w:noProof/>
            </w:rPr>
          </w:pPr>
          <w:hyperlink w:anchor="_Toc240841568" w:history="1">
            <w:r w:rsidRPr="00817C88">
              <w:rPr>
                <w:rStyle w:val="Hyperlink"/>
                <w:noProof/>
              </w:rPr>
              <w:t>Why this rather than the alternative</w:t>
            </w:r>
            <w:r>
              <w:rPr>
                <w:noProof/>
              </w:rPr>
              <w:tab/>
            </w:r>
            <w:r>
              <w:rPr>
                <w:noProof/>
              </w:rPr>
              <w:fldChar w:fldCharType="begin"/>
            </w:r>
            <w:r>
              <w:rPr>
                <w:noProof/>
              </w:rPr>
              <w:instrText xml:space="preserve"> PAGEREF _Toc240841568 \h </w:instrText>
            </w:r>
            <w:r>
              <w:rPr>
                <w:noProof/>
              </w:rPr>
            </w:r>
            <w:r>
              <w:rPr>
                <w:noProof/>
              </w:rPr>
              <w:fldChar w:fldCharType="separate"/>
            </w:r>
            <w:r>
              <w:rPr>
                <w:noProof/>
              </w:rPr>
              <w:t>1</w:t>
            </w:r>
            <w:r>
              <w:rPr>
                <w:noProof/>
              </w:rPr>
              <w:fldChar w:fldCharType="end"/>
            </w:r>
          </w:hyperlink>
        </w:p>
        <w:p w14:paraId="1EFD84F8" w14:textId="77777777" w:rsidR="00EC145C" w:rsidRDefault="00EC145C">
          <w:pPr>
            <w:pStyle w:val="TOC2"/>
            <w:tabs>
              <w:tab w:val="right" w:leader="dot" w:pos="9016"/>
            </w:tabs>
            <w:rPr>
              <w:noProof/>
            </w:rPr>
          </w:pPr>
          <w:hyperlink w:anchor="_Toc240841569" w:history="1">
            <w:r w:rsidRPr="00817C88">
              <w:rPr>
                <w:rStyle w:val="Hyperlink"/>
                <w:noProof/>
              </w:rPr>
              <w:t>8.4 AWS Lambda</w:t>
            </w:r>
            <w:r>
              <w:rPr>
                <w:noProof/>
              </w:rPr>
              <w:tab/>
            </w:r>
            <w:r>
              <w:rPr>
                <w:noProof/>
              </w:rPr>
              <w:fldChar w:fldCharType="begin"/>
            </w:r>
            <w:r>
              <w:rPr>
                <w:noProof/>
              </w:rPr>
              <w:instrText xml:space="preserve"> PAGEREF _Toc240841569 \h </w:instrText>
            </w:r>
            <w:r>
              <w:rPr>
                <w:noProof/>
              </w:rPr>
            </w:r>
            <w:r>
              <w:rPr>
                <w:noProof/>
              </w:rPr>
              <w:fldChar w:fldCharType="separate"/>
            </w:r>
            <w:r>
              <w:rPr>
                <w:noProof/>
              </w:rPr>
              <w:t>1</w:t>
            </w:r>
            <w:r>
              <w:rPr>
                <w:noProof/>
              </w:rPr>
              <w:fldChar w:fldCharType="end"/>
            </w:r>
          </w:hyperlink>
        </w:p>
        <w:p w14:paraId="7EE2E02D" w14:textId="77777777" w:rsidR="00EC145C" w:rsidRDefault="00EC145C">
          <w:pPr>
            <w:pStyle w:val="TOC3"/>
            <w:tabs>
              <w:tab w:val="right" w:leader="dot" w:pos="9016"/>
            </w:tabs>
            <w:rPr>
              <w:noProof/>
            </w:rPr>
          </w:pPr>
          <w:hyperlink w:anchor="_Toc240841570" w:history="1">
            <w:r w:rsidRPr="00817C88">
              <w:rPr>
                <w:rStyle w:val="Hyperlink"/>
                <w:noProof/>
              </w:rPr>
              <w:t>Role</w:t>
            </w:r>
            <w:r>
              <w:rPr>
                <w:noProof/>
              </w:rPr>
              <w:tab/>
            </w:r>
            <w:r>
              <w:rPr>
                <w:noProof/>
              </w:rPr>
              <w:fldChar w:fldCharType="begin"/>
            </w:r>
            <w:r>
              <w:rPr>
                <w:noProof/>
              </w:rPr>
              <w:instrText xml:space="preserve"> PAGEREF _Toc240841570 \h </w:instrText>
            </w:r>
            <w:r>
              <w:rPr>
                <w:noProof/>
              </w:rPr>
            </w:r>
            <w:r>
              <w:rPr>
                <w:noProof/>
              </w:rPr>
              <w:fldChar w:fldCharType="separate"/>
            </w:r>
            <w:r>
              <w:rPr>
                <w:noProof/>
              </w:rPr>
              <w:t>1</w:t>
            </w:r>
            <w:r>
              <w:rPr>
                <w:noProof/>
              </w:rPr>
              <w:fldChar w:fldCharType="end"/>
            </w:r>
          </w:hyperlink>
        </w:p>
        <w:p w14:paraId="60BF267E" w14:textId="77777777" w:rsidR="00EC145C" w:rsidRDefault="00EC145C">
          <w:pPr>
            <w:pStyle w:val="TOC3"/>
            <w:tabs>
              <w:tab w:val="right" w:leader="dot" w:pos="9016"/>
            </w:tabs>
            <w:rPr>
              <w:noProof/>
            </w:rPr>
          </w:pPr>
          <w:hyperlink w:anchor="_Toc240841571" w:history="1">
            <w:r w:rsidRPr="00817C88">
              <w:rPr>
                <w:rStyle w:val="Hyperlink"/>
                <w:noProof/>
              </w:rPr>
              <w:t>How it is configured</w:t>
            </w:r>
            <w:r>
              <w:rPr>
                <w:noProof/>
              </w:rPr>
              <w:tab/>
            </w:r>
            <w:r>
              <w:rPr>
                <w:noProof/>
              </w:rPr>
              <w:fldChar w:fldCharType="begin"/>
            </w:r>
            <w:r>
              <w:rPr>
                <w:noProof/>
              </w:rPr>
              <w:instrText xml:space="preserve"> PAGEREF _Toc240841571 \h </w:instrText>
            </w:r>
            <w:r>
              <w:rPr>
                <w:noProof/>
              </w:rPr>
            </w:r>
            <w:r>
              <w:rPr>
                <w:noProof/>
              </w:rPr>
              <w:fldChar w:fldCharType="separate"/>
            </w:r>
            <w:r>
              <w:rPr>
                <w:noProof/>
              </w:rPr>
              <w:t>1</w:t>
            </w:r>
            <w:r>
              <w:rPr>
                <w:noProof/>
              </w:rPr>
              <w:fldChar w:fldCharType="end"/>
            </w:r>
          </w:hyperlink>
        </w:p>
        <w:p w14:paraId="20348B43" w14:textId="77777777" w:rsidR="00EC145C" w:rsidRDefault="00EC145C">
          <w:pPr>
            <w:pStyle w:val="TOC3"/>
            <w:tabs>
              <w:tab w:val="right" w:leader="dot" w:pos="9016"/>
            </w:tabs>
            <w:rPr>
              <w:noProof/>
            </w:rPr>
          </w:pPr>
          <w:hyperlink w:anchor="_Toc240841572" w:history="1">
            <w:r w:rsidRPr="00817C88">
              <w:rPr>
                <w:rStyle w:val="Hyperlink"/>
                <w:noProof/>
              </w:rPr>
              <w:t>Why this rather than the alternative</w:t>
            </w:r>
            <w:r>
              <w:rPr>
                <w:noProof/>
              </w:rPr>
              <w:tab/>
            </w:r>
            <w:r>
              <w:rPr>
                <w:noProof/>
              </w:rPr>
              <w:fldChar w:fldCharType="begin"/>
            </w:r>
            <w:r>
              <w:rPr>
                <w:noProof/>
              </w:rPr>
              <w:instrText xml:space="preserve"> PAGEREF _Toc240841572 \h </w:instrText>
            </w:r>
            <w:r>
              <w:rPr>
                <w:noProof/>
              </w:rPr>
            </w:r>
            <w:r>
              <w:rPr>
                <w:noProof/>
              </w:rPr>
              <w:fldChar w:fldCharType="separate"/>
            </w:r>
            <w:r>
              <w:rPr>
                <w:noProof/>
              </w:rPr>
              <w:t>1</w:t>
            </w:r>
            <w:r>
              <w:rPr>
                <w:noProof/>
              </w:rPr>
              <w:fldChar w:fldCharType="end"/>
            </w:r>
          </w:hyperlink>
        </w:p>
        <w:p w14:paraId="1ACF5ADD" w14:textId="77777777" w:rsidR="00EC145C" w:rsidRDefault="00EC145C">
          <w:pPr>
            <w:pStyle w:val="TOC2"/>
            <w:tabs>
              <w:tab w:val="right" w:leader="dot" w:pos="9016"/>
            </w:tabs>
            <w:rPr>
              <w:noProof/>
            </w:rPr>
          </w:pPr>
          <w:hyperlink w:anchor="_Toc240841573" w:history="1">
            <w:r w:rsidRPr="00817C88">
              <w:rPr>
                <w:rStyle w:val="Hyperlink"/>
                <w:noProof/>
              </w:rPr>
              <w:t>8.5 Amazon API Gateway</w:t>
            </w:r>
            <w:r>
              <w:rPr>
                <w:noProof/>
              </w:rPr>
              <w:tab/>
            </w:r>
            <w:r>
              <w:rPr>
                <w:noProof/>
              </w:rPr>
              <w:fldChar w:fldCharType="begin"/>
            </w:r>
            <w:r>
              <w:rPr>
                <w:noProof/>
              </w:rPr>
              <w:instrText xml:space="preserve"> PAGEREF _Toc240841573 \h </w:instrText>
            </w:r>
            <w:r>
              <w:rPr>
                <w:noProof/>
              </w:rPr>
            </w:r>
            <w:r>
              <w:rPr>
                <w:noProof/>
              </w:rPr>
              <w:fldChar w:fldCharType="separate"/>
            </w:r>
            <w:r>
              <w:rPr>
                <w:noProof/>
              </w:rPr>
              <w:t>1</w:t>
            </w:r>
            <w:r>
              <w:rPr>
                <w:noProof/>
              </w:rPr>
              <w:fldChar w:fldCharType="end"/>
            </w:r>
          </w:hyperlink>
        </w:p>
        <w:p w14:paraId="1FDD9BBE" w14:textId="77777777" w:rsidR="00EC145C" w:rsidRDefault="00EC145C">
          <w:pPr>
            <w:pStyle w:val="TOC3"/>
            <w:tabs>
              <w:tab w:val="right" w:leader="dot" w:pos="9016"/>
            </w:tabs>
            <w:rPr>
              <w:noProof/>
            </w:rPr>
          </w:pPr>
          <w:hyperlink w:anchor="_Toc240841574" w:history="1">
            <w:r w:rsidRPr="00817C88">
              <w:rPr>
                <w:rStyle w:val="Hyperlink"/>
                <w:noProof/>
              </w:rPr>
              <w:t>Role</w:t>
            </w:r>
            <w:r>
              <w:rPr>
                <w:noProof/>
              </w:rPr>
              <w:tab/>
            </w:r>
            <w:r>
              <w:rPr>
                <w:noProof/>
              </w:rPr>
              <w:fldChar w:fldCharType="begin"/>
            </w:r>
            <w:r>
              <w:rPr>
                <w:noProof/>
              </w:rPr>
              <w:instrText xml:space="preserve"> PAGEREF _Toc240841574 \h </w:instrText>
            </w:r>
            <w:r>
              <w:rPr>
                <w:noProof/>
              </w:rPr>
            </w:r>
            <w:r>
              <w:rPr>
                <w:noProof/>
              </w:rPr>
              <w:fldChar w:fldCharType="separate"/>
            </w:r>
            <w:r>
              <w:rPr>
                <w:noProof/>
              </w:rPr>
              <w:t>1</w:t>
            </w:r>
            <w:r>
              <w:rPr>
                <w:noProof/>
              </w:rPr>
              <w:fldChar w:fldCharType="end"/>
            </w:r>
          </w:hyperlink>
        </w:p>
        <w:p w14:paraId="13AC7821" w14:textId="77777777" w:rsidR="00EC145C" w:rsidRDefault="00EC145C">
          <w:pPr>
            <w:pStyle w:val="TOC3"/>
            <w:tabs>
              <w:tab w:val="right" w:leader="dot" w:pos="9016"/>
            </w:tabs>
            <w:rPr>
              <w:noProof/>
            </w:rPr>
          </w:pPr>
          <w:hyperlink w:anchor="_Toc240841575" w:history="1">
            <w:r w:rsidRPr="00817C88">
              <w:rPr>
                <w:rStyle w:val="Hyperlink"/>
                <w:noProof/>
              </w:rPr>
              <w:t>How it is configured</w:t>
            </w:r>
            <w:r>
              <w:rPr>
                <w:noProof/>
              </w:rPr>
              <w:tab/>
            </w:r>
            <w:r>
              <w:rPr>
                <w:noProof/>
              </w:rPr>
              <w:fldChar w:fldCharType="begin"/>
            </w:r>
            <w:r>
              <w:rPr>
                <w:noProof/>
              </w:rPr>
              <w:instrText xml:space="preserve"> PAGEREF _Toc240841575 \h </w:instrText>
            </w:r>
            <w:r>
              <w:rPr>
                <w:noProof/>
              </w:rPr>
            </w:r>
            <w:r>
              <w:rPr>
                <w:noProof/>
              </w:rPr>
              <w:fldChar w:fldCharType="separate"/>
            </w:r>
            <w:r>
              <w:rPr>
                <w:noProof/>
              </w:rPr>
              <w:t>1</w:t>
            </w:r>
            <w:r>
              <w:rPr>
                <w:noProof/>
              </w:rPr>
              <w:fldChar w:fldCharType="end"/>
            </w:r>
          </w:hyperlink>
        </w:p>
        <w:p w14:paraId="5A8954FD" w14:textId="77777777" w:rsidR="00EC145C" w:rsidRDefault="00EC145C">
          <w:pPr>
            <w:pStyle w:val="TOC3"/>
            <w:tabs>
              <w:tab w:val="right" w:leader="dot" w:pos="9016"/>
            </w:tabs>
            <w:rPr>
              <w:noProof/>
            </w:rPr>
          </w:pPr>
          <w:hyperlink w:anchor="_Toc240841576" w:history="1">
            <w:r w:rsidRPr="00817C88">
              <w:rPr>
                <w:rStyle w:val="Hyperlink"/>
                <w:noProof/>
              </w:rPr>
              <w:t>Why this rather than the alternative</w:t>
            </w:r>
            <w:r>
              <w:rPr>
                <w:noProof/>
              </w:rPr>
              <w:tab/>
            </w:r>
            <w:r>
              <w:rPr>
                <w:noProof/>
              </w:rPr>
              <w:fldChar w:fldCharType="begin"/>
            </w:r>
            <w:r>
              <w:rPr>
                <w:noProof/>
              </w:rPr>
              <w:instrText xml:space="preserve"> PAGEREF _Toc240841576 \h </w:instrText>
            </w:r>
            <w:r>
              <w:rPr>
                <w:noProof/>
              </w:rPr>
            </w:r>
            <w:r>
              <w:rPr>
                <w:noProof/>
              </w:rPr>
              <w:fldChar w:fldCharType="separate"/>
            </w:r>
            <w:r>
              <w:rPr>
                <w:noProof/>
              </w:rPr>
              <w:t>1</w:t>
            </w:r>
            <w:r>
              <w:rPr>
                <w:noProof/>
              </w:rPr>
              <w:fldChar w:fldCharType="end"/>
            </w:r>
          </w:hyperlink>
        </w:p>
        <w:p w14:paraId="618E674B" w14:textId="77777777" w:rsidR="00EC145C" w:rsidRDefault="00EC145C">
          <w:pPr>
            <w:pStyle w:val="TOC2"/>
            <w:tabs>
              <w:tab w:val="right" w:leader="dot" w:pos="9016"/>
            </w:tabs>
            <w:rPr>
              <w:noProof/>
            </w:rPr>
          </w:pPr>
          <w:hyperlink w:anchor="_Toc240841577" w:history="1">
            <w:r w:rsidRPr="00817C88">
              <w:rPr>
                <w:rStyle w:val="Hyperlink"/>
                <w:noProof/>
              </w:rPr>
              <w:t>8.6 Amazon DynamoDB</w:t>
            </w:r>
            <w:r>
              <w:rPr>
                <w:noProof/>
              </w:rPr>
              <w:tab/>
            </w:r>
            <w:r>
              <w:rPr>
                <w:noProof/>
              </w:rPr>
              <w:fldChar w:fldCharType="begin"/>
            </w:r>
            <w:r>
              <w:rPr>
                <w:noProof/>
              </w:rPr>
              <w:instrText xml:space="preserve"> PAGEREF _Toc240841577 \h </w:instrText>
            </w:r>
            <w:r>
              <w:rPr>
                <w:noProof/>
              </w:rPr>
            </w:r>
            <w:r>
              <w:rPr>
                <w:noProof/>
              </w:rPr>
              <w:fldChar w:fldCharType="separate"/>
            </w:r>
            <w:r>
              <w:rPr>
                <w:noProof/>
              </w:rPr>
              <w:t>1</w:t>
            </w:r>
            <w:r>
              <w:rPr>
                <w:noProof/>
              </w:rPr>
              <w:fldChar w:fldCharType="end"/>
            </w:r>
          </w:hyperlink>
        </w:p>
        <w:p w14:paraId="2F1D8BFA" w14:textId="77777777" w:rsidR="00EC145C" w:rsidRDefault="00EC145C">
          <w:pPr>
            <w:pStyle w:val="TOC3"/>
            <w:tabs>
              <w:tab w:val="right" w:leader="dot" w:pos="9016"/>
            </w:tabs>
            <w:rPr>
              <w:noProof/>
            </w:rPr>
          </w:pPr>
          <w:hyperlink w:anchor="_Toc240841578" w:history="1">
            <w:r w:rsidRPr="00817C88">
              <w:rPr>
                <w:rStyle w:val="Hyperlink"/>
                <w:noProof/>
              </w:rPr>
              <w:t>Role</w:t>
            </w:r>
            <w:r>
              <w:rPr>
                <w:noProof/>
              </w:rPr>
              <w:tab/>
            </w:r>
            <w:r>
              <w:rPr>
                <w:noProof/>
              </w:rPr>
              <w:fldChar w:fldCharType="begin"/>
            </w:r>
            <w:r>
              <w:rPr>
                <w:noProof/>
              </w:rPr>
              <w:instrText xml:space="preserve"> PAGEREF _Toc240841578 \h </w:instrText>
            </w:r>
            <w:r>
              <w:rPr>
                <w:noProof/>
              </w:rPr>
            </w:r>
            <w:r>
              <w:rPr>
                <w:noProof/>
              </w:rPr>
              <w:fldChar w:fldCharType="separate"/>
            </w:r>
            <w:r>
              <w:rPr>
                <w:noProof/>
              </w:rPr>
              <w:t>1</w:t>
            </w:r>
            <w:r>
              <w:rPr>
                <w:noProof/>
              </w:rPr>
              <w:fldChar w:fldCharType="end"/>
            </w:r>
          </w:hyperlink>
        </w:p>
        <w:p w14:paraId="1B8FC698" w14:textId="77777777" w:rsidR="00EC145C" w:rsidRDefault="00EC145C">
          <w:pPr>
            <w:pStyle w:val="TOC3"/>
            <w:tabs>
              <w:tab w:val="right" w:leader="dot" w:pos="9016"/>
            </w:tabs>
            <w:rPr>
              <w:noProof/>
            </w:rPr>
          </w:pPr>
          <w:hyperlink w:anchor="_Toc240841579" w:history="1">
            <w:r w:rsidRPr="00817C88">
              <w:rPr>
                <w:rStyle w:val="Hyperlink"/>
                <w:noProof/>
              </w:rPr>
              <w:t>How it is configured</w:t>
            </w:r>
            <w:r>
              <w:rPr>
                <w:noProof/>
              </w:rPr>
              <w:tab/>
            </w:r>
            <w:r>
              <w:rPr>
                <w:noProof/>
              </w:rPr>
              <w:fldChar w:fldCharType="begin"/>
            </w:r>
            <w:r>
              <w:rPr>
                <w:noProof/>
              </w:rPr>
              <w:instrText xml:space="preserve"> PAGEREF _Toc240841579 \h </w:instrText>
            </w:r>
            <w:r>
              <w:rPr>
                <w:noProof/>
              </w:rPr>
            </w:r>
            <w:r>
              <w:rPr>
                <w:noProof/>
              </w:rPr>
              <w:fldChar w:fldCharType="separate"/>
            </w:r>
            <w:r>
              <w:rPr>
                <w:noProof/>
              </w:rPr>
              <w:t>1</w:t>
            </w:r>
            <w:r>
              <w:rPr>
                <w:noProof/>
              </w:rPr>
              <w:fldChar w:fldCharType="end"/>
            </w:r>
          </w:hyperlink>
        </w:p>
        <w:p w14:paraId="75C287B6" w14:textId="77777777" w:rsidR="00EC145C" w:rsidRDefault="00EC145C">
          <w:pPr>
            <w:pStyle w:val="TOC3"/>
            <w:tabs>
              <w:tab w:val="right" w:leader="dot" w:pos="9016"/>
            </w:tabs>
            <w:rPr>
              <w:noProof/>
            </w:rPr>
          </w:pPr>
          <w:hyperlink w:anchor="_Toc240841580" w:history="1">
            <w:r w:rsidRPr="00817C88">
              <w:rPr>
                <w:rStyle w:val="Hyperlink"/>
                <w:noProof/>
              </w:rPr>
              <w:t>Why this rather than the alternative</w:t>
            </w:r>
            <w:r>
              <w:rPr>
                <w:noProof/>
              </w:rPr>
              <w:tab/>
            </w:r>
            <w:r>
              <w:rPr>
                <w:noProof/>
              </w:rPr>
              <w:fldChar w:fldCharType="begin"/>
            </w:r>
            <w:r>
              <w:rPr>
                <w:noProof/>
              </w:rPr>
              <w:instrText xml:space="preserve"> PAGEREF _Toc240841580 \h </w:instrText>
            </w:r>
            <w:r>
              <w:rPr>
                <w:noProof/>
              </w:rPr>
            </w:r>
            <w:r>
              <w:rPr>
                <w:noProof/>
              </w:rPr>
              <w:fldChar w:fldCharType="separate"/>
            </w:r>
            <w:r>
              <w:rPr>
                <w:noProof/>
              </w:rPr>
              <w:t>1</w:t>
            </w:r>
            <w:r>
              <w:rPr>
                <w:noProof/>
              </w:rPr>
              <w:fldChar w:fldCharType="end"/>
            </w:r>
          </w:hyperlink>
        </w:p>
        <w:p w14:paraId="42DD50CC" w14:textId="77777777" w:rsidR="00EC145C" w:rsidRDefault="00EC145C">
          <w:pPr>
            <w:pStyle w:val="TOC2"/>
            <w:tabs>
              <w:tab w:val="right" w:leader="dot" w:pos="9016"/>
            </w:tabs>
            <w:rPr>
              <w:noProof/>
            </w:rPr>
          </w:pPr>
          <w:hyperlink w:anchor="_Toc240841581" w:history="1">
            <w:r w:rsidRPr="00817C88">
              <w:rPr>
                <w:rStyle w:val="Hyperlink"/>
                <w:noProof/>
              </w:rPr>
              <w:t>8.7 Amazon EventBridge Scheduler</w:t>
            </w:r>
            <w:r>
              <w:rPr>
                <w:noProof/>
              </w:rPr>
              <w:tab/>
            </w:r>
            <w:r>
              <w:rPr>
                <w:noProof/>
              </w:rPr>
              <w:fldChar w:fldCharType="begin"/>
            </w:r>
            <w:r>
              <w:rPr>
                <w:noProof/>
              </w:rPr>
              <w:instrText xml:space="preserve"> PAGEREF _Toc240841581 \h </w:instrText>
            </w:r>
            <w:r>
              <w:rPr>
                <w:noProof/>
              </w:rPr>
            </w:r>
            <w:r>
              <w:rPr>
                <w:noProof/>
              </w:rPr>
              <w:fldChar w:fldCharType="separate"/>
            </w:r>
            <w:r>
              <w:rPr>
                <w:noProof/>
              </w:rPr>
              <w:t>1</w:t>
            </w:r>
            <w:r>
              <w:rPr>
                <w:noProof/>
              </w:rPr>
              <w:fldChar w:fldCharType="end"/>
            </w:r>
          </w:hyperlink>
        </w:p>
        <w:p w14:paraId="3F71695E" w14:textId="77777777" w:rsidR="00EC145C" w:rsidRDefault="00EC145C">
          <w:pPr>
            <w:pStyle w:val="TOC3"/>
            <w:tabs>
              <w:tab w:val="right" w:leader="dot" w:pos="9016"/>
            </w:tabs>
            <w:rPr>
              <w:noProof/>
            </w:rPr>
          </w:pPr>
          <w:hyperlink w:anchor="_Toc240841582" w:history="1">
            <w:r w:rsidRPr="00817C88">
              <w:rPr>
                <w:rStyle w:val="Hyperlink"/>
                <w:noProof/>
              </w:rPr>
              <w:t>Role</w:t>
            </w:r>
            <w:r>
              <w:rPr>
                <w:noProof/>
              </w:rPr>
              <w:tab/>
            </w:r>
            <w:r>
              <w:rPr>
                <w:noProof/>
              </w:rPr>
              <w:fldChar w:fldCharType="begin"/>
            </w:r>
            <w:r>
              <w:rPr>
                <w:noProof/>
              </w:rPr>
              <w:instrText xml:space="preserve"> PAGEREF _Toc240841582 \h </w:instrText>
            </w:r>
            <w:r>
              <w:rPr>
                <w:noProof/>
              </w:rPr>
            </w:r>
            <w:r>
              <w:rPr>
                <w:noProof/>
              </w:rPr>
              <w:fldChar w:fldCharType="separate"/>
            </w:r>
            <w:r>
              <w:rPr>
                <w:noProof/>
              </w:rPr>
              <w:t>1</w:t>
            </w:r>
            <w:r>
              <w:rPr>
                <w:noProof/>
              </w:rPr>
              <w:fldChar w:fldCharType="end"/>
            </w:r>
          </w:hyperlink>
        </w:p>
        <w:p w14:paraId="7CE40B05" w14:textId="77777777" w:rsidR="00EC145C" w:rsidRDefault="00EC145C">
          <w:pPr>
            <w:pStyle w:val="TOC3"/>
            <w:tabs>
              <w:tab w:val="right" w:leader="dot" w:pos="9016"/>
            </w:tabs>
            <w:rPr>
              <w:noProof/>
            </w:rPr>
          </w:pPr>
          <w:hyperlink w:anchor="_Toc240841583" w:history="1">
            <w:r w:rsidRPr="00817C88">
              <w:rPr>
                <w:rStyle w:val="Hyperlink"/>
                <w:noProof/>
              </w:rPr>
              <w:t>How it is configured</w:t>
            </w:r>
            <w:r>
              <w:rPr>
                <w:noProof/>
              </w:rPr>
              <w:tab/>
            </w:r>
            <w:r>
              <w:rPr>
                <w:noProof/>
              </w:rPr>
              <w:fldChar w:fldCharType="begin"/>
            </w:r>
            <w:r>
              <w:rPr>
                <w:noProof/>
              </w:rPr>
              <w:instrText xml:space="preserve"> PAGEREF _Toc240841583 \h </w:instrText>
            </w:r>
            <w:r>
              <w:rPr>
                <w:noProof/>
              </w:rPr>
            </w:r>
            <w:r>
              <w:rPr>
                <w:noProof/>
              </w:rPr>
              <w:fldChar w:fldCharType="separate"/>
            </w:r>
            <w:r>
              <w:rPr>
                <w:noProof/>
              </w:rPr>
              <w:t>1</w:t>
            </w:r>
            <w:r>
              <w:rPr>
                <w:noProof/>
              </w:rPr>
              <w:fldChar w:fldCharType="end"/>
            </w:r>
          </w:hyperlink>
        </w:p>
        <w:p w14:paraId="5387B0C8" w14:textId="77777777" w:rsidR="00EC145C" w:rsidRDefault="00EC145C">
          <w:pPr>
            <w:pStyle w:val="TOC3"/>
            <w:tabs>
              <w:tab w:val="right" w:leader="dot" w:pos="9016"/>
            </w:tabs>
            <w:rPr>
              <w:noProof/>
            </w:rPr>
          </w:pPr>
          <w:hyperlink w:anchor="_Toc240841584" w:history="1">
            <w:r w:rsidRPr="00817C88">
              <w:rPr>
                <w:rStyle w:val="Hyperlink"/>
                <w:noProof/>
              </w:rPr>
              <w:t>Why this rather than the alternative</w:t>
            </w:r>
            <w:r>
              <w:rPr>
                <w:noProof/>
              </w:rPr>
              <w:tab/>
            </w:r>
            <w:r>
              <w:rPr>
                <w:noProof/>
              </w:rPr>
              <w:fldChar w:fldCharType="begin"/>
            </w:r>
            <w:r>
              <w:rPr>
                <w:noProof/>
              </w:rPr>
              <w:instrText xml:space="preserve"> PAGEREF _Toc240841584 \h </w:instrText>
            </w:r>
            <w:r>
              <w:rPr>
                <w:noProof/>
              </w:rPr>
            </w:r>
            <w:r>
              <w:rPr>
                <w:noProof/>
              </w:rPr>
              <w:fldChar w:fldCharType="separate"/>
            </w:r>
            <w:r>
              <w:rPr>
                <w:noProof/>
              </w:rPr>
              <w:t>1</w:t>
            </w:r>
            <w:r>
              <w:rPr>
                <w:noProof/>
              </w:rPr>
              <w:fldChar w:fldCharType="end"/>
            </w:r>
          </w:hyperlink>
        </w:p>
        <w:p w14:paraId="1795CD23" w14:textId="77777777" w:rsidR="00EC145C" w:rsidRDefault="00EC145C">
          <w:pPr>
            <w:pStyle w:val="TOC2"/>
            <w:tabs>
              <w:tab w:val="right" w:leader="dot" w:pos="9016"/>
            </w:tabs>
            <w:rPr>
              <w:noProof/>
            </w:rPr>
          </w:pPr>
          <w:hyperlink w:anchor="_Toc240841585" w:history="1">
            <w:r w:rsidRPr="00817C88">
              <w:rPr>
                <w:rStyle w:val="Hyperlink"/>
                <w:noProof/>
              </w:rPr>
              <w:t>8.8 Amazon Location Service</w:t>
            </w:r>
            <w:r>
              <w:rPr>
                <w:noProof/>
              </w:rPr>
              <w:tab/>
            </w:r>
            <w:r>
              <w:rPr>
                <w:noProof/>
              </w:rPr>
              <w:fldChar w:fldCharType="begin"/>
            </w:r>
            <w:r>
              <w:rPr>
                <w:noProof/>
              </w:rPr>
              <w:instrText xml:space="preserve"> PAGEREF _Toc240841585 \h </w:instrText>
            </w:r>
            <w:r>
              <w:rPr>
                <w:noProof/>
              </w:rPr>
            </w:r>
            <w:r>
              <w:rPr>
                <w:noProof/>
              </w:rPr>
              <w:fldChar w:fldCharType="separate"/>
            </w:r>
            <w:r>
              <w:rPr>
                <w:noProof/>
              </w:rPr>
              <w:t>1</w:t>
            </w:r>
            <w:r>
              <w:rPr>
                <w:noProof/>
              </w:rPr>
              <w:fldChar w:fldCharType="end"/>
            </w:r>
          </w:hyperlink>
        </w:p>
        <w:p w14:paraId="68EB8171" w14:textId="77777777" w:rsidR="00EC145C" w:rsidRDefault="00EC145C">
          <w:pPr>
            <w:pStyle w:val="TOC3"/>
            <w:tabs>
              <w:tab w:val="right" w:leader="dot" w:pos="9016"/>
            </w:tabs>
            <w:rPr>
              <w:noProof/>
            </w:rPr>
          </w:pPr>
          <w:hyperlink w:anchor="_Toc240841586" w:history="1">
            <w:r w:rsidRPr="00817C88">
              <w:rPr>
                <w:rStyle w:val="Hyperlink"/>
                <w:noProof/>
              </w:rPr>
              <w:t>Role</w:t>
            </w:r>
            <w:r>
              <w:rPr>
                <w:noProof/>
              </w:rPr>
              <w:tab/>
            </w:r>
            <w:r>
              <w:rPr>
                <w:noProof/>
              </w:rPr>
              <w:fldChar w:fldCharType="begin"/>
            </w:r>
            <w:r>
              <w:rPr>
                <w:noProof/>
              </w:rPr>
              <w:instrText xml:space="preserve"> PAGEREF _Toc240841586 \h </w:instrText>
            </w:r>
            <w:r>
              <w:rPr>
                <w:noProof/>
              </w:rPr>
            </w:r>
            <w:r>
              <w:rPr>
                <w:noProof/>
              </w:rPr>
              <w:fldChar w:fldCharType="separate"/>
            </w:r>
            <w:r>
              <w:rPr>
                <w:noProof/>
              </w:rPr>
              <w:t>1</w:t>
            </w:r>
            <w:r>
              <w:rPr>
                <w:noProof/>
              </w:rPr>
              <w:fldChar w:fldCharType="end"/>
            </w:r>
          </w:hyperlink>
        </w:p>
        <w:p w14:paraId="2DD1C210" w14:textId="77777777" w:rsidR="00EC145C" w:rsidRDefault="00EC145C">
          <w:pPr>
            <w:pStyle w:val="TOC3"/>
            <w:tabs>
              <w:tab w:val="right" w:leader="dot" w:pos="9016"/>
            </w:tabs>
            <w:rPr>
              <w:noProof/>
            </w:rPr>
          </w:pPr>
          <w:hyperlink w:anchor="_Toc240841587" w:history="1">
            <w:r w:rsidRPr="00817C88">
              <w:rPr>
                <w:rStyle w:val="Hyperlink"/>
                <w:noProof/>
              </w:rPr>
              <w:t>Maps</w:t>
            </w:r>
            <w:r>
              <w:rPr>
                <w:noProof/>
              </w:rPr>
              <w:tab/>
            </w:r>
            <w:r>
              <w:rPr>
                <w:noProof/>
              </w:rPr>
              <w:fldChar w:fldCharType="begin"/>
            </w:r>
            <w:r>
              <w:rPr>
                <w:noProof/>
              </w:rPr>
              <w:instrText xml:space="preserve"> PAGEREF _Toc240841587 \h </w:instrText>
            </w:r>
            <w:r>
              <w:rPr>
                <w:noProof/>
              </w:rPr>
            </w:r>
            <w:r>
              <w:rPr>
                <w:noProof/>
              </w:rPr>
              <w:fldChar w:fldCharType="separate"/>
            </w:r>
            <w:r>
              <w:rPr>
                <w:noProof/>
              </w:rPr>
              <w:t>1</w:t>
            </w:r>
            <w:r>
              <w:rPr>
                <w:noProof/>
              </w:rPr>
              <w:fldChar w:fldCharType="end"/>
            </w:r>
          </w:hyperlink>
        </w:p>
        <w:p w14:paraId="630EBCDF" w14:textId="77777777" w:rsidR="00EC145C" w:rsidRDefault="00EC145C">
          <w:pPr>
            <w:pStyle w:val="TOC3"/>
            <w:tabs>
              <w:tab w:val="right" w:leader="dot" w:pos="9016"/>
            </w:tabs>
            <w:rPr>
              <w:noProof/>
            </w:rPr>
          </w:pPr>
          <w:hyperlink w:anchor="_Toc240841588" w:history="1">
            <w:r w:rsidRPr="00817C88">
              <w:rPr>
                <w:rStyle w:val="Hyperlink"/>
                <w:noProof/>
              </w:rPr>
              <w:t>Places</w:t>
            </w:r>
            <w:r>
              <w:rPr>
                <w:noProof/>
              </w:rPr>
              <w:tab/>
            </w:r>
            <w:r>
              <w:rPr>
                <w:noProof/>
              </w:rPr>
              <w:fldChar w:fldCharType="begin"/>
            </w:r>
            <w:r>
              <w:rPr>
                <w:noProof/>
              </w:rPr>
              <w:instrText xml:space="preserve"> PAGEREF _Toc240841588 \h </w:instrText>
            </w:r>
            <w:r>
              <w:rPr>
                <w:noProof/>
              </w:rPr>
            </w:r>
            <w:r>
              <w:rPr>
                <w:noProof/>
              </w:rPr>
              <w:fldChar w:fldCharType="separate"/>
            </w:r>
            <w:r>
              <w:rPr>
                <w:noProof/>
              </w:rPr>
              <w:t>1</w:t>
            </w:r>
            <w:r>
              <w:rPr>
                <w:noProof/>
              </w:rPr>
              <w:fldChar w:fldCharType="end"/>
            </w:r>
          </w:hyperlink>
        </w:p>
        <w:p w14:paraId="4770A7C7" w14:textId="77777777" w:rsidR="00EC145C" w:rsidRDefault="00EC145C">
          <w:pPr>
            <w:pStyle w:val="TOC3"/>
            <w:tabs>
              <w:tab w:val="right" w:leader="dot" w:pos="9016"/>
            </w:tabs>
            <w:rPr>
              <w:noProof/>
            </w:rPr>
          </w:pPr>
          <w:hyperlink w:anchor="_Toc240841589" w:history="1">
            <w:r w:rsidRPr="00817C88">
              <w:rPr>
                <w:rStyle w:val="Hyperlink"/>
                <w:noProof/>
              </w:rPr>
              <w:t>Routes</w:t>
            </w:r>
            <w:r>
              <w:rPr>
                <w:noProof/>
              </w:rPr>
              <w:tab/>
            </w:r>
            <w:r>
              <w:rPr>
                <w:noProof/>
              </w:rPr>
              <w:fldChar w:fldCharType="begin"/>
            </w:r>
            <w:r>
              <w:rPr>
                <w:noProof/>
              </w:rPr>
              <w:instrText xml:space="preserve"> PAGEREF _Toc240841589 \h </w:instrText>
            </w:r>
            <w:r>
              <w:rPr>
                <w:noProof/>
              </w:rPr>
            </w:r>
            <w:r>
              <w:rPr>
                <w:noProof/>
              </w:rPr>
              <w:fldChar w:fldCharType="separate"/>
            </w:r>
            <w:r>
              <w:rPr>
                <w:noProof/>
              </w:rPr>
              <w:t>1</w:t>
            </w:r>
            <w:r>
              <w:rPr>
                <w:noProof/>
              </w:rPr>
              <w:fldChar w:fldCharType="end"/>
            </w:r>
          </w:hyperlink>
        </w:p>
        <w:p w14:paraId="47E1654B" w14:textId="77777777" w:rsidR="00EC145C" w:rsidRDefault="00EC145C">
          <w:pPr>
            <w:pStyle w:val="TOC3"/>
            <w:tabs>
              <w:tab w:val="right" w:leader="dot" w:pos="9016"/>
            </w:tabs>
            <w:rPr>
              <w:noProof/>
            </w:rPr>
          </w:pPr>
          <w:hyperlink w:anchor="_Toc240841590" w:history="1">
            <w:r w:rsidRPr="00817C88">
              <w:rPr>
                <w:rStyle w:val="Hyperlink"/>
                <w:noProof/>
              </w:rPr>
              <w:t>How it is configured</w:t>
            </w:r>
            <w:r>
              <w:rPr>
                <w:noProof/>
              </w:rPr>
              <w:tab/>
            </w:r>
            <w:r>
              <w:rPr>
                <w:noProof/>
              </w:rPr>
              <w:fldChar w:fldCharType="begin"/>
            </w:r>
            <w:r>
              <w:rPr>
                <w:noProof/>
              </w:rPr>
              <w:instrText xml:space="preserve"> PAGEREF _Toc240841590 \h </w:instrText>
            </w:r>
            <w:r>
              <w:rPr>
                <w:noProof/>
              </w:rPr>
            </w:r>
            <w:r>
              <w:rPr>
                <w:noProof/>
              </w:rPr>
              <w:fldChar w:fldCharType="separate"/>
            </w:r>
            <w:r>
              <w:rPr>
                <w:noProof/>
              </w:rPr>
              <w:t>1</w:t>
            </w:r>
            <w:r>
              <w:rPr>
                <w:noProof/>
              </w:rPr>
              <w:fldChar w:fldCharType="end"/>
            </w:r>
          </w:hyperlink>
        </w:p>
        <w:p w14:paraId="2CF7CC95" w14:textId="77777777" w:rsidR="00EC145C" w:rsidRDefault="00EC145C">
          <w:pPr>
            <w:pStyle w:val="TOC3"/>
            <w:tabs>
              <w:tab w:val="right" w:leader="dot" w:pos="9016"/>
            </w:tabs>
            <w:rPr>
              <w:noProof/>
            </w:rPr>
          </w:pPr>
          <w:hyperlink w:anchor="_Toc240841591" w:history="1">
            <w:r w:rsidRPr="00817C88">
              <w:rPr>
                <w:rStyle w:val="Hyperlink"/>
                <w:noProof/>
              </w:rPr>
              <w:t>Why this rather than the alternative</w:t>
            </w:r>
            <w:r>
              <w:rPr>
                <w:noProof/>
              </w:rPr>
              <w:tab/>
            </w:r>
            <w:r>
              <w:rPr>
                <w:noProof/>
              </w:rPr>
              <w:fldChar w:fldCharType="begin"/>
            </w:r>
            <w:r>
              <w:rPr>
                <w:noProof/>
              </w:rPr>
              <w:instrText xml:space="preserve"> PAGEREF _Toc240841591 \h </w:instrText>
            </w:r>
            <w:r>
              <w:rPr>
                <w:noProof/>
              </w:rPr>
            </w:r>
            <w:r>
              <w:rPr>
                <w:noProof/>
              </w:rPr>
              <w:fldChar w:fldCharType="separate"/>
            </w:r>
            <w:r>
              <w:rPr>
                <w:noProof/>
              </w:rPr>
              <w:t>1</w:t>
            </w:r>
            <w:r>
              <w:rPr>
                <w:noProof/>
              </w:rPr>
              <w:fldChar w:fldCharType="end"/>
            </w:r>
          </w:hyperlink>
        </w:p>
        <w:p w14:paraId="39703DE8" w14:textId="77777777" w:rsidR="00EC145C" w:rsidRDefault="00EC145C">
          <w:pPr>
            <w:pStyle w:val="TOC2"/>
            <w:tabs>
              <w:tab w:val="right" w:leader="dot" w:pos="9016"/>
            </w:tabs>
            <w:rPr>
              <w:noProof/>
            </w:rPr>
          </w:pPr>
          <w:hyperlink w:anchor="_Toc240841592" w:history="1">
            <w:r w:rsidRPr="00817C88">
              <w:rPr>
                <w:rStyle w:val="Hyperlink"/>
                <w:noProof/>
              </w:rPr>
              <w:t>8.9 AWS Identity and Access Management</w:t>
            </w:r>
            <w:r>
              <w:rPr>
                <w:noProof/>
              </w:rPr>
              <w:tab/>
            </w:r>
            <w:r>
              <w:rPr>
                <w:noProof/>
              </w:rPr>
              <w:fldChar w:fldCharType="begin"/>
            </w:r>
            <w:r>
              <w:rPr>
                <w:noProof/>
              </w:rPr>
              <w:instrText xml:space="preserve"> PAGEREF _Toc240841592 \h </w:instrText>
            </w:r>
            <w:r>
              <w:rPr>
                <w:noProof/>
              </w:rPr>
            </w:r>
            <w:r>
              <w:rPr>
                <w:noProof/>
              </w:rPr>
              <w:fldChar w:fldCharType="separate"/>
            </w:r>
            <w:r>
              <w:rPr>
                <w:noProof/>
              </w:rPr>
              <w:t>1</w:t>
            </w:r>
            <w:r>
              <w:rPr>
                <w:noProof/>
              </w:rPr>
              <w:fldChar w:fldCharType="end"/>
            </w:r>
          </w:hyperlink>
        </w:p>
        <w:p w14:paraId="2203B597" w14:textId="77777777" w:rsidR="00EC145C" w:rsidRDefault="00EC145C">
          <w:pPr>
            <w:pStyle w:val="TOC3"/>
            <w:tabs>
              <w:tab w:val="right" w:leader="dot" w:pos="9016"/>
            </w:tabs>
            <w:rPr>
              <w:noProof/>
            </w:rPr>
          </w:pPr>
          <w:hyperlink w:anchor="_Toc240841593" w:history="1">
            <w:r w:rsidRPr="00817C88">
              <w:rPr>
                <w:rStyle w:val="Hyperlink"/>
                <w:noProof/>
              </w:rPr>
              <w:t>Role</w:t>
            </w:r>
            <w:r>
              <w:rPr>
                <w:noProof/>
              </w:rPr>
              <w:tab/>
            </w:r>
            <w:r>
              <w:rPr>
                <w:noProof/>
              </w:rPr>
              <w:fldChar w:fldCharType="begin"/>
            </w:r>
            <w:r>
              <w:rPr>
                <w:noProof/>
              </w:rPr>
              <w:instrText xml:space="preserve"> PAGEREF _Toc240841593 \h </w:instrText>
            </w:r>
            <w:r>
              <w:rPr>
                <w:noProof/>
              </w:rPr>
            </w:r>
            <w:r>
              <w:rPr>
                <w:noProof/>
              </w:rPr>
              <w:fldChar w:fldCharType="separate"/>
            </w:r>
            <w:r>
              <w:rPr>
                <w:noProof/>
              </w:rPr>
              <w:t>1</w:t>
            </w:r>
            <w:r>
              <w:rPr>
                <w:noProof/>
              </w:rPr>
              <w:fldChar w:fldCharType="end"/>
            </w:r>
          </w:hyperlink>
        </w:p>
        <w:p w14:paraId="035A2033" w14:textId="77777777" w:rsidR="00EC145C" w:rsidRDefault="00EC145C">
          <w:pPr>
            <w:pStyle w:val="TOC3"/>
            <w:tabs>
              <w:tab w:val="right" w:leader="dot" w:pos="9016"/>
            </w:tabs>
            <w:rPr>
              <w:noProof/>
            </w:rPr>
          </w:pPr>
          <w:hyperlink w:anchor="_Toc240841594" w:history="1">
            <w:r w:rsidRPr="00817C88">
              <w:rPr>
                <w:rStyle w:val="Hyperlink"/>
                <w:noProof/>
              </w:rPr>
              <w:t>How it is configured</w:t>
            </w:r>
            <w:r>
              <w:rPr>
                <w:noProof/>
              </w:rPr>
              <w:tab/>
            </w:r>
            <w:r>
              <w:rPr>
                <w:noProof/>
              </w:rPr>
              <w:fldChar w:fldCharType="begin"/>
            </w:r>
            <w:r>
              <w:rPr>
                <w:noProof/>
              </w:rPr>
              <w:instrText xml:space="preserve"> PAGEREF _Toc240841594 \h </w:instrText>
            </w:r>
            <w:r>
              <w:rPr>
                <w:noProof/>
              </w:rPr>
            </w:r>
            <w:r>
              <w:rPr>
                <w:noProof/>
              </w:rPr>
              <w:fldChar w:fldCharType="separate"/>
            </w:r>
            <w:r>
              <w:rPr>
                <w:noProof/>
              </w:rPr>
              <w:t>1</w:t>
            </w:r>
            <w:r>
              <w:rPr>
                <w:noProof/>
              </w:rPr>
              <w:fldChar w:fldCharType="end"/>
            </w:r>
          </w:hyperlink>
        </w:p>
        <w:p w14:paraId="3391FCCD" w14:textId="77777777" w:rsidR="00EC145C" w:rsidRDefault="00EC145C">
          <w:pPr>
            <w:pStyle w:val="TOC3"/>
            <w:tabs>
              <w:tab w:val="right" w:leader="dot" w:pos="9016"/>
            </w:tabs>
            <w:rPr>
              <w:noProof/>
            </w:rPr>
          </w:pPr>
          <w:hyperlink w:anchor="_Toc240841595" w:history="1">
            <w:r w:rsidRPr="00817C88">
              <w:rPr>
                <w:rStyle w:val="Hyperlink"/>
                <w:noProof/>
              </w:rPr>
              <w:t>Why this matters for judging</w:t>
            </w:r>
            <w:r>
              <w:rPr>
                <w:noProof/>
              </w:rPr>
              <w:tab/>
            </w:r>
            <w:r>
              <w:rPr>
                <w:noProof/>
              </w:rPr>
              <w:fldChar w:fldCharType="begin"/>
            </w:r>
            <w:r>
              <w:rPr>
                <w:noProof/>
              </w:rPr>
              <w:instrText xml:space="preserve"> PAGEREF _Toc240841595 \h </w:instrText>
            </w:r>
            <w:r>
              <w:rPr>
                <w:noProof/>
              </w:rPr>
            </w:r>
            <w:r>
              <w:rPr>
                <w:noProof/>
              </w:rPr>
              <w:fldChar w:fldCharType="separate"/>
            </w:r>
            <w:r>
              <w:rPr>
                <w:noProof/>
              </w:rPr>
              <w:t>1</w:t>
            </w:r>
            <w:r>
              <w:rPr>
                <w:noProof/>
              </w:rPr>
              <w:fldChar w:fldCharType="end"/>
            </w:r>
          </w:hyperlink>
        </w:p>
        <w:p w14:paraId="029C07C3" w14:textId="77777777" w:rsidR="00EC145C" w:rsidRDefault="00EC145C">
          <w:pPr>
            <w:pStyle w:val="TOC2"/>
            <w:tabs>
              <w:tab w:val="right" w:leader="dot" w:pos="9016"/>
            </w:tabs>
            <w:rPr>
              <w:noProof/>
            </w:rPr>
          </w:pPr>
          <w:hyperlink w:anchor="_Toc240841596" w:history="1">
            <w:r w:rsidRPr="00817C88">
              <w:rPr>
                <w:rStyle w:val="Hyperlink"/>
                <w:noProof/>
              </w:rPr>
              <w:t>8.10 Amazon CloudWatch</w:t>
            </w:r>
            <w:r>
              <w:rPr>
                <w:noProof/>
              </w:rPr>
              <w:tab/>
            </w:r>
            <w:r>
              <w:rPr>
                <w:noProof/>
              </w:rPr>
              <w:fldChar w:fldCharType="begin"/>
            </w:r>
            <w:r>
              <w:rPr>
                <w:noProof/>
              </w:rPr>
              <w:instrText xml:space="preserve"> PAGEREF _Toc240841596 \h </w:instrText>
            </w:r>
            <w:r>
              <w:rPr>
                <w:noProof/>
              </w:rPr>
            </w:r>
            <w:r>
              <w:rPr>
                <w:noProof/>
              </w:rPr>
              <w:fldChar w:fldCharType="separate"/>
            </w:r>
            <w:r>
              <w:rPr>
                <w:noProof/>
              </w:rPr>
              <w:t>1</w:t>
            </w:r>
            <w:r>
              <w:rPr>
                <w:noProof/>
              </w:rPr>
              <w:fldChar w:fldCharType="end"/>
            </w:r>
          </w:hyperlink>
        </w:p>
        <w:p w14:paraId="36E27BAA" w14:textId="77777777" w:rsidR="00EC145C" w:rsidRDefault="00EC145C">
          <w:pPr>
            <w:pStyle w:val="TOC3"/>
            <w:tabs>
              <w:tab w:val="right" w:leader="dot" w:pos="9016"/>
            </w:tabs>
            <w:rPr>
              <w:noProof/>
            </w:rPr>
          </w:pPr>
          <w:hyperlink w:anchor="_Toc240841597" w:history="1">
            <w:r w:rsidRPr="00817C88">
              <w:rPr>
                <w:rStyle w:val="Hyperlink"/>
                <w:noProof/>
              </w:rPr>
              <w:t>Role</w:t>
            </w:r>
            <w:r>
              <w:rPr>
                <w:noProof/>
              </w:rPr>
              <w:tab/>
            </w:r>
            <w:r>
              <w:rPr>
                <w:noProof/>
              </w:rPr>
              <w:fldChar w:fldCharType="begin"/>
            </w:r>
            <w:r>
              <w:rPr>
                <w:noProof/>
              </w:rPr>
              <w:instrText xml:space="preserve"> PAGEREF _Toc240841597 \h </w:instrText>
            </w:r>
            <w:r>
              <w:rPr>
                <w:noProof/>
              </w:rPr>
            </w:r>
            <w:r>
              <w:rPr>
                <w:noProof/>
              </w:rPr>
              <w:fldChar w:fldCharType="separate"/>
            </w:r>
            <w:r>
              <w:rPr>
                <w:noProof/>
              </w:rPr>
              <w:t>1</w:t>
            </w:r>
            <w:r>
              <w:rPr>
                <w:noProof/>
              </w:rPr>
              <w:fldChar w:fldCharType="end"/>
            </w:r>
          </w:hyperlink>
        </w:p>
        <w:p w14:paraId="29AEE89A" w14:textId="77777777" w:rsidR="00EC145C" w:rsidRDefault="00EC145C">
          <w:pPr>
            <w:pStyle w:val="TOC3"/>
            <w:tabs>
              <w:tab w:val="right" w:leader="dot" w:pos="9016"/>
            </w:tabs>
            <w:rPr>
              <w:noProof/>
            </w:rPr>
          </w:pPr>
          <w:hyperlink w:anchor="_Toc240841598" w:history="1">
            <w:r w:rsidRPr="00817C88">
              <w:rPr>
                <w:rStyle w:val="Hyperlink"/>
                <w:noProof/>
              </w:rPr>
              <w:t>How it is configured</w:t>
            </w:r>
            <w:r>
              <w:rPr>
                <w:noProof/>
              </w:rPr>
              <w:tab/>
            </w:r>
            <w:r>
              <w:rPr>
                <w:noProof/>
              </w:rPr>
              <w:fldChar w:fldCharType="begin"/>
            </w:r>
            <w:r>
              <w:rPr>
                <w:noProof/>
              </w:rPr>
              <w:instrText xml:space="preserve"> PAGEREF _Toc240841598 \h </w:instrText>
            </w:r>
            <w:r>
              <w:rPr>
                <w:noProof/>
              </w:rPr>
            </w:r>
            <w:r>
              <w:rPr>
                <w:noProof/>
              </w:rPr>
              <w:fldChar w:fldCharType="separate"/>
            </w:r>
            <w:r>
              <w:rPr>
                <w:noProof/>
              </w:rPr>
              <w:t>1</w:t>
            </w:r>
            <w:r>
              <w:rPr>
                <w:noProof/>
              </w:rPr>
              <w:fldChar w:fldCharType="end"/>
            </w:r>
          </w:hyperlink>
        </w:p>
        <w:p w14:paraId="361E1D22" w14:textId="77777777" w:rsidR="00EC145C" w:rsidRDefault="00EC145C">
          <w:pPr>
            <w:pStyle w:val="TOC2"/>
            <w:tabs>
              <w:tab w:val="right" w:leader="dot" w:pos="9016"/>
            </w:tabs>
            <w:rPr>
              <w:noProof/>
            </w:rPr>
          </w:pPr>
          <w:hyperlink w:anchor="_Toc240841599" w:history="1">
            <w:r w:rsidRPr="00817C88">
              <w:rPr>
                <w:rStyle w:val="Hyperlink"/>
                <w:noProof/>
              </w:rPr>
              <w:t>8.11 AWS CloudFormation through AWS SAM</w:t>
            </w:r>
            <w:r>
              <w:rPr>
                <w:noProof/>
              </w:rPr>
              <w:tab/>
            </w:r>
            <w:r>
              <w:rPr>
                <w:noProof/>
              </w:rPr>
              <w:fldChar w:fldCharType="begin"/>
            </w:r>
            <w:r>
              <w:rPr>
                <w:noProof/>
              </w:rPr>
              <w:instrText xml:space="preserve"> PAGEREF _Toc240841599 \h </w:instrText>
            </w:r>
            <w:r>
              <w:rPr>
                <w:noProof/>
              </w:rPr>
            </w:r>
            <w:r>
              <w:rPr>
                <w:noProof/>
              </w:rPr>
              <w:fldChar w:fldCharType="separate"/>
            </w:r>
            <w:r>
              <w:rPr>
                <w:noProof/>
              </w:rPr>
              <w:t>1</w:t>
            </w:r>
            <w:r>
              <w:rPr>
                <w:noProof/>
              </w:rPr>
              <w:fldChar w:fldCharType="end"/>
            </w:r>
          </w:hyperlink>
        </w:p>
        <w:p w14:paraId="3C507C3D" w14:textId="77777777" w:rsidR="00EC145C" w:rsidRDefault="00EC145C">
          <w:pPr>
            <w:pStyle w:val="TOC3"/>
            <w:tabs>
              <w:tab w:val="right" w:leader="dot" w:pos="9016"/>
            </w:tabs>
            <w:rPr>
              <w:noProof/>
            </w:rPr>
          </w:pPr>
          <w:hyperlink w:anchor="_Toc240841600" w:history="1">
            <w:r w:rsidRPr="00817C88">
              <w:rPr>
                <w:rStyle w:val="Hyperlink"/>
                <w:noProof/>
              </w:rPr>
              <w:t>Role</w:t>
            </w:r>
            <w:r>
              <w:rPr>
                <w:noProof/>
              </w:rPr>
              <w:tab/>
            </w:r>
            <w:r>
              <w:rPr>
                <w:noProof/>
              </w:rPr>
              <w:fldChar w:fldCharType="begin"/>
            </w:r>
            <w:r>
              <w:rPr>
                <w:noProof/>
              </w:rPr>
              <w:instrText xml:space="preserve"> PAGEREF _Toc240841600 \h </w:instrText>
            </w:r>
            <w:r>
              <w:rPr>
                <w:noProof/>
              </w:rPr>
            </w:r>
            <w:r>
              <w:rPr>
                <w:noProof/>
              </w:rPr>
              <w:fldChar w:fldCharType="separate"/>
            </w:r>
            <w:r>
              <w:rPr>
                <w:noProof/>
              </w:rPr>
              <w:t>1</w:t>
            </w:r>
            <w:r>
              <w:rPr>
                <w:noProof/>
              </w:rPr>
              <w:fldChar w:fldCharType="end"/>
            </w:r>
          </w:hyperlink>
        </w:p>
        <w:p w14:paraId="76BB16A9" w14:textId="77777777" w:rsidR="00EC145C" w:rsidRDefault="00EC145C">
          <w:pPr>
            <w:pStyle w:val="TOC3"/>
            <w:tabs>
              <w:tab w:val="right" w:leader="dot" w:pos="9016"/>
            </w:tabs>
            <w:rPr>
              <w:noProof/>
            </w:rPr>
          </w:pPr>
          <w:hyperlink w:anchor="_Toc240841601" w:history="1">
            <w:r w:rsidRPr="00817C88">
              <w:rPr>
                <w:rStyle w:val="Hyperlink"/>
                <w:noProof/>
              </w:rPr>
              <w:t>How it is configured</w:t>
            </w:r>
            <w:r>
              <w:rPr>
                <w:noProof/>
              </w:rPr>
              <w:tab/>
            </w:r>
            <w:r>
              <w:rPr>
                <w:noProof/>
              </w:rPr>
              <w:fldChar w:fldCharType="begin"/>
            </w:r>
            <w:r>
              <w:rPr>
                <w:noProof/>
              </w:rPr>
              <w:instrText xml:space="preserve"> PAGEREF _Toc240841601 \h </w:instrText>
            </w:r>
            <w:r>
              <w:rPr>
                <w:noProof/>
              </w:rPr>
            </w:r>
            <w:r>
              <w:rPr>
                <w:noProof/>
              </w:rPr>
              <w:fldChar w:fldCharType="separate"/>
            </w:r>
            <w:r>
              <w:rPr>
                <w:noProof/>
              </w:rPr>
              <w:t>1</w:t>
            </w:r>
            <w:r>
              <w:rPr>
                <w:noProof/>
              </w:rPr>
              <w:fldChar w:fldCharType="end"/>
            </w:r>
          </w:hyperlink>
        </w:p>
        <w:p w14:paraId="02613DD2" w14:textId="77777777" w:rsidR="00EC145C" w:rsidRDefault="00EC145C">
          <w:pPr>
            <w:pStyle w:val="TOC3"/>
            <w:tabs>
              <w:tab w:val="right" w:leader="dot" w:pos="9016"/>
            </w:tabs>
            <w:rPr>
              <w:noProof/>
            </w:rPr>
          </w:pPr>
          <w:hyperlink w:anchor="_Toc240841602" w:history="1">
            <w:r w:rsidRPr="00817C88">
              <w:rPr>
                <w:rStyle w:val="Hyperlink"/>
                <w:noProof/>
              </w:rPr>
              <w:t>Why this matters for this competition specifically</w:t>
            </w:r>
            <w:r>
              <w:rPr>
                <w:noProof/>
              </w:rPr>
              <w:tab/>
            </w:r>
            <w:r>
              <w:rPr>
                <w:noProof/>
              </w:rPr>
              <w:fldChar w:fldCharType="begin"/>
            </w:r>
            <w:r>
              <w:rPr>
                <w:noProof/>
              </w:rPr>
              <w:instrText xml:space="preserve"> PAGEREF _Toc240841602 \h </w:instrText>
            </w:r>
            <w:r>
              <w:rPr>
                <w:noProof/>
              </w:rPr>
            </w:r>
            <w:r>
              <w:rPr>
                <w:noProof/>
              </w:rPr>
              <w:fldChar w:fldCharType="separate"/>
            </w:r>
            <w:r>
              <w:rPr>
                <w:noProof/>
              </w:rPr>
              <w:t>1</w:t>
            </w:r>
            <w:r>
              <w:rPr>
                <w:noProof/>
              </w:rPr>
              <w:fldChar w:fldCharType="end"/>
            </w:r>
          </w:hyperlink>
        </w:p>
        <w:p w14:paraId="678D4E78" w14:textId="77777777" w:rsidR="00EC145C" w:rsidRDefault="00EC145C">
          <w:pPr>
            <w:pStyle w:val="TOC2"/>
            <w:tabs>
              <w:tab w:val="right" w:leader="dot" w:pos="9016"/>
            </w:tabs>
            <w:rPr>
              <w:noProof/>
            </w:rPr>
          </w:pPr>
          <w:hyperlink w:anchor="_Toc240841603" w:history="1">
            <w:r w:rsidRPr="00817C88">
              <w:rPr>
                <w:rStyle w:val="Hyperlink"/>
                <w:noProof/>
              </w:rPr>
              <w:t>8.12 AWS Certificate Manager, AWS Budgets and Parameter Store</w:t>
            </w:r>
            <w:r>
              <w:rPr>
                <w:noProof/>
              </w:rPr>
              <w:tab/>
            </w:r>
            <w:r>
              <w:rPr>
                <w:noProof/>
              </w:rPr>
              <w:fldChar w:fldCharType="begin"/>
            </w:r>
            <w:r>
              <w:rPr>
                <w:noProof/>
              </w:rPr>
              <w:instrText xml:space="preserve"> PAGEREF _Toc240841603 \h </w:instrText>
            </w:r>
            <w:r>
              <w:rPr>
                <w:noProof/>
              </w:rPr>
            </w:r>
            <w:r>
              <w:rPr>
                <w:noProof/>
              </w:rPr>
              <w:fldChar w:fldCharType="separate"/>
            </w:r>
            <w:r>
              <w:rPr>
                <w:noProof/>
              </w:rPr>
              <w:t>1</w:t>
            </w:r>
            <w:r>
              <w:rPr>
                <w:noProof/>
              </w:rPr>
              <w:fldChar w:fldCharType="end"/>
            </w:r>
          </w:hyperlink>
        </w:p>
        <w:p w14:paraId="33083FBE" w14:textId="77777777" w:rsidR="00EC145C" w:rsidRDefault="00EC145C">
          <w:pPr>
            <w:pStyle w:val="TOC3"/>
            <w:tabs>
              <w:tab w:val="right" w:leader="dot" w:pos="9016"/>
            </w:tabs>
            <w:rPr>
              <w:noProof/>
            </w:rPr>
          </w:pPr>
          <w:hyperlink w:anchor="_Toc240841604" w:history="1">
            <w:r w:rsidRPr="00817C88">
              <w:rPr>
                <w:rStyle w:val="Hyperlink"/>
                <w:noProof/>
              </w:rPr>
              <w:t>AWS Certificate Manager</w:t>
            </w:r>
            <w:r>
              <w:rPr>
                <w:noProof/>
              </w:rPr>
              <w:tab/>
            </w:r>
            <w:r>
              <w:rPr>
                <w:noProof/>
              </w:rPr>
              <w:fldChar w:fldCharType="begin"/>
            </w:r>
            <w:r>
              <w:rPr>
                <w:noProof/>
              </w:rPr>
              <w:instrText xml:space="preserve"> PAGEREF _Toc240841604 \h </w:instrText>
            </w:r>
            <w:r>
              <w:rPr>
                <w:noProof/>
              </w:rPr>
            </w:r>
            <w:r>
              <w:rPr>
                <w:noProof/>
              </w:rPr>
              <w:fldChar w:fldCharType="separate"/>
            </w:r>
            <w:r>
              <w:rPr>
                <w:noProof/>
              </w:rPr>
              <w:t>1</w:t>
            </w:r>
            <w:r>
              <w:rPr>
                <w:noProof/>
              </w:rPr>
              <w:fldChar w:fldCharType="end"/>
            </w:r>
          </w:hyperlink>
        </w:p>
        <w:p w14:paraId="5E8226F3" w14:textId="77777777" w:rsidR="00EC145C" w:rsidRDefault="00EC145C">
          <w:pPr>
            <w:pStyle w:val="TOC3"/>
            <w:tabs>
              <w:tab w:val="right" w:leader="dot" w:pos="9016"/>
            </w:tabs>
            <w:rPr>
              <w:noProof/>
            </w:rPr>
          </w:pPr>
          <w:hyperlink w:anchor="_Toc240841605" w:history="1">
            <w:r w:rsidRPr="00817C88">
              <w:rPr>
                <w:rStyle w:val="Hyperlink"/>
                <w:noProof/>
              </w:rPr>
              <w:t>AWS Budgets</w:t>
            </w:r>
            <w:r>
              <w:rPr>
                <w:noProof/>
              </w:rPr>
              <w:tab/>
            </w:r>
            <w:r>
              <w:rPr>
                <w:noProof/>
              </w:rPr>
              <w:fldChar w:fldCharType="begin"/>
            </w:r>
            <w:r>
              <w:rPr>
                <w:noProof/>
              </w:rPr>
              <w:instrText xml:space="preserve"> PAGEREF _Toc240841605 \h </w:instrText>
            </w:r>
            <w:r>
              <w:rPr>
                <w:noProof/>
              </w:rPr>
            </w:r>
            <w:r>
              <w:rPr>
                <w:noProof/>
              </w:rPr>
              <w:fldChar w:fldCharType="separate"/>
            </w:r>
            <w:r>
              <w:rPr>
                <w:noProof/>
              </w:rPr>
              <w:t>1</w:t>
            </w:r>
            <w:r>
              <w:rPr>
                <w:noProof/>
              </w:rPr>
              <w:fldChar w:fldCharType="end"/>
            </w:r>
          </w:hyperlink>
        </w:p>
        <w:p w14:paraId="421D2AB1" w14:textId="77777777" w:rsidR="00EC145C" w:rsidRDefault="00EC145C">
          <w:pPr>
            <w:pStyle w:val="TOC3"/>
            <w:tabs>
              <w:tab w:val="right" w:leader="dot" w:pos="9016"/>
            </w:tabs>
            <w:rPr>
              <w:noProof/>
            </w:rPr>
          </w:pPr>
          <w:hyperlink w:anchor="_Toc240841606" w:history="1">
            <w:r w:rsidRPr="00817C88">
              <w:rPr>
                <w:rStyle w:val="Hyperlink"/>
                <w:noProof/>
              </w:rPr>
              <w:t>AWS Systems Manager Parameter Store</w:t>
            </w:r>
            <w:r>
              <w:rPr>
                <w:noProof/>
              </w:rPr>
              <w:tab/>
            </w:r>
            <w:r>
              <w:rPr>
                <w:noProof/>
              </w:rPr>
              <w:fldChar w:fldCharType="begin"/>
            </w:r>
            <w:r>
              <w:rPr>
                <w:noProof/>
              </w:rPr>
              <w:instrText xml:space="preserve"> PAGEREF _Toc240841606 \h </w:instrText>
            </w:r>
            <w:r>
              <w:rPr>
                <w:noProof/>
              </w:rPr>
            </w:r>
            <w:r>
              <w:rPr>
                <w:noProof/>
              </w:rPr>
              <w:fldChar w:fldCharType="separate"/>
            </w:r>
            <w:r>
              <w:rPr>
                <w:noProof/>
              </w:rPr>
              <w:t>1</w:t>
            </w:r>
            <w:r>
              <w:rPr>
                <w:noProof/>
              </w:rPr>
              <w:fldChar w:fldCharType="end"/>
            </w:r>
          </w:hyperlink>
        </w:p>
        <w:p w14:paraId="73FBB026" w14:textId="77777777" w:rsidR="00EC145C" w:rsidRDefault="00EC145C">
          <w:pPr>
            <w:pStyle w:val="TOC2"/>
            <w:tabs>
              <w:tab w:val="right" w:leader="dot" w:pos="9016"/>
            </w:tabs>
            <w:rPr>
              <w:noProof/>
            </w:rPr>
          </w:pPr>
          <w:hyperlink w:anchor="_Toc240841607" w:history="1">
            <w:r w:rsidRPr="00817C88">
              <w:rPr>
                <w:rStyle w:val="Hyperlink"/>
                <w:noProof/>
              </w:rPr>
              <w:t>8.13 Registry of Open Data on AWS</w:t>
            </w:r>
            <w:r>
              <w:rPr>
                <w:noProof/>
              </w:rPr>
              <w:tab/>
            </w:r>
            <w:r>
              <w:rPr>
                <w:noProof/>
              </w:rPr>
              <w:fldChar w:fldCharType="begin"/>
            </w:r>
            <w:r>
              <w:rPr>
                <w:noProof/>
              </w:rPr>
              <w:instrText xml:space="preserve"> PAGEREF _Toc240841607 \h </w:instrText>
            </w:r>
            <w:r>
              <w:rPr>
                <w:noProof/>
              </w:rPr>
            </w:r>
            <w:r>
              <w:rPr>
                <w:noProof/>
              </w:rPr>
              <w:fldChar w:fldCharType="separate"/>
            </w:r>
            <w:r>
              <w:rPr>
                <w:noProof/>
              </w:rPr>
              <w:t>1</w:t>
            </w:r>
            <w:r>
              <w:rPr>
                <w:noProof/>
              </w:rPr>
              <w:fldChar w:fldCharType="end"/>
            </w:r>
          </w:hyperlink>
        </w:p>
        <w:p w14:paraId="19A19892" w14:textId="77777777" w:rsidR="00EC145C" w:rsidRDefault="00EC145C">
          <w:pPr>
            <w:pStyle w:val="TOC3"/>
            <w:tabs>
              <w:tab w:val="right" w:leader="dot" w:pos="9016"/>
            </w:tabs>
            <w:rPr>
              <w:noProof/>
            </w:rPr>
          </w:pPr>
          <w:hyperlink w:anchor="_Toc240841608" w:history="1">
            <w:r w:rsidRPr="00817C88">
              <w:rPr>
                <w:rStyle w:val="Hyperlink"/>
                <w:noProof/>
              </w:rPr>
              <w:t>Role</w:t>
            </w:r>
            <w:r>
              <w:rPr>
                <w:noProof/>
              </w:rPr>
              <w:tab/>
            </w:r>
            <w:r>
              <w:rPr>
                <w:noProof/>
              </w:rPr>
              <w:fldChar w:fldCharType="begin"/>
            </w:r>
            <w:r>
              <w:rPr>
                <w:noProof/>
              </w:rPr>
              <w:instrText xml:space="preserve"> PAGEREF _Toc240841608 \h </w:instrText>
            </w:r>
            <w:r>
              <w:rPr>
                <w:noProof/>
              </w:rPr>
            </w:r>
            <w:r>
              <w:rPr>
                <w:noProof/>
              </w:rPr>
              <w:fldChar w:fldCharType="separate"/>
            </w:r>
            <w:r>
              <w:rPr>
                <w:noProof/>
              </w:rPr>
              <w:t>1</w:t>
            </w:r>
            <w:r>
              <w:rPr>
                <w:noProof/>
              </w:rPr>
              <w:fldChar w:fldCharType="end"/>
            </w:r>
          </w:hyperlink>
        </w:p>
        <w:p w14:paraId="6766C8C4" w14:textId="77777777" w:rsidR="00EC145C" w:rsidRDefault="00EC145C">
          <w:pPr>
            <w:pStyle w:val="TOC2"/>
            <w:tabs>
              <w:tab w:val="right" w:leader="dot" w:pos="9016"/>
            </w:tabs>
            <w:rPr>
              <w:noProof/>
            </w:rPr>
          </w:pPr>
          <w:hyperlink w:anchor="_Toc240841609" w:history="1">
            <w:r w:rsidRPr="00817C88">
              <w:rPr>
                <w:rStyle w:val="Hyperlink"/>
                <w:noProof/>
              </w:rPr>
              <w:t>8.14 Optional and roadmap services</w:t>
            </w:r>
            <w:r>
              <w:rPr>
                <w:noProof/>
              </w:rPr>
              <w:tab/>
            </w:r>
            <w:r>
              <w:rPr>
                <w:noProof/>
              </w:rPr>
              <w:fldChar w:fldCharType="begin"/>
            </w:r>
            <w:r>
              <w:rPr>
                <w:noProof/>
              </w:rPr>
              <w:instrText xml:space="preserve"> PAGEREF _Toc240841609 \h </w:instrText>
            </w:r>
            <w:r>
              <w:rPr>
                <w:noProof/>
              </w:rPr>
            </w:r>
            <w:r>
              <w:rPr>
                <w:noProof/>
              </w:rPr>
              <w:fldChar w:fldCharType="separate"/>
            </w:r>
            <w:r>
              <w:rPr>
                <w:noProof/>
              </w:rPr>
              <w:t>1</w:t>
            </w:r>
            <w:r>
              <w:rPr>
                <w:noProof/>
              </w:rPr>
              <w:fldChar w:fldCharType="end"/>
            </w:r>
          </w:hyperlink>
        </w:p>
        <w:p w14:paraId="6D30FC17" w14:textId="77777777" w:rsidR="00EC145C" w:rsidRDefault="00EC145C">
          <w:pPr>
            <w:pStyle w:val="TOC3"/>
            <w:tabs>
              <w:tab w:val="right" w:leader="dot" w:pos="9016"/>
            </w:tabs>
            <w:rPr>
              <w:noProof/>
            </w:rPr>
          </w:pPr>
          <w:hyperlink w:anchor="_Toc240841610" w:history="1">
            <w:r w:rsidRPr="00817C88">
              <w:rPr>
                <w:rStyle w:val="Hyperlink"/>
                <w:noProof/>
              </w:rPr>
              <w:t>Amazon Bedrock</w:t>
            </w:r>
            <w:r>
              <w:rPr>
                <w:noProof/>
              </w:rPr>
              <w:tab/>
            </w:r>
            <w:r>
              <w:rPr>
                <w:noProof/>
              </w:rPr>
              <w:fldChar w:fldCharType="begin"/>
            </w:r>
            <w:r>
              <w:rPr>
                <w:noProof/>
              </w:rPr>
              <w:instrText xml:space="preserve"> PAGEREF _Toc240841610 \h </w:instrText>
            </w:r>
            <w:r>
              <w:rPr>
                <w:noProof/>
              </w:rPr>
            </w:r>
            <w:r>
              <w:rPr>
                <w:noProof/>
              </w:rPr>
              <w:fldChar w:fldCharType="separate"/>
            </w:r>
            <w:r>
              <w:rPr>
                <w:noProof/>
              </w:rPr>
              <w:t>1</w:t>
            </w:r>
            <w:r>
              <w:rPr>
                <w:noProof/>
              </w:rPr>
              <w:fldChar w:fldCharType="end"/>
            </w:r>
          </w:hyperlink>
        </w:p>
        <w:p w14:paraId="0B43E5FC" w14:textId="77777777" w:rsidR="00EC145C" w:rsidRDefault="00EC145C">
          <w:pPr>
            <w:pStyle w:val="TOC3"/>
            <w:tabs>
              <w:tab w:val="right" w:leader="dot" w:pos="9016"/>
            </w:tabs>
            <w:rPr>
              <w:noProof/>
            </w:rPr>
          </w:pPr>
          <w:hyperlink w:anchor="_Toc240841611" w:history="1">
            <w:r w:rsidRPr="00817C88">
              <w:rPr>
                <w:rStyle w:val="Hyperlink"/>
                <w:noProof/>
              </w:rPr>
              <w:t>Amazon Simple Notification Service</w:t>
            </w:r>
            <w:r>
              <w:rPr>
                <w:noProof/>
              </w:rPr>
              <w:tab/>
            </w:r>
            <w:r>
              <w:rPr>
                <w:noProof/>
              </w:rPr>
              <w:fldChar w:fldCharType="begin"/>
            </w:r>
            <w:r>
              <w:rPr>
                <w:noProof/>
              </w:rPr>
              <w:instrText xml:space="preserve"> PAGEREF _Toc240841611 \h </w:instrText>
            </w:r>
            <w:r>
              <w:rPr>
                <w:noProof/>
              </w:rPr>
            </w:r>
            <w:r>
              <w:rPr>
                <w:noProof/>
              </w:rPr>
              <w:fldChar w:fldCharType="separate"/>
            </w:r>
            <w:r>
              <w:rPr>
                <w:noProof/>
              </w:rPr>
              <w:t>1</w:t>
            </w:r>
            <w:r>
              <w:rPr>
                <w:noProof/>
              </w:rPr>
              <w:fldChar w:fldCharType="end"/>
            </w:r>
          </w:hyperlink>
        </w:p>
        <w:p w14:paraId="46DAB01D" w14:textId="77777777" w:rsidR="00EC145C" w:rsidRDefault="00EC145C">
          <w:pPr>
            <w:pStyle w:val="TOC3"/>
            <w:tabs>
              <w:tab w:val="right" w:leader="dot" w:pos="9016"/>
            </w:tabs>
            <w:rPr>
              <w:noProof/>
            </w:rPr>
          </w:pPr>
          <w:hyperlink w:anchor="_Toc240841612" w:history="1">
            <w:r w:rsidRPr="00817C88">
              <w:rPr>
                <w:rStyle w:val="Hyperlink"/>
                <w:noProof/>
              </w:rPr>
              <w:t>Amazon Simple Queue Service</w:t>
            </w:r>
            <w:r>
              <w:rPr>
                <w:noProof/>
              </w:rPr>
              <w:tab/>
            </w:r>
            <w:r>
              <w:rPr>
                <w:noProof/>
              </w:rPr>
              <w:fldChar w:fldCharType="begin"/>
            </w:r>
            <w:r>
              <w:rPr>
                <w:noProof/>
              </w:rPr>
              <w:instrText xml:space="preserve"> PAGEREF _Toc240841612 \h </w:instrText>
            </w:r>
            <w:r>
              <w:rPr>
                <w:noProof/>
              </w:rPr>
            </w:r>
            <w:r>
              <w:rPr>
                <w:noProof/>
              </w:rPr>
              <w:fldChar w:fldCharType="separate"/>
            </w:r>
            <w:r>
              <w:rPr>
                <w:noProof/>
              </w:rPr>
              <w:t>1</w:t>
            </w:r>
            <w:r>
              <w:rPr>
                <w:noProof/>
              </w:rPr>
              <w:fldChar w:fldCharType="end"/>
            </w:r>
          </w:hyperlink>
        </w:p>
        <w:p w14:paraId="4EA331E2" w14:textId="77777777" w:rsidR="00EC145C" w:rsidRDefault="00EC145C">
          <w:pPr>
            <w:pStyle w:val="TOC3"/>
            <w:tabs>
              <w:tab w:val="right" w:leader="dot" w:pos="9016"/>
            </w:tabs>
            <w:rPr>
              <w:noProof/>
            </w:rPr>
          </w:pPr>
          <w:hyperlink w:anchor="_Toc240841613" w:history="1">
            <w:r w:rsidRPr="00817C88">
              <w:rPr>
                <w:rStyle w:val="Hyperlink"/>
                <w:noProof/>
              </w:rPr>
              <w:t>Amazon Cognito</w:t>
            </w:r>
            <w:r>
              <w:rPr>
                <w:noProof/>
              </w:rPr>
              <w:tab/>
            </w:r>
            <w:r>
              <w:rPr>
                <w:noProof/>
              </w:rPr>
              <w:fldChar w:fldCharType="begin"/>
            </w:r>
            <w:r>
              <w:rPr>
                <w:noProof/>
              </w:rPr>
              <w:instrText xml:space="preserve"> PAGEREF _Toc240841613 \h </w:instrText>
            </w:r>
            <w:r>
              <w:rPr>
                <w:noProof/>
              </w:rPr>
            </w:r>
            <w:r>
              <w:rPr>
                <w:noProof/>
              </w:rPr>
              <w:fldChar w:fldCharType="separate"/>
            </w:r>
            <w:r>
              <w:rPr>
                <w:noProof/>
              </w:rPr>
              <w:t>1</w:t>
            </w:r>
            <w:r>
              <w:rPr>
                <w:noProof/>
              </w:rPr>
              <w:fldChar w:fldCharType="end"/>
            </w:r>
          </w:hyperlink>
        </w:p>
        <w:p w14:paraId="65BD93C6" w14:textId="77777777" w:rsidR="00EC145C" w:rsidRDefault="00EC145C">
          <w:pPr>
            <w:pStyle w:val="TOC3"/>
            <w:tabs>
              <w:tab w:val="right" w:leader="dot" w:pos="9016"/>
            </w:tabs>
            <w:rPr>
              <w:noProof/>
            </w:rPr>
          </w:pPr>
          <w:hyperlink w:anchor="_Toc240841614" w:history="1">
            <w:r w:rsidRPr="00817C88">
              <w:rPr>
                <w:rStyle w:val="Hyperlink"/>
                <w:noProof/>
              </w:rPr>
              <w:t>AWS WAF</w:t>
            </w:r>
            <w:r>
              <w:rPr>
                <w:noProof/>
              </w:rPr>
              <w:tab/>
            </w:r>
            <w:r>
              <w:rPr>
                <w:noProof/>
              </w:rPr>
              <w:fldChar w:fldCharType="begin"/>
            </w:r>
            <w:r>
              <w:rPr>
                <w:noProof/>
              </w:rPr>
              <w:instrText xml:space="preserve"> PAGEREF _Toc240841614 \h </w:instrText>
            </w:r>
            <w:r>
              <w:rPr>
                <w:noProof/>
              </w:rPr>
            </w:r>
            <w:r>
              <w:rPr>
                <w:noProof/>
              </w:rPr>
              <w:fldChar w:fldCharType="separate"/>
            </w:r>
            <w:r>
              <w:rPr>
                <w:noProof/>
              </w:rPr>
              <w:t>1</w:t>
            </w:r>
            <w:r>
              <w:rPr>
                <w:noProof/>
              </w:rPr>
              <w:fldChar w:fldCharType="end"/>
            </w:r>
          </w:hyperlink>
        </w:p>
        <w:p w14:paraId="34DB099E" w14:textId="77777777" w:rsidR="00EC145C" w:rsidRDefault="00EC145C">
          <w:pPr>
            <w:pStyle w:val="TOC1"/>
            <w:tabs>
              <w:tab w:val="right" w:leader="dot" w:pos="9016"/>
            </w:tabs>
            <w:rPr>
              <w:noProof/>
            </w:rPr>
          </w:pPr>
          <w:hyperlink w:anchor="_Toc240841615" w:history="1">
            <w:r w:rsidRPr="00817C88">
              <w:rPr>
                <w:rStyle w:val="Hyperlink"/>
                <w:noProof/>
              </w:rPr>
              <w:t>9. Data Sources and Preprocessing</w:t>
            </w:r>
            <w:r>
              <w:rPr>
                <w:noProof/>
              </w:rPr>
              <w:tab/>
            </w:r>
            <w:r>
              <w:rPr>
                <w:noProof/>
              </w:rPr>
              <w:fldChar w:fldCharType="begin"/>
            </w:r>
            <w:r>
              <w:rPr>
                <w:noProof/>
              </w:rPr>
              <w:instrText xml:space="preserve"> PAGEREF _Toc240841615 \h </w:instrText>
            </w:r>
            <w:r>
              <w:rPr>
                <w:noProof/>
              </w:rPr>
            </w:r>
            <w:r>
              <w:rPr>
                <w:noProof/>
              </w:rPr>
              <w:fldChar w:fldCharType="separate"/>
            </w:r>
            <w:r>
              <w:rPr>
                <w:noProof/>
              </w:rPr>
              <w:t>1</w:t>
            </w:r>
            <w:r>
              <w:rPr>
                <w:noProof/>
              </w:rPr>
              <w:fldChar w:fldCharType="end"/>
            </w:r>
          </w:hyperlink>
        </w:p>
        <w:p w14:paraId="520CC172" w14:textId="77777777" w:rsidR="00EC145C" w:rsidRDefault="00EC145C">
          <w:pPr>
            <w:pStyle w:val="TOC2"/>
            <w:tabs>
              <w:tab w:val="right" w:leader="dot" w:pos="9016"/>
            </w:tabs>
            <w:rPr>
              <w:noProof/>
            </w:rPr>
          </w:pPr>
          <w:hyperlink w:anchor="_Toc240841616" w:history="1">
            <w:r w:rsidRPr="00817C88">
              <w:rPr>
                <w:rStyle w:val="Hyperlink"/>
                <w:noProof/>
              </w:rPr>
              <w:t>9.1 Sources</w:t>
            </w:r>
            <w:r>
              <w:rPr>
                <w:noProof/>
              </w:rPr>
              <w:tab/>
            </w:r>
            <w:r>
              <w:rPr>
                <w:noProof/>
              </w:rPr>
              <w:fldChar w:fldCharType="begin"/>
            </w:r>
            <w:r>
              <w:rPr>
                <w:noProof/>
              </w:rPr>
              <w:instrText xml:space="preserve"> PAGEREF _Toc240841616 \h </w:instrText>
            </w:r>
            <w:r>
              <w:rPr>
                <w:noProof/>
              </w:rPr>
            </w:r>
            <w:r>
              <w:rPr>
                <w:noProof/>
              </w:rPr>
              <w:fldChar w:fldCharType="separate"/>
            </w:r>
            <w:r>
              <w:rPr>
                <w:noProof/>
              </w:rPr>
              <w:t>1</w:t>
            </w:r>
            <w:r>
              <w:rPr>
                <w:noProof/>
              </w:rPr>
              <w:fldChar w:fldCharType="end"/>
            </w:r>
          </w:hyperlink>
        </w:p>
        <w:p w14:paraId="4E662474" w14:textId="77777777" w:rsidR="00EC145C" w:rsidRDefault="00EC145C">
          <w:pPr>
            <w:pStyle w:val="TOC2"/>
            <w:tabs>
              <w:tab w:val="right" w:leader="dot" w:pos="9016"/>
            </w:tabs>
            <w:rPr>
              <w:noProof/>
            </w:rPr>
          </w:pPr>
          <w:hyperlink w:anchor="_Toc240841617" w:history="1">
            <w:r w:rsidRPr="00817C88">
              <w:rPr>
                <w:rStyle w:val="Hyperlink"/>
                <w:noProof/>
              </w:rPr>
              <w:t>9.2 The preprocessing pipeline</w:t>
            </w:r>
            <w:r>
              <w:rPr>
                <w:noProof/>
              </w:rPr>
              <w:tab/>
            </w:r>
            <w:r>
              <w:rPr>
                <w:noProof/>
              </w:rPr>
              <w:fldChar w:fldCharType="begin"/>
            </w:r>
            <w:r>
              <w:rPr>
                <w:noProof/>
              </w:rPr>
              <w:instrText xml:space="preserve"> PAGEREF _Toc240841617 \h </w:instrText>
            </w:r>
            <w:r>
              <w:rPr>
                <w:noProof/>
              </w:rPr>
            </w:r>
            <w:r>
              <w:rPr>
                <w:noProof/>
              </w:rPr>
              <w:fldChar w:fldCharType="separate"/>
            </w:r>
            <w:r>
              <w:rPr>
                <w:noProof/>
              </w:rPr>
              <w:t>1</w:t>
            </w:r>
            <w:r>
              <w:rPr>
                <w:noProof/>
              </w:rPr>
              <w:fldChar w:fldCharType="end"/>
            </w:r>
          </w:hyperlink>
        </w:p>
        <w:p w14:paraId="3F916183" w14:textId="77777777" w:rsidR="00EC145C" w:rsidRDefault="00EC145C">
          <w:pPr>
            <w:pStyle w:val="TOC2"/>
            <w:tabs>
              <w:tab w:val="right" w:leader="dot" w:pos="9016"/>
            </w:tabs>
            <w:rPr>
              <w:noProof/>
            </w:rPr>
          </w:pPr>
          <w:hyperlink w:anchor="_Toc240841618" w:history="1">
            <w:r w:rsidRPr="00817C88">
              <w:rPr>
                <w:rStyle w:val="Hyperlink"/>
                <w:noProof/>
              </w:rPr>
              <w:t>9.3 Why Height Above Nearest Drainage</w:t>
            </w:r>
            <w:r>
              <w:rPr>
                <w:noProof/>
              </w:rPr>
              <w:tab/>
            </w:r>
            <w:r>
              <w:rPr>
                <w:noProof/>
              </w:rPr>
              <w:fldChar w:fldCharType="begin"/>
            </w:r>
            <w:r>
              <w:rPr>
                <w:noProof/>
              </w:rPr>
              <w:instrText xml:space="preserve"> PAGEREF _Toc240841618 \h </w:instrText>
            </w:r>
            <w:r>
              <w:rPr>
                <w:noProof/>
              </w:rPr>
            </w:r>
            <w:r>
              <w:rPr>
                <w:noProof/>
              </w:rPr>
              <w:fldChar w:fldCharType="separate"/>
            </w:r>
            <w:r>
              <w:rPr>
                <w:noProof/>
              </w:rPr>
              <w:t>1</w:t>
            </w:r>
            <w:r>
              <w:rPr>
                <w:noProof/>
              </w:rPr>
              <w:fldChar w:fldCharType="end"/>
            </w:r>
          </w:hyperlink>
        </w:p>
        <w:p w14:paraId="4756C398" w14:textId="77777777" w:rsidR="00EC145C" w:rsidRDefault="00EC145C">
          <w:pPr>
            <w:pStyle w:val="TOC1"/>
            <w:tabs>
              <w:tab w:val="right" w:leader="dot" w:pos="9016"/>
            </w:tabs>
            <w:rPr>
              <w:noProof/>
            </w:rPr>
          </w:pPr>
          <w:hyperlink w:anchor="_Toc240841619" w:history="1">
            <w:r w:rsidRPr="00817C88">
              <w:rPr>
                <w:rStyle w:val="Hyperlink"/>
                <w:noProof/>
              </w:rPr>
              <w:t>10. The Risk Scoring Model</w:t>
            </w:r>
            <w:r>
              <w:rPr>
                <w:noProof/>
              </w:rPr>
              <w:tab/>
            </w:r>
            <w:r>
              <w:rPr>
                <w:noProof/>
              </w:rPr>
              <w:fldChar w:fldCharType="begin"/>
            </w:r>
            <w:r>
              <w:rPr>
                <w:noProof/>
              </w:rPr>
              <w:instrText xml:space="preserve"> PAGEREF _Toc240841619 \h </w:instrText>
            </w:r>
            <w:r>
              <w:rPr>
                <w:noProof/>
              </w:rPr>
            </w:r>
            <w:r>
              <w:rPr>
                <w:noProof/>
              </w:rPr>
              <w:fldChar w:fldCharType="separate"/>
            </w:r>
            <w:r>
              <w:rPr>
                <w:noProof/>
              </w:rPr>
              <w:t>1</w:t>
            </w:r>
            <w:r>
              <w:rPr>
                <w:noProof/>
              </w:rPr>
              <w:fldChar w:fldCharType="end"/>
            </w:r>
          </w:hyperlink>
        </w:p>
        <w:p w14:paraId="669A725C" w14:textId="77777777" w:rsidR="00EC145C" w:rsidRDefault="00EC145C">
          <w:pPr>
            <w:pStyle w:val="TOC2"/>
            <w:tabs>
              <w:tab w:val="right" w:leader="dot" w:pos="9016"/>
            </w:tabs>
            <w:rPr>
              <w:noProof/>
            </w:rPr>
          </w:pPr>
          <w:hyperlink w:anchor="_Toc240841620" w:history="1">
            <w:r w:rsidRPr="00817C88">
              <w:rPr>
                <w:rStyle w:val="Hyperlink"/>
                <w:noProof/>
              </w:rPr>
              <w:t>10.1 Design stance</w:t>
            </w:r>
            <w:r>
              <w:rPr>
                <w:noProof/>
              </w:rPr>
              <w:tab/>
            </w:r>
            <w:r>
              <w:rPr>
                <w:noProof/>
              </w:rPr>
              <w:fldChar w:fldCharType="begin"/>
            </w:r>
            <w:r>
              <w:rPr>
                <w:noProof/>
              </w:rPr>
              <w:instrText xml:space="preserve"> PAGEREF _Toc240841620 \h </w:instrText>
            </w:r>
            <w:r>
              <w:rPr>
                <w:noProof/>
              </w:rPr>
            </w:r>
            <w:r>
              <w:rPr>
                <w:noProof/>
              </w:rPr>
              <w:fldChar w:fldCharType="separate"/>
            </w:r>
            <w:r>
              <w:rPr>
                <w:noProof/>
              </w:rPr>
              <w:t>1</w:t>
            </w:r>
            <w:r>
              <w:rPr>
                <w:noProof/>
              </w:rPr>
              <w:fldChar w:fldCharType="end"/>
            </w:r>
          </w:hyperlink>
        </w:p>
        <w:p w14:paraId="4E2232F3" w14:textId="77777777" w:rsidR="00EC145C" w:rsidRDefault="00EC145C">
          <w:pPr>
            <w:pStyle w:val="TOC2"/>
            <w:tabs>
              <w:tab w:val="right" w:leader="dot" w:pos="9016"/>
            </w:tabs>
            <w:rPr>
              <w:noProof/>
            </w:rPr>
          </w:pPr>
          <w:hyperlink w:anchor="_Toc240841621" w:history="1">
            <w:r w:rsidRPr="00817C88">
              <w:rPr>
                <w:rStyle w:val="Hyperlink"/>
                <w:noProof/>
              </w:rPr>
              <w:t>10.2 Components</w:t>
            </w:r>
            <w:r>
              <w:rPr>
                <w:noProof/>
              </w:rPr>
              <w:tab/>
            </w:r>
            <w:r>
              <w:rPr>
                <w:noProof/>
              </w:rPr>
              <w:fldChar w:fldCharType="begin"/>
            </w:r>
            <w:r>
              <w:rPr>
                <w:noProof/>
              </w:rPr>
              <w:instrText xml:space="preserve"> PAGEREF _Toc240841621 \h </w:instrText>
            </w:r>
            <w:r>
              <w:rPr>
                <w:noProof/>
              </w:rPr>
            </w:r>
            <w:r>
              <w:rPr>
                <w:noProof/>
              </w:rPr>
              <w:fldChar w:fldCharType="separate"/>
            </w:r>
            <w:r>
              <w:rPr>
                <w:noProof/>
              </w:rPr>
              <w:t>1</w:t>
            </w:r>
            <w:r>
              <w:rPr>
                <w:noProof/>
              </w:rPr>
              <w:fldChar w:fldCharType="end"/>
            </w:r>
          </w:hyperlink>
        </w:p>
        <w:p w14:paraId="110973F7" w14:textId="77777777" w:rsidR="00EC145C" w:rsidRDefault="00EC145C">
          <w:pPr>
            <w:pStyle w:val="TOC2"/>
            <w:tabs>
              <w:tab w:val="right" w:leader="dot" w:pos="9016"/>
            </w:tabs>
            <w:rPr>
              <w:noProof/>
            </w:rPr>
          </w:pPr>
          <w:hyperlink w:anchor="_Toc240841622" w:history="1">
            <w:r w:rsidRPr="00817C88">
              <w:rPr>
                <w:rStyle w:val="Hyperlink"/>
                <w:noProof/>
              </w:rPr>
              <w:t>10.3 Levels and overrides</w:t>
            </w:r>
            <w:r>
              <w:rPr>
                <w:noProof/>
              </w:rPr>
              <w:tab/>
            </w:r>
            <w:r>
              <w:rPr>
                <w:noProof/>
              </w:rPr>
              <w:fldChar w:fldCharType="begin"/>
            </w:r>
            <w:r>
              <w:rPr>
                <w:noProof/>
              </w:rPr>
              <w:instrText xml:space="preserve"> PAGEREF _Toc240841622 \h </w:instrText>
            </w:r>
            <w:r>
              <w:rPr>
                <w:noProof/>
              </w:rPr>
            </w:r>
            <w:r>
              <w:rPr>
                <w:noProof/>
              </w:rPr>
              <w:fldChar w:fldCharType="separate"/>
            </w:r>
            <w:r>
              <w:rPr>
                <w:noProof/>
              </w:rPr>
              <w:t>1</w:t>
            </w:r>
            <w:r>
              <w:rPr>
                <w:noProof/>
              </w:rPr>
              <w:fldChar w:fldCharType="end"/>
            </w:r>
          </w:hyperlink>
        </w:p>
        <w:p w14:paraId="32B27C7C" w14:textId="77777777" w:rsidR="00EC145C" w:rsidRDefault="00EC145C">
          <w:pPr>
            <w:pStyle w:val="TOC2"/>
            <w:tabs>
              <w:tab w:val="right" w:leader="dot" w:pos="9016"/>
            </w:tabs>
            <w:rPr>
              <w:noProof/>
            </w:rPr>
          </w:pPr>
          <w:hyperlink w:anchor="_Toc240841623" w:history="1">
            <w:r w:rsidRPr="00817C88">
              <w:rPr>
                <w:rStyle w:val="Hyperlink"/>
                <w:noProof/>
              </w:rPr>
              <w:t>10.4 Explainability requirement</w:t>
            </w:r>
            <w:r>
              <w:rPr>
                <w:noProof/>
              </w:rPr>
              <w:tab/>
            </w:r>
            <w:r>
              <w:rPr>
                <w:noProof/>
              </w:rPr>
              <w:fldChar w:fldCharType="begin"/>
            </w:r>
            <w:r>
              <w:rPr>
                <w:noProof/>
              </w:rPr>
              <w:instrText xml:space="preserve"> PAGEREF _Toc240841623 \h </w:instrText>
            </w:r>
            <w:r>
              <w:rPr>
                <w:noProof/>
              </w:rPr>
            </w:r>
            <w:r>
              <w:rPr>
                <w:noProof/>
              </w:rPr>
              <w:fldChar w:fldCharType="separate"/>
            </w:r>
            <w:r>
              <w:rPr>
                <w:noProof/>
              </w:rPr>
              <w:t>1</w:t>
            </w:r>
            <w:r>
              <w:rPr>
                <w:noProof/>
              </w:rPr>
              <w:fldChar w:fldCharType="end"/>
            </w:r>
          </w:hyperlink>
        </w:p>
        <w:p w14:paraId="045E6BE7" w14:textId="77777777" w:rsidR="00EC145C" w:rsidRDefault="00EC145C">
          <w:pPr>
            <w:pStyle w:val="TOC1"/>
            <w:tabs>
              <w:tab w:val="right" w:leader="dot" w:pos="9016"/>
            </w:tabs>
            <w:rPr>
              <w:noProof/>
            </w:rPr>
          </w:pPr>
          <w:hyperlink w:anchor="_Toc240841624" w:history="1">
            <w:r w:rsidRPr="00817C88">
              <w:rPr>
                <w:rStyle w:val="Hyperlink"/>
                <w:noProof/>
              </w:rPr>
              <w:t>11. Application Interface Design</w:t>
            </w:r>
            <w:r>
              <w:rPr>
                <w:noProof/>
              </w:rPr>
              <w:tab/>
            </w:r>
            <w:r>
              <w:rPr>
                <w:noProof/>
              </w:rPr>
              <w:fldChar w:fldCharType="begin"/>
            </w:r>
            <w:r>
              <w:rPr>
                <w:noProof/>
              </w:rPr>
              <w:instrText xml:space="preserve"> PAGEREF _Toc240841624 \h </w:instrText>
            </w:r>
            <w:r>
              <w:rPr>
                <w:noProof/>
              </w:rPr>
            </w:r>
            <w:r>
              <w:rPr>
                <w:noProof/>
              </w:rPr>
              <w:fldChar w:fldCharType="separate"/>
            </w:r>
            <w:r>
              <w:rPr>
                <w:noProof/>
              </w:rPr>
              <w:t>1</w:t>
            </w:r>
            <w:r>
              <w:rPr>
                <w:noProof/>
              </w:rPr>
              <w:fldChar w:fldCharType="end"/>
            </w:r>
          </w:hyperlink>
        </w:p>
        <w:p w14:paraId="355E4201" w14:textId="77777777" w:rsidR="00EC145C" w:rsidRDefault="00EC145C">
          <w:pPr>
            <w:pStyle w:val="TOC2"/>
            <w:tabs>
              <w:tab w:val="right" w:leader="dot" w:pos="9016"/>
            </w:tabs>
            <w:rPr>
              <w:noProof/>
            </w:rPr>
          </w:pPr>
          <w:hyperlink w:anchor="_Toc240841625" w:history="1">
            <w:r w:rsidRPr="00817C88">
              <w:rPr>
                <w:rStyle w:val="Hyperlink"/>
                <w:noProof/>
              </w:rPr>
              <w:t>11.1 Constraints that shape every decision</w:t>
            </w:r>
            <w:r>
              <w:rPr>
                <w:noProof/>
              </w:rPr>
              <w:tab/>
            </w:r>
            <w:r>
              <w:rPr>
                <w:noProof/>
              </w:rPr>
              <w:fldChar w:fldCharType="begin"/>
            </w:r>
            <w:r>
              <w:rPr>
                <w:noProof/>
              </w:rPr>
              <w:instrText xml:space="preserve"> PAGEREF _Toc240841625 \h </w:instrText>
            </w:r>
            <w:r>
              <w:rPr>
                <w:noProof/>
              </w:rPr>
            </w:r>
            <w:r>
              <w:rPr>
                <w:noProof/>
              </w:rPr>
              <w:fldChar w:fldCharType="separate"/>
            </w:r>
            <w:r>
              <w:rPr>
                <w:noProof/>
              </w:rPr>
              <w:t>1</w:t>
            </w:r>
            <w:r>
              <w:rPr>
                <w:noProof/>
              </w:rPr>
              <w:fldChar w:fldCharType="end"/>
            </w:r>
          </w:hyperlink>
        </w:p>
        <w:p w14:paraId="7C16E5F8" w14:textId="77777777" w:rsidR="00EC145C" w:rsidRDefault="00EC145C">
          <w:pPr>
            <w:pStyle w:val="TOC2"/>
            <w:tabs>
              <w:tab w:val="right" w:leader="dot" w:pos="9016"/>
            </w:tabs>
            <w:rPr>
              <w:noProof/>
            </w:rPr>
          </w:pPr>
          <w:hyperlink w:anchor="_Toc240841626" w:history="1">
            <w:r w:rsidRPr="00817C88">
              <w:rPr>
                <w:rStyle w:val="Hyperlink"/>
                <w:noProof/>
              </w:rPr>
              <w:t>11.2 Consequences</w:t>
            </w:r>
            <w:r>
              <w:rPr>
                <w:noProof/>
              </w:rPr>
              <w:tab/>
            </w:r>
            <w:r>
              <w:rPr>
                <w:noProof/>
              </w:rPr>
              <w:fldChar w:fldCharType="begin"/>
            </w:r>
            <w:r>
              <w:rPr>
                <w:noProof/>
              </w:rPr>
              <w:instrText xml:space="preserve"> PAGEREF _Toc240841626 \h </w:instrText>
            </w:r>
            <w:r>
              <w:rPr>
                <w:noProof/>
              </w:rPr>
            </w:r>
            <w:r>
              <w:rPr>
                <w:noProof/>
              </w:rPr>
              <w:fldChar w:fldCharType="separate"/>
            </w:r>
            <w:r>
              <w:rPr>
                <w:noProof/>
              </w:rPr>
              <w:t>1</w:t>
            </w:r>
            <w:r>
              <w:rPr>
                <w:noProof/>
              </w:rPr>
              <w:fldChar w:fldCharType="end"/>
            </w:r>
          </w:hyperlink>
        </w:p>
        <w:p w14:paraId="1581517C" w14:textId="77777777" w:rsidR="00EC145C" w:rsidRDefault="00EC145C">
          <w:pPr>
            <w:pStyle w:val="TOC2"/>
            <w:tabs>
              <w:tab w:val="right" w:leader="dot" w:pos="9016"/>
            </w:tabs>
            <w:rPr>
              <w:noProof/>
            </w:rPr>
          </w:pPr>
          <w:hyperlink w:anchor="_Toc240841627" w:history="1">
            <w:r w:rsidRPr="00817C88">
              <w:rPr>
                <w:rStyle w:val="Hyperlink"/>
                <w:noProof/>
              </w:rPr>
              <w:t>11.3 Progressive Web Application specifics</w:t>
            </w:r>
            <w:r>
              <w:rPr>
                <w:noProof/>
              </w:rPr>
              <w:tab/>
            </w:r>
            <w:r>
              <w:rPr>
                <w:noProof/>
              </w:rPr>
              <w:fldChar w:fldCharType="begin"/>
            </w:r>
            <w:r>
              <w:rPr>
                <w:noProof/>
              </w:rPr>
              <w:instrText xml:space="preserve"> PAGEREF _Toc240841627 \h </w:instrText>
            </w:r>
            <w:r>
              <w:rPr>
                <w:noProof/>
              </w:rPr>
            </w:r>
            <w:r>
              <w:rPr>
                <w:noProof/>
              </w:rPr>
              <w:fldChar w:fldCharType="separate"/>
            </w:r>
            <w:r>
              <w:rPr>
                <w:noProof/>
              </w:rPr>
              <w:t>1</w:t>
            </w:r>
            <w:r>
              <w:rPr>
                <w:noProof/>
              </w:rPr>
              <w:fldChar w:fldCharType="end"/>
            </w:r>
          </w:hyperlink>
        </w:p>
        <w:p w14:paraId="1D1FB53A" w14:textId="77777777" w:rsidR="00EC145C" w:rsidRDefault="00EC145C">
          <w:pPr>
            <w:pStyle w:val="TOC1"/>
            <w:tabs>
              <w:tab w:val="right" w:leader="dot" w:pos="9016"/>
            </w:tabs>
            <w:rPr>
              <w:noProof/>
            </w:rPr>
          </w:pPr>
          <w:hyperlink w:anchor="_Toc240841628" w:history="1">
            <w:r w:rsidRPr="00817C88">
              <w:rPr>
                <w:rStyle w:val="Hyperlink"/>
                <w:noProof/>
              </w:rPr>
              <w:t>12. API Design</w:t>
            </w:r>
            <w:r>
              <w:rPr>
                <w:noProof/>
              </w:rPr>
              <w:tab/>
            </w:r>
            <w:r>
              <w:rPr>
                <w:noProof/>
              </w:rPr>
              <w:fldChar w:fldCharType="begin"/>
            </w:r>
            <w:r>
              <w:rPr>
                <w:noProof/>
              </w:rPr>
              <w:instrText xml:space="preserve"> PAGEREF _Toc240841628 \h </w:instrText>
            </w:r>
            <w:r>
              <w:rPr>
                <w:noProof/>
              </w:rPr>
            </w:r>
            <w:r>
              <w:rPr>
                <w:noProof/>
              </w:rPr>
              <w:fldChar w:fldCharType="separate"/>
            </w:r>
            <w:r>
              <w:rPr>
                <w:noProof/>
              </w:rPr>
              <w:t>1</w:t>
            </w:r>
            <w:r>
              <w:rPr>
                <w:noProof/>
              </w:rPr>
              <w:fldChar w:fldCharType="end"/>
            </w:r>
          </w:hyperlink>
        </w:p>
        <w:p w14:paraId="647827DE" w14:textId="77777777" w:rsidR="00EC145C" w:rsidRDefault="00EC145C">
          <w:pPr>
            <w:pStyle w:val="TOC1"/>
            <w:tabs>
              <w:tab w:val="right" w:leader="dot" w:pos="9016"/>
            </w:tabs>
            <w:rPr>
              <w:noProof/>
            </w:rPr>
          </w:pPr>
          <w:hyperlink w:anchor="_Toc240841629" w:history="1">
            <w:r w:rsidRPr="00817C88">
              <w:rPr>
                <w:rStyle w:val="Hyperlink"/>
                <w:noProof/>
              </w:rPr>
              <w:t>13. Safety, Privacy and Responsible Design</w:t>
            </w:r>
            <w:r>
              <w:rPr>
                <w:noProof/>
              </w:rPr>
              <w:tab/>
            </w:r>
            <w:r>
              <w:rPr>
                <w:noProof/>
              </w:rPr>
              <w:fldChar w:fldCharType="begin"/>
            </w:r>
            <w:r>
              <w:rPr>
                <w:noProof/>
              </w:rPr>
              <w:instrText xml:space="preserve"> PAGEREF _Toc240841629 \h </w:instrText>
            </w:r>
            <w:r>
              <w:rPr>
                <w:noProof/>
              </w:rPr>
            </w:r>
            <w:r>
              <w:rPr>
                <w:noProof/>
              </w:rPr>
              <w:fldChar w:fldCharType="separate"/>
            </w:r>
            <w:r>
              <w:rPr>
                <w:noProof/>
              </w:rPr>
              <w:t>1</w:t>
            </w:r>
            <w:r>
              <w:rPr>
                <w:noProof/>
              </w:rPr>
              <w:fldChar w:fldCharType="end"/>
            </w:r>
          </w:hyperlink>
        </w:p>
        <w:p w14:paraId="709E5985" w14:textId="77777777" w:rsidR="00EC145C" w:rsidRDefault="00EC145C">
          <w:pPr>
            <w:pStyle w:val="TOC2"/>
            <w:tabs>
              <w:tab w:val="right" w:leader="dot" w:pos="9016"/>
            </w:tabs>
            <w:rPr>
              <w:noProof/>
            </w:rPr>
          </w:pPr>
          <w:hyperlink w:anchor="_Toc240841630" w:history="1">
            <w:r w:rsidRPr="00817C88">
              <w:rPr>
                <w:rStyle w:val="Hyperlink"/>
                <w:noProof/>
              </w:rPr>
              <w:t>13.1 Safety positioning</w:t>
            </w:r>
            <w:r>
              <w:rPr>
                <w:noProof/>
              </w:rPr>
              <w:tab/>
            </w:r>
            <w:r>
              <w:rPr>
                <w:noProof/>
              </w:rPr>
              <w:fldChar w:fldCharType="begin"/>
            </w:r>
            <w:r>
              <w:rPr>
                <w:noProof/>
              </w:rPr>
              <w:instrText xml:space="preserve"> PAGEREF _Toc240841630 \h </w:instrText>
            </w:r>
            <w:r>
              <w:rPr>
                <w:noProof/>
              </w:rPr>
            </w:r>
            <w:r>
              <w:rPr>
                <w:noProof/>
              </w:rPr>
              <w:fldChar w:fldCharType="separate"/>
            </w:r>
            <w:r>
              <w:rPr>
                <w:noProof/>
              </w:rPr>
              <w:t>1</w:t>
            </w:r>
            <w:r>
              <w:rPr>
                <w:noProof/>
              </w:rPr>
              <w:fldChar w:fldCharType="end"/>
            </w:r>
          </w:hyperlink>
        </w:p>
        <w:p w14:paraId="05DD3669" w14:textId="77777777" w:rsidR="00EC145C" w:rsidRDefault="00EC145C">
          <w:pPr>
            <w:pStyle w:val="TOC2"/>
            <w:tabs>
              <w:tab w:val="right" w:leader="dot" w:pos="9016"/>
            </w:tabs>
            <w:rPr>
              <w:noProof/>
            </w:rPr>
          </w:pPr>
          <w:hyperlink w:anchor="_Toc240841631" w:history="1">
            <w:r w:rsidRPr="00817C88">
              <w:rPr>
                <w:rStyle w:val="Hyperlink"/>
                <w:noProof/>
              </w:rPr>
              <w:t>13.2 Routing safety rules</w:t>
            </w:r>
            <w:r>
              <w:rPr>
                <w:noProof/>
              </w:rPr>
              <w:tab/>
            </w:r>
            <w:r>
              <w:rPr>
                <w:noProof/>
              </w:rPr>
              <w:fldChar w:fldCharType="begin"/>
            </w:r>
            <w:r>
              <w:rPr>
                <w:noProof/>
              </w:rPr>
              <w:instrText xml:space="preserve"> PAGEREF _Toc240841631 \h </w:instrText>
            </w:r>
            <w:r>
              <w:rPr>
                <w:noProof/>
              </w:rPr>
            </w:r>
            <w:r>
              <w:rPr>
                <w:noProof/>
              </w:rPr>
              <w:fldChar w:fldCharType="separate"/>
            </w:r>
            <w:r>
              <w:rPr>
                <w:noProof/>
              </w:rPr>
              <w:t>1</w:t>
            </w:r>
            <w:r>
              <w:rPr>
                <w:noProof/>
              </w:rPr>
              <w:fldChar w:fldCharType="end"/>
            </w:r>
          </w:hyperlink>
        </w:p>
        <w:p w14:paraId="127D0DA0" w14:textId="77777777" w:rsidR="00EC145C" w:rsidRDefault="00EC145C">
          <w:pPr>
            <w:pStyle w:val="TOC2"/>
            <w:tabs>
              <w:tab w:val="right" w:leader="dot" w:pos="9016"/>
            </w:tabs>
            <w:rPr>
              <w:noProof/>
            </w:rPr>
          </w:pPr>
          <w:hyperlink w:anchor="_Toc240841632" w:history="1">
            <w:r w:rsidRPr="00817C88">
              <w:rPr>
                <w:rStyle w:val="Hyperlink"/>
                <w:noProof/>
              </w:rPr>
              <w:t>13.3 Privacy</w:t>
            </w:r>
            <w:r>
              <w:rPr>
                <w:noProof/>
              </w:rPr>
              <w:tab/>
            </w:r>
            <w:r>
              <w:rPr>
                <w:noProof/>
              </w:rPr>
              <w:fldChar w:fldCharType="begin"/>
            </w:r>
            <w:r>
              <w:rPr>
                <w:noProof/>
              </w:rPr>
              <w:instrText xml:space="preserve"> PAGEREF _Toc240841632 \h </w:instrText>
            </w:r>
            <w:r>
              <w:rPr>
                <w:noProof/>
              </w:rPr>
            </w:r>
            <w:r>
              <w:rPr>
                <w:noProof/>
              </w:rPr>
              <w:fldChar w:fldCharType="separate"/>
            </w:r>
            <w:r>
              <w:rPr>
                <w:noProof/>
              </w:rPr>
              <w:t>1</w:t>
            </w:r>
            <w:r>
              <w:rPr>
                <w:noProof/>
              </w:rPr>
              <w:fldChar w:fldCharType="end"/>
            </w:r>
          </w:hyperlink>
        </w:p>
        <w:p w14:paraId="62805E6F" w14:textId="77777777" w:rsidR="00EC145C" w:rsidRDefault="00EC145C">
          <w:pPr>
            <w:pStyle w:val="TOC2"/>
            <w:tabs>
              <w:tab w:val="right" w:leader="dot" w:pos="9016"/>
            </w:tabs>
            <w:rPr>
              <w:noProof/>
            </w:rPr>
          </w:pPr>
          <w:hyperlink w:anchor="_Toc240841633" w:history="1">
            <w:r w:rsidRPr="00817C88">
              <w:rPr>
                <w:rStyle w:val="Hyperlink"/>
                <w:noProof/>
              </w:rPr>
              <w:t>13.4 Abuse resistance</w:t>
            </w:r>
            <w:r>
              <w:rPr>
                <w:noProof/>
              </w:rPr>
              <w:tab/>
            </w:r>
            <w:r>
              <w:rPr>
                <w:noProof/>
              </w:rPr>
              <w:fldChar w:fldCharType="begin"/>
            </w:r>
            <w:r>
              <w:rPr>
                <w:noProof/>
              </w:rPr>
              <w:instrText xml:space="preserve"> PAGEREF _Toc240841633 \h </w:instrText>
            </w:r>
            <w:r>
              <w:rPr>
                <w:noProof/>
              </w:rPr>
            </w:r>
            <w:r>
              <w:rPr>
                <w:noProof/>
              </w:rPr>
              <w:fldChar w:fldCharType="separate"/>
            </w:r>
            <w:r>
              <w:rPr>
                <w:noProof/>
              </w:rPr>
              <w:t>1</w:t>
            </w:r>
            <w:r>
              <w:rPr>
                <w:noProof/>
              </w:rPr>
              <w:fldChar w:fldCharType="end"/>
            </w:r>
          </w:hyperlink>
        </w:p>
        <w:p w14:paraId="71B3A1B6" w14:textId="77777777" w:rsidR="00EC145C" w:rsidRDefault="00EC145C">
          <w:pPr>
            <w:pStyle w:val="TOC1"/>
            <w:tabs>
              <w:tab w:val="right" w:leader="dot" w:pos="9016"/>
            </w:tabs>
            <w:rPr>
              <w:noProof/>
            </w:rPr>
          </w:pPr>
          <w:hyperlink w:anchor="_Toc240841634" w:history="1">
            <w:r w:rsidRPr="00817C88">
              <w:rPr>
                <w:rStyle w:val="Hyperlink"/>
                <w:noProof/>
              </w:rPr>
              <w:t>14. Notification Design</w:t>
            </w:r>
            <w:r>
              <w:rPr>
                <w:noProof/>
              </w:rPr>
              <w:tab/>
            </w:r>
            <w:r>
              <w:rPr>
                <w:noProof/>
              </w:rPr>
              <w:fldChar w:fldCharType="begin"/>
            </w:r>
            <w:r>
              <w:rPr>
                <w:noProof/>
              </w:rPr>
              <w:instrText xml:space="preserve"> PAGEREF _Toc240841634 \h </w:instrText>
            </w:r>
            <w:r>
              <w:rPr>
                <w:noProof/>
              </w:rPr>
            </w:r>
            <w:r>
              <w:rPr>
                <w:noProof/>
              </w:rPr>
              <w:fldChar w:fldCharType="separate"/>
            </w:r>
            <w:r>
              <w:rPr>
                <w:noProof/>
              </w:rPr>
              <w:t>1</w:t>
            </w:r>
            <w:r>
              <w:rPr>
                <w:noProof/>
              </w:rPr>
              <w:fldChar w:fldCharType="end"/>
            </w:r>
          </w:hyperlink>
        </w:p>
        <w:p w14:paraId="134FB7B5" w14:textId="77777777" w:rsidR="00EC145C" w:rsidRDefault="00EC145C">
          <w:pPr>
            <w:pStyle w:val="TOC2"/>
            <w:tabs>
              <w:tab w:val="right" w:leader="dot" w:pos="9016"/>
            </w:tabs>
            <w:rPr>
              <w:noProof/>
            </w:rPr>
          </w:pPr>
          <w:hyperlink w:anchor="_Toc240841635" w:history="1">
            <w:r w:rsidRPr="00817C88">
              <w:rPr>
                <w:rStyle w:val="Hyperlink"/>
                <w:noProof/>
              </w:rPr>
              <w:t>14.1 Rules</w:t>
            </w:r>
            <w:r>
              <w:rPr>
                <w:noProof/>
              </w:rPr>
              <w:tab/>
            </w:r>
            <w:r>
              <w:rPr>
                <w:noProof/>
              </w:rPr>
              <w:fldChar w:fldCharType="begin"/>
            </w:r>
            <w:r>
              <w:rPr>
                <w:noProof/>
              </w:rPr>
              <w:instrText xml:space="preserve"> PAGEREF _Toc240841635 \h </w:instrText>
            </w:r>
            <w:r>
              <w:rPr>
                <w:noProof/>
              </w:rPr>
            </w:r>
            <w:r>
              <w:rPr>
                <w:noProof/>
              </w:rPr>
              <w:fldChar w:fldCharType="separate"/>
            </w:r>
            <w:r>
              <w:rPr>
                <w:noProof/>
              </w:rPr>
              <w:t>1</w:t>
            </w:r>
            <w:r>
              <w:rPr>
                <w:noProof/>
              </w:rPr>
              <w:fldChar w:fldCharType="end"/>
            </w:r>
          </w:hyperlink>
        </w:p>
        <w:p w14:paraId="74476681" w14:textId="77777777" w:rsidR="00EC145C" w:rsidRDefault="00EC145C">
          <w:pPr>
            <w:pStyle w:val="TOC2"/>
            <w:tabs>
              <w:tab w:val="right" w:leader="dot" w:pos="9016"/>
            </w:tabs>
            <w:rPr>
              <w:noProof/>
            </w:rPr>
          </w:pPr>
          <w:hyperlink w:anchor="_Toc240841636" w:history="1">
            <w:r w:rsidRPr="00817C88">
              <w:rPr>
                <w:rStyle w:val="Hyperlink"/>
                <w:noProof/>
              </w:rPr>
              <w:t>14.2 Deliberate restraint</w:t>
            </w:r>
            <w:r>
              <w:rPr>
                <w:noProof/>
              </w:rPr>
              <w:tab/>
            </w:r>
            <w:r>
              <w:rPr>
                <w:noProof/>
              </w:rPr>
              <w:fldChar w:fldCharType="begin"/>
            </w:r>
            <w:r>
              <w:rPr>
                <w:noProof/>
              </w:rPr>
              <w:instrText xml:space="preserve"> PAGEREF _Toc240841636 \h </w:instrText>
            </w:r>
            <w:r>
              <w:rPr>
                <w:noProof/>
              </w:rPr>
            </w:r>
            <w:r>
              <w:rPr>
                <w:noProof/>
              </w:rPr>
              <w:fldChar w:fldCharType="separate"/>
            </w:r>
            <w:r>
              <w:rPr>
                <w:noProof/>
              </w:rPr>
              <w:t>1</w:t>
            </w:r>
            <w:r>
              <w:rPr>
                <w:noProof/>
              </w:rPr>
              <w:fldChar w:fldCharType="end"/>
            </w:r>
          </w:hyperlink>
        </w:p>
        <w:p w14:paraId="72345533" w14:textId="77777777" w:rsidR="00EC145C" w:rsidRDefault="00EC145C">
          <w:pPr>
            <w:pStyle w:val="TOC1"/>
            <w:tabs>
              <w:tab w:val="right" w:leader="dot" w:pos="9016"/>
            </w:tabs>
            <w:rPr>
              <w:noProof/>
            </w:rPr>
          </w:pPr>
          <w:hyperlink w:anchor="_Toc240841637" w:history="1">
            <w:r w:rsidRPr="00817C88">
              <w:rPr>
                <w:rStyle w:val="Hyperlink"/>
                <w:noProof/>
              </w:rPr>
              <w:t>15. Implementation Plan</w:t>
            </w:r>
            <w:r>
              <w:rPr>
                <w:noProof/>
              </w:rPr>
              <w:tab/>
            </w:r>
            <w:r>
              <w:rPr>
                <w:noProof/>
              </w:rPr>
              <w:fldChar w:fldCharType="begin"/>
            </w:r>
            <w:r>
              <w:rPr>
                <w:noProof/>
              </w:rPr>
              <w:instrText xml:space="preserve"> PAGEREF _Toc240841637 \h </w:instrText>
            </w:r>
            <w:r>
              <w:rPr>
                <w:noProof/>
              </w:rPr>
            </w:r>
            <w:r>
              <w:rPr>
                <w:noProof/>
              </w:rPr>
              <w:fldChar w:fldCharType="separate"/>
            </w:r>
            <w:r>
              <w:rPr>
                <w:noProof/>
              </w:rPr>
              <w:t>1</w:t>
            </w:r>
            <w:r>
              <w:rPr>
                <w:noProof/>
              </w:rPr>
              <w:fldChar w:fldCharType="end"/>
            </w:r>
          </w:hyperlink>
        </w:p>
        <w:p w14:paraId="5CB58CEC" w14:textId="77777777" w:rsidR="00EC145C" w:rsidRDefault="00EC145C">
          <w:pPr>
            <w:pStyle w:val="TOC2"/>
            <w:tabs>
              <w:tab w:val="right" w:leader="dot" w:pos="9016"/>
            </w:tabs>
            <w:rPr>
              <w:noProof/>
            </w:rPr>
          </w:pPr>
          <w:hyperlink w:anchor="_Toc240841638" w:history="1">
            <w:r w:rsidRPr="00817C88">
              <w:rPr>
                <w:rStyle w:val="Hyperlink"/>
                <w:noProof/>
              </w:rPr>
              <w:t>15.1 Critical path and contingency</w:t>
            </w:r>
            <w:r>
              <w:rPr>
                <w:noProof/>
              </w:rPr>
              <w:tab/>
            </w:r>
            <w:r>
              <w:rPr>
                <w:noProof/>
              </w:rPr>
              <w:fldChar w:fldCharType="begin"/>
            </w:r>
            <w:r>
              <w:rPr>
                <w:noProof/>
              </w:rPr>
              <w:instrText xml:space="preserve"> PAGEREF _Toc240841638 \h </w:instrText>
            </w:r>
            <w:r>
              <w:rPr>
                <w:noProof/>
              </w:rPr>
            </w:r>
            <w:r>
              <w:rPr>
                <w:noProof/>
              </w:rPr>
              <w:fldChar w:fldCharType="separate"/>
            </w:r>
            <w:r>
              <w:rPr>
                <w:noProof/>
              </w:rPr>
              <w:t>1</w:t>
            </w:r>
            <w:r>
              <w:rPr>
                <w:noProof/>
              </w:rPr>
              <w:fldChar w:fldCharType="end"/>
            </w:r>
          </w:hyperlink>
        </w:p>
        <w:p w14:paraId="3BEC1C44" w14:textId="77777777" w:rsidR="00EC145C" w:rsidRDefault="00EC145C">
          <w:pPr>
            <w:pStyle w:val="TOC1"/>
            <w:tabs>
              <w:tab w:val="right" w:leader="dot" w:pos="9016"/>
            </w:tabs>
            <w:rPr>
              <w:noProof/>
            </w:rPr>
          </w:pPr>
          <w:hyperlink w:anchor="_Toc240841639" w:history="1">
            <w:r w:rsidRPr="00817C88">
              <w:rPr>
                <w:rStyle w:val="Hyperlink"/>
                <w:noProof/>
              </w:rPr>
              <w:t>16. Cost Analysis</w:t>
            </w:r>
            <w:r>
              <w:rPr>
                <w:noProof/>
              </w:rPr>
              <w:tab/>
            </w:r>
            <w:r>
              <w:rPr>
                <w:noProof/>
              </w:rPr>
              <w:fldChar w:fldCharType="begin"/>
            </w:r>
            <w:r>
              <w:rPr>
                <w:noProof/>
              </w:rPr>
              <w:instrText xml:space="preserve"> PAGEREF _Toc240841639 \h </w:instrText>
            </w:r>
            <w:r>
              <w:rPr>
                <w:noProof/>
              </w:rPr>
            </w:r>
            <w:r>
              <w:rPr>
                <w:noProof/>
              </w:rPr>
              <w:fldChar w:fldCharType="separate"/>
            </w:r>
            <w:r>
              <w:rPr>
                <w:noProof/>
              </w:rPr>
              <w:t>1</w:t>
            </w:r>
            <w:r>
              <w:rPr>
                <w:noProof/>
              </w:rPr>
              <w:fldChar w:fldCharType="end"/>
            </w:r>
          </w:hyperlink>
        </w:p>
        <w:p w14:paraId="6C053112" w14:textId="77777777" w:rsidR="00EC145C" w:rsidRDefault="00EC145C">
          <w:pPr>
            <w:pStyle w:val="TOC2"/>
            <w:tabs>
              <w:tab w:val="right" w:leader="dot" w:pos="9016"/>
            </w:tabs>
            <w:rPr>
              <w:noProof/>
            </w:rPr>
          </w:pPr>
          <w:hyperlink w:anchor="_Toc240841640" w:history="1">
            <w:r w:rsidRPr="00817C88">
              <w:rPr>
                <w:rStyle w:val="Hyperlink"/>
                <w:noProof/>
              </w:rPr>
              <w:t>16.1 Free tier position</w:t>
            </w:r>
            <w:r>
              <w:rPr>
                <w:noProof/>
              </w:rPr>
              <w:tab/>
            </w:r>
            <w:r>
              <w:rPr>
                <w:noProof/>
              </w:rPr>
              <w:fldChar w:fldCharType="begin"/>
            </w:r>
            <w:r>
              <w:rPr>
                <w:noProof/>
              </w:rPr>
              <w:instrText xml:space="preserve"> PAGEREF _Toc240841640 \h </w:instrText>
            </w:r>
            <w:r>
              <w:rPr>
                <w:noProof/>
              </w:rPr>
            </w:r>
            <w:r>
              <w:rPr>
                <w:noProof/>
              </w:rPr>
              <w:fldChar w:fldCharType="separate"/>
            </w:r>
            <w:r>
              <w:rPr>
                <w:noProof/>
              </w:rPr>
              <w:t>1</w:t>
            </w:r>
            <w:r>
              <w:rPr>
                <w:noProof/>
              </w:rPr>
              <w:fldChar w:fldCharType="end"/>
            </w:r>
          </w:hyperlink>
        </w:p>
        <w:p w14:paraId="1E386D9C" w14:textId="77777777" w:rsidR="00EC145C" w:rsidRDefault="00EC145C">
          <w:pPr>
            <w:pStyle w:val="TOC2"/>
            <w:tabs>
              <w:tab w:val="right" w:leader="dot" w:pos="9016"/>
            </w:tabs>
            <w:rPr>
              <w:noProof/>
            </w:rPr>
          </w:pPr>
          <w:hyperlink w:anchor="_Toc240841641" w:history="1">
            <w:r w:rsidRPr="00817C88">
              <w:rPr>
                <w:rStyle w:val="Hyperlink"/>
                <w:noProof/>
              </w:rPr>
              <w:t>16.2 Scenario A: build and judging period, approximately one month</w:t>
            </w:r>
            <w:r>
              <w:rPr>
                <w:noProof/>
              </w:rPr>
              <w:tab/>
            </w:r>
            <w:r>
              <w:rPr>
                <w:noProof/>
              </w:rPr>
              <w:fldChar w:fldCharType="begin"/>
            </w:r>
            <w:r>
              <w:rPr>
                <w:noProof/>
              </w:rPr>
              <w:instrText xml:space="preserve"> PAGEREF _Toc240841641 \h </w:instrText>
            </w:r>
            <w:r>
              <w:rPr>
                <w:noProof/>
              </w:rPr>
            </w:r>
            <w:r>
              <w:rPr>
                <w:noProof/>
              </w:rPr>
              <w:fldChar w:fldCharType="separate"/>
            </w:r>
            <w:r>
              <w:rPr>
                <w:noProof/>
              </w:rPr>
              <w:t>1</w:t>
            </w:r>
            <w:r>
              <w:rPr>
                <w:noProof/>
              </w:rPr>
              <w:fldChar w:fldCharType="end"/>
            </w:r>
          </w:hyperlink>
        </w:p>
        <w:p w14:paraId="75D1CD10" w14:textId="77777777" w:rsidR="00EC145C" w:rsidRDefault="00EC145C">
          <w:pPr>
            <w:pStyle w:val="TOC2"/>
            <w:tabs>
              <w:tab w:val="right" w:leader="dot" w:pos="9016"/>
            </w:tabs>
            <w:rPr>
              <w:noProof/>
            </w:rPr>
          </w:pPr>
          <w:hyperlink w:anchor="_Toc240841642" w:history="1">
            <w:r w:rsidRPr="00817C88">
              <w:rPr>
                <w:rStyle w:val="Hyperlink"/>
                <w:noProof/>
              </w:rPr>
              <w:t>16.3 Scenario B: real pilot, approximately five hundred active users</w:t>
            </w:r>
            <w:r>
              <w:rPr>
                <w:noProof/>
              </w:rPr>
              <w:tab/>
            </w:r>
            <w:r>
              <w:rPr>
                <w:noProof/>
              </w:rPr>
              <w:fldChar w:fldCharType="begin"/>
            </w:r>
            <w:r>
              <w:rPr>
                <w:noProof/>
              </w:rPr>
              <w:instrText xml:space="preserve"> PAGEREF _Toc240841642 \h </w:instrText>
            </w:r>
            <w:r>
              <w:rPr>
                <w:noProof/>
              </w:rPr>
            </w:r>
            <w:r>
              <w:rPr>
                <w:noProof/>
              </w:rPr>
              <w:fldChar w:fldCharType="separate"/>
            </w:r>
            <w:r>
              <w:rPr>
                <w:noProof/>
              </w:rPr>
              <w:t>1</w:t>
            </w:r>
            <w:r>
              <w:rPr>
                <w:noProof/>
              </w:rPr>
              <w:fldChar w:fldCharType="end"/>
            </w:r>
          </w:hyperlink>
        </w:p>
        <w:p w14:paraId="0CB4E563" w14:textId="77777777" w:rsidR="00EC145C" w:rsidRDefault="00EC145C">
          <w:pPr>
            <w:pStyle w:val="TOC2"/>
            <w:tabs>
              <w:tab w:val="right" w:leader="dot" w:pos="9016"/>
            </w:tabs>
            <w:rPr>
              <w:noProof/>
            </w:rPr>
          </w:pPr>
          <w:hyperlink w:anchor="_Toc240841643" w:history="1">
            <w:r w:rsidRPr="00817C88">
              <w:rPr>
                <w:rStyle w:val="Hyperlink"/>
                <w:noProof/>
              </w:rPr>
              <w:t>16.4 Scenario C: ten thousand users across several neighbourhoods</w:t>
            </w:r>
            <w:r>
              <w:rPr>
                <w:noProof/>
              </w:rPr>
              <w:tab/>
            </w:r>
            <w:r>
              <w:rPr>
                <w:noProof/>
              </w:rPr>
              <w:fldChar w:fldCharType="begin"/>
            </w:r>
            <w:r>
              <w:rPr>
                <w:noProof/>
              </w:rPr>
              <w:instrText xml:space="preserve"> PAGEREF _Toc240841643 \h </w:instrText>
            </w:r>
            <w:r>
              <w:rPr>
                <w:noProof/>
              </w:rPr>
            </w:r>
            <w:r>
              <w:rPr>
                <w:noProof/>
              </w:rPr>
              <w:fldChar w:fldCharType="separate"/>
            </w:r>
            <w:r>
              <w:rPr>
                <w:noProof/>
              </w:rPr>
              <w:t>1</w:t>
            </w:r>
            <w:r>
              <w:rPr>
                <w:noProof/>
              </w:rPr>
              <w:fldChar w:fldCharType="end"/>
            </w:r>
          </w:hyperlink>
        </w:p>
        <w:p w14:paraId="12D0C323" w14:textId="77777777" w:rsidR="00EC145C" w:rsidRDefault="00EC145C">
          <w:pPr>
            <w:pStyle w:val="TOC2"/>
            <w:tabs>
              <w:tab w:val="right" w:leader="dot" w:pos="9016"/>
            </w:tabs>
            <w:rPr>
              <w:noProof/>
            </w:rPr>
          </w:pPr>
          <w:hyperlink w:anchor="_Toc240841644" w:history="1">
            <w:r w:rsidRPr="00817C88">
              <w:rPr>
                <w:rStyle w:val="Hyperlink"/>
                <w:noProof/>
              </w:rPr>
              <w:t>16.5 Cost risks and how each is controlled</w:t>
            </w:r>
            <w:r>
              <w:rPr>
                <w:noProof/>
              </w:rPr>
              <w:tab/>
            </w:r>
            <w:r>
              <w:rPr>
                <w:noProof/>
              </w:rPr>
              <w:fldChar w:fldCharType="begin"/>
            </w:r>
            <w:r>
              <w:rPr>
                <w:noProof/>
              </w:rPr>
              <w:instrText xml:space="preserve"> PAGEREF _Toc240841644 \h </w:instrText>
            </w:r>
            <w:r>
              <w:rPr>
                <w:noProof/>
              </w:rPr>
            </w:r>
            <w:r>
              <w:rPr>
                <w:noProof/>
              </w:rPr>
              <w:fldChar w:fldCharType="separate"/>
            </w:r>
            <w:r>
              <w:rPr>
                <w:noProof/>
              </w:rPr>
              <w:t>1</w:t>
            </w:r>
            <w:r>
              <w:rPr>
                <w:noProof/>
              </w:rPr>
              <w:fldChar w:fldCharType="end"/>
            </w:r>
          </w:hyperlink>
        </w:p>
        <w:p w14:paraId="6DDAC3B8" w14:textId="77777777" w:rsidR="00EC145C" w:rsidRDefault="00EC145C">
          <w:pPr>
            <w:pStyle w:val="TOC2"/>
            <w:tabs>
              <w:tab w:val="right" w:leader="dot" w:pos="9016"/>
            </w:tabs>
            <w:rPr>
              <w:noProof/>
            </w:rPr>
          </w:pPr>
          <w:hyperlink w:anchor="_Toc240841645" w:history="1">
            <w:r w:rsidRPr="00817C88">
              <w:rPr>
                <w:rStyle w:val="Hyperlink"/>
                <w:noProof/>
              </w:rPr>
              <w:t>16.6 Sustainability after the competition</w:t>
            </w:r>
            <w:r>
              <w:rPr>
                <w:noProof/>
              </w:rPr>
              <w:tab/>
            </w:r>
            <w:r>
              <w:rPr>
                <w:noProof/>
              </w:rPr>
              <w:fldChar w:fldCharType="begin"/>
            </w:r>
            <w:r>
              <w:rPr>
                <w:noProof/>
              </w:rPr>
              <w:instrText xml:space="preserve"> PAGEREF _Toc240841645 \h </w:instrText>
            </w:r>
            <w:r>
              <w:rPr>
                <w:noProof/>
              </w:rPr>
            </w:r>
            <w:r>
              <w:rPr>
                <w:noProof/>
              </w:rPr>
              <w:fldChar w:fldCharType="separate"/>
            </w:r>
            <w:r>
              <w:rPr>
                <w:noProof/>
              </w:rPr>
              <w:t>1</w:t>
            </w:r>
            <w:r>
              <w:rPr>
                <w:noProof/>
              </w:rPr>
              <w:fldChar w:fldCharType="end"/>
            </w:r>
          </w:hyperlink>
        </w:p>
        <w:p w14:paraId="7C9357E9" w14:textId="77777777" w:rsidR="00EC145C" w:rsidRDefault="00EC145C">
          <w:pPr>
            <w:pStyle w:val="TOC1"/>
            <w:tabs>
              <w:tab w:val="right" w:leader="dot" w:pos="9016"/>
            </w:tabs>
            <w:rPr>
              <w:noProof/>
            </w:rPr>
          </w:pPr>
          <w:hyperlink w:anchor="_Toc240841646" w:history="1">
            <w:r w:rsidRPr="00817C88">
              <w:rPr>
                <w:rStyle w:val="Hyperlink"/>
                <w:noProof/>
              </w:rPr>
              <w:t>17. Coding Agent Integration and Evidence</w:t>
            </w:r>
            <w:r>
              <w:rPr>
                <w:noProof/>
              </w:rPr>
              <w:tab/>
            </w:r>
            <w:r>
              <w:rPr>
                <w:noProof/>
              </w:rPr>
              <w:fldChar w:fldCharType="begin"/>
            </w:r>
            <w:r>
              <w:rPr>
                <w:noProof/>
              </w:rPr>
              <w:instrText xml:space="preserve"> PAGEREF _Toc240841646 \h </w:instrText>
            </w:r>
            <w:r>
              <w:rPr>
                <w:noProof/>
              </w:rPr>
            </w:r>
            <w:r>
              <w:rPr>
                <w:noProof/>
              </w:rPr>
              <w:fldChar w:fldCharType="separate"/>
            </w:r>
            <w:r>
              <w:rPr>
                <w:noProof/>
              </w:rPr>
              <w:t>1</w:t>
            </w:r>
            <w:r>
              <w:rPr>
                <w:noProof/>
              </w:rPr>
              <w:fldChar w:fldCharType="end"/>
            </w:r>
          </w:hyperlink>
        </w:p>
        <w:p w14:paraId="3BA07F67" w14:textId="77777777" w:rsidR="00EC145C" w:rsidRDefault="00EC145C">
          <w:pPr>
            <w:pStyle w:val="TOC2"/>
            <w:tabs>
              <w:tab w:val="right" w:leader="dot" w:pos="9016"/>
            </w:tabs>
            <w:rPr>
              <w:noProof/>
            </w:rPr>
          </w:pPr>
          <w:hyperlink w:anchor="_Toc240841647" w:history="1">
            <w:r w:rsidRPr="00817C88">
              <w:rPr>
                <w:rStyle w:val="Hyperlink"/>
                <w:noProof/>
              </w:rPr>
              <w:t>17.1 Where the agent does the work</w:t>
            </w:r>
            <w:r>
              <w:rPr>
                <w:noProof/>
              </w:rPr>
              <w:tab/>
            </w:r>
            <w:r>
              <w:rPr>
                <w:noProof/>
              </w:rPr>
              <w:fldChar w:fldCharType="begin"/>
            </w:r>
            <w:r>
              <w:rPr>
                <w:noProof/>
              </w:rPr>
              <w:instrText xml:space="preserve"> PAGEREF _Toc240841647 \h </w:instrText>
            </w:r>
            <w:r>
              <w:rPr>
                <w:noProof/>
              </w:rPr>
            </w:r>
            <w:r>
              <w:rPr>
                <w:noProof/>
              </w:rPr>
              <w:fldChar w:fldCharType="separate"/>
            </w:r>
            <w:r>
              <w:rPr>
                <w:noProof/>
              </w:rPr>
              <w:t>1</w:t>
            </w:r>
            <w:r>
              <w:rPr>
                <w:noProof/>
              </w:rPr>
              <w:fldChar w:fldCharType="end"/>
            </w:r>
          </w:hyperlink>
        </w:p>
        <w:p w14:paraId="174472B4" w14:textId="77777777" w:rsidR="00EC145C" w:rsidRDefault="00EC145C">
          <w:pPr>
            <w:pStyle w:val="TOC2"/>
            <w:tabs>
              <w:tab w:val="right" w:leader="dot" w:pos="9016"/>
            </w:tabs>
            <w:rPr>
              <w:noProof/>
            </w:rPr>
          </w:pPr>
          <w:hyperlink w:anchor="_Toc240841648" w:history="1">
            <w:r w:rsidRPr="00817C88">
              <w:rPr>
                <w:rStyle w:val="Hyperlink"/>
                <w:noProof/>
              </w:rPr>
              <w:t>17.2 Evidence captured</w:t>
            </w:r>
            <w:r>
              <w:rPr>
                <w:noProof/>
              </w:rPr>
              <w:tab/>
            </w:r>
            <w:r>
              <w:rPr>
                <w:noProof/>
              </w:rPr>
              <w:fldChar w:fldCharType="begin"/>
            </w:r>
            <w:r>
              <w:rPr>
                <w:noProof/>
              </w:rPr>
              <w:instrText xml:space="preserve"> PAGEREF _Toc240841648 \h </w:instrText>
            </w:r>
            <w:r>
              <w:rPr>
                <w:noProof/>
              </w:rPr>
            </w:r>
            <w:r>
              <w:rPr>
                <w:noProof/>
              </w:rPr>
              <w:fldChar w:fldCharType="separate"/>
            </w:r>
            <w:r>
              <w:rPr>
                <w:noProof/>
              </w:rPr>
              <w:t>1</w:t>
            </w:r>
            <w:r>
              <w:rPr>
                <w:noProof/>
              </w:rPr>
              <w:fldChar w:fldCharType="end"/>
            </w:r>
          </w:hyperlink>
        </w:p>
        <w:p w14:paraId="37F12687" w14:textId="77777777" w:rsidR="00EC145C" w:rsidRDefault="00EC145C">
          <w:pPr>
            <w:pStyle w:val="TOC1"/>
            <w:tabs>
              <w:tab w:val="right" w:leader="dot" w:pos="9016"/>
            </w:tabs>
            <w:rPr>
              <w:noProof/>
            </w:rPr>
          </w:pPr>
          <w:hyperlink w:anchor="_Toc240841649" w:history="1">
            <w:r w:rsidRPr="00817C88">
              <w:rPr>
                <w:rStyle w:val="Hyperlink"/>
                <w:noProof/>
              </w:rPr>
              <w:t>18. Testing and Validation</w:t>
            </w:r>
            <w:r>
              <w:rPr>
                <w:noProof/>
              </w:rPr>
              <w:tab/>
            </w:r>
            <w:r>
              <w:rPr>
                <w:noProof/>
              </w:rPr>
              <w:fldChar w:fldCharType="begin"/>
            </w:r>
            <w:r>
              <w:rPr>
                <w:noProof/>
              </w:rPr>
              <w:instrText xml:space="preserve"> PAGEREF _Toc240841649 \h </w:instrText>
            </w:r>
            <w:r>
              <w:rPr>
                <w:noProof/>
              </w:rPr>
            </w:r>
            <w:r>
              <w:rPr>
                <w:noProof/>
              </w:rPr>
              <w:fldChar w:fldCharType="separate"/>
            </w:r>
            <w:r>
              <w:rPr>
                <w:noProof/>
              </w:rPr>
              <w:t>1</w:t>
            </w:r>
            <w:r>
              <w:rPr>
                <w:noProof/>
              </w:rPr>
              <w:fldChar w:fldCharType="end"/>
            </w:r>
          </w:hyperlink>
        </w:p>
        <w:p w14:paraId="395FD94B" w14:textId="77777777" w:rsidR="00EC145C" w:rsidRDefault="00EC145C">
          <w:pPr>
            <w:pStyle w:val="TOC1"/>
            <w:tabs>
              <w:tab w:val="right" w:leader="dot" w:pos="9016"/>
            </w:tabs>
            <w:rPr>
              <w:noProof/>
            </w:rPr>
          </w:pPr>
          <w:hyperlink w:anchor="_Toc240841650" w:history="1">
            <w:r w:rsidRPr="00817C88">
              <w:rPr>
                <w:rStyle w:val="Hyperlink"/>
                <w:noProof/>
              </w:rPr>
              <w:t>19. Risks and Mitigations</w:t>
            </w:r>
            <w:r>
              <w:rPr>
                <w:noProof/>
              </w:rPr>
              <w:tab/>
            </w:r>
            <w:r>
              <w:rPr>
                <w:noProof/>
              </w:rPr>
              <w:fldChar w:fldCharType="begin"/>
            </w:r>
            <w:r>
              <w:rPr>
                <w:noProof/>
              </w:rPr>
              <w:instrText xml:space="preserve"> PAGEREF _Toc240841650 \h </w:instrText>
            </w:r>
            <w:r>
              <w:rPr>
                <w:noProof/>
              </w:rPr>
            </w:r>
            <w:r>
              <w:rPr>
                <w:noProof/>
              </w:rPr>
              <w:fldChar w:fldCharType="separate"/>
            </w:r>
            <w:r>
              <w:rPr>
                <w:noProof/>
              </w:rPr>
              <w:t>1</w:t>
            </w:r>
            <w:r>
              <w:rPr>
                <w:noProof/>
              </w:rPr>
              <w:fldChar w:fldCharType="end"/>
            </w:r>
          </w:hyperlink>
        </w:p>
        <w:p w14:paraId="2D1FDA54" w14:textId="77777777" w:rsidR="00EC145C" w:rsidRDefault="00EC145C">
          <w:pPr>
            <w:pStyle w:val="TOC1"/>
            <w:tabs>
              <w:tab w:val="right" w:leader="dot" w:pos="9016"/>
            </w:tabs>
            <w:rPr>
              <w:noProof/>
            </w:rPr>
          </w:pPr>
          <w:hyperlink w:anchor="_Toc240841651" w:history="1">
            <w:r w:rsidRPr="00817C88">
              <w:rPr>
                <w:rStyle w:val="Hyperlink"/>
                <w:noProof/>
              </w:rPr>
              <w:t>20. Impact Measurement</w:t>
            </w:r>
            <w:r>
              <w:rPr>
                <w:noProof/>
              </w:rPr>
              <w:tab/>
            </w:r>
            <w:r>
              <w:rPr>
                <w:noProof/>
              </w:rPr>
              <w:fldChar w:fldCharType="begin"/>
            </w:r>
            <w:r>
              <w:rPr>
                <w:noProof/>
              </w:rPr>
              <w:instrText xml:space="preserve"> PAGEREF _Toc240841651 \h </w:instrText>
            </w:r>
            <w:r>
              <w:rPr>
                <w:noProof/>
              </w:rPr>
            </w:r>
            <w:r>
              <w:rPr>
                <w:noProof/>
              </w:rPr>
              <w:fldChar w:fldCharType="separate"/>
            </w:r>
            <w:r>
              <w:rPr>
                <w:noProof/>
              </w:rPr>
              <w:t>1</w:t>
            </w:r>
            <w:r>
              <w:rPr>
                <w:noProof/>
              </w:rPr>
              <w:fldChar w:fldCharType="end"/>
            </w:r>
          </w:hyperlink>
        </w:p>
        <w:p w14:paraId="3A079851" w14:textId="77777777" w:rsidR="00EC145C" w:rsidRDefault="00EC145C">
          <w:pPr>
            <w:pStyle w:val="TOC1"/>
            <w:tabs>
              <w:tab w:val="right" w:leader="dot" w:pos="9016"/>
            </w:tabs>
            <w:rPr>
              <w:noProof/>
            </w:rPr>
          </w:pPr>
          <w:hyperlink w:anchor="_Toc240841652" w:history="1">
            <w:r w:rsidRPr="00817C88">
              <w:rPr>
                <w:rStyle w:val="Hyperlink"/>
                <w:noProof/>
              </w:rPr>
              <w:t>21. Roadmap Beyond the Hackathon</w:t>
            </w:r>
            <w:r>
              <w:rPr>
                <w:noProof/>
              </w:rPr>
              <w:tab/>
            </w:r>
            <w:r>
              <w:rPr>
                <w:noProof/>
              </w:rPr>
              <w:fldChar w:fldCharType="begin"/>
            </w:r>
            <w:r>
              <w:rPr>
                <w:noProof/>
              </w:rPr>
              <w:instrText xml:space="preserve"> PAGEREF _Toc240841652 \h </w:instrText>
            </w:r>
            <w:r>
              <w:rPr>
                <w:noProof/>
              </w:rPr>
            </w:r>
            <w:r>
              <w:rPr>
                <w:noProof/>
              </w:rPr>
              <w:fldChar w:fldCharType="separate"/>
            </w:r>
            <w:r>
              <w:rPr>
                <w:noProof/>
              </w:rPr>
              <w:t>1</w:t>
            </w:r>
            <w:r>
              <w:rPr>
                <w:noProof/>
              </w:rPr>
              <w:fldChar w:fldCharType="end"/>
            </w:r>
          </w:hyperlink>
        </w:p>
        <w:p w14:paraId="506B200F" w14:textId="77777777" w:rsidR="00EC145C" w:rsidRDefault="00EC145C">
          <w:pPr>
            <w:pStyle w:val="TOC1"/>
            <w:tabs>
              <w:tab w:val="right" w:leader="dot" w:pos="9016"/>
            </w:tabs>
            <w:rPr>
              <w:noProof/>
            </w:rPr>
          </w:pPr>
          <w:hyperlink w:anchor="_Toc240841653" w:history="1">
            <w:r w:rsidRPr="00817C88">
              <w:rPr>
                <w:rStyle w:val="Hyperlink"/>
                <w:noProof/>
              </w:rPr>
              <w:t>22. Submission Checklist</w:t>
            </w:r>
            <w:r>
              <w:rPr>
                <w:noProof/>
              </w:rPr>
              <w:tab/>
            </w:r>
            <w:r>
              <w:rPr>
                <w:noProof/>
              </w:rPr>
              <w:fldChar w:fldCharType="begin"/>
            </w:r>
            <w:r>
              <w:rPr>
                <w:noProof/>
              </w:rPr>
              <w:instrText xml:space="preserve"> PAGEREF _Toc240841653 \h </w:instrText>
            </w:r>
            <w:r>
              <w:rPr>
                <w:noProof/>
              </w:rPr>
            </w:r>
            <w:r>
              <w:rPr>
                <w:noProof/>
              </w:rPr>
              <w:fldChar w:fldCharType="separate"/>
            </w:r>
            <w:r>
              <w:rPr>
                <w:noProof/>
              </w:rPr>
              <w:t>1</w:t>
            </w:r>
            <w:r>
              <w:rPr>
                <w:noProof/>
              </w:rPr>
              <w:fldChar w:fldCharType="end"/>
            </w:r>
          </w:hyperlink>
        </w:p>
        <w:p w14:paraId="38B9C7FA" w14:textId="77777777" w:rsidR="00EC145C" w:rsidRDefault="00EC145C">
          <w:pPr>
            <w:pStyle w:val="TOC1"/>
            <w:tabs>
              <w:tab w:val="right" w:leader="dot" w:pos="9016"/>
            </w:tabs>
            <w:rPr>
              <w:noProof/>
            </w:rPr>
          </w:pPr>
          <w:hyperlink w:anchor="_Toc240841654" w:history="1">
            <w:r w:rsidRPr="00817C88">
              <w:rPr>
                <w:rStyle w:val="Hyperlink"/>
                <w:noProof/>
              </w:rPr>
              <w:t>Appendix A. Service Role Quick Reference</w:t>
            </w:r>
            <w:r>
              <w:rPr>
                <w:noProof/>
              </w:rPr>
              <w:tab/>
            </w:r>
            <w:r>
              <w:rPr>
                <w:noProof/>
              </w:rPr>
              <w:fldChar w:fldCharType="begin"/>
            </w:r>
            <w:r>
              <w:rPr>
                <w:noProof/>
              </w:rPr>
              <w:instrText xml:space="preserve"> PAGEREF _Toc240841654 \h </w:instrText>
            </w:r>
            <w:r>
              <w:rPr>
                <w:noProof/>
              </w:rPr>
            </w:r>
            <w:r>
              <w:rPr>
                <w:noProof/>
              </w:rPr>
              <w:fldChar w:fldCharType="separate"/>
            </w:r>
            <w:r>
              <w:rPr>
                <w:noProof/>
              </w:rPr>
              <w:t>1</w:t>
            </w:r>
            <w:r>
              <w:rPr>
                <w:noProof/>
              </w:rPr>
              <w:fldChar w:fldCharType="end"/>
            </w:r>
          </w:hyperlink>
        </w:p>
        <w:p w14:paraId="4A398435" w14:textId="77777777" w:rsidR="00EC145C" w:rsidRDefault="00EC145C">
          <w:pPr>
            <w:pStyle w:val="TOC1"/>
            <w:tabs>
              <w:tab w:val="right" w:leader="dot" w:pos="9016"/>
            </w:tabs>
            <w:rPr>
              <w:noProof/>
            </w:rPr>
          </w:pPr>
          <w:hyperlink w:anchor="_Toc240841655" w:history="1">
            <w:r w:rsidRPr="00817C88">
              <w:rPr>
                <w:rStyle w:val="Hyperlink"/>
                <w:noProof/>
              </w:rPr>
              <w:t>Appendix B. Glossary</w:t>
            </w:r>
            <w:r>
              <w:rPr>
                <w:noProof/>
              </w:rPr>
              <w:tab/>
            </w:r>
            <w:r>
              <w:rPr>
                <w:noProof/>
              </w:rPr>
              <w:fldChar w:fldCharType="begin"/>
            </w:r>
            <w:r>
              <w:rPr>
                <w:noProof/>
              </w:rPr>
              <w:instrText xml:space="preserve"> PAGEREF _Toc240841655 \h </w:instrText>
            </w:r>
            <w:r>
              <w:rPr>
                <w:noProof/>
              </w:rPr>
            </w:r>
            <w:r>
              <w:rPr>
                <w:noProof/>
              </w:rPr>
              <w:fldChar w:fldCharType="separate"/>
            </w:r>
            <w:r>
              <w:rPr>
                <w:noProof/>
              </w:rPr>
              <w:t>1</w:t>
            </w:r>
            <w:r>
              <w:rPr>
                <w:noProof/>
              </w:rPr>
              <w:fldChar w:fldCharType="end"/>
            </w:r>
          </w:hyperlink>
        </w:p>
        <w:p w14:paraId="1B91BC8C" w14:textId="77777777" w:rsidR="004652C6" w:rsidRDefault="00000000">
          <w:r>
            <w:fldChar w:fldCharType="end"/>
          </w:r>
        </w:p>
      </w:sdtContent>
    </w:sdt>
    <w:p w14:paraId="40FB11CA" w14:textId="77777777" w:rsidR="004652C6" w:rsidRDefault="00000000">
      <w:r>
        <w:br w:type="page"/>
      </w:r>
    </w:p>
    <w:p w14:paraId="7AE63E6F" w14:textId="77777777" w:rsidR="004652C6" w:rsidRDefault="00000000">
      <w:pPr>
        <w:pStyle w:val="Heading1"/>
        <w:keepNext/>
        <w:spacing w:before="360" w:after="180"/>
      </w:pPr>
      <w:bookmarkStart w:id="0" w:name="_Toc240841536"/>
      <w:r>
        <w:lastRenderedPageBreak/>
        <w:t>1. Executive Summary</w:t>
      </w:r>
      <w:bookmarkEnd w:id="0"/>
    </w:p>
    <w:p w14:paraId="6DF6102C" w14:textId="77777777" w:rsidR="004652C6" w:rsidRDefault="00000000">
      <w:pPr>
        <w:spacing w:after="120"/>
      </w:pPr>
      <w:r>
        <w:t>Accra floods every rainy season, and it floods in the same streets, year after year. Residents know which junctions fill first and which gutters back up, but that knowledge lives in people’s heads and in WhatsApp groups. It is never aggregated, never mapped, and never turned into a warning that reaches the person about to walk into waist-deep water on their way home.</w:t>
      </w:r>
    </w:p>
    <w:p w14:paraId="13D75EE6" w14:textId="77777777" w:rsidR="004652C6" w:rsidRDefault="00000000">
      <w:pPr>
        <w:spacing w:after="120"/>
      </w:pPr>
      <w:r>
        <w:t>Accra Flood Watch is a Progressive Web Application that closes that gap. It combines three things: permanent terrain data that tells us which cells of the city are physically prone to flooding, live rainfall forecasts that tell us when water is coming, and one-tap depth reports from residents that tell us where water actually is right now. From these it produces a street-level risk map, push alerts for locations a user cares about, and walking or driving routes that avoid currently flooded points instead of leading people through them.</w:t>
      </w:r>
    </w:p>
    <w:p w14:paraId="48605B38" w14:textId="77777777" w:rsidR="004652C6" w:rsidRDefault="00000000">
      <w:pPr>
        <w:spacing w:after="120"/>
      </w:pPr>
      <w:r>
        <w:t>The entire system is serverless and event-driven, built on AWS Lambda, Amazon DynamoDB, Amazon EventBridge, Amazon S3, Amazon CloudFront and Amazon Location Service. Nothing runs when nobody is using it. A realistic pilot serving five hundred residents costs in the region of ten to twenty United States dollars per month, and the hackathon build and judging period falls almost entirely within free tier allowances.</w:t>
      </w:r>
    </w:p>
    <w:p w14:paraId="33985FFE" w14:textId="77777777" w:rsidR="004652C6" w:rsidRDefault="00000000">
      <w:pPr>
        <w:spacing w:after="120"/>
      </w:pPr>
      <w:r>
        <w:t>The project is submitted in the Social Good category under the Climate resilience focus area, in the Community lane, because it is built for one neighbourhood in Accra by someone who lives there and can put it in the hands of real users before the deadline.</w:t>
      </w:r>
    </w:p>
    <w:p w14:paraId="77A75548" w14:textId="77777777" w:rsidR="004652C6" w:rsidRDefault="004652C6">
      <w:pPr>
        <w:spacing w:after="120"/>
      </w:pP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400"/>
      </w:tblGrid>
      <w:tr w:rsidR="004652C6" w14:paraId="2BCC64B0"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97FAC55" w14:textId="77777777" w:rsidR="004652C6" w:rsidRDefault="00000000">
            <w:pPr>
              <w:spacing w:line="240" w:lineRule="auto"/>
            </w:pPr>
            <w:r>
              <w:rPr>
                <w:b/>
                <w:bCs/>
                <w:sz w:val="22"/>
                <w:szCs w:val="22"/>
              </w:rPr>
              <w:t>Item</w:t>
            </w:r>
          </w:p>
        </w:tc>
        <w:tc>
          <w:tcPr>
            <w:tcW w:w="6400" w:type="dxa"/>
            <w:shd w:val="clear" w:color="auto" w:fill="D9E2F3"/>
            <w:tcMar>
              <w:top w:w="60" w:type="dxa"/>
              <w:left w:w="100" w:type="dxa"/>
              <w:bottom w:w="60" w:type="dxa"/>
              <w:right w:w="100" w:type="dxa"/>
            </w:tcMar>
          </w:tcPr>
          <w:p w14:paraId="62031869" w14:textId="77777777" w:rsidR="004652C6" w:rsidRDefault="00000000">
            <w:pPr>
              <w:spacing w:line="240" w:lineRule="auto"/>
            </w:pPr>
            <w:r>
              <w:rPr>
                <w:b/>
                <w:bCs/>
                <w:sz w:val="22"/>
                <w:szCs w:val="22"/>
              </w:rPr>
              <w:t>Detail</w:t>
            </w:r>
          </w:p>
        </w:tc>
      </w:tr>
      <w:tr w:rsidR="004652C6" w14:paraId="4C1E8EF6" w14:textId="77777777">
        <w:tblPrEx>
          <w:tblCellMar>
            <w:top w:w="0" w:type="dxa"/>
            <w:bottom w:w="0" w:type="dxa"/>
          </w:tblCellMar>
        </w:tblPrEx>
        <w:tc>
          <w:tcPr>
            <w:tcW w:w="2600" w:type="dxa"/>
            <w:tcMar>
              <w:top w:w="60" w:type="dxa"/>
              <w:left w:w="100" w:type="dxa"/>
              <w:bottom w:w="60" w:type="dxa"/>
              <w:right w:w="100" w:type="dxa"/>
            </w:tcMar>
          </w:tcPr>
          <w:p w14:paraId="5B3F8708" w14:textId="77777777" w:rsidR="004652C6" w:rsidRDefault="00000000">
            <w:pPr>
              <w:spacing w:line="240" w:lineRule="auto"/>
            </w:pPr>
            <w:r>
              <w:rPr>
                <w:sz w:val="22"/>
                <w:szCs w:val="22"/>
              </w:rPr>
              <w:t>Project name</w:t>
            </w:r>
          </w:p>
        </w:tc>
        <w:tc>
          <w:tcPr>
            <w:tcW w:w="6400" w:type="dxa"/>
            <w:tcMar>
              <w:top w:w="60" w:type="dxa"/>
              <w:left w:w="100" w:type="dxa"/>
              <w:bottom w:w="60" w:type="dxa"/>
              <w:right w:w="100" w:type="dxa"/>
            </w:tcMar>
          </w:tcPr>
          <w:p w14:paraId="2F2C289B" w14:textId="77777777" w:rsidR="004652C6" w:rsidRDefault="00000000">
            <w:pPr>
              <w:spacing w:line="240" w:lineRule="auto"/>
            </w:pPr>
            <w:r>
              <w:rPr>
                <w:sz w:val="22"/>
                <w:szCs w:val="22"/>
              </w:rPr>
              <w:t>Accra Flood Watch</w:t>
            </w:r>
          </w:p>
        </w:tc>
      </w:tr>
      <w:tr w:rsidR="004652C6" w14:paraId="739ED4A7" w14:textId="77777777">
        <w:tblPrEx>
          <w:tblCellMar>
            <w:top w:w="0" w:type="dxa"/>
            <w:bottom w:w="0" w:type="dxa"/>
          </w:tblCellMar>
        </w:tblPrEx>
        <w:tc>
          <w:tcPr>
            <w:tcW w:w="2600" w:type="dxa"/>
            <w:tcMar>
              <w:top w:w="60" w:type="dxa"/>
              <w:left w:w="100" w:type="dxa"/>
              <w:bottom w:w="60" w:type="dxa"/>
              <w:right w:w="100" w:type="dxa"/>
            </w:tcMar>
          </w:tcPr>
          <w:p w14:paraId="4B5F463D" w14:textId="77777777" w:rsidR="004652C6" w:rsidRDefault="00000000">
            <w:pPr>
              <w:spacing w:line="240" w:lineRule="auto"/>
            </w:pPr>
            <w:r>
              <w:rPr>
                <w:sz w:val="22"/>
                <w:szCs w:val="22"/>
              </w:rPr>
              <w:t>Category</w:t>
            </w:r>
          </w:p>
        </w:tc>
        <w:tc>
          <w:tcPr>
            <w:tcW w:w="6400" w:type="dxa"/>
            <w:tcMar>
              <w:top w:w="60" w:type="dxa"/>
              <w:left w:w="100" w:type="dxa"/>
              <w:bottom w:w="60" w:type="dxa"/>
              <w:right w:w="100" w:type="dxa"/>
            </w:tcMar>
          </w:tcPr>
          <w:p w14:paraId="211667F5" w14:textId="77777777" w:rsidR="004652C6" w:rsidRDefault="00000000">
            <w:pPr>
              <w:spacing w:line="240" w:lineRule="auto"/>
            </w:pPr>
            <w:r>
              <w:rPr>
                <w:sz w:val="22"/>
                <w:szCs w:val="22"/>
              </w:rPr>
              <w:t>Social Good, Climate resilience focus area</w:t>
            </w:r>
          </w:p>
        </w:tc>
      </w:tr>
      <w:tr w:rsidR="004652C6" w14:paraId="432BECA5" w14:textId="77777777">
        <w:tblPrEx>
          <w:tblCellMar>
            <w:top w:w="0" w:type="dxa"/>
            <w:bottom w:w="0" w:type="dxa"/>
          </w:tblCellMar>
        </w:tblPrEx>
        <w:tc>
          <w:tcPr>
            <w:tcW w:w="2600" w:type="dxa"/>
            <w:tcMar>
              <w:top w:w="60" w:type="dxa"/>
              <w:left w:w="100" w:type="dxa"/>
              <w:bottom w:w="60" w:type="dxa"/>
              <w:right w:w="100" w:type="dxa"/>
            </w:tcMar>
          </w:tcPr>
          <w:p w14:paraId="2F5102C8" w14:textId="77777777" w:rsidR="004652C6" w:rsidRDefault="00000000">
            <w:pPr>
              <w:spacing w:line="240" w:lineRule="auto"/>
            </w:pPr>
            <w:r>
              <w:rPr>
                <w:sz w:val="22"/>
                <w:szCs w:val="22"/>
              </w:rPr>
              <w:t>Lane</w:t>
            </w:r>
          </w:p>
        </w:tc>
        <w:tc>
          <w:tcPr>
            <w:tcW w:w="6400" w:type="dxa"/>
            <w:tcMar>
              <w:top w:w="60" w:type="dxa"/>
              <w:left w:w="100" w:type="dxa"/>
              <w:bottom w:w="60" w:type="dxa"/>
              <w:right w:w="100" w:type="dxa"/>
            </w:tcMar>
          </w:tcPr>
          <w:p w14:paraId="51E46CBA" w14:textId="77777777" w:rsidR="004652C6" w:rsidRDefault="00000000">
            <w:pPr>
              <w:spacing w:line="240" w:lineRule="auto"/>
            </w:pPr>
            <w:r>
              <w:rPr>
                <w:sz w:val="22"/>
                <w:szCs w:val="22"/>
              </w:rPr>
              <w:t>Community</w:t>
            </w:r>
          </w:p>
        </w:tc>
      </w:tr>
      <w:tr w:rsidR="004652C6" w14:paraId="2D6D66EE" w14:textId="77777777">
        <w:tblPrEx>
          <w:tblCellMar>
            <w:top w:w="0" w:type="dxa"/>
            <w:bottom w:w="0" w:type="dxa"/>
          </w:tblCellMar>
        </w:tblPrEx>
        <w:tc>
          <w:tcPr>
            <w:tcW w:w="2600" w:type="dxa"/>
            <w:tcMar>
              <w:top w:w="60" w:type="dxa"/>
              <w:left w:w="100" w:type="dxa"/>
              <w:bottom w:w="60" w:type="dxa"/>
              <w:right w:w="100" w:type="dxa"/>
            </w:tcMar>
          </w:tcPr>
          <w:p w14:paraId="07223DF4" w14:textId="77777777" w:rsidR="004652C6" w:rsidRDefault="00000000">
            <w:pPr>
              <w:spacing w:line="240" w:lineRule="auto"/>
            </w:pPr>
            <w:r>
              <w:rPr>
                <w:sz w:val="22"/>
                <w:szCs w:val="22"/>
              </w:rPr>
              <w:t>Tags</w:t>
            </w:r>
          </w:p>
        </w:tc>
        <w:tc>
          <w:tcPr>
            <w:tcW w:w="6400" w:type="dxa"/>
            <w:tcMar>
              <w:top w:w="60" w:type="dxa"/>
              <w:left w:w="100" w:type="dxa"/>
              <w:bottom w:w="60" w:type="dxa"/>
              <w:right w:w="100" w:type="dxa"/>
            </w:tcMar>
          </w:tcPr>
          <w:p w14:paraId="47AF5C1C" w14:textId="77777777" w:rsidR="004652C6" w:rsidRDefault="00000000">
            <w:pPr>
              <w:spacing w:line="240" w:lineRule="auto"/>
            </w:pPr>
            <w:r>
              <w:rPr>
                <w:sz w:val="22"/>
                <w:szCs w:val="22"/>
              </w:rPr>
              <w:t>#social-good and #community</w:t>
            </w:r>
          </w:p>
        </w:tc>
      </w:tr>
      <w:tr w:rsidR="004652C6" w14:paraId="5D947D6D" w14:textId="77777777">
        <w:tblPrEx>
          <w:tblCellMar>
            <w:top w:w="0" w:type="dxa"/>
            <w:bottom w:w="0" w:type="dxa"/>
          </w:tblCellMar>
        </w:tblPrEx>
        <w:tc>
          <w:tcPr>
            <w:tcW w:w="2600" w:type="dxa"/>
            <w:tcMar>
              <w:top w:w="60" w:type="dxa"/>
              <w:left w:w="100" w:type="dxa"/>
              <w:bottom w:w="60" w:type="dxa"/>
              <w:right w:w="100" w:type="dxa"/>
            </w:tcMar>
          </w:tcPr>
          <w:p w14:paraId="59127A3F" w14:textId="77777777" w:rsidR="004652C6" w:rsidRDefault="00000000">
            <w:pPr>
              <w:spacing w:line="240" w:lineRule="auto"/>
            </w:pPr>
            <w:r>
              <w:rPr>
                <w:sz w:val="22"/>
                <w:szCs w:val="22"/>
              </w:rPr>
              <w:t>Application type</w:t>
            </w:r>
          </w:p>
        </w:tc>
        <w:tc>
          <w:tcPr>
            <w:tcW w:w="6400" w:type="dxa"/>
            <w:tcMar>
              <w:top w:w="60" w:type="dxa"/>
              <w:left w:w="100" w:type="dxa"/>
              <w:bottom w:w="60" w:type="dxa"/>
              <w:right w:w="100" w:type="dxa"/>
            </w:tcMar>
          </w:tcPr>
          <w:p w14:paraId="34E8AF29" w14:textId="77777777" w:rsidR="004652C6" w:rsidRDefault="00000000">
            <w:pPr>
              <w:spacing w:line="240" w:lineRule="auto"/>
            </w:pPr>
            <w:r>
              <w:rPr>
                <w:sz w:val="22"/>
                <w:szCs w:val="22"/>
              </w:rPr>
              <w:t>Progressive Web Application, public URL on AWS</w:t>
            </w:r>
          </w:p>
        </w:tc>
      </w:tr>
      <w:tr w:rsidR="004652C6" w14:paraId="2C1A0D53" w14:textId="77777777">
        <w:tblPrEx>
          <w:tblCellMar>
            <w:top w:w="0" w:type="dxa"/>
            <w:bottom w:w="0" w:type="dxa"/>
          </w:tblCellMar>
        </w:tblPrEx>
        <w:tc>
          <w:tcPr>
            <w:tcW w:w="2600" w:type="dxa"/>
            <w:tcMar>
              <w:top w:w="60" w:type="dxa"/>
              <w:left w:w="100" w:type="dxa"/>
              <w:bottom w:w="60" w:type="dxa"/>
              <w:right w:w="100" w:type="dxa"/>
            </w:tcMar>
          </w:tcPr>
          <w:p w14:paraId="249CAE05" w14:textId="77777777" w:rsidR="004652C6" w:rsidRDefault="00000000">
            <w:pPr>
              <w:spacing w:line="240" w:lineRule="auto"/>
            </w:pPr>
            <w:r>
              <w:rPr>
                <w:sz w:val="22"/>
                <w:szCs w:val="22"/>
              </w:rPr>
              <w:t>Primary users</w:t>
            </w:r>
          </w:p>
        </w:tc>
        <w:tc>
          <w:tcPr>
            <w:tcW w:w="6400" w:type="dxa"/>
            <w:tcMar>
              <w:top w:w="60" w:type="dxa"/>
              <w:left w:w="100" w:type="dxa"/>
              <w:bottom w:w="60" w:type="dxa"/>
              <w:right w:w="100" w:type="dxa"/>
            </w:tcMar>
          </w:tcPr>
          <w:p w14:paraId="29CCAD1D" w14:textId="77777777" w:rsidR="004652C6" w:rsidRDefault="00000000">
            <w:pPr>
              <w:spacing w:line="240" w:lineRule="auto"/>
            </w:pPr>
            <w:r>
              <w:rPr>
                <w:sz w:val="22"/>
                <w:szCs w:val="22"/>
              </w:rPr>
              <w:t>Residents of flood-prone neighbourhoods in Accra</w:t>
            </w:r>
          </w:p>
        </w:tc>
      </w:tr>
      <w:tr w:rsidR="004652C6" w14:paraId="417299D2" w14:textId="77777777">
        <w:tblPrEx>
          <w:tblCellMar>
            <w:top w:w="0" w:type="dxa"/>
            <w:bottom w:w="0" w:type="dxa"/>
          </w:tblCellMar>
        </w:tblPrEx>
        <w:tc>
          <w:tcPr>
            <w:tcW w:w="2600" w:type="dxa"/>
            <w:tcMar>
              <w:top w:w="60" w:type="dxa"/>
              <w:left w:w="100" w:type="dxa"/>
              <w:bottom w:w="60" w:type="dxa"/>
              <w:right w:w="100" w:type="dxa"/>
            </w:tcMar>
          </w:tcPr>
          <w:p w14:paraId="7E7DF02E" w14:textId="77777777" w:rsidR="004652C6" w:rsidRDefault="00000000">
            <w:pPr>
              <w:spacing w:line="240" w:lineRule="auto"/>
            </w:pPr>
            <w:r>
              <w:rPr>
                <w:sz w:val="22"/>
                <w:szCs w:val="22"/>
              </w:rPr>
              <w:t>Core AWS services</w:t>
            </w:r>
          </w:p>
        </w:tc>
        <w:tc>
          <w:tcPr>
            <w:tcW w:w="6400" w:type="dxa"/>
            <w:tcMar>
              <w:top w:w="60" w:type="dxa"/>
              <w:left w:w="100" w:type="dxa"/>
              <w:bottom w:w="60" w:type="dxa"/>
              <w:right w:w="100" w:type="dxa"/>
            </w:tcMar>
          </w:tcPr>
          <w:p w14:paraId="40741C68" w14:textId="77777777" w:rsidR="004652C6" w:rsidRDefault="00000000">
            <w:pPr>
              <w:spacing w:line="240" w:lineRule="auto"/>
            </w:pPr>
            <w:r>
              <w:rPr>
                <w:sz w:val="22"/>
                <w:szCs w:val="22"/>
              </w:rPr>
              <w:t>Lambda, DynamoDB, EventBridge, S3, CloudFront, API Gateway, Amazon Location Service</w:t>
            </w:r>
          </w:p>
        </w:tc>
      </w:tr>
      <w:tr w:rsidR="004652C6" w14:paraId="0FE3F8D8" w14:textId="77777777">
        <w:tblPrEx>
          <w:tblCellMar>
            <w:top w:w="0" w:type="dxa"/>
            <w:bottom w:w="0" w:type="dxa"/>
          </w:tblCellMar>
        </w:tblPrEx>
        <w:tc>
          <w:tcPr>
            <w:tcW w:w="2600" w:type="dxa"/>
            <w:tcMar>
              <w:top w:w="60" w:type="dxa"/>
              <w:left w:w="100" w:type="dxa"/>
              <w:bottom w:w="60" w:type="dxa"/>
              <w:right w:w="100" w:type="dxa"/>
            </w:tcMar>
          </w:tcPr>
          <w:p w14:paraId="6483F789" w14:textId="77777777" w:rsidR="004652C6" w:rsidRDefault="00000000">
            <w:pPr>
              <w:spacing w:line="240" w:lineRule="auto"/>
            </w:pPr>
            <w:r>
              <w:rPr>
                <w:sz w:val="22"/>
                <w:szCs w:val="22"/>
              </w:rPr>
              <w:t>Estimated pilot cost</w:t>
            </w:r>
          </w:p>
        </w:tc>
        <w:tc>
          <w:tcPr>
            <w:tcW w:w="6400" w:type="dxa"/>
            <w:tcMar>
              <w:top w:w="60" w:type="dxa"/>
              <w:left w:w="100" w:type="dxa"/>
              <w:bottom w:w="60" w:type="dxa"/>
              <w:right w:w="100" w:type="dxa"/>
            </w:tcMar>
          </w:tcPr>
          <w:p w14:paraId="35BC3257" w14:textId="77777777" w:rsidR="004652C6" w:rsidRDefault="00000000">
            <w:pPr>
              <w:spacing w:line="240" w:lineRule="auto"/>
            </w:pPr>
            <w:r>
              <w:rPr>
                <w:sz w:val="22"/>
                <w:szCs w:val="22"/>
              </w:rPr>
              <w:t>Approximately USD 10 to 20 per month at 500 active users</w:t>
            </w:r>
          </w:p>
        </w:tc>
      </w:tr>
      <w:tr w:rsidR="004652C6" w14:paraId="321E6711" w14:textId="77777777">
        <w:tblPrEx>
          <w:tblCellMar>
            <w:top w:w="0" w:type="dxa"/>
            <w:bottom w:w="0" w:type="dxa"/>
          </w:tblCellMar>
        </w:tblPrEx>
        <w:tc>
          <w:tcPr>
            <w:tcW w:w="2600" w:type="dxa"/>
            <w:tcMar>
              <w:top w:w="60" w:type="dxa"/>
              <w:left w:w="100" w:type="dxa"/>
              <w:bottom w:w="60" w:type="dxa"/>
              <w:right w:w="100" w:type="dxa"/>
            </w:tcMar>
          </w:tcPr>
          <w:p w14:paraId="37CE23A7" w14:textId="77777777" w:rsidR="004652C6" w:rsidRDefault="00000000">
            <w:pPr>
              <w:spacing w:line="240" w:lineRule="auto"/>
            </w:pPr>
            <w:r>
              <w:rPr>
                <w:sz w:val="22"/>
                <w:szCs w:val="22"/>
              </w:rPr>
              <w:t>Build window</w:t>
            </w:r>
          </w:p>
        </w:tc>
        <w:tc>
          <w:tcPr>
            <w:tcW w:w="6400" w:type="dxa"/>
            <w:tcMar>
              <w:top w:w="60" w:type="dxa"/>
              <w:left w:w="100" w:type="dxa"/>
              <w:bottom w:w="60" w:type="dxa"/>
              <w:right w:w="100" w:type="dxa"/>
            </w:tcMar>
          </w:tcPr>
          <w:p w14:paraId="7A3A8572" w14:textId="77777777" w:rsidR="004652C6" w:rsidRDefault="00000000">
            <w:pPr>
              <w:spacing w:line="240" w:lineRule="auto"/>
            </w:pPr>
            <w:r>
              <w:rPr>
                <w:sz w:val="22"/>
                <w:szCs w:val="22"/>
              </w:rPr>
              <w:t>14 days of part-time work</w:t>
            </w:r>
          </w:p>
        </w:tc>
      </w:tr>
    </w:tbl>
    <w:p w14:paraId="5364CC5E" w14:textId="77777777" w:rsidR="004652C6" w:rsidRDefault="004652C6">
      <w:pPr>
        <w:spacing w:after="120"/>
      </w:pPr>
    </w:p>
    <w:p w14:paraId="5D012024" w14:textId="77777777" w:rsidR="004652C6" w:rsidRDefault="00000000">
      <w:pPr>
        <w:pStyle w:val="Heading1"/>
        <w:keepNext/>
        <w:spacing w:before="360" w:after="180"/>
      </w:pPr>
      <w:bookmarkStart w:id="1" w:name="_Toc240841537"/>
      <w:r>
        <w:lastRenderedPageBreak/>
        <w:t>2. Problem Statement and Context</w:t>
      </w:r>
      <w:bookmarkEnd w:id="1"/>
    </w:p>
    <w:p w14:paraId="0F3AF7CC" w14:textId="77777777" w:rsidR="004652C6" w:rsidRDefault="00000000">
      <w:pPr>
        <w:pStyle w:val="Heading2"/>
        <w:keepNext/>
        <w:spacing w:before="280" w:after="140"/>
      </w:pPr>
      <w:bookmarkStart w:id="2" w:name="_Toc240841538"/>
      <w:r>
        <w:t>2.1 The situation on the ground</w:t>
      </w:r>
      <w:bookmarkEnd w:id="2"/>
    </w:p>
    <w:p w14:paraId="6441041B" w14:textId="77777777" w:rsidR="004652C6" w:rsidRDefault="00000000">
      <w:pPr>
        <w:spacing w:after="120"/>
      </w:pPr>
      <w:r>
        <w:t>Flooding in Accra is not an unpredictable natural disaster. It is a recurring, geographically concentrated, largely predictable event driven by a combination of heavy seasonal rainfall, a drainage network that is frequently blocked, rapid urban development over natural water courses, and large areas of low-lying land close to the Odaw river and the lagoon system.</w:t>
      </w:r>
    </w:p>
    <w:p w14:paraId="2D476616" w14:textId="77777777" w:rsidR="004652C6" w:rsidRDefault="00000000">
      <w:pPr>
        <w:spacing w:after="120"/>
      </w:pPr>
      <w:r>
        <w:t>The consequences are severe and repetitive. Homes and shops flood. Vehicles stall in water of unknown depth. People drown in open storm drains they cannot see beneath floodwater. Commuters are stranded for hours because they entered a road that was already impassable. Schools and clinics become unreachable. Economic losses accumulate quietly in the form of destroyed stock, missed work and damaged property.</w:t>
      </w:r>
    </w:p>
    <w:p w14:paraId="27243183" w14:textId="77777777" w:rsidR="004652C6" w:rsidRDefault="00000000">
      <w:pPr>
        <w:pStyle w:val="Heading2"/>
        <w:keepNext/>
        <w:spacing w:before="280" w:after="140"/>
      </w:pPr>
      <w:bookmarkStart w:id="3" w:name="_Toc240841539"/>
      <w:r>
        <w:t>2.2 Why existing information does not help enough</w:t>
      </w:r>
      <w:bookmarkEnd w:id="3"/>
    </w:p>
    <w:p w14:paraId="328C2810" w14:textId="77777777" w:rsidR="004652C6" w:rsidRDefault="00000000">
      <w:pPr>
        <w:spacing w:after="120"/>
      </w:pPr>
      <w:r>
        <w:t>National weather bulletins cover the whole of Greater Accra at once. They tell a resident that heavy rain is expected somewhere in the region today. They cannot tell that resident whether the particular junction between them and their home is currently passable. The gap between a regional forecast and an actionable personal decision is exactly where people get hurt.</w:t>
      </w:r>
    </w:p>
    <w:p w14:paraId="45E9AD80" w14:textId="77777777" w:rsidR="004652C6" w:rsidRDefault="00000000">
      <w:pPr>
        <w:spacing w:after="120"/>
      </w:pPr>
      <w:r>
        <w:t>Meanwhile, hyperlocal knowledge does exist. It circulates on social media as photographs and voice notes during and after a storm, and it disappears the next day. It is never structured, never located precisely, and never fed back into anything that could warn the next person.</w:t>
      </w:r>
    </w:p>
    <w:p w14:paraId="30B1F07A" w14:textId="77777777" w:rsidR="004652C6" w:rsidRDefault="00000000">
      <w:pPr>
        <w:pStyle w:val="Heading2"/>
        <w:keepNext/>
        <w:spacing w:before="280" w:after="140"/>
      </w:pPr>
      <w:bookmarkStart w:id="4" w:name="_Toc240841540"/>
      <w:r>
        <w:t>2.3 The opportunity</w:t>
      </w:r>
      <w:bookmarkEnd w:id="4"/>
    </w:p>
    <w:p w14:paraId="35633E28" w14:textId="77777777" w:rsidR="004652C6" w:rsidRDefault="00000000">
      <w:pPr>
        <w:spacing w:after="120"/>
      </w:pPr>
      <w:r>
        <w:t>Three ingredients that were previously expensive are now essentially free or very cheap. High resolution elevation data is available as open data hosted on AWS. Hourly rainfall forecasts are available from free public APIs. Almost every adult in Accra carries a smartphone with GPS and a browser capable of running a Progressive Web Application with push notifications.</w:t>
      </w:r>
    </w:p>
    <w:p w14:paraId="3B544319" w14:textId="77777777" w:rsidR="004652C6" w:rsidRDefault="00000000">
      <w:pPr>
        <w:spacing w:after="120"/>
      </w:pPr>
      <w:r>
        <w:t>What has been missing is the layer that joins them together, and that layer is small enough for one developer to build in two weeks on serverless infrastructure.</w:t>
      </w:r>
    </w:p>
    <w:p w14:paraId="2A9EE343" w14:textId="77777777" w:rsidR="004652C6" w:rsidRDefault="00000000">
      <w:pPr>
        <w:pStyle w:val="Heading1"/>
        <w:keepNext/>
        <w:spacing w:before="360" w:after="180"/>
      </w:pPr>
      <w:bookmarkStart w:id="5" w:name="_Toc240841541"/>
      <w:r>
        <w:t>3. Objectives and Scope</w:t>
      </w:r>
      <w:bookmarkEnd w:id="5"/>
    </w:p>
    <w:p w14:paraId="2C813844" w14:textId="77777777" w:rsidR="004652C6" w:rsidRDefault="00000000">
      <w:pPr>
        <w:pStyle w:val="Heading2"/>
        <w:keepNext/>
        <w:spacing w:before="280" w:after="140"/>
      </w:pPr>
      <w:bookmarkStart w:id="6" w:name="_Toc240841542"/>
      <w:r>
        <w:t>3.1 Objectives</w:t>
      </w:r>
      <w:bookmarkEnd w:id="6"/>
    </w:p>
    <w:p w14:paraId="745841A5" w14:textId="77777777" w:rsidR="004652C6" w:rsidRDefault="00000000">
      <w:pPr>
        <w:pStyle w:val="ListParagraph"/>
        <w:numPr>
          <w:ilvl w:val="0"/>
          <w:numId w:val="2"/>
        </w:numPr>
        <w:spacing w:after="80"/>
      </w:pPr>
      <w:r>
        <w:t>Give residents of a defined pilot area a street-level view of flood risk for the next twenty four hours, expressed in plain language rather than raw meteorological data.</w:t>
      </w:r>
    </w:p>
    <w:p w14:paraId="78DB58F0" w14:textId="77777777" w:rsidR="004652C6" w:rsidRDefault="00000000">
      <w:pPr>
        <w:pStyle w:val="ListParagraph"/>
        <w:numPr>
          <w:ilvl w:val="0"/>
          <w:numId w:val="2"/>
        </w:numPr>
        <w:spacing w:after="80"/>
      </w:pPr>
      <w:r>
        <w:t>Allow any resident to report water depth at their location in a single tap, with no account and no form, and see that report appear on the shared map within seconds.</w:t>
      </w:r>
    </w:p>
    <w:p w14:paraId="11EFF516" w14:textId="77777777" w:rsidR="004652C6" w:rsidRDefault="00000000">
      <w:pPr>
        <w:pStyle w:val="ListParagraph"/>
        <w:numPr>
          <w:ilvl w:val="0"/>
          <w:numId w:val="2"/>
        </w:numPr>
        <w:spacing w:after="80"/>
      </w:pPr>
      <w:r>
        <w:t>Deliver a push notification to a user when a location they have saved crosses a risk threshold, early enough to change a decision.</w:t>
      </w:r>
    </w:p>
    <w:p w14:paraId="3D9A173F" w14:textId="77777777" w:rsidR="004652C6" w:rsidRDefault="00000000">
      <w:pPr>
        <w:pStyle w:val="ListParagraph"/>
        <w:numPr>
          <w:ilvl w:val="0"/>
          <w:numId w:val="2"/>
        </w:numPr>
        <w:spacing w:after="80"/>
      </w:pPr>
      <w:r>
        <w:lastRenderedPageBreak/>
        <w:t>Produce walking and driving routes that avoid points currently reported as flooded.</w:t>
      </w:r>
    </w:p>
    <w:p w14:paraId="5B7AA5F3" w14:textId="77777777" w:rsidR="004652C6" w:rsidRDefault="00000000">
      <w:pPr>
        <w:pStyle w:val="ListParagraph"/>
        <w:numPr>
          <w:ilvl w:val="0"/>
          <w:numId w:val="2"/>
        </w:numPr>
        <w:spacing w:after="80"/>
      </w:pPr>
      <w:r>
        <w:t>Run the whole service on AWS at a cost that a student or a small community organisation can sustain indefinitely.</w:t>
      </w:r>
    </w:p>
    <w:p w14:paraId="0B3D41DC" w14:textId="77777777" w:rsidR="004652C6" w:rsidRDefault="00000000">
      <w:pPr>
        <w:pStyle w:val="ListParagraph"/>
        <w:numPr>
          <w:ilvl w:val="0"/>
          <w:numId w:val="2"/>
        </w:numPr>
        <w:spacing w:after="80"/>
      </w:pPr>
      <w:r>
        <w:t>Demonstrate the full development process with a coding agent connected to AWS, as required by the competition rules.</w:t>
      </w:r>
    </w:p>
    <w:p w14:paraId="48143B96" w14:textId="77777777" w:rsidR="004652C6" w:rsidRDefault="00000000">
      <w:pPr>
        <w:pStyle w:val="Heading2"/>
        <w:keepNext/>
        <w:spacing w:before="280" w:after="140"/>
      </w:pPr>
      <w:bookmarkStart w:id="7" w:name="_Toc240841543"/>
      <w:r>
        <w:t>3.2 In scope for the hackathon build</w:t>
      </w:r>
      <w:bookmarkEnd w:id="7"/>
    </w:p>
    <w:p w14:paraId="4B3EB8D7" w14:textId="77777777" w:rsidR="004652C6" w:rsidRDefault="00000000">
      <w:pPr>
        <w:pStyle w:val="ListParagraph"/>
        <w:numPr>
          <w:ilvl w:val="0"/>
          <w:numId w:val="3"/>
        </w:numPr>
        <w:spacing w:after="80"/>
      </w:pPr>
      <w:r>
        <w:t>A pilot area covering one or two flood-prone neighbourhoods, subdivided into a grid of geohash cells.</w:t>
      </w:r>
    </w:p>
    <w:p w14:paraId="4045F7A8" w14:textId="77777777" w:rsidR="004652C6" w:rsidRDefault="00000000">
      <w:pPr>
        <w:pStyle w:val="ListParagraph"/>
        <w:numPr>
          <w:ilvl w:val="0"/>
          <w:numId w:val="3"/>
        </w:numPr>
        <w:spacing w:after="80"/>
      </w:pPr>
      <w:r>
        <w:t>Static flood susceptibility scoring derived from elevation data and known historical flood points.</w:t>
      </w:r>
    </w:p>
    <w:p w14:paraId="573AC2EB" w14:textId="77777777" w:rsidR="004652C6" w:rsidRDefault="00000000">
      <w:pPr>
        <w:pStyle w:val="ListParagraph"/>
        <w:numPr>
          <w:ilvl w:val="0"/>
          <w:numId w:val="3"/>
        </w:numPr>
        <w:spacing w:after="80"/>
      </w:pPr>
      <w:r>
        <w:t>Hourly ingestion of rainfall forecasts and recomputation of risk.</w:t>
      </w:r>
    </w:p>
    <w:p w14:paraId="045497E1" w14:textId="77777777" w:rsidR="004652C6" w:rsidRDefault="00000000">
      <w:pPr>
        <w:pStyle w:val="ListParagraph"/>
        <w:numPr>
          <w:ilvl w:val="0"/>
          <w:numId w:val="3"/>
        </w:numPr>
        <w:spacing w:after="80"/>
      </w:pPr>
      <w:r>
        <w:t>Anonymous one-tap depth reporting with automatic expiry after twenty four hours.</w:t>
      </w:r>
    </w:p>
    <w:p w14:paraId="3C53326F" w14:textId="77777777" w:rsidR="004652C6" w:rsidRDefault="00000000">
      <w:pPr>
        <w:pStyle w:val="ListParagraph"/>
        <w:numPr>
          <w:ilvl w:val="0"/>
          <w:numId w:val="3"/>
        </w:numPr>
        <w:spacing w:after="80"/>
      </w:pPr>
      <w:r>
        <w:t>A map interface built for a low-end Android phone on a poor connection.</w:t>
      </w:r>
    </w:p>
    <w:p w14:paraId="5EC29FCB" w14:textId="77777777" w:rsidR="004652C6" w:rsidRDefault="00000000">
      <w:pPr>
        <w:pStyle w:val="ListParagraph"/>
        <w:numPr>
          <w:ilvl w:val="0"/>
          <w:numId w:val="3"/>
        </w:numPr>
        <w:spacing w:after="80"/>
      </w:pPr>
      <w:r>
        <w:t>Web push notifications for saved locations.</w:t>
      </w:r>
    </w:p>
    <w:p w14:paraId="6B7915EC" w14:textId="77777777" w:rsidR="004652C6" w:rsidRDefault="00000000">
      <w:pPr>
        <w:pStyle w:val="ListParagraph"/>
        <w:numPr>
          <w:ilvl w:val="0"/>
          <w:numId w:val="3"/>
        </w:numPr>
        <w:spacing w:after="80"/>
      </w:pPr>
      <w:r>
        <w:t>Route calculation with flood avoidance areas.</w:t>
      </w:r>
    </w:p>
    <w:p w14:paraId="1F4ADD25" w14:textId="77777777" w:rsidR="004652C6" w:rsidRDefault="00000000">
      <w:pPr>
        <w:pStyle w:val="ListParagraph"/>
        <w:numPr>
          <w:ilvl w:val="0"/>
          <w:numId w:val="3"/>
        </w:numPr>
        <w:spacing w:after="80"/>
      </w:pPr>
      <w:r>
        <w:t>Infrastructure defined entirely as code and deployed from a single command.</w:t>
      </w:r>
    </w:p>
    <w:p w14:paraId="1612A930" w14:textId="77777777" w:rsidR="004652C6" w:rsidRDefault="00000000">
      <w:pPr>
        <w:pStyle w:val="Heading2"/>
        <w:keepNext/>
        <w:spacing w:before="280" w:after="140"/>
      </w:pPr>
      <w:bookmarkStart w:id="8" w:name="_Toc240841544"/>
      <w:r>
        <w:t>3.3 Explicitly out of scope</w:t>
      </w:r>
      <w:bookmarkEnd w:id="8"/>
    </w:p>
    <w:p w14:paraId="64F15A9F" w14:textId="77777777" w:rsidR="004652C6" w:rsidRDefault="00000000">
      <w:pPr>
        <w:spacing w:after="120"/>
      </w:pPr>
      <w:r>
        <w:t>These are deliberately excluded to protect the delivery date, and each is listed in the roadmap instead. Scope creep, not technical difficulty, is what causes hackathon projects to miss the ship gate.</w:t>
      </w:r>
    </w:p>
    <w:p w14:paraId="1A2E6AD8" w14:textId="77777777" w:rsidR="004652C6" w:rsidRDefault="00000000">
      <w:pPr>
        <w:pStyle w:val="ListParagraph"/>
        <w:numPr>
          <w:ilvl w:val="0"/>
          <w:numId w:val="3"/>
        </w:numPr>
        <w:spacing w:after="80"/>
      </w:pPr>
      <w:r>
        <w:t>User accounts, profiles, authentication and social features.</w:t>
      </w:r>
    </w:p>
    <w:p w14:paraId="01C59539" w14:textId="77777777" w:rsidR="004652C6" w:rsidRDefault="00000000">
      <w:pPr>
        <w:pStyle w:val="ListParagraph"/>
        <w:numPr>
          <w:ilvl w:val="0"/>
          <w:numId w:val="3"/>
        </w:numPr>
        <w:spacing w:after="80"/>
      </w:pPr>
      <w:r>
        <w:t>Coverage of the whole of Greater Accra or other cities.</w:t>
      </w:r>
    </w:p>
    <w:p w14:paraId="13FA5A64" w14:textId="77777777" w:rsidR="004652C6" w:rsidRDefault="00000000">
      <w:pPr>
        <w:pStyle w:val="ListParagraph"/>
        <w:numPr>
          <w:ilvl w:val="0"/>
          <w:numId w:val="3"/>
        </w:numPr>
        <w:spacing w:after="80"/>
      </w:pPr>
      <w:r>
        <w:t>Native mobile applications distributed through app stores.</w:t>
      </w:r>
    </w:p>
    <w:p w14:paraId="066A6807" w14:textId="77777777" w:rsidR="004652C6" w:rsidRDefault="00000000">
      <w:pPr>
        <w:pStyle w:val="ListParagraph"/>
        <w:numPr>
          <w:ilvl w:val="0"/>
          <w:numId w:val="3"/>
        </w:numPr>
        <w:spacing w:after="80"/>
      </w:pPr>
      <w:r>
        <w:t>SMS or voice alerting.</w:t>
      </w:r>
    </w:p>
    <w:p w14:paraId="3B2599C7" w14:textId="77777777" w:rsidR="004652C6" w:rsidRDefault="00000000">
      <w:pPr>
        <w:pStyle w:val="ListParagraph"/>
        <w:numPr>
          <w:ilvl w:val="0"/>
          <w:numId w:val="3"/>
        </w:numPr>
        <w:spacing w:after="80"/>
      </w:pPr>
      <w:r>
        <w:t>An administrative dashboard for emergency services.</w:t>
      </w:r>
    </w:p>
    <w:p w14:paraId="2C893AD7" w14:textId="77777777" w:rsidR="004652C6" w:rsidRDefault="00000000">
      <w:pPr>
        <w:pStyle w:val="ListParagraph"/>
        <w:numPr>
          <w:ilvl w:val="0"/>
          <w:numId w:val="3"/>
        </w:numPr>
        <w:spacing w:after="80"/>
      </w:pPr>
      <w:r>
        <w:t>Machine learning based flood prediction, which cannot be responsibly trained without a historical labelled dataset.</w:t>
      </w:r>
    </w:p>
    <w:p w14:paraId="27A311E3" w14:textId="77777777" w:rsidR="004652C6" w:rsidRDefault="00000000">
      <w:pPr>
        <w:pStyle w:val="ListParagraph"/>
        <w:numPr>
          <w:ilvl w:val="0"/>
          <w:numId w:val="3"/>
        </w:numPr>
        <w:spacing w:after="80"/>
      </w:pPr>
      <w:r>
        <w:t>Full offline map tile caching.</w:t>
      </w:r>
    </w:p>
    <w:p w14:paraId="35F20BC1" w14:textId="77777777" w:rsidR="004652C6" w:rsidRDefault="00000000">
      <w:pPr>
        <w:pStyle w:val="Heading1"/>
        <w:keepNext/>
        <w:spacing w:before="360" w:after="180"/>
      </w:pPr>
      <w:bookmarkStart w:id="9" w:name="_Toc240841545"/>
      <w:r>
        <w:t>4. Users and Stakeholders</w:t>
      </w:r>
      <w:bookmarkEnd w:id="9"/>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00"/>
        <w:gridCol w:w="3000"/>
        <w:gridCol w:w="4000"/>
      </w:tblGrid>
      <w:tr w:rsidR="004652C6" w14:paraId="1600F7BF"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21B9C03C" w14:textId="77777777" w:rsidR="004652C6" w:rsidRDefault="00000000">
            <w:pPr>
              <w:spacing w:line="240" w:lineRule="auto"/>
            </w:pPr>
            <w:r>
              <w:rPr>
                <w:b/>
                <w:bCs/>
                <w:sz w:val="22"/>
                <w:szCs w:val="22"/>
              </w:rPr>
              <w:t>Stakeholder</w:t>
            </w:r>
          </w:p>
        </w:tc>
        <w:tc>
          <w:tcPr>
            <w:tcW w:w="3000" w:type="dxa"/>
            <w:shd w:val="clear" w:color="auto" w:fill="D9E2F3"/>
            <w:tcMar>
              <w:top w:w="60" w:type="dxa"/>
              <w:left w:w="100" w:type="dxa"/>
              <w:bottom w:w="60" w:type="dxa"/>
              <w:right w:w="100" w:type="dxa"/>
            </w:tcMar>
          </w:tcPr>
          <w:p w14:paraId="6E107E75" w14:textId="77777777" w:rsidR="004652C6" w:rsidRDefault="00000000">
            <w:pPr>
              <w:spacing w:line="240" w:lineRule="auto"/>
            </w:pPr>
            <w:r>
              <w:rPr>
                <w:b/>
                <w:bCs/>
                <w:sz w:val="22"/>
                <w:szCs w:val="22"/>
              </w:rPr>
              <w:t>Need</w:t>
            </w:r>
          </w:p>
        </w:tc>
        <w:tc>
          <w:tcPr>
            <w:tcW w:w="4000" w:type="dxa"/>
            <w:shd w:val="clear" w:color="auto" w:fill="D9E2F3"/>
            <w:tcMar>
              <w:top w:w="60" w:type="dxa"/>
              <w:left w:w="100" w:type="dxa"/>
              <w:bottom w:w="60" w:type="dxa"/>
              <w:right w:w="100" w:type="dxa"/>
            </w:tcMar>
          </w:tcPr>
          <w:p w14:paraId="09D04558" w14:textId="77777777" w:rsidR="004652C6" w:rsidRDefault="00000000">
            <w:pPr>
              <w:spacing w:line="240" w:lineRule="auto"/>
            </w:pPr>
            <w:r>
              <w:rPr>
                <w:b/>
                <w:bCs/>
                <w:sz w:val="22"/>
                <w:szCs w:val="22"/>
              </w:rPr>
              <w:t>How the application serves it</w:t>
            </w:r>
          </w:p>
        </w:tc>
      </w:tr>
      <w:tr w:rsidR="004652C6" w14:paraId="145AC202" w14:textId="77777777">
        <w:tblPrEx>
          <w:tblCellMar>
            <w:top w:w="0" w:type="dxa"/>
            <w:bottom w:w="0" w:type="dxa"/>
          </w:tblCellMar>
        </w:tblPrEx>
        <w:tc>
          <w:tcPr>
            <w:tcW w:w="2000" w:type="dxa"/>
            <w:tcMar>
              <w:top w:w="60" w:type="dxa"/>
              <w:left w:w="100" w:type="dxa"/>
              <w:bottom w:w="60" w:type="dxa"/>
              <w:right w:w="100" w:type="dxa"/>
            </w:tcMar>
          </w:tcPr>
          <w:p w14:paraId="3E2D0565" w14:textId="77777777" w:rsidR="004652C6" w:rsidRDefault="00000000">
            <w:pPr>
              <w:spacing w:line="240" w:lineRule="auto"/>
            </w:pPr>
            <w:r>
              <w:rPr>
                <w:sz w:val="22"/>
                <w:szCs w:val="22"/>
              </w:rPr>
              <w:t>Resident commuter</w:t>
            </w:r>
          </w:p>
        </w:tc>
        <w:tc>
          <w:tcPr>
            <w:tcW w:w="3000" w:type="dxa"/>
            <w:tcMar>
              <w:top w:w="60" w:type="dxa"/>
              <w:left w:w="100" w:type="dxa"/>
              <w:bottom w:w="60" w:type="dxa"/>
              <w:right w:w="100" w:type="dxa"/>
            </w:tcMar>
          </w:tcPr>
          <w:p w14:paraId="6034D792" w14:textId="77777777" w:rsidR="004652C6" w:rsidRDefault="00000000">
            <w:pPr>
              <w:spacing w:line="240" w:lineRule="auto"/>
            </w:pPr>
            <w:r>
              <w:rPr>
                <w:sz w:val="22"/>
                <w:szCs w:val="22"/>
              </w:rPr>
              <w:t>To know whether the route home is passable before setting out</w:t>
            </w:r>
          </w:p>
        </w:tc>
        <w:tc>
          <w:tcPr>
            <w:tcW w:w="4000" w:type="dxa"/>
            <w:tcMar>
              <w:top w:w="60" w:type="dxa"/>
              <w:left w:w="100" w:type="dxa"/>
              <w:bottom w:w="60" w:type="dxa"/>
              <w:right w:w="100" w:type="dxa"/>
            </w:tcMar>
          </w:tcPr>
          <w:p w14:paraId="663EDABF" w14:textId="77777777" w:rsidR="004652C6" w:rsidRDefault="00000000">
            <w:pPr>
              <w:spacing w:line="240" w:lineRule="auto"/>
            </w:pPr>
            <w:r>
              <w:rPr>
                <w:sz w:val="22"/>
                <w:szCs w:val="22"/>
              </w:rPr>
              <w:t>Risk map plus safe route calculation that avoids reported flood points</w:t>
            </w:r>
          </w:p>
        </w:tc>
      </w:tr>
      <w:tr w:rsidR="004652C6" w14:paraId="0C810F19" w14:textId="77777777">
        <w:tblPrEx>
          <w:tblCellMar>
            <w:top w:w="0" w:type="dxa"/>
            <w:bottom w:w="0" w:type="dxa"/>
          </w:tblCellMar>
        </w:tblPrEx>
        <w:tc>
          <w:tcPr>
            <w:tcW w:w="2000" w:type="dxa"/>
            <w:tcMar>
              <w:top w:w="60" w:type="dxa"/>
              <w:left w:w="100" w:type="dxa"/>
              <w:bottom w:w="60" w:type="dxa"/>
              <w:right w:w="100" w:type="dxa"/>
            </w:tcMar>
          </w:tcPr>
          <w:p w14:paraId="78D17A6D" w14:textId="77777777" w:rsidR="004652C6" w:rsidRDefault="00000000">
            <w:pPr>
              <w:spacing w:line="240" w:lineRule="auto"/>
            </w:pPr>
            <w:r>
              <w:rPr>
                <w:sz w:val="22"/>
                <w:szCs w:val="22"/>
              </w:rPr>
              <w:lastRenderedPageBreak/>
              <w:t>Household head in a low-lying area</w:t>
            </w:r>
          </w:p>
        </w:tc>
        <w:tc>
          <w:tcPr>
            <w:tcW w:w="3000" w:type="dxa"/>
            <w:tcMar>
              <w:top w:w="60" w:type="dxa"/>
              <w:left w:w="100" w:type="dxa"/>
              <w:bottom w:w="60" w:type="dxa"/>
              <w:right w:w="100" w:type="dxa"/>
            </w:tcMar>
          </w:tcPr>
          <w:p w14:paraId="17528E2D" w14:textId="77777777" w:rsidR="004652C6" w:rsidRDefault="00000000">
            <w:pPr>
              <w:spacing w:line="240" w:lineRule="auto"/>
            </w:pPr>
            <w:r>
              <w:rPr>
                <w:sz w:val="22"/>
                <w:szCs w:val="22"/>
              </w:rPr>
              <w:t>Advance warning to move belongings and vehicles to higher ground</w:t>
            </w:r>
          </w:p>
        </w:tc>
        <w:tc>
          <w:tcPr>
            <w:tcW w:w="4000" w:type="dxa"/>
            <w:tcMar>
              <w:top w:w="60" w:type="dxa"/>
              <w:left w:w="100" w:type="dxa"/>
              <w:bottom w:w="60" w:type="dxa"/>
              <w:right w:w="100" w:type="dxa"/>
            </w:tcMar>
          </w:tcPr>
          <w:p w14:paraId="55252173" w14:textId="77777777" w:rsidR="004652C6" w:rsidRDefault="00000000">
            <w:pPr>
              <w:spacing w:line="240" w:lineRule="auto"/>
            </w:pPr>
            <w:r>
              <w:rPr>
                <w:sz w:val="22"/>
                <w:szCs w:val="22"/>
              </w:rPr>
              <w:t>Push alert on a saved home location when forecast and terrain cross a threshold</w:t>
            </w:r>
          </w:p>
        </w:tc>
      </w:tr>
      <w:tr w:rsidR="004652C6" w14:paraId="7F6A8958" w14:textId="77777777">
        <w:tblPrEx>
          <w:tblCellMar>
            <w:top w:w="0" w:type="dxa"/>
            <w:bottom w:w="0" w:type="dxa"/>
          </w:tblCellMar>
        </w:tblPrEx>
        <w:tc>
          <w:tcPr>
            <w:tcW w:w="2000" w:type="dxa"/>
            <w:tcMar>
              <w:top w:w="60" w:type="dxa"/>
              <w:left w:w="100" w:type="dxa"/>
              <w:bottom w:w="60" w:type="dxa"/>
              <w:right w:w="100" w:type="dxa"/>
            </w:tcMar>
          </w:tcPr>
          <w:p w14:paraId="4E2CEF26" w14:textId="77777777" w:rsidR="004652C6" w:rsidRDefault="00000000">
            <w:pPr>
              <w:spacing w:line="240" w:lineRule="auto"/>
            </w:pPr>
            <w:r>
              <w:rPr>
                <w:sz w:val="22"/>
                <w:szCs w:val="22"/>
              </w:rPr>
              <w:t>Shop owner</w:t>
            </w:r>
          </w:p>
        </w:tc>
        <w:tc>
          <w:tcPr>
            <w:tcW w:w="3000" w:type="dxa"/>
            <w:tcMar>
              <w:top w:w="60" w:type="dxa"/>
              <w:left w:w="100" w:type="dxa"/>
              <w:bottom w:w="60" w:type="dxa"/>
              <w:right w:w="100" w:type="dxa"/>
            </w:tcMar>
          </w:tcPr>
          <w:p w14:paraId="2CDF6012" w14:textId="77777777" w:rsidR="004652C6" w:rsidRDefault="00000000">
            <w:pPr>
              <w:spacing w:line="240" w:lineRule="auto"/>
            </w:pPr>
            <w:r>
              <w:rPr>
                <w:sz w:val="22"/>
                <w:szCs w:val="22"/>
              </w:rPr>
              <w:t>Time to lift stock off the floor</w:t>
            </w:r>
          </w:p>
        </w:tc>
        <w:tc>
          <w:tcPr>
            <w:tcW w:w="4000" w:type="dxa"/>
            <w:tcMar>
              <w:top w:w="60" w:type="dxa"/>
              <w:left w:w="100" w:type="dxa"/>
              <w:bottom w:w="60" w:type="dxa"/>
              <w:right w:w="100" w:type="dxa"/>
            </w:tcMar>
          </w:tcPr>
          <w:p w14:paraId="10754F29" w14:textId="77777777" w:rsidR="004652C6" w:rsidRDefault="00000000">
            <w:pPr>
              <w:spacing w:line="240" w:lineRule="auto"/>
            </w:pPr>
            <w:r>
              <w:rPr>
                <w:sz w:val="22"/>
                <w:szCs w:val="22"/>
              </w:rPr>
              <w:t>Same alert mechanism, applied to a saved business location</w:t>
            </w:r>
          </w:p>
        </w:tc>
      </w:tr>
      <w:tr w:rsidR="004652C6" w14:paraId="4313032F" w14:textId="77777777">
        <w:tblPrEx>
          <w:tblCellMar>
            <w:top w:w="0" w:type="dxa"/>
            <w:bottom w:w="0" w:type="dxa"/>
          </w:tblCellMar>
        </w:tblPrEx>
        <w:tc>
          <w:tcPr>
            <w:tcW w:w="2000" w:type="dxa"/>
            <w:tcMar>
              <w:top w:w="60" w:type="dxa"/>
              <w:left w:w="100" w:type="dxa"/>
              <w:bottom w:w="60" w:type="dxa"/>
              <w:right w:w="100" w:type="dxa"/>
            </w:tcMar>
          </w:tcPr>
          <w:p w14:paraId="3523F0AD" w14:textId="77777777" w:rsidR="004652C6" w:rsidRDefault="00000000">
            <w:pPr>
              <w:spacing w:line="240" w:lineRule="auto"/>
            </w:pPr>
            <w:r>
              <w:rPr>
                <w:sz w:val="22"/>
                <w:szCs w:val="22"/>
              </w:rPr>
              <w:t>Parent</w:t>
            </w:r>
          </w:p>
        </w:tc>
        <w:tc>
          <w:tcPr>
            <w:tcW w:w="3000" w:type="dxa"/>
            <w:tcMar>
              <w:top w:w="60" w:type="dxa"/>
              <w:left w:w="100" w:type="dxa"/>
              <w:bottom w:w="60" w:type="dxa"/>
              <w:right w:w="100" w:type="dxa"/>
            </w:tcMar>
          </w:tcPr>
          <w:p w14:paraId="3ED4F27E" w14:textId="77777777" w:rsidR="004652C6" w:rsidRDefault="00000000">
            <w:pPr>
              <w:spacing w:line="240" w:lineRule="auto"/>
            </w:pPr>
            <w:r>
              <w:rPr>
                <w:sz w:val="22"/>
                <w:szCs w:val="22"/>
              </w:rPr>
              <w:t>To know whether a child’s school route is safe</w:t>
            </w:r>
          </w:p>
        </w:tc>
        <w:tc>
          <w:tcPr>
            <w:tcW w:w="4000" w:type="dxa"/>
            <w:tcMar>
              <w:top w:w="60" w:type="dxa"/>
              <w:left w:w="100" w:type="dxa"/>
              <w:bottom w:w="60" w:type="dxa"/>
              <w:right w:w="100" w:type="dxa"/>
            </w:tcMar>
          </w:tcPr>
          <w:p w14:paraId="0A6796DB" w14:textId="77777777" w:rsidR="004652C6" w:rsidRDefault="00000000">
            <w:pPr>
              <w:spacing w:line="240" w:lineRule="auto"/>
            </w:pPr>
            <w:r>
              <w:rPr>
                <w:sz w:val="22"/>
                <w:szCs w:val="22"/>
              </w:rPr>
              <w:t>Saved location alerts plus the live report layer</w:t>
            </w:r>
          </w:p>
        </w:tc>
      </w:tr>
      <w:tr w:rsidR="004652C6" w14:paraId="53F416C8" w14:textId="77777777">
        <w:tblPrEx>
          <w:tblCellMar>
            <w:top w:w="0" w:type="dxa"/>
            <w:bottom w:w="0" w:type="dxa"/>
          </w:tblCellMar>
        </w:tblPrEx>
        <w:tc>
          <w:tcPr>
            <w:tcW w:w="2000" w:type="dxa"/>
            <w:tcMar>
              <w:top w:w="60" w:type="dxa"/>
              <w:left w:w="100" w:type="dxa"/>
              <w:bottom w:w="60" w:type="dxa"/>
              <w:right w:w="100" w:type="dxa"/>
            </w:tcMar>
          </w:tcPr>
          <w:p w14:paraId="4B6E01AF" w14:textId="77777777" w:rsidR="004652C6" w:rsidRDefault="00000000">
            <w:pPr>
              <w:spacing w:line="240" w:lineRule="auto"/>
            </w:pPr>
            <w:r>
              <w:rPr>
                <w:sz w:val="22"/>
                <w:szCs w:val="22"/>
              </w:rPr>
              <w:t>Okada and taxi driver</w:t>
            </w:r>
          </w:p>
        </w:tc>
        <w:tc>
          <w:tcPr>
            <w:tcW w:w="3000" w:type="dxa"/>
            <w:tcMar>
              <w:top w:w="60" w:type="dxa"/>
              <w:left w:w="100" w:type="dxa"/>
              <w:bottom w:w="60" w:type="dxa"/>
              <w:right w:w="100" w:type="dxa"/>
            </w:tcMar>
          </w:tcPr>
          <w:p w14:paraId="564367B8" w14:textId="77777777" w:rsidR="004652C6" w:rsidRDefault="00000000">
            <w:pPr>
              <w:spacing w:line="240" w:lineRule="auto"/>
            </w:pPr>
            <w:r>
              <w:rPr>
                <w:sz w:val="22"/>
                <w:szCs w:val="22"/>
              </w:rPr>
              <w:t>To avoid stalling a vehicle in deep water</w:t>
            </w:r>
          </w:p>
        </w:tc>
        <w:tc>
          <w:tcPr>
            <w:tcW w:w="4000" w:type="dxa"/>
            <w:tcMar>
              <w:top w:w="60" w:type="dxa"/>
              <w:left w:w="100" w:type="dxa"/>
              <w:bottom w:w="60" w:type="dxa"/>
              <w:right w:w="100" w:type="dxa"/>
            </w:tcMar>
          </w:tcPr>
          <w:p w14:paraId="72EEF32E" w14:textId="77777777" w:rsidR="004652C6" w:rsidRDefault="00000000">
            <w:pPr>
              <w:spacing w:line="240" w:lineRule="auto"/>
            </w:pPr>
            <w:r>
              <w:rPr>
                <w:sz w:val="22"/>
                <w:szCs w:val="22"/>
              </w:rPr>
              <w:t>Driving route with avoidance areas, and depth labels on reports</w:t>
            </w:r>
          </w:p>
        </w:tc>
      </w:tr>
      <w:tr w:rsidR="004652C6" w14:paraId="00B660E3" w14:textId="77777777">
        <w:tblPrEx>
          <w:tblCellMar>
            <w:top w:w="0" w:type="dxa"/>
            <w:bottom w:w="0" w:type="dxa"/>
          </w:tblCellMar>
        </w:tblPrEx>
        <w:tc>
          <w:tcPr>
            <w:tcW w:w="2000" w:type="dxa"/>
            <w:tcMar>
              <w:top w:w="60" w:type="dxa"/>
              <w:left w:w="100" w:type="dxa"/>
              <w:bottom w:w="60" w:type="dxa"/>
              <w:right w:w="100" w:type="dxa"/>
            </w:tcMar>
          </w:tcPr>
          <w:p w14:paraId="561AE639" w14:textId="77777777" w:rsidR="004652C6" w:rsidRDefault="00000000">
            <w:pPr>
              <w:spacing w:line="240" w:lineRule="auto"/>
            </w:pPr>
            <w:r>
              <w:rPr>
                <w:sz w:val="22"/>
                <w:szCs w:val="22"/>
              </w:rPr>
              <w:t>Community volunteer or assembly member</w:t>
            </w:r>
          </w:p>
        </w:tc>
        <w:tc>
          <w:tcPr>
            <w:tcW w:w="3000" w:type="dxa"/>
            <w:tcMar>
              <w:top w:w="60" w:type="dxa"/>
              <w:left w:w="100" w:type="dxa"/>
              <w:bottom w:w="60" w:type="dxa"/>
              <w:right w:w="100" w:type="dxa"/>
            </w:tcMar>
          </w:tcPr>
          <w:p w14:paraId="60FF044D" w14:textId="77777777" w:rsidR="004652C6" w:rsidRDefault="00000000">
            <w:pPr>
              <w:spacing w:line="240" w:lineRule="auto"/>
            </w:pPr>
            <w:r>
              <w:rPr>
                <w:sz w:val="22"/>
                <w:szCs w:val="22"/>
              </w:rPr>
              <w:t>A record of where flooding recurs, to argue for drainage work</w:t>
            </w:r>
          </w:p>
        </w:tc>
        <w:tc>
          <w:tcPr>
            <w:tcW w:w="4000" w:type="dxa"/>
            <w:tcMar>
              <w:top w:w="60" w:type="dxa"/>
              <w:left w:w="100" w:type="dxa"/>
              <w:bottom w:w="60" w:type="dxa"/>
              <w:right w:w="100" w:type="dxa"/>
            </w:tcMar>
          </w:tcPr>
          <w:p w14:paraId="3254F7E2" w14:textId="77777777" w:rsidR="004652C6" w:rsidRDefault="00000000">
            <w:pPr>
              <w:spacing w:line="240" w:lineRule="auto"/>
            </w:pPr>
            <w:r>
              <w:rPr>
                <w:sz w:val="22"/>
                <w:szCs w:val="22"/>
              </w:rPr>
              <w:t>Accumulated report data over a season, exportable as evidence</w:t>
            </w:r>
          </w:p>
        </w:tc>
      </w:tr>
      <w:tr w:rsidR="004652C6" w14:paraId="5077089B" w14:textId="77777777">
        <w:tblPrEx>
          <w:tblCellMar>
            <w:top w:w="0" w:type="dxa"/>
            <w:bottom w:w="0" w:type="dxa"/>
          </w:tblCellMar>
        </w:tblPrEx>
        <w:tc>
          <w:tcPr>
            <w:tcW w:w="2000" w:type="dxa"/>
            <w:tcMar>
              <w:top w:w="60" w:type="dxa"/>
              <w:left w:w="100" w:type="dxa"/>
              <w:bottom w:w="60" w:type="dxa"/>
              <w:right w:w="100" w:type="dxa"/>
            </w:tcMar>
          </w:tcPr>
          <w:p w14:paraId="6FAF9863" w14:textId="77777777" w:rsidR="004652C6" w:rsidRDefault="00000000">
            <w:pPr>
              <w:spacing w:line="240" w:lineRule="auto"/>
            </w:pPr>
            <w:r>
              <w:rPr>
                <w:sz w:val="22"/>
                <w:szCs w:val="22"/>
              </w:rPr>
              <w:t>NADMO and local authorities</w:t>
            </w:r>
          </w:p>
        </w:tc>
        <w:tc>
          <w:tcPr>
            <w:tcW w:w="3000" w:type="dxa"/>
            <w:tcMar>
              <w:top w:w="60" w:type="dxa"/>
              <w:left w:w="100" w:type="dxa"/>
              <w:bottom w:w="60" w:type="dxa"/>
              <w:right w:w="100" w:type="dxa"/>
            </w:tcMar>
          </w:tcPr>
          <w:p w14:paraId="3E760973" w14:textId="77777777" w:rsidR="004652C6" w:rsidRDefault="00000000">
            <w:pPr>
              <w:spacing w:line="240" w:lineRule="auto"/>
            </w:pPr>
            <w:r>
              <w:rPr>
                <w:sz w:val="22"/>
                <w:szCs w:val="22"/>
              </w:rPr>
              <w:t>Ground truth during an event</w:t>
            </w:r>
          </w:p>
        </w:tc>
        <w:tc>
          <w:tcPr>
            <w:tcW w:w="4000" w:type="dxa"/>
            <w:tcMar>
              <w:top w:w="60" w:type="dxa"/>
              <w:left w:w="100" w:type="dxa"/>
              <w:bottom w:w="60" w:type="dxa"/>
              <w:right w:w="100" w:type="dxa"/>
            </w:tcMar>
          </w:tcPr>
          <w:p w14:paraId="51554CFB" w14:textId="77777777" w:rsidR="004652C6" w:rsidRDefault="00000000">
            <w:pPr>
              <w:spacing w:line="240" w:lineRule="auto"/>
            </w:pPr>
            <w:r>
              <w:rPr>
                <w:sz w:val="22"/>
                <w:szCs w:val="22"/>
              </w:rPr>
              <w:t>A public live map they can consult, with the application clearly positioned as a community tool rather than an official warning service</w:t>
            </w:r>
          </w:p>
        </w:tc>
      </w:tr>
    </w:tbl>
    <w:p w14:paraId="019210D5" w14:textId="77777777" w:rsidR="004652C6" w:rsidRDefault="004652C6">
      <w:pPr>
        <w:spacing w:after="120"/>
      </w:pPr>
    </w:p>
    <w:p w14:paraId="5B9C6BC8" w14:textId="77777777" w:rsidR="004652C6" w:rsidRDefault="00000000">
      <w:pPr>
        <w:pStyle w:val="Heading1"/>
        <w:keepNext/>
        <w:spacing w:before="360" w:after="180"/>
      </w:pPr>
      <w:bookmarkStart w:id="10" w:name="_Toc240841546"/>
      <w:r>
        <w:t>5. Alignment with the Competition Requirements</w:t>
      </w:r>
      <w:bookmarkEnd w:id="10"/>
    </w:p>
    <w:p w14:paraId="1ADFBE89" w14:textId="77777777" w:rsidR="004652C6" w:rsidRDefault="00000000">
      <w:pPr>
        <w:pStyle w:val="Heading2"/>
        <w:keepNext/>
        <w:spacing w:before="280" w:after="140"/>
      </w:pPr>
      <w:bookmarkStart w:id="11" w:name="_Toc240841547"/>
      <w:r>
        <w:t>5.1 Qualification checklist</w:t>
      </w:r>
      <w:bookmarkEnd w:id="11"/>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6200"/>
      </w:tblGrid>
      <w:tr w:rsidR="004652C6" w14:paraId="04D7B7A3"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149D5BC6" w14:textId="77777777" w:rsidR="004652C6" w:rsidRDefault="00000000">
            <w:pPr>
              <w:spacing w:line="240" w:lineRule="auto"/>
            </w:pPr>
            <w:r>
              <w:rPr>
                <w:b/>
                <w:bCs/>
                <w:sz w:val="22"/>
                <w:szCs w:val="22"/>
              </w:rPr>
              <w:t>Requirement</w:t>
            </w:r>
          </w:p>
        </w:tc>
        <w:tc>
          <w:tcPr>
            <w:tcW w:w="6200" w:type="dxa"/>
            <w:shd w:val="clear" w:color="auto" w:fill="D9E2F3"/>
            <w:tcMar>
              <w:top w:w="60" w:type="dxa"/>
              <w:left w:w="100" w:type="dxa"/>
              <w:bottom w:w="60" w:type="dxa"/>
              <w:right w:w="100" w:type="dxa"/>
            </w:tcMar>
          </w:tcPr>
          <w:p w14:paraId="73D671C6" w14:textId="77777777" w:rsidR="004652C6" w:rsidRDefault="00000000">
            <w:pPr>
              <w:spacing w:line="240" w:lineRule="auto"/>
            </w:pPr>
            <w:r>
              <w:rPr>
                <w:b/>
                <w:bCs/>
                <w:sz w:val="22"/>
                <w:szCs w:val="22"/>
              </w:rPr>
              <w:t>How this project satisfies it</w:t>
            </w:r>
          </w:p>
        </w:tc>
      </w:tr>
      <w:tr w:rsidR="004652C6" w14:paraId="525C8F19" w14:textId="77777777">
        <w:tblPrEx>
          <w:tblCellMar>
            <w:top w:w="0" w:type="dxa"/>
            <w:bottom w:w="0" w:type="dxa"/>
          </w:tblCellMar>
        </w:tblPrEx>
        <w:tc>
          <w:tcPr>
            <w:tcW w:w="2800" w:type="dxa"/>
            <w:tcMar>
              <w:top w:w="60" w:type="dxa"/>
              <w:left w:w="100" w:type="dxa"/>
              <w:bottom w:w="60" w:type="dxa"/>
              <w:right w:w="100" w:type="dxa"/>
            </w:tcMar>
          </w:tcPr>
          <w:p w14:paraId="62ACA1AF" w14:textId="77777777" w:rsidR="004652C6" w:rsidRDefault="00000000">
            <w:pPr>
              <w:spacing w:line="240" w:lineRule="auto"/>
            </w:pPr>
            <w:r>
              <w:rPr>
                <w:sz w:val="22"/>
                <w:szCs w:val="22"/>
              </w:rPr>
              <w:t>Coding agent connected to AWS with documented proof</w:t>
            </w:r>
          </w:p>
        </w:tc>
        <w:tc>
          <w:tcPr>
            <w:tcW w:w="6200" w:type="dxa"/>
            <w:tcMar>
              <w:top w:w="60" w:type="dxa"/>
              <w:left w:w="100" w:type="dxa"/>
              <w:bottom w:w="60" w:type="dxa"/>
              <w:right w:w="100" w:type="dxa"/>
            </w:tcMar>
          </w:tcPr>
          <w:p w14:paraId="13C39CA1" w14:textId="77777777" w:rsidR="004652C6" w:rsidRDefault="00000000">
            <w:pPr>
              <w:spacing w:line="240" w:lineRule="auto"/>
            </w:pPr>
            <w:r>
              <w:rPr>
                <w:sz w:val="22"/>
                <w:szCs w:val="22"/>
              </w:rPr>
              <w:t>The agent is connected to the AWS environment and writes the infrastructure as code templates, Lambda handlers and deployment scripts. Evidence captured continuously as described in section 18.</w:t>
            </w:r>
          </w:p>
        </w:tc>
      </w:tr>
      <w:tr w:rsidR="004652C6" w14:paraId="5CC0FC62" w14:textId="77777777">
        <w:tblPrEx>
          <w:tblCellMar>
            <w:top w:w="0" w:type="dxa"/>
            <w:bottom w:w="0" w:type="dxa"/>
          </w:tblCellMar>
        </w:tblPrEx>
        <w:tc>
          <w:tcPr>
            <w:tcW w:w="2800" w:type="dxa"/>
            <w:tcMar>
              <w:top w:w="60" w:type="dxa"/>
              <w:left w:w="100" w:type="dxa"/>
              <w:bottom w:w="60" w:type="dxa"/>
              <w:right w:w="100" w:type="dxa"/>
            </w:tcMar>
          </w:tcPr>
          <w:p w14:paraId="43EA9E47" w14:textId="77777777" w:rsidR="004652C6" w:rsidRDefault="00000000">
            <w:pPr>
              <w:spacing w:line="240" w:lineRule="auto"/>
            </w:pPr>
            <w:r>
              <w:rPr>
                <w:sz w:val="22"/>
                <w:szCs w:val="22"/>
              </w:rPr>
              <w:t>Live application on AWS with a public URL</w:t>
            </w:r>
          </w:p>
        </w:tc>
        <w:tc>
          <w:tcPr>
            <w:tcW w:w="6200" w:type="dxa"/>
            <w:tcMar>
              <w:top w:w="60" w:type="dxa"/>
              <w:left w:w="100" w:type="dxa"/>
              <w:bottom w:w="60" w:type="dxa"/>
              <w:right w:w="100" w:type="dxa"/>
            </w:tcMar>
          </w:tcPr>
          <w:p w14:paraId="1AC6EEB9" w14:textId="77777777" w:rsidR="004652C6" w:rsidRDefault="00000000">
            <w:pPr>
              <w:spacing w:line="240" w:lineRule="auto"/>
            </w:pPr>
            <w:r>
              <w:rPr>
                <w:sz w:val="22"/>
                <w:szCs w:val="22"/>
              </w:rPr>
              <w:t>Static Progressive Web Application in Amazon S3 served through Amazon CloudFront over HTTPS. Deployed on day two of the build, then improved in place.</w:t>
            </w:r>
          </w:p>
        </w:tc>
      </w:tr>
      <w:tr w:rsidR="004652C6" w14:paraId="4C86D691" w14:textId="77777777">
        <w:tblPrEx>
          <w:tblCellMar>
            <w:top w:w="0" w:type="dxa"/>
            <w:bottom w:w="0" w:type="dxa"/>
          </w:tblCellMar>
        </w:tblPrEx>
        <w:tc>
          <w:tcPr>
            <w:tcW w:w="2800" w:type="dxa"/>
            <w:tcMar>
              <w:top w:w="60" w:type="dxa"/>
              <w:left w:w="100" w:type="dxa"/>
              <w:bottom w:w="60" w:type="dxa"/>
              <w:right w:w="100" w:type="dxa"/>
            </w:tcMar>
          </w:tcPr>
          <w:p w14:paraId="729F18E2" w14:textId="77777777" w:rsidR="004652C6" w:rsidRDefault="00000000">
            <w:pPr>
              <w:spacing w:line="240" w:lineRule="auto"/>
            </w:pPr>
            <w:r>
              <w:rPr>
                <w:sz w:val="22"/>
                <w:szCs w:val="22"/>
              </w:rPr>
              <w:t>One of five app categories</w:t>
            </w:r>
          </w:p>
        </w:tc>
        <w:tc>
          <w:tcPr>
            <w:tcW w:w="6200" w:type="dxa"/>
            <w:tcMar>
              <w:top w:w="60" w:type="dxa"/>
              <w:left w:w="100" w:type="dxa"/>
              <w:bottom w:w="60" w:type="dxa"/>
              <w:right w:w="100" w:type="dxa"/>
            </w:tcMar>
          </w:tcPr>
          <w:p w14:paraId="5C8A9BC6" w14:textId="77777777" w:rsidR="004652C6" w:rsidRDefault="00000000">
            <w:pPr>
              <w:spacing w:line="240" w:lineRule="auto"/>
            </w:pPr>
            <w:r>
              <w:rPr>
                <w:sz w:val="22"/>
                <w:szCs w:val="22"/>
              </w:rPr>
              <w:t>Social Good, Climate resilience focus area.</w:t>
            </w:r>
          </w:p>
        </w:tc>
      </w:tr>
      <w:tr w:rsidR="004652C6" w14:paraId="148FD064" w14:textId="77777777">
        <w:tblPrEx>
          <w:tblCellMar>
            <w:top w:w="0" w:type="dxa"/>
            <w:bottom w:w="0" w:type="dxa"/>
          </w:tblCellMar>
        </w:tblPrEx>
        <w:tc>
          <w:tcPr>
            <w:tcW w:w="2800" w:type="dxa"/>
            <w:tcMar>
              <w:top w:w="60" w:type="dxa"/>
              <w:left w:w="100" w:type="dxa"/>
              <w:bottom w:w="60" w:type="dxa"/>
              <w:right w:w="100" w:type="dxa"/>
            </w:tcMar>
          </w:tcPr>
          <w:p w14:paraId="6BE25822" w14:textId="77777777" w:rsidR="004652C6" w:rsidRDefault="00000000">
            <w:pPr>
              <w:spacing w:line="240" w:lineRule="auto"/>
            </w:pPr>
            <w:r>
              <w:rPr>
                <w:sz w:val="22"/>
                <w:szCs w:val="22"/>
              </w:rPr>
              <w:t>A lane</w:t>
            </w:r>
          </w:p>
        </w:tc>
        <w:tc>
          <w:tcPr>
            <w:tcW w:w="6200" w:type="dxa"/>
            <w:tcMar>
              <w:top w:w="60" w:type="dxa"/>
              <w:left w:w="100" w:type="dxa"/>
              <w:bottom w:w="60" w:type="dxa"/>
              <w:right w:w="100" w:type="dxa"/>
            </w:tcMar>
          </w:tcPr>
          <w:p w14:paraId="655BF9EC" w14:textId="77777777" w:rsidR="004652C6" w:rsidRDefault="00000000">
            <w:pPr>
              <w:spacing w:line="240" w:lineRule="auto"/>
            </w:pPr>
            <w:r>
              <w:rPr>
                <w:sz w:val="22"/>
                <w:szCs w:val="22"/>
              </w:rPr>
              <w:t>Community. The pilot serves a specific neighbourhood the builder belongs to.</w:t>
            </w:r>
          </w:p>
        </w:tc>
      </w:tr>
      <w:tr w:rsidR="004652C6" w14:paraId="45753378" w14:textId="77777777">
        <w:tblPrEx>
          <w:tblCellMar>
            <w:top w:w="0" w:type="dxa"/>
            <w:bottom w:w="0" w:type="dxa"/>
          </w:tblCellMar>
        </w:tblPrEx>
        <w:tc>
          <w:tcPr>
            <w:tcW w:w="2800" w:type="dxa"/>
            <w:tcMar>
              <w:top w:w="60" w:type="dxa"/>
              <w:left w:w="100" w:type="dxa"/>
              <w:bottom w:w="60" w:type="dxa"/>
              <w:right w:w="100" w:type="dxa"/>
            </w:tcMar>
          </w:tcPr>
          <w:p w14:paraId="6C3A5741" w14:textId="77777777" w:rsidR="004652C6" w:rsidRDefault="00000000">
            <w:pPr>
              <w:spacing w:line="240" w:lineRule="auto"/>
            </w:pPr>
            <w:r>
              <w:rPr>
                <w:sz w:val="22"/>
                <w:szCs w:val="22"/>
              </w:rPr>
              <w:t>Original, previously unpublished application</w:t>
            </w:r>
          </w:p>
        </w:tc>
        <w:tc>
          <w:tcPr>
            <w:tcW w:w="6200" w:type="dxa"/>
            <w:tcMar>
              <w:top w:w="60" w:type="dxa"/>
              <w:left w:w="100" w:type="dxa"/>
              <w:bottom w:w="60" w:type="dxa"/>
              <w:right w:w="100" w:type="dxa"/>
            </w:tcMar>
          </w:tcPr>
          <w:p w14:paraId="15324B08" w14:textId="77777777" w:rsidR="004652C6" w:rsidRDefault="00000000">
            <w:pPr>
              <w:spacing w:line="240" w:lineRule="auto"/>
            </w:pPr>
            <w:r>
              <w:rPr>
                <w:sz w:val="22"/>
                <w:szCs w:val="22"/>
              </w:rPr>
              <w:t>Built from scratch for this competition. No prior publication.</w:t>
            </w:r>
          </w:p>
        </w:tc>
      </w:tr>
      <w:tr w:rsidR="004652C6" w14:paraId="0A7C6CA3" w14:textId="77777777">
        <w:tblPrEx>
          <w:tblCellMar>
            <w:top w:w="0" w:type="dxa"/>
            <w:bottom w:w="0" w:type="dxa"/>
          </w:tblCellMar>
        </w:tblPrEx>
        <w:tc>
          <w:tcPr>
            <w:tcW w:w="2800" w:type="dxa"/>
            <w:tcMar>
              <w:top w:w="60" w:type="dxa"/>
              <w:left w:w="100" w:type="dxa"/>
              <w:bottom w:w="60" w:type="dxa"/>
              <w:right w:w="100" w:type="dxa"/>
            </w:tcMar>
          </w:tcPr>
          <w:p w14:paraId="3C4459F6" w14:textId="77777777" w:rsidR="004652C6" w:rsidRDefault="00000000">
            <w:pPr>
              <w:spacing w:line="240" w:lineRule="auto"/>
            </w:pPr>
            <w:r>
              <w:rPr>
                <w:sz w:val="22"/>
                <w:szCs w:val="22"/>
              </w:rPr>
              <w:t>Documented development process and agent contribution</w:t>
            </w:r>
          </w:p>
        </w:tc>
        <w:tc>
          <w:tcPr>
            <w:tcW w:w="6200" w:type="dxa"/>
            <w:tcMar>
              <w:top w:w="60" w:type="dxa"/>
              <w:left w:w="100" w:type="dxa"/>
              <w:bottom w:w="60" w:type="dxa"/>
              <w:right w:w="100" w:type="dxa"/>
            </w:tcMar>
          </w:tcPr>
          <w:p w14:paraId="253C0444" w14:textId="77777777" w:rsidR="004652C6" w:rsidRDefault="00000000">
            <w:pPr>
              <w:spacing w:line="240" w:lineRule="auto"/>
            </w:pPr>
            <w:r>
              <w:rPr>
                <w:sz w:val="22"/>
                <w:szCs w:val="22"/>
              </w:rPr>
              <w:t>Public repository with a build log, agent transcripts and before and after comparisons for agent-authored changes.</w:t>
            </w:r>
          </w:p>
        </w:tc>
      </w:tr>
      <w:tr w:rsidR="004652C6" w14:paraId="09CA6BDC" w14:textId="77777777">
        <w:tblPrEx>
          <w:tblCellMar>
            <w:top w:w="0" w:type="dxa"/>
            <w:bottom w:w="0" w:type="dxa"/>
          </w:tblCellMar>
        </w:tblPrEx>
        <w:tc>
          <w:tcPr>
            <w:tcW w:w="2800" w:type="dxa"/>
            <w:tcMar>
              <w:top w:w="60" w:type="dxa"/>
              <w:left w:w="100" w:type="dxa"/>
              <w:bottom w:w="60" w:type="dxa"/>
              <w:right w:w="100" w:type="dxa"/>
            </w:tcMar>
          </w:tcPr>
          <w:p w14:paraId="62606B13" w14:textId="77777777" w:rsidR="004652C6" w:rsidRDefault="00000000">
            <w:pPr>
              <w:spacing w:line="240" w:lineRule="auto"/>
            </w:pPr>
            <w:r>
              <w:rPr>
                <w:sz w:val="22"/>
                <w:szCs w:val="22"/>
              </w:rPr>
              <w:t>Two tags on the submission</w:t>
            </w:r>
          </w:p>
        </w:tc>
        <w:tc>
          <w:tcPr>
            <w:tcW w:w="6200" w:type="dxa"/>
            <w:tcMar>
              <w:top w:w="60" w:type="dxa"/>
              <w:left w:w="100" w:type="dxa"/>
              <w:bottom w:w="60" w:type="dxa"/>
              <w:right w:w="100" w:type="dxa"/>
            </w:tcMar>
          </w:tcPr>
          <w:p w14:paraId="27F8AB25" w14:textId="77777777" w:rsidR="004652C6" w:rsidRDefault="00000000">
            <w:pPr>
              <w:spacing w:line="240" w:lineRule="auto"/>
            </w:pPr>
            <w:r>
              <w:rPr>
                <w:sz w:val="22"/>
                <w:szCs w:val="22"/>
              </w:rPr>
              <w:t>#social-good and #community.</w:t>
            </w:r>
          </w:p>
        </w:tc>
      </w:tr>
    </w:tbl>
    <w:p w14:paraId="359879FD" w14:textId="77777777" w:rsidR="004652C6" w:rsidRDefault="004652C6">
      <w:pPr>
        <w:spacing w:after="120"/>
      </w:pPr>
    </w:p>
    <w:p w14:paraId="358CB90D" w14:textId="77777777" w:rsidR="004652C6" w:rsidRDefault="00000000">
      <w:pPr>
        <w:pStyle w:val="Heading2"/>
        <w:keepNext/>
        <w:spacing w:before="280" w:after="140"/>
      </w:pPr>
      <w:bookmarkStart w:id="12" w:name="_Toc240841548"/>
      <w:r>
        <w:lastRenderedPageBreak/>
        <w:t>5.2 Mapping to the judging criteria</w:t>
      </w:r>
      <w:bookmarkEnd w:id="12"/>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6600"/>
      </w:tblGrid>
      <w:tr w:rsidR="004652C6" w14:paraId="25B4183D"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72A3EEE7" w14:textId="77777777" w:rsidR="004652C6" w:rsidRDefault="00000000">
            <w:pPr>
              <w:spacing w:line="240" w:lineRule="auto"/>
            </w:pPr>
            <w:r>
              <w:rPr>
                <w:b/>
                <w:bCs/>
                <w:sz w:val="22"/>
                <w:szCs w:val="22"/>
              </w:rPr>
              <w:t>Round 1 criterion</w:t>
            </w:r>
          </w:p>
        </w:tc>
        <w:tc>
          <w:tcPr>
            <w:tcW w:w="6600" w:type="dxa"/>
            <w:shd w:val="clear" w:color="auto" w:fill="D9E2F3"/>
            <w:tcMar>
              <w:top w:w="60" w:type="dxa"/>
              <w:left w:w="100" w:type="dxa"/>
              <w:bottom w:w="60" w:type="dxa"/>
              <w:right w:w="100" w:type="dxa"/>
            </w:tcMar>
          </w:tcPr>
          <w:p w14:paraId="16110330" w14:textId="77777777" w:rsidR="004652C6" w:rsidRDefault="00000000">
            <w:pPr>
              <w:spacing w:line="240" w:lineRule="auto"/>
            </w:pPr>
            <w:r>
              <w:rPr>
                <w:b/>
                <w:bCs/>
                <w:sz w:val="22"/>
                <w:szCs w:val="22"/>
              </w:rPr>
              <w:t>Where the project earns its score</w:t>
            </w:r>
          </w:p>
        </w:tc>
      </w:tr>
      <w:tr w:rsidR="004652C6" w14:paraId="280C63D1" w14:textId="77777777">
        <w:tblPrEx>
          <w:tblCellMar>
            <w:top w:w="0" w:type="dxa"/>
            <w:bottom w:w="0" w:type="dxa"/>
          </w:tblCellMar>
        </w:tblPrEx>
        <w:tc>
          <w:tcPr>
            <w:tcW w:w="2400" w:type="dxa"/>
            <w:tcMar>
              <w:top w:w="60" w:type="dxa"/>
              <w:left w:w="100" w:type="dxa"/>
              <w:bottom w:w="60" w:type="dxa"/>
              <w:right w:w="100" w:type="dxa"/>
            </w:tcMar>
          </w:tcPr>
          <w:p w14:paraId="0912A0CC" w14:textId="77777777" w:rsidR="004652C6" w:rsidRDefault="00000000">
            <w:pPr>
              <w:spacing w:line="240" w:lineRule="auto"/>
            </w:pPr>
            <w:r>
              <w:rPr>
                <w:sz w:val="22"/>
                <w:szCs w:val="22"/>
              </w:rPr>
              <w:t>Creativity and storytelling</w:t>
            </w:r>
          </w:p>
        </w:tc>
        <w:tc>
          <w:tcPr>
            <w:tcW w:w="6600" w:type="dxa"/>
            <w:tcMar>
              <w:top w:w="60" w:type="dxa"/>
              <w:left w:w="100" w:type="dxa"/>
              <w:bottom w:w="60" w:type="dxa"/>
              <w:right w:w="100" w:type="dxa"/>
            </w:tcMar>
          </w:tcPr>
          <w:p w14:paraId="2AAF7446" w14:textId="77777777" w:rsidR="004652C6" w:rsidRDefault="00000000">
            <w:pPr>
              <w:spacing w:line="240" w:lineRule="auto"/>
            </w:pPr>
            <w:r>
              <w:rPr>
                <w:sz w:val="22"/>
                <w:szCs w:val="22"/>
              </w:rPr>
              <w:t>A familiar seasonal disaster reframed as a data problem, with a participatory layer that turns residents from victims into contributors. Real pilot users and real reports rather than a seeded demo.</w:t>
            </w:r>
          </w:p>
        </w:tc>
      </w:tr>
      <w:tr w:rsidR="004652C6" w14:paraId="2C4A7C7C" w14:textId="77777777">
        <w:tblPrEx>
          <w:tblCellMar>
            <w:top w:w="0" w:type="dxa"/>
            <w:bottom w:w="0" w:type="dxa"/>
          </w:tblCellMar>
        </w:tblPrEx>
        <w:tc>
          <w:tcPr>
            <w:tcW w:w="2400" w:type="dxa"/>
            <w:tcMar>
              <w:top w:w="60" w:type="dxa"/>
              <w:left w:w="100" w:type="dxa"/>
              <w:bottom w:w="60" w:type="dxa"/>
              <w:right w:w="100" w:type="dxa"/>
            </w:tcMar>
          </w:tcPr>
          <w:p w14:paraId="7E5E2037" w14:textId="77777777" w:rsidR="004652C6" w:rsidRDefault="00000000">
            <w:pPr>
              <w:spacing w:line="240" w:lineRule="auto"/>
            </w:pPr>
            <w:r>
              <w:rPr>
                <w:sz w:val="22"/>
                <w:szCs w:val="22"/>
              </w:rPr>
              <w:t>Technical innovation</w:t>
            </w:r>
          </w:p>
        </w:tc>
        <w:tc>
          <w:tcPr>
            <w:tcW w:w="6600" w:type="dxa"/>
            <w:tcMar>
              <w:top w:w="60" w:type="dxa"/>
              <w:left w:w="100" w:type="dxa"/>
              <w:bottom w:w="60" w:type="dxa"/>
              <w:right w:w="100" w:type="dxa"/>
            </w:tcMar>
          </w:tcPr>
          <w:p w14:paraId="7C06CF45" w14:textId="77777777" w:rsidR="004652C6" w:rsidRDefault="00000000">
            <w:pPr>
              <w:spacing w:line="240" w:lineRule="auto"/>
            </w:pPr>
            <w:r>
              <w:rPr>
                <w:sz w:val="22"/>
                <w:szCs w:val="22"/>
              </w:rPr>
              <w:t>Height Above Nearest Drainage computed from open elevation data as a cheap susceptibility proxy, geohash cell partitioning for single-query spatial reads, DynamoDB time to live for self-cleaning report data, and flood reports converted into routing avoidance areas so the safety logic reaches the navigation layer.</w:t>
            </w:r>
          </w:p>
        </w:tc>
      </w:tr>
      <w:tr w:rsidR="004652C6" w14:paraId="31F39B88" w14:textId="77777777">
        <w:tblPrEx>
          <w:tblCellMar>
            <w:top w:w="0" w:type="dxa"/>
            <w:bottom w:w="0" w:type="dxa"/>
          </w:tblCellMar>
        </w:tblPrEx>
        <w:tc>
          <w:tcPr>
            <w:tcW w:w="2400" w:type="dxa"/>
            <w:tcMar>
              <w:top w:w="60" w:type="dxa"/>
              <w:left w:w="100" w:type="dxa"/>
              <w:bottom w:w="60" w:type="dxa"/>
              <w:right w:w="100" w:type="dxa"/>
            </w:tcMar>
          </w:tcPr>
          <w:p w14:paraId="4096629C" w14:textId="77777777" w:rsidR="004652C6" w:rsidRDefault="00000000">
            <w:pPr>
              <w:spacing w:line="240" w:lineRule="auto"/>
            </w:pPr>
            <w:r>
              <w:rPr>
                <w:sz w:val="22"/>
                <w:szCs w:val="22"/>
              </w:rPr>
              <w:t>Community and market impact</w:t>
            </w:r>
          </w:p>
        </w:tc>
        <w:tc>
          <w:tcPr>
            <w:tcW w:w="6600" w:type="dxa"/>
            <w:tcMar>
              <w:top w:w="60" w:type="dxa"/>
              <w:left w:w="100" w:type="dxa"/>
              <w:bottom w:w="60" w:type="dxa"/>
              <w:right w:w="100" w:type="dxa"/>
            </w:tcMar>
          </w:tcPr>
          <w:p w14:paraId="6451D209" w14:textId="77777777" w:rsidR="004652C6" w:rsidRDefault="00000000">
            <w:pPr>
              <w:spacing w:line="240" w:lineRule="auto"/>
            </w:pPr>
            <w:r>
              <w:rPr>
                <w:sz w:val="22"/>
                <w:szCs w:val="22"/>
              </w:rPr>
              <w:t>Measurable outputs: reports submitted, alerts delivered, routes recalculated away from flooded points, area and population covered. Potential eligibility for AWS Social Impact Credits under the Climate resilience focus area.</w:t>
            </w:r>
          </w:p>
        </w:tc>
      </w:tr>
      <w:tr w:rsidR="004652C6" w14:paraId="32C7BF79" w14:textId="77777777">
        <w:tblPrEx>
          <w:tblCellMar>
            <w:top w:w="0" w:type="dxa"/>
            <w:bottom w:w="0" w:type="dxa"/>
          </w:tblCellMar>
        </w:tblPrEx>
        <w:tc>
          <w:tcPr>
            <w:tcW w:w="2400" w:type="dxa"/>
            <w:tcMar>
              <w:top w:w="60" w:type="dxa"/>
              <w:left w:w="100" w:type="dxa"/>
              <w:bottom w:w="60" w:type="dxa"/>
              <w:right w:w="100" w:type="dxa"/>
            </w:tcMar>
          </w:tcPr>
          <w:p w14:paraId="69A27856" w14:textId="77777777" w:rsidR="004652C6" w:rsidRDefault="00000000">
            <w:pPr>
              <w:spacing w:line="240" w:lineRule="auto"/>
            </w:pPr>
            <w:r>
              <w:rPr>
                <w:sz w:val="22"/>
                <w:szCs w:val="22"/>
              </w:rPr>
              <w:t>Communication quality</w:t>
            </w:r>
          </w:p>
        </w:tc>
        <w:tc>
          <w:tcPr>
            <w:tcW w:w="6600" w:type="dxa"/>
            <w:tcMar>
              <w:top w:w="60" w:type="dxa"/>
              <w:left w:w="100" w:type="dxa"/>
              <w:bottom w:w="60" w:type="dxa"/>
              <w:right w:w="100" w:type="dxa"/>
            </w:tcMar>
          </w:tcPr>
          <w:p w14:paraId="18EF6378" w14:textId="77777777" w:rsidR="004652C6" w:rsidRDefault="00000000">
            <w:pPr>
              <w:spacing w:line="240" w:lineRule="auto"/>
            </w:pPr>
            <w:r>
              <w:rPr>
                <w:sz w:val="22"/>
                <w:szCs w:val="22"/>
              </w:rPr>
              <w:t>Every risk level in the application explains itself in plain language. The submission includes an architecture diagram, a cost model, and an honest statement of limitations.</w:t>
            </w:r>
          </w:p>
        </w:tc>
      </w:tr>
    </w:tbl>
    <w:p w14:paraId="3409465F" w14:textId="77777777" w:rsidR="004652C6" w:rsidRDefault="004652C6">
      <w:pPr>
        <w:spacing w:after="120"/>
      </w:pPr>
    </w:p>
    <w:p w14:paraId="62DD73F1" w14:textId="77777777" w:rsidR="004652C6" w:rsidRDefault="00000000">
      <w:pPr>
        <w:pStyle w:val="Heading1"/>
        <w:keepNext/>
        <w:spacing w:before="360" w:after="180"/>
      </w:pPr>
      <w:bookmarkStart w:id="13" w:name="_Toc240841549"/>
      <w:r>
        <w:t>6. Solution Overview</w:t>
      </w:r>
      <w:bookmarkEnd w:id="13"/>
    </w:p>
    <w:p w14:paraId="64B5BEB0" w14:textId="77777777" w:rsidR="004652C6" w:rsidRDefault="00000000">
      <w:pPr>
        <w:pStyle w:val="Heading2"/>
        <w:keepNext/>
        <w:spacing w:before="280" w:after="140"/>
      </w:pPr>
      <w:bookmarkStart w:id="14" w:name="_Toc240841550"/>
      <w:r>
        <w:t>6.1 Feature one: the risk map</w:t>
      </w:r>
      <w:bookmarkEnd w:id="14"/>
    </w:p>
    <w:p w14:paraId="2B61537C" w14:textId="77777777" w:rsidR="004652C6" w:rsidRDefault="00000000">
      <w:pPr>
        <w:spacing w:after="120"/>
      </w:pPr>
      <w:r>
        <w:t>The landing view is a map of the pilot area overlaid with coloured cells. Each cell is roughly one kilometre across and carries one of four risk levels: low, watch, high, or confirmed flooding. Tapping a cell opens a plain-language explanation such as: low-lying area close to a drain, forty five millimetres of rain forecast in the next six hours, three reports of knee-deep water in the last two hours.</w:t>
      </w:r>
    </w:p>
    <w:p w14:paraId="4FCC84F4" w14:textId="77777777" w:rsidR="004652C6" w:rsidRDefault="00000000">
      <w:pPr>
        <w:spacing w:after="120"/>
      </w:pPr>
      <w:r>
        <w:t>The explanation is not decoration. In a safety application, a number a user cannot interrogate is a number a user will not trust, and an untrusted warning is an ignored warning.</w:t>
      </w:r>
    </w:p>
    <w:p w14:paraId="7415545D" w14:textId="77777777" w:rsidR="004652C6" w:rsidRDefault="00000000">
      <w:pPr>
        <w:pStyle w:val="Heading2"/>
        <w:keepNext/>
        <w:spacing w:before="280" w:after="140"/>
      </w:pPr>
      <w:bookmarkStart w:id="15" w:name="_Toc240841551"/>
      <w:r>
        <w:t>6.2 Feature two: one-tap reporting</w:t>
      </w:r>
      <w:bookmarkEnd w:id="15"/>
    </w:p>
    <w:p w14:paraId="715257D0" w14:textId="77777777" w:rsidR="004652C6" w:rsidRDefault="00000000">
      <w:pPr>
        <w:spacing w:after="120"/>
      </w:pPr>
      <w:r>
        <w:t>A single prominent button opens four choices: ankle deep, knee deep, waist deep, and impassable. The user taps one. The browser supplies the coordinates. The report is written and appears on the shared map within seconds. There is no account, no login, no name, no form and no mandatory photo, although a photo can optionally be attached.</w:t>
      </w:r>
    </w:p>
    <w:p w14:paraId="7EFFB348" w14:textId="77777777" w:rsidR="004652C6" w:rsidRDefault="00000000">
      <w:pPr>
        <w:spacing w:after="120"/>
      </w:pPr>
      <w:r>
        <w:t>Friction is the enemy here. The person making this report is standing in water, in the rain, holding a phone they do not want to drop. Anything beyond one tap will not happen.</w:t>
      </w:r>
    </w:p>
    <w:p w14:paraId="328DC093" w14:textId="77777777" w:rsidR="004652C6" w:rsidRDefault="00000000">
      <w:pPr>
        <w:pStyle w:val="Heading2"/>
        <w:keepNext/>
        <w:spacing w:before="280" w:after="140"/>
      </w:pPr>
      <w:bookmarkStart w:id="16" w:name="_Toc240841552"/>
      <w:r>
        <w:t>6.3 Feature three: alerts and safe routing</w:t>
      </w:r>
      <w:bookmarkEnd w:id="16"/>
    </w:p>
    <w:p w14:paraId="0321A524" w14:textId="77777777" w:rsidR="004652C6" w:rsidRDefault="00000000">
      <w:pPr>
        <w:spacing w:after="120"/>
      </w:pPr>
      <w:r>
        <w:t>A user can save locations that matter to them, such as home, a parent’s house, or a shop. When the hourly scoring job raises one of those cells past a threshold, a web push notification is sent, working even when the application is closed.</w:t>
      </w:r>
    </w:p>
    <w:p w14:paraId="3CC91279" w14:textId="77777777" w:rsidR="004652C6" w:rsidRDefault="00000000">
      <w:pPr>
        <w:spacing w:after="120"/>
      </w:pPr>
      <w:r>
        <w:lastRenderedPageBreak/>
        <w:t>From the map the user can request a route. Currently active flood reports are converted into small avoidance areas and passed into the route calculation, so the returned route goes around them. When a route is longer than it would otherwise be, the interface says why.</w:t>
      </w:r>
    </w:p>
    <w:p w14:paraId="08D66EE0" w14:textId="77777777" w:rsidR="004652C6" w:rsidRDefault="00000000">
      <w:pPr>
        <w:pStyle w:val="Heading1"/>
        <w:keepNext/>
        <w:spacing w:before="360" w:after="180"/>
      </w:pPr>
      <w:bookmarkStart w:id="17" w:name="_Toc240841553"/>
      <w:r>
        <w:t>7. System Architecture</w:t>
      </w:r>
      <w:bookmarkEnd w:id="17"/>
    </w:p>
    <w:p w14:paraId="2568335C" w14:textId="77777777" w:rsidR="004652C6" w:rsidRDefault="00000000">
      <w:pPr>
        <w:pStyle w:val="Heading2"/>
        <w:keepNext/>
        <w:spacing w:before="280" w:after="140"/>
      </w:pPr>
      <w:bookmarkStart w:id="18" w:name="_Toc240841554"/>
      <w:r>
        <w:t>7.1 Architectural principles</w:t>
      </w:r>
      <w:bookmarkEnd w:id="18"/>
    </w:p>
    <w:p w14:paraId="29871BCD" w14:textId="77777777" w:rsidR="004652C6" w:rsidRDefault="00000000">
      <w:pPr>
        <w:pStyle w:val="ListParagraph"/>
        <w:numPr>
          <w:ilvl w:val="0"/>
          <w:numId w:val="3"/>
        </w:numPr>
        <w:spacing w:after="80"/>
      </w:pPr>
      <w:r>
        <w:t>Serverless only. No component runs, or bills, while idle. This is what makes a community-funded service sustainable after the competition ends.</w:t>
      </w:r>
    </w:p>
    <w:p w14:paraId="3F4256F9" w14:textId="77777777" w:rsidR="004652C6" w:rsidRDefault="00000000">
      <w:pPr>
        <w:pStyle w:val="ListParagraph"/>
        <w:numPr>
          <w:ilvl w:val="0"/>
          <w:numId w:val="3"/>
        </w:numPr>
        <w:spacing w:after="80"/>
      </w:pPr>
      <w:r>
        <w:t>No virtual private cloud. Every function reaches DynamoDB and Amazon S3 through their service endpoints with IAM authentication, which avoids a NAT gateway that would cost more per month than the entire rest of the system.</w:t>
      </w:r>
    </w:p>
    <w:p w14:paraId="6F0F5D94" w14:textId="77777777" w:rsidR="004652C6" w:rsidRDefault="00000000">
      <w:pPr>
        <w:pStyle w:val="ListParagraph"/>
        <w:numPr>
          <w:ilvl w:val="0"/>
          <w:numId w:val="3"/>
        </w:numPr>
        <w:spacing w:after="80"/>
      </w:pPr>
      <w:r>
        <w:t>Precompute what is expensive, look up what is needed. Terrain analysis happens once, offline. Risk scoring happens hourly on a schedule. User requests only ever read prepared values.</w:t>
      </w:r>
    </w:p>
    <w:p w14:paraId="3B85EFC7" w14:textId="77777777" w:rsidR="004652C6" w:rsidRDefault="00000000">
      <w:pPr>
        <w:pStyle w:val="ListParagraph"/>
        <w:numPr>
          <w:ilvl w:val="0"/>
          <w:numId w:val="3"/>
        </w:numPr>
        <w:spacing w:after="80"/>
      </w:pPr>
      <w:r>
        <w:t>Fail readable. If the forecast feed is unavailable, the map still shows terrain susceptibility and live reports, clearly labelled as such, rather than showing nothing.</w:t>
      </w:r>
    </w:p>
    <w:p w14:paraId="1C4C6642" w14:textId="77777777" w:rsidR="004652C6" w:rsidRDefault="00000000">
      <w:pPr>
        <w:pStyle w:val="ListParagraph"/>
        <w:numPr>
          <w:ilvl w:val="0"/>
          <w:numId w:val="3"/>
        </w:numPr>
        <w:spacing w:after="80"/>
      </w:pPr>
      <w:r>
        <w:t>Everything as code. One template, one deployment command, reproducible from an empty account.</w:t>
      </w:r>
    </w:p>
    <w:p w14:paraId="39FBB7F6" w14:textId="77777777" w:rsidR="004652C6" w:rsidRDefault="00000000">
      <w:pPr>
        <w:pStyle w:val="Heading2"/>
        <w:keepNext/>
        <w:spacing w:before="280" w:after="140"/>
      </w:pPr>
      <w:bookmarkStart w:id="19" w:name="_Toc240841555"/>
      <w:r>
        <w:t>7.2 Architecture sketch</w:t>
      </w:r>
      <w:bookmarkEnd w:id="19"/>
    </w:p>
    <w:p w14:paraId="08CD24DF" w14:textId="77777777" w:rsidR="004652C6" w:rsidRDefault="00000000">
      <w:pPr>
        <w:keepNext/>
        <w:keepLines/>
        <w:spacing w:line="240" w:lineRule="auto"/>
      </w:pPr>
      <w:r>
        <w:rPr>
          <w:rFonts w:ascii="Courier New" w:eastAsia="Courier New" w:hAnsi="Courier New" w:cs="Courier New"/>
          <w:sz w:val="18"/>
          <w:szCs w:val="18"/>
        </w:rPr>
        <w:t xml:space="preserve">   [ Resident phone: PWA, MapLibre, service worker ]</w:t>
      </w:r>
    </w:p>
    <w:p w14:paraId="410C43F2" w14:textId="77777777" w:rsidR="004652C6" w:rsidRDefault="00000000">
      <w:pPr>
        <w:keepNext/>
        <w:keepLines/>
        <w:spacing w:line="240" w:lineRule="auto"/>
      </w:pPr>
      <w:r>
        <w:rPr>
          <w:rFonts w:ascii="Courier New" w:eastAsia="Courier New" w:hAnsi="Courier New" w:cs="Courier New"/>
          <w:sz w:val="18"/>
          <w:szCs w:val="18"/>
        </w:rPr>
        <w:t xml:space="preserve">                 |  HTTPS</w:t>
      </w:r>
    </w:p>
    <w:p w14:paraId="0E9778F4" w14:textId="77777777" w:rsidR="004652C6" w:rsidRDefault="00000000">
      <w:pPr>
        <w:keepNext/>
        <w:keepLines/>
        <w:spacing w:line="240" w:lineRule="auto"/>
      </w:pPr>
      <w:r>
        <w:rPr>
          <w:rFonts w:ascii="Courier New" w:eastAsia="Courier New" w:hAnsi="Courier New" w:cs="Courier New"/>
          <w:sz w:val="18"/>
          <w:szCs w:val="18"/>
        </w:rPr>
        <w:t xml:space="preserve">                 v</w:t>
      </w:r>
    </w:p>
    <w:p w14:paraId="6407DA8A" w14:textId="77777777" w:rsidR="004652C6" w:rsidRDefault="00000000">
      <w:pPr>
        <w:keepNext/>
        <w:keepLines/>
        <w:spacing w:line="240" w:lineRule="auto"/>
      </w:pPr>
      <w:r>
        <w:rPr>
          <w:rFonts w:ascii="Courier New" w:eastAsia="Courier New" w:hAnsi="Courier New" w:cs="Courier New"/>
          <w:sz w:val="18"/>
          <w:szCs w:val="18"/>
        </w:rPr>
        <w:t xml:space="preserve">        [ Amazon CloudFront ]  &lt;--- static assets --- [ Amazon S3 ]</w:t>
      </w:r>
    </w:p>
    <w:p w14:paraId="1C57DF4A" w14:textId="77777777" w:rsidR="004652C6" w:rsidRDefault="00000000">
      <w:pPr>
        <w:keepNext/>
        <w:keepLines/>
        <w:spacing w:line="240" w:lineRule="auto"/>
      </w:pPr>
      <w:r>
        <w:rPr>
          <w:rFonts w:ascii="Courier New" w:eastAsia="Courier New" w:hAnsi="Courier New" w:cs="Courier New"/>
          <w:sz w:val="18"/>
          <w:szCs w:val="18"/>
        </w:rPr>
        <w:t xml:space="preserve">                 |</w:t>
      </w:r>
    </w:p>
    <w:p w14:paraId="721DD6B9" w14:textId="77777777" w:rsidR="004652C6" w:rsidRDefault="00000000">
      <w:pPr>
        <w:keepNext/>
        <w:keepLines/>
        <w:spacing w:line="240" w:lineRule="auto"/>
      </w:pPr>
      <w:r>
        <w:rPr>
          <w:rFonts w:ascii="Courier New" w:eastAsia="Courier New" w:hAnsi="Courier New" w:cs="Courier New"/>
          <w:sz w:val="18"/>
          <w:szCs w:val="18"/>
        </w:rPr>
        <w:t xml:space="preserve">                 v</w:t>
      </w:r>
    </w:p>
    <w:p w14:paraId="7DC363ED" w14:textId="77777777" w:rsidR="004652C6" w:rsidRDefault="00000000">
      <w:pPr>
        <w:keepNext/>
        <w:keepLines/>
        <w:spacing w:line="240" w:lineRule="auto"/>
      </w:pPr>
      <w:r>
        <w:rPr>
          <w:rFonts w:ascii="Courier New" w:eastAsia="Courier New" w:hAnsi="Courier New" w:cs="Courier New"/>
          <w:sz w:val="18"/>
          <w:szCs w:val="18"/>
        </w:rPr>
        <w:t xml:space="preserve">      [ Amazon API Gateway, HTTP API ]</w:t>
      </w:r>
    </w:p>
    <w:p w14:paraId="4BDD6A84" w14:textId="77777777" w:rsidR="004652C6" w:rsidRDefault="00000000">
      <w:pPr>
        <w:keepNext/>
        <w:keepLines/>
        <w:spacing w:line="240" w:lineRule="auto"/>
      </w:pPr>
      <w:r>
        <w:rPr>
          <w:rFonts w:ascii="Courier New" w:eastAsia="Courier New" w:hAnsi="Courier New" w:cs="Courier New"/>
          <w:sz w:val="18"/>
          <w:szCs w:val="18"/>
        </w:rPr>
        <w:t xml:space="preserve">                 |</w:t>
      </w:r>
    </w:p>
    <w:p w14:paraId="084C27B1" w14:textId="77777777" w:rsidR="004652C6" w:rsidRDefault="00000000">
      <w:pPr>
        <w:keepNext/>
        <w:keepLines/>
        <w:spacing w:line="240" w:lineRule="auto"/>
      </w:pPr>
      <w:r>
        <w:rPr>
          <w:rFonts w:ascii="Courier New" w:eastAsia="Courier New" w:hAnsi="Courier New" w:cs="Courier New"/>
          <w:sz w:val="18"/>
          <w:szCs w:val="18"/>
        </w:rPr>
        <w:t xml:space="preserve">                 v</w:t>
      </w:r>
    </w:p>
    <w:p w14:paraId="6C9B6DB1" w14:textId="77777777" w:rsidR="004652C6" w:rsidRDefault="00000000">
      <w:pPr>
        <w:keepNext/>
        <w:keepLines/>
        <w:spacing w:line="240" w:lineRule="auto"/>
      </w:pPr>
      <w:r>
        <w:rPr>
          <w:rFonts w:ascii="Courier New" w:eastAsia="Courier New" w:hAnsi="Courier New" w:cs="Courier New"/>
          <w:sz w:val="18"/>
          <w:szCs w:val="18"/>
        </w:rPr>
        <w:t xml:space="preserve">          [ AWS Lambda functions ]</w:t>
      </w:r>
    </w:p>
    <w:p w14:paraId="21CC0894" w14:textId="77777777" w:rsidR="004652C6" w:rsidRDefault="00000000">
      <w:pPr>
        <w:keepNext/>
        <w:keepLines/>
        <w:spacing w:line="240" w:lineRule="auto"/>
      </w:pPr>
      <w:r>
        <w:rPr>
          <w:rFonts w:ascii="Courier New" w:eastAsia="Courier New" w:hAnsi="Courier New" w:cs="Courier New"/>
          <w:sz w:val="18"/>
          <w:szCs w:val="18"/>
        </w:rPr>
        <w:t xml:space="preserve">            |        |        |</w:t>
      </w:r>
    </w:p>
    <w:p w14:paraId="2B71D12F" w14:textId="77777777" w:rsidR="004652C6" w:rsidRDefault="00000000">
      <w:pPr>
        <w:keepNext/>
        <w:keepLines/>
        <w:spacing w:line="240" w:lineRule="auto"/>
      </w:pPr>
      <w:r>
        <w:rPr>
          <w:rFonts w:ascii="Courier New" w:eastAsia="Courier New" w:hAnsi="Courier New" w:cs="Courier New"/>
          <w:sz w:val="18"/>
          <w:szCs w:val="18"/>
        </w:rPr>
        <w:t xml:space="preserve">            |        |        +---&gt; [ Amazon Location Service ]</w:t>
      </w:r>
    </w:p>
    <w:p w14:paraId="4872D37D" w14:textId="77777777" w:rsidR="004652C6" w:rsidRDefault="00000000">
      <w:pPr>
        <w:keepNext/>
        <w:keepLines/>
        <w:spacing w:line="240" w:lineRule="auto"/>
      </w:pPr>
      <w:r>
        <w:rPr>
          <w:rFonts w:ascii="Courier New" w:eastAsia="Courier New" w:hAnsi="Courier New" w:cs="Courier New"/>
          <w:sz w:val="18"/>
          <w:szCs w:val="18"/>
        </w:rPr>
        <w:t xml:space="preserve">            |        |                Maps / Places / Routes</w:t>
      </w:r>
    </w:p>
    <w:p w14:paraId="78282CF6" w14:textId="77777777" w:rsidR="004652C6" w:rsidRDefault="00000000">
      <w:pPr>
        <w:keepNext/>
        <w:keepLines/>
        <w:spacing w:line="240" w:lineRule="auto"/>
      </w:pPr>
      <w:r>
        <w:rPr>
          <w:rFonts w:ascii="Courier New" w:eastAsia="Courier New" w:hAnsi="Courier New" w:cs="Courier New"/>
          <w:sz w:val="18"/>
          <w:szCs w:val="18"/>
        </w:rPr>
        <w:t xml:space="preserve">            |        +--------------&gt; [ Amazon DynamoDB ]</w:t>
      </w:r>
    </w:p>
    <w:p w14:paraId="3851CF4E" w14:textId="77777777" w:rsidR="004652C6" w:rsidRDefault="00000000">
      <w:pPr>
        <w:keepNext/>
        <w:keepLines/>
        <w:spacing w:line="240" w:lineRule="auto"/>
      </w:pPr>
      <w:r>
        <w:rPr>
          <w:rFonts w:ascii="Courier New" w:eastAsia="Courier New" w:hAnsi="Courier New" w:cs="Courier New"/>
          <w:sz w:val="18"/>
          <w:szCs w:val="18"/>
        </w:rPr>
        <w:t xml:space="preserve">            |                          reports, risk cells, watchers</w:t>
      </w:r>
    </w:p>
    <w:p w14:paraId="358AB994" w14:textId="77777777" w:rsidR="004652C6" w:rsidRDefault="00000000">
      <w:pPr>
        <w:keepNext/>
        <w:keepLines/>
        <w:spacing w:line="240" w:lineRule="auto"/>
      </w:pPr>
      <w:r>
        <w:rPr>
          <w:rFonts w:ascii="Courier New" w:eastAsia="Courier New" w:hAnsi="Courier New" w:cs="Courier New"/>
          <w:sz w:val="18"/>
          <w:szCs w:val="18"/>
        </w:rPr>
        <w:t xml:space="preserve">            +-----------------------&gt; [ Web Push endpoints ]</w:t>
      </w:r>
    </w:p>
    <w:p w14:paraId="25FE3F3B" w14:textId="77777777" w:rsidR="004652C6" w:rsidRDefault="004652C6">
      <w:pPr>
        <w:keepNext/>
        <w:keepLines/>
        <w:spacing w:line="240" w:lineRule="auto"/>
      </w:pPr>
    </w:p>
    <w:p w14:paraId="25CC7375" w14:textId="77777777" w:rsidR="004652C6" w:rsidRDefault="00000000">
      <w:pPr>
        <w:keepNext/>
        <w:keepLines/>
        <w:spacing w:line="240" w:lineRule="auto"/>
      </w:pPr>
      <w:r>
        <w:rPr>
          <w:rFonts w:ascii="Courier New" w:eastAsia="Courier New" w:hAnsi="Courier New" w:cs="Courier New"/>
          <w:sz w:val="18"/>
          <w:szCs w:val="18"/>
        </w:rPr>
        <w:t xml:space="preserve">   [ Amazon EventBridge Scheduler ] --hourly--&gt; [ Scoring Lambda ]</w:t>
      </w:r>
    </w:p>
    <w:p w14:paraId="2F760BBF" w14:textId="77777777" w:rsidR="004652C6" w:rsidRDefault="00000000">
      <w:pPr>
        <w:keepNext/>
        <w:keepLines/>
        <w:spacing w:line="240" w:lineRule="auto"/>
      </w:pPr>
      <w:r>
        <w:rPr>
          <w:rFonts w:ascii="Courier New" w:eastAsia="Courier New" w:hAnsi="Courier New" w:cs="Courier New"/>
          <w:sz w:val="18"/>
          <w:szCs w:val="18"/>
        </w:rPr>
        <w:t xml:space="preserve">                                                  |     ^</w:t>
      </w:r>
    </w:p>
    <w:p w14:paraId="5EAD79B9" w14:textId="77777777" w:rsidR="004652C6" w:rsidRDefault="00000000">
      <w:pPr>
        <w:keepNext/>
        <w:keepLines/>
        <w:spacing w:line="240" w:lineRule="auto"/>
      </w:pPr>
      <w:r>
        <w:rPr>
          <w:rFonts w:ascii="Courier New" w:eastAsia="Courier New" w:hAnsi="Courier New" w:cs="Courier New"/>
          <w:sz w:val="18"/>
          <w:szCs w:val="18"/>
        </w:rPr>
        <w:t xml:space="preserve">                          rainfall forecast API &lt;-+     |</w:t>
      </w:r>
    </w:p>
    <w:p w14:paraId="40239828" w14:textId="77777777" w:rsidR="004652C6" w:rsidRDefault="00000000">
      <w:pPr>
        <w:keepNext/>
        <w:keepLines/>
        <w:spacing w:line="240" w:lineRule="auto"/>
      </w:pPr>
      <w:r>
        <w:rPr>
          <w:rFonts w:ascii="Courier New" w:eastAsia="Courier New" w:hAnsi="Courier New" w:cs="Courier New"/>
          <w:sz w:val="18"/>
          <w:szCs w:val="18"/>
        </w:rPr>
        <w:t xml:space="preserve">                                                        |</w:t>
      </w:r>
    </w:p>
    <w:p w14:paraId="30910A3A" w14:textId="77777777" w:rsidR="004652C6" w:rsidRDefault="00000000">
      <w:pPr>
        <w:keepNext/>
        <w:keepLines/>
        <w:spacing w:line="240" w:lineRule="auto"/>
      </w:pPr>
      <w:r>
        <w:rPr>
          <w:rFonts w:ascii="Courier New" w:eastAsia="Courier New" w:hAnsi="Courier New" w:cs="Courier New"/>
          <w:sz w:val="18"/>
          <w:szCs w:val="18"/>
        </w:rPr>
        <w:t xml:space="preserve">   [ Registry of Open Data on AWS: Copernicus DEM ] --&gt; preprocessing</w:t>
      </w:r>
    </w:p>
    <w:p w14:paraId="474228CA" w14:textId="77777777" w:rsidR="004652C6" w:rsidRDefault="00000000">
      <w:pPr>
        <w:keepNext/>
        <w:keepLines/>
        <w:spacing w:line="240" w:lineRule="auto"/>
      </w:pPr>
      <w:r>
        <w:rPr>
          <w:rFonts w:ascii="Courier New" w:eastAsia="Courier New" w:hAnsi="Courier New" w:cs="Courier New"/>
          <w:sz w:val="18"/>
          <w:szCs w:val="18"/>
        </w:rPr>
        <w:t xml:space="preserve">                                                        (one time)</w:t>
      </w:r>
    </w:p>
    <w:p w14:paraId="50239F6E" w14:textId="77777777" w:rsidR="004652C6" w:rsidRDefault="004652C6">
      <w:pPr>
        <w:keepNext/>
        <w:keepLines/>
        <w:spacing w:line="240" w:lineRule="auto"/>
      </w:pPr>
    </w:p>
    <w:p w14:paraId="01A814D5" w14:textId="77777777" w:rsidR="004652C6" w:rsidRDefault="00000000">
      <w:pPr>
        <w:keepNext/>
        <w:keepLines/>
        <w:spacing w:line="240" w:lineRule="auto"/>
      </w:pPr>
      <w:r>
        <w:rPr>
          <w:rFonts w:ascii="Courier New" w:eastAsia="Courier New" w:hAnsi="Courier New" w:cs="Courier New"/>
          <w:sz w:val="18"/>
          <w:szCs w:val="18"/>
        </w:rPr>
        <w:t xml:space="preserve">   [ AWS CloudFormation via AWS SAM ] deploys everything</w:t>
      </w:r>
    </w:p>
    <w:p w14:paraId="2833E900" w14:textId="77777777" w:rsidR="004652C6" w:rsidRDefault="00000000">
      <w:pPr>
        <w:keepNext/>
        <w:keepLines/>
        <w:spacing w:line="240" w:lineRule="auto"/>
      </w:pPr>
      <w:r>
        <w:rPr>
          <w:rFonts w:ascii="Courier New" w:eastAsia="Courier New" w:hAnsi="Courier New" w:cs="Courier New"/>
          <w:sz w:val="18"/>
          <w:szCs w:val="18"/>
        </w:rPr>
        <w:t xml:space="preserve">   [ Amazon CloudWatch ] observes everything</w:t>
      </w:r>
    </w:p>
    <w:p w14:paraId="6A7E72A0" w14:textId="77777777" w:rsidR="004652C6" w:rsidRDefault="00000000">
      <w:pPr>
        <w:spacing w:before="80" w:after="200"/>
        <w:rPr>
          <w:i/>
          <w:iCs/>
          <w:sz w:val="20"/>
          <w:szCs w:val="20"/>
        </w:rPr>
      </w:pPr>
      <w:r>
        <w:rPr>
          <w:i/>
          <w:iCs/>
          <w:sz w:val="20"/>
          <w:szCs w:val="20"/>
        </w:rPr>
        <w:t>Figure 1. High level architecture. All request-path components are serverless and scale to zero.</w:t>
      </w:r>
    </w:p>
    <w:p w14:paraId="75AC7056" w14:textId="77777777" w:rsidR="00EC145C" w:rsidRDefault="00EC145C">
      <w:pPr>
        <w:spacing w:before="80" w:after="200"/>
        <w:rPr>
          <w:i/>
          <w:iCs/>
          <w:sz w:val="20"/>
          <w:szCs w:val="20"/>
        </w:rPr>
      </w:pPr>
    </w:p>
    <w:p w14:paraId="0D067CDA" w14:textId="0E6D9BAC" w:rsidR="00EC145C" w:rsidRDefault="00EC145C">
      <w:pPr>
        <w:spacing w:before="80" w:after="200"/>
      </w:pPr>
      <w:r w:rsidRPr="00EE4157">
        <w:lastRenderedPageBreak/>
        <w:drawing>
          <wp:inline distT="0" distB="0" distL="0" distR="0" wp14:anchorId="1DF9D3FA" wp14:editId="23DAC382">
            <wp:extent cx="5731510" cy="5413375"/>
            <wp:effectExtent l="0" t="0" r="2540" b="0"/>
            <wp:docPr id="9834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3968" name=""/>
                    <pic:cNvPicPr/>
                  </pic:nvPicPr>
                  <pic:blipFill>
                    <a:blip r:embed="rId7"/>
                    <a:stretch>
                      <a:fillRect/>
                    </a:stretch>
                  </pic:blipFill>
                  <pic:spPr>
                    <a:xfrm>
                      <a:off x="0" y="0"/>
                      <a:ext cx="5731510" cy="5413375"/>
                    </a:xfrm>
                    <a:prstGeom prst="rect">
                      <a:avLst/>
                    </a:prstGeom>
                  </pic:spPr>
                </pic:pic>
              </a:graphicData>
            </a:graphic>
          </wp:inline>
        </w:drawing>
      </w:r>
    </w:p>
    <w:p w14:paraId="1000505D" w14:textId="77777777" w:rsidR="004652C6" w:rsidRDefault="00000000">
      <w:pPr>
        <w:pStyle w:val="Heading2"/>
        <w:keepNext/>
        <w:spacing w:before="280" w:after="140"/>
      </w:pPr>
      <w:bookmarkStart w:id="20" w:name="_Toc240841556"/>
      <w:r>
        <w:t>7.3 Request flow: opening the map</w:t>
      </w:r>
      <w:bookmarkEnd w:id="20"/>
    </w:p>
    <w:p w14:paraId="7717AEB0" w14:textId="77777777" w:rsidR="004652C6" w:rsidRDefault="00000000">
      <w:pPr>
        <w:pStyle w:val="ListParagraph"/>
        <w:numPr>
          <w:ilvl w:val="0"/>
          <w:numId w:val="4"/>
        </w:numPr>
        <w:spacing w:after="80"/>
      </w:pPr>
      <w:r>
        <w:t>The browser requests the application shell from Amazon CloudFront, which serves it from cache or fetches it from Amazon S3.</w:t>
      </w:r>
    </w:p>
    <w:p w14:paraId="62958AE6" w14:textId="77777777" w:rsidR="004652C6" w:rsidRDefault="00000000">
      <w:pPr>
        <w:pStyle w:val="ListParagraph"/>
        <w:numPr>
          <w:ilvl w:val="0"/>
          <w:numId w:val="4"/>
        </w:numPr>
        <w:spacing w:after="80"/>
      </w:pPr>
      <w:r>
        <w:t>The service worker restores the last known risk data so the map is never blank, even on a failed network.</w:t>
      </w:r>
    </w:p>
    <w:p w14:paraId="1DFE883A" w14:textId="77777777" w:rsidR="004652C6" w:rsidRDefault="00000000">
      <w:pPr>
        <w:pStyle w:val="ListParagraph"/>
        <w:numPr>
          <w:ilvl w:val="0"/>
          <w:numId w:val="4"/>
        </w:numPr>
        <w:spacing w:after="80"/>
      </w:pPr>
      <w:r>
        <w:t>MapLibre requests base map tiles from Amazon Location Service.</w:t>
      </w:r>
    </w:p>
    <w:p w14:paraId="48BCD769" w14:textId="77777777" w:rsidR="004652C6" w:rsidRDefault="00000000">
      <w:pPr>
        <w:pStyle w:val="ListParagraph"/>
        <w:numPr>
          <w:ilvl w:val="0"/>
          <w:numId w:val="4"/>
        </w:numPr>
        <w:spacing w:after="80"/>
      </w:pPr>
      <w:r>
        <w:t>The application calls the risk endpoint through Amazon API Gateway with the visible map bounds.</w:t>
      </w:r>
    </w:p>
    <w:p w14:paraId="0FA0B5C8" w14:textId="77777777" w:rsidR="004652C6" w:rsidRDefault="00000000">
      <w:pPr>
        <w:pStyle w:val="ListParagraph"/>
        <w:numPr>
          <w:ilvl w:val="0"/>
          <w:numId w:val="4"/>
        </w:numPr>
        <w:spacing w:after="80"/>
      </w:pPr>
      <w:r>
        <w:t>A Lambda function converts those bounds into a set of geohash prefixes and queries Amazon DynamoDB for the matching risk cells and any active reports.</w:t>
      </w:r>
    </w:p>
    <w:p w14:paraId="236A7CF2" w14:textId="77777777" w:rsidR="004652C6" w:rsidRDefault="00000000">
      <w:pPr>
        <w:pStyle w:val="ListParagraph"/>
        <w:numPr>
          <w:ilvl w:val="0"/>
          <w:numId w:val="4"/>
        </w:numPr>
        <w:spacing w:after="80"/>
      </w:pPr>
      <w:r>
        <w:t>The response is rendered as a coloured overlay with report markers.</w:t>
      </w:r>
    </w:p>
    <w:p w14:paraId="474807BC" w14:textId="77777777" w:rsidR="004652C6" w:rsidRDefault="00000000">
      <w:pPr>
        <w:pStyle w:val="Heading2"/>
        <w:keepNext/>
        <w:spacing w:before="280" w:after="140"/>
      </w:pPr>
      <w:bookmarkStart w:id="21" w:name="_Toc240841557"/>
      <w:r>
        <w:lastRenderedPageBreak/>
        <w:t>7.4 Request flow: submitting a report</w:t>
      </w:r>
      <w:bookmarkEnd w:id="21"/>
    </w:p>
    <w:p w14:paraId="315D9D80" w14:textId="77777777" w:rsidR="004652C6" w:rsidRDefault="00000000">
      <w:pPr>
        <w:pStyle w:val="ListParagraph"/>
        <w:numPr>
          <w:ilvl w:val="0"/>
          <w:numId w:val="5"/>
        </w:numPr>
        <w:spacing w:after="80"/>
      </w:pPr>
      <w:r>
        <w:t>The user taps a depth level. The browser supplies coordinates from the Geolocation API.</w:t>
      </w:r>
    </w:p>
    <w:p w14:paraId="6F70080C" w14:textId="77777777" w:rsidR="004652C6" w:rsidRDefault="00000000">
      <w:pPr>
        <w:pStyle w:val="ListParagraph"/>
        <w:numPr>
          <w:ilvl w:val="0"/>
          <w:numId w:val="5"/>
        </w:numPr>
        <w:spacing w:after="80"/>
      </w:pPr>
      <w:r>
        <w:t>The application posts to the report endpoint through Amazon API Gateway, which applies throttling.</w:t>
      </w:r>
    </w:p>
    <w:p w14:paraId="37F19851" w14:textId="77777777" w:rsidR="004652C6" w:rsidRDefault="00000000">
      <w:pPr>
        <w:pStyle w:val="ListParagraph"/>
        <w:numPr>
          <w:ilvl w:val="0"/>
          <w:numId w:val="5"/>
        </w:numPr>
        <w:spacing w:after="80"/>
      </w:pPr>
      <w:r>
        <w:t>A Lambda function validates the payload, checks that the coordinates fall inside the pilot area, computes the geohash cell, and writes an item to Amazon DynamoDB with a time to live twenty four hours in the future.</w:t>
      </w:r>
    </w:p>
    <w:p w14:paraId="4A6D1AE4" w14:textId="77777777" w:rsidR="004652C6" w:rsidRDefault="00000000">
      <w:pPr>
        <w:pStyle w:val="ListParagraph"/>
        <w:numPr>
          <w:ilvl w:val="0"/>
          <w:numId w:val="5"/>
        </w:numPr>
        <w:spacing w:after="80"/>
      </w:pPr>
      <w:r>
        <w:t>The same function recomputes the live report component of that cell’s risk score immediately, so a confirmed flooding state does not wait for the next hourly run.</w:t>
      </w:r>
    </w:p>
    <w:p w14:paraId="56AD70E6" w14:textId="77777777" w:rsidR="004652C6" w:rsidRDefault="00000000">
      <w:pPr>
        <w:pStyle w:val="ListParagraph"/>
        <w:numPr>
          <w:ilvl w:val="0"/>
          <w:numId w:val="5"/>
        </w:numPr>
        <w:spacing w:after="80"/>
      </w:pPr>
      <w:r>
        <w:t>If the cell crosses a threshold, watchers for that cell are notified.</w:t>
      </w:r>
    </w:p>
    <w:p w14:paraId="56D0F9C0" w14:textId="77777777" w:rsidR="004652C6" w:rsidRDefault="00000000">
      <w:pPr>
        <w:pStyle w:val="Heading2"/>
        <w:keepNext/>
        <w:spacing w:before="280" w:after="140"/>
      </w:pPr>
      <w:bookmarkStart w:id="22" w:name="_Toc240841558"/>
      <w:r>
        <w:t>7.5 Scheduled flow: hourly risk scoring</w:t>
      </w:r>
      <w:bookmarkEnd w:id="22"/>
    </w:p>
    <w:p w14:paraId="2A0A1E8E" w14:textId="77777777" w:rsidR="004652C6" w:rsidRDefault="00000000">
      <w:pPr>
        <w:pStyle w:val="ListParagraph"/>
        <w:numPr>
          <w:ilvl w:val="0"/>
          <w:numId w:val="6"/>
        </w:numPr>
        <w:spacing w:after="80"/>
      </w:pPr>
      <w:r>
        <w:t>Amazon EventBridge Scheduler invokes the scoring Lambda at the top of every hour.</w:t>
      </w:r>
    </w:p>
    <w:p w14:paraId="61430553" w14:textId="77777777" w:rsidR="004652C6" w:rsidRDefault="00000000">
      <w:pPr>
        <w:pStyle w:val="ListParagraph"/>
        <w:numPr>
          <w:ilvl w:val="0"/>
          <w:numId w:val="6"/>
        </w:numPr>
        <w:spacing w:after="80"/>
      </w:pPr>
      <w:r>
        <w:t>The function retrieves rainfall forecasts for a small set of representative points covering the pilot area.</w:t>
      </w:r>
    </w:p>
    <w:p w14:paraId="633035E4" w14:textId="77777777" w:rsidR="004652C6" w:rsidRDefault="00000000">
      <w:pPr>
        <w:pStyle w:val="ListParagraph"/>
        <w:numPr>
          <w:ilvl w:val="0"/>
          <w:numId w:val="6"/>
        </w:numPr>
        <w:spacing w:after="80"/>
      </w:pPr>
      <w:r>
        <w:t>For every cell it combines static susceptibility, forecast rainfall and recent reports into a score from zero to one hundred, then buckets that into a risk level.</w:t>
      </w:r>
    </w:p>
    <w:p w14:paraId="4B904584" w14:textId="77777777" w:rsidR="004652C6" w:rsidRDefault="00000000">
      <w:pPr>
        <w:pStyle w:val="ListParagraph"/>
        <w:numPr>
          <w:ilvl w:val="0"/>
          <w:numId w:val="6"/>
        </w:numPr>
        <w:spacing w:after="80"/>
      </w:pPr>
      <w:r>
        <w:t>Updated cells are written back to Amazon DynamoDB in batches.</w:t>
      </w:r>
    </w:p>
    <w:p w14:paraId="78C7C30C" w14:textId="77777777" w:rsidR="004652C6" w:rsidRDefault="00000000">
      <w:pPr>
        <w:pStyle w:val="ListParagraph"/>
        <w:numPr>
          <w:ilvl w:val="0"/>
          <w:numId w:val="6"/>
        </w:numPr>
        <w:spacing w:after="80"/>
      </w:pPr>
      <w:r>
        <w:t>Cells that rose past a threshold since the previous run trigger notifications to their watchers.</w:t>
      </w:r>
    </w:p>
    <w:p w14:paraId="2292AB5B" w14:textId="77777777" w:rsidR="004652C6" w:rsidRDefault="00000000">
      <w:pPr>
        <w:pStyle w:val="ListParagraph"/>
        <w:numPr>
          <w:ilvl w:val="0"/>
          <w:numId w:val="6"/>
        </w:numPr>
        <w:spacing w:after="80"/>
      </w:pPr>
      <w:r>
        <w:t>Metrics are emitted to Amazon CloudWatch so that a silent failure of the forecast feed is visible rather than invisible.</w:t>
      </w:r>
    </w:p>
    <w:p w14:paraId="6FC48F9B" w14:textId="77777777" w:rsidR="004652C6" w:rsidRDefault="00000000">
      <w:pPr>
        <w:pStyle w:val="Heading1"/>
        <w:keepNext/>
        <w:spacing w:before="360" w:after="180"/>
      </w:pPr>
      <w:bookmarkStart w:id="23" w:name="_Toc240841559"/>
      <w:r>
        <w:t>8. AWS Services: Role and Implementation Detail</w:t>
      </w:r>
      <w:bookmarkEnd w:id="23"/>
    </w:p>
    <w:p w14:paraId="62C62D6F" w14:textId="77777777" w:rsidR="004652C6" w:rsidRDefault="00000000">
      <w:pPr>
        <w:spacing w:after="120"/>
      </w:pPr>
      <w:r>
        <w:t>This section states, for every service in the design, what job it does, why it was chosen over the alternatives, and exactly how it is configured. The services are grouped into those required to ship, those that are likely but conditional, and those held back for the roadmap.</w:t>
      </w:r>
    </w:p>
    <w:p w14:paraId="67C9EC8A" w14:textId="77777777" w:rsidR="004652C6" w:rsidRDefault="00000000">
      <w:pPr>
        <w:pStyle w:val="Heading2"/>
        <w:keepNext/>
        <w:spacing w:before="280" w:after="140"/>
      </w:pPr>
      <w:bookmarkStart w:id="24" w:name="_Toc240841560"/>
      <w:r>
        <w:t>8.1 Summary table</w:t>
      </w:r>
      <w:bookmarkEnd w:id="24"/>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5400"/>
        <w:gridCol w:w="1200"/>
      </w:tblGrid>
      <w:tr w:rsidR="004652C6" w14:paraId="4F25B71D"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48845594" w14:textId="77777777" w:rsidR="004652C6" w:rsidRDefault="00000000">
            <w:pPr>
              <w:spacing w:line="240" w:lineRule="auto"/>
            </w:pPr>
            <w:r>
              <w:rPr>
                <w:b/>
                <w:bCs/>
                <w:sz w:val="22"/>
                <w:szCs w:val="22"/>
              </w:rPr>
              <w:t>AWS service</w:t>
            </w:r>
          </w:p>
        </w:tc>
        <w:tc>
          <w:tcPr>
            <w:tcW w:w="5400" w:type="dxa"/>
            <w:shd w:val="clear" w:color="auto" w:fill="D9E2F3"/>
            <w:tcMar>
              <w:top w:w="60" w:type="dxa"/>
              <w:left w:w="100" w:type="dxa"/>
              <w:bottom w:w="60" w:type="dxa"/>
              <w:right w:w="100" w:type="dxa"/>
            </w:tcMar>
          </w:tcPr>
          <w:p w14:paraId="17D3FABD" w14:textId="77777777" w:rsidR="004652C6" w:rsidRDefault="00000000">
            <w:pPr>
              <w:spacing w:line="240" w:lineRule="auto"/>
            </w:pPr>
            <w:r>
              <w:rPr>
                <w:b/>
                <w:bCs/>
                <w:sz w:val="22"/>
                <w:szCs w:val="22"/>
              </w:rPr>
              <w:t>Role in this project</w:t>
            </w:r>
          </w:p>
        </w:tc>
        <w:tc>
          <w:tcPr>
            <w:tcW w:w="1200" w:type="dxa"/>
            <w:shd w:val="clear" w:color="auto" w:fill="D9E2F3"/>
            <w:tcMar>
              <w:top w:w="60" w:type="dxa"/>
              <w:left w:w="100" w:type="dxa"/>
              <w:bottom w:w="60" w:type="dxa"/>
              <w:right w:w="100" w:type="dxa"/>
            </w:tcMar>
          </w:tcPr>
          <w:p w14:paraId="3A46F4AF" w14:textId="77777777" w:rsidR="004652C6" w:rsidRDefault="00000000">
            <w:pPr>
              <w:spacing w:line="240" w:lineRule="auto"/>
            </w:pPr>
            <w:r>
              <w:rPr>
                <w:b/>
                <w:bCs/>
                <w:sz w:val="22"/>
                <w:szCs w:val="22"/>
              </w:rPr>
              <w:t>Status</w:t>
            </w:r>
          </w:p>
        </w:tc>
      </w:tr>
      <w:tr w:rsidR="004652C6" w14:paraId="62AA34A1" w14:textId="77777777">
        <w:tblPrEx>
          <w:tblCellMar>
            <w:top w:w="0" w:type="dxa"/>
            <w:bottom w:w="0" w:type="dxa"/>
          </w:tblCellMar>
        </w:tblPrEx>
        <w:tc>
          <w:tcPr>
            <w:tcW w:w="2400" w:type="dxa"/>
            <w:tcMar>
              <w:top w:w="60" w:type="dxa"/>
              <w:left w:w="100" w:type="dxa"/>
              <w:bottom w:w="60" w:type="dxa"/>
              <w:right w:w="100" w:type="dxa"/>
            </w:tcMar>
          </w:tcPr>
          <w:p w14:paraId="74EEAFB2" w14:textId="77777777" w:rsidR="004652C6" w:rsidRDefault="00000000">
            <w:pPr>
              <w:spacing w:line="240" w:lineRule="auto"/>
            </w:pPr>
            <w:r>
              <w:rPr>
                <w:sz w:val="22"/>
                <w:szCs w:val="22"/>
              </w:rPr>
              <w:t>Amazon S3</w:t>
            </w:r>
          </w:p>
        </w:tc>
        <w:tc>
          <w:tcPr>
            <w:tcW w:w="5400" w:type="dxa"/>
            <w:tcMar>
              <w:top w:w="60" w:type="dxa"/>
              <w:left w:w="100" w:type="dxa"/>
              <w:bottom w:w="60" w:type="dxa"/>
              <w:right w:w="100" w:type="dxa"/>
            </w:tcMar>
          </w:tcPr>
          <w:p w14:paraId="03D7298B" w14:textId="77777777" w:rsidR="004652C6" w:rsidRDefault="00000000">
            <w:pPr>
              <w:spacing w:line="240" w:lineRule="auto"/>
            </w:pPr>
            <w:r>
              <w:rPr>
                <w:sz w:val="22"/>
                <w:szCs w:val="22"/>
              </w:rPr>
              <w:t>Origin for the Progressive Web Application, plus storage of preprocessed terrain artefacts and optional report photographs</w:t>
            </w:r>
          </w:p>
        </w:tc>
        <w:tc>
          <w:tcPr>
            <w:tcW w:w="1200" w:type="dxa"/>
            <w:tcMar>
              <w:top w:w="60" w:type="dxa"/>
              <w:left w:w="100" w:type="dxa"/>
              <w:bottom w:w="60" w:type="dxa"/>
              <w:right w:w="100" w:type="dxa"/>
            </w:tcMar>
          </w:tcPr>
          <w:p w14:paraId="70615FEF" w14:textId="77777777" w:rsidR="004652C6" w:rsidRDefault="00000000">
            <w:pPr>
              <w:spacing w:line="240" w:lineRule="auto"/>
            </w:pPr>
            <w:r>
              <w:rPr>
                <w:sz w:val="22"/>
                <w:szCs w:val="22"/>
              </w:rPr>
              <w:t>Core</w:t>
            </w:r>
          </w:p>
        </w:tc>
      </w:tr>
      <w:tr w:rsidR="004652C6" w14:paraId="085139CF" w14:textId="77777777">
        <w:tblPrEx>
          <w:tblCellMar>
            <w:top w:w="0" w:type="dxa"/>
            <w:bottom w:w="0" w:type="dxa"/>
          </w:tblCellMar>
        </w:tblPrEx>
        <w:tc>
          <w:tcPr>
            <w:tcW w:w="2400" w:type="dxa"/>
            <w:tcMar>
              <w:top w:w="60" w:type="dxa"/>
              <w:left w:w="100" w:type="dxa"/>
              <w:bottom w:w="60" w:type="dxa"/>
              <w:right w:w="100" w:type="dxa"/>
            </w:tcMar>
          </w:tcPr>
          <w:p w14:paraId="36B1F867" w14:textId="77777777" w:rsidR="004652C6" w:rsidRDefault="00000000">
            <w:pPr>
              <w:spacing w:line="240" w:lineRule="auto"/>
            </w:pPr>
            <w:r>
              <w:rPr>
                <w:sz w:val="22"/>
                <w:szCs w:val="22"/>
              </w:rPr>
              <w:t>Amazon CloudFront</w:t>
            </w:r>
          </w:p>
        </w:tc>
        <w:tc>
          <w:tcPr>
            <w:tcW w:w="5400" w:type="dxa"/>
            <w:tcMar>
              <w:top w:w="60" w:type="dxa"/>
              <w:left w:w="100" w:type="dxa"/>
              <w:bottom w:w="60" w:type="dxa"/>
              <w:right w:w="100" w:type="dxa"/>
            </w:tcMar>
          </w:tcPr>
          <w:p w14:paraId="6493612E" w14:textId="77777777" w:rsidR="004652C6" w:rsidRDefault="00000000">
            <w:pPr>
              <w:spacing w:line="240" w:lineRule="auto"/>
            </w:pPr>
            <w:r>
              <w:rPr>
                <w:sz w:val="22"/>
                <w:szCs w:val="22"/>
              </w:rPr>
              <w:t>Global content delivery, HTTPS, the public URL judged against the ship gate, and caching of map tiles</w:t>
            </w:r>
          </w:p>
        </w:tc>
        <w:tc>
          <w:tcPr>
            <w:tcW w:w="1200" w:type="dxa"/>
            <w:tcMar>
              <w:top w:w="60" w:type="dxa"/>
              <w:left w:w="100" w:type="dxa"/>
              <w:bottom w:w="60" w:type="dxa"/>
              <w:right w:w="100" w:type="dxa"/>
            </w:tcMar>
          </w:tcPr>
          <w:p w14:paraId="050412C8" w14:textId="77777777" w:rsidR="004652C6" w:rsidRDefault="00000000">
            <w:pPr>
              <w:spacing w:line="240" w:lineRule="auto"/>
            </w:pPr>
            <w:r>
              <w:rPr>
                <w:sz w:val="22"/>
                <w:szCs w:val="22"/>
              </w:rPr>
              <w:t>Core</w:t>
            </w:r>
          </w:p>
        </w:tc>
      </w:tr>
      <w:tr w:rsidR="004652C6" w14:paraId="6172679C" w14:textId="77777777">
        <w:tblPrEx>
          <w:tblCellMar>
            <w:top w:w="0" w:type="dxa"/>
            <w:bottom w:w="0" w:type="dxa"/>
          </w:tblCellMar>
        </w:tblPrEx>
        <w:tc>
          <w:tcPr>
            <w:tcW w:w="2400" w:type="dxa"/>
            <w:tcMar>
              <w:top w:w="60" w:type="dxa"/>
              <w:left w:w="100" w:type="dxa"/>
              <w:bottom w:w="60" w:type="dxa"/>
              <w:right w:w="100" w:type="dxa"/>
            </w:tcMar>
          </w:tcPr>
          <w:p w14:paraId="2F2361B0" w14:textId="77777777" w:rsidR="004652C6" w:rsidRDefault="00000000">
            <w:pPr>
              <w:spacing w:line="240" w:lineRule="auto"/>
            </w:pPr>
            <w:r>
              <w:rPr>
                <w:sz w:val="22"/>
                <w:szCs w:val="22"/>
              </w:rPr>
              <w:t>AWS Lambda</w:t>
            </w:r>
          </w:p>
        </w:tc>
        <w:tc>
          <w:tcPr>
            <w:tcW w:w="5400" w:type="dxa"/>
            <w:tcMar>
              <w:top w:w="60" w:type="dxa"/>
              <w:left w:w="100" w:type="dxa"/>
              <w:bottom w:w="60" w:type="dxa"/>
              <w:right w:w="100" w:type="dxa"/>
            </w:tcMar>
          </w:tcPr>
          <w:p w14:paraId="7B676C35" w14:textId="77777777" w:rsidR="004652C6" w:rsidRDefault="00000000">
            <w:pPr>
              <w:spacing w:line="240" w:lineRule="auto"/>
            </w:pPr>
            <w:r>
              <w:rPr>
                <w:sz w:val="22"/>
                <w:szCs w:val="22"/>
              </w:rPr>
              <w:t>All application compute: request handlers and the hourly scoring job</w:t>
            </w:r>
          </w:p>
        </w:tc>
        <w:tc>
          <w:tcPr>
            <w:tcW w:w="1200" w:type="dxa"/>
            <w:tcMar>
              <w:top w:w="60" w:type="dxa"/>
              <w:left w:w="100" w:type="dxa"/>
              <w:bottom w:w="60" w:type="dxa"/>
              <w:right w:w="100" w:type="dxa"/>
            </w:tcMar>
          </w:tcPr>
          <w:p w14:paraId="49AF3433" w14:textId="77777777" w:rsidR="004652C6" w:rsidRDefault="00000000">
            <w:pPr>
              <w:spacing w:line="240" w:lineRule="auto"/>
            </w:pPr>
            <w:r>
              <w:rPr>
                <w:sz w:val="22"/>
                <w:szCs w:val="22"/>
              </w:rPr>
              <w:t>Core</w:t>
            </w:r>
          </w:p>
        </w:tc>
      </w:tr>
      <w:tr w:rsidR="004652C6" w14:paraId="4F083324" w14:textId="77777777">
        <w:tblPrEx>
          <w:tblCellMar>
            <w:top w:w="0" w:type="dxa"/>
            <w:bottom w:w="0" w:type="dxa"/>
          </w:tblCellMar>
        </w:tblPrEx>
        <w:tc>
          <w:tcPr>
            <w:tcW w:w="2400" w:type="dxa"/>
            <w:tcMar>
              <w:top w:w="60" w:type="dxa"/>
              <w:left w:w="100" w:type="dxa"/>
              <w:bottom w:w="60" w:type="dxa"/>
              <w:right w:w="100" w:type="dxa"/>
            </w:tcMar>
          </w:tcPr>
          <w:p w14:paraId="7CFDB8C4" w14:textId="77777777" w:rsidR="004652C6" w:rsidRDefault="00000000">
            <w:pPr>
              <w:spacing w:line="240" w:lineRule="auto"/>
            </w:pPr>
            <w:r>
              <w:rPr>
                <w:sz w:val="22"/>
                <w:szCs w:val="22"/>
              </w:rPr>
              <w:lastRenderedPageBreak/>
              <w:t>Amazon API Gateway</w:t>
            </w:r>
          </w:p>
        </w:tc>
        <w:tc>
          <w:tcPr>
            <w:tcW w:w="5400" w:type="dxa"/>
            <w:tcMar>
              <w:top w:w="60" w:type="dxa"/>
              <w:left w:w="100" w:type="dxa"/>
              <w:bottom w:w="60" w:type="dxa"/>
              <w:right w:w="100" w:type="dxa"/>
            </w:tcMar>
          </w:tcPr>
          <w:p w14:paraId="2CA62307" w14:textId="77777777" w:rsidR="004652C6" w:rsidRDefault="00000000">
            <w:pPr>
              <w:spacing w:line="240" w:lineRule="auto"/>
            </w:pPr>
            <w:r>
              <w:rPr>
                <w:sz w:val="22"/>
                <w:szCs w:val="22"/>
              </w:rPr>
              <w:t>HTTP front door, request validation, CORS and throttling of unauthenticated endpoints</w:t>
            </w:r>
          </w:p>
        </w:tc>
        <w:tc>
          <w:tcPr>
            <w:tcW w:w="1200" w:type="dxa"/>
            <w:tcMar>
              <w:top w:w="60" w:type="dxa"/>
              <w:left w:w="100" w:type="dxa"/>
              <w:bottom w:w="60" w:type="dxa"/>
              <w:right w:w="100" w:type="dxa"/>
            </w:tcMar>
          </w:tcPr>
          <w:p w14:paraId="7C9A85B4" w14:textId="77777777" w:rsidR="004652C6" w:rsidRDefault="00000000">
            <w:pPr>
              <w:spacing w:line="240" w:lineRule="auto"/>
            </w:pPr>
            <w:r>
              <w:rPr>
                <w:sz w:val="22"/>
                <w:szCs w:val="22"/>
              </w:rPr>
              <w:t>Core</w:t>
            </w:r>
          </w:p>
        </w:tc>
      </w:tr>
      <w:tr w:rsidR="004652C6" w14:paraId="470DAAB4" w14:textId="77777777">
        <w:tblPrEx>
          <w:tblCellMar>
            <w:top w:w="0" w:type="dxa"/>
            <w:bottom w:w="0" w:type="dxa"/>
          </w:tblCellMar>
        </w:tblPrEx>
        <w:tc>
          <w:tcPr>
            <w:tcW w:w="2400" w:type="dxa"/>
            <w:tcMar>
              <w:top w:w="60" w:type="dxa"/>
              <w:left w:w="100" w:type="dxa"/>
              <w:bottom w:w="60" w:type="dxa"/>
              <w:right w:w="100" w:type="dxa"/>
            </w:tcMar>
          </w:tcPr>
          <w:p w14:paraId="089EC386" w14:textId="77777777" w:rsidR="004652C6" w:rsidRDefault="00000000">
            <w:pPr>
              <w:spacing w:line="240" w:lineRule="auto"/>
            </w:pPr>
            <w:r>
              <w:rPr>
                <w:sz w:val="22"/>
                <w:szCs w:val="22"/>
              </w:rPr>
              <w:t>Amazon DynamoDB</w:t>
            </w:r>
          </w:p>
        </w:tc>
        <w:tc>
          <w:tcPr>
            <w:tcW w:w="5400" w:type="dxa"/>
            <w:tcMar>
              <w:top w:w="60" w:type="dxa"/>
              <w:left w:w="100" w:type="dxa"/>
              <w:bottom w:w="60" w:type="dxa"/>
              <w:right w:w="100" w:type="dxa"/>
            </w:tcMar>
          </w:tcPr>
          <w:p w14:paraId="4DBF9E2E" w14:textId="77777777" w:rsidR="004652C6" w:rsidRDefault="00000000">
            <w:pPr>
              <w:spacing w:line="240" w:lineRule="auto"/>
            </w:pPr>
            <w:r>
              <w:rPr>
                <w:sz w:val="22"/>
                <w:szCs w:val="22"/>
              </w:rPr>
              <w:t>Persistence for reports, risk cells and watchers, with automatic expiry of stale reports</w:t>
            </w:r>
          </w:p>
        </w:tc>
        <w:tc>
          <w:tcPr>
            <w:tcW w:w="1200" w:type="dxa"/>
            <w:tcMar>
              <w:top w:w="60" w:type="dxa"/>
              <w:left w:w="100" w:type="dxa"/>
              <w:bottom w:w="60" w:type="dxa"/>
              <w:right w:w="100" w:type="dxa"/>
            </w:tcMar>
          </w:tcPr>
          <w:p w14:paraId="4B2434E2" w14:textId="77777777" w:rsidR="004652C6" w:rsidRDefault="00000000">
            <w:pPr>
              <w:spacing w:line="240" w:lineRule="auto"/>
            </w:pPr>
            <w:r>
              <w:rPr>
                <w:sz w:val="22"/>
                <w:szCs w:val="22"/>
              </w:rPr>
              <w:t>Core</w:t>
            </w:r>
          </w:p>
        </w:tc>
      </w:tr>
      <w:tr w:rsidR="004652C6" w14:paraId="449A10E3" w14:textId="77777777">
        <w:tblPrEx>
          <w:tblCellMar>
            <w:top w:w="0" w:type="dxa"/>
            <w:bottom w:w="0" w:type="dxa"/>
          </w:tblCellMar>
        </w:tblPrEx>
        <w:tc>
          <w:tcPr>
            <w:tcW w:w="2400" w:type="dxa"/>
            <w:tcMar>
              <w:top w:w="60" w:type="dxa"/>
              <w:left w:w="100" w:type="dxa"/>
              <w:bottom w:w="60" w:type="dxa"/>
              <w:right w:w="100" w:type="dxa"/>
            </w:tcMar>
          </w:tcPr>
          <w:p w14:paraId="725A84BE" w14:textId="77777777" w:rsidR="004652C6" w:rsidRDefault="00000000">
            <w:pPr>
              <w:spacing w:line="240" w:lineRule="auto"/>
            </w:pPr>
            <w:r>
              <w:rPr>
                <w:sz w:val="22"/>
                <w:szCs w:val="22"/>
              </w:rPr>
              <w:t>Amazon EventBridge Scheduler</w:t>
            </w:r>
          </w:p>
        </w:tc>
        <w:tc>
          <w:tcPr>
            <w:tcW w:w="5400" w:type="dxa"/>
            <w:tcMar>
              <w:top w:w="60" w:type="dxa"/>
              <w:left w:w="100" w:type="dxa"/>
              <w:bottom w:w="60" w:type="dxa"/>
              <w:right w:w="100" w:type="dxa"/>
            </w:tcMar>
          </w:tcPr>
          <w:p w14:paraId="15A3668F" w14:textId="77777777" w:rsidR="004652C6" w:rsidRDefault="00000000">
            <w:pPr>
              <w:spacing w:line="240" w:lineRule="auto"/>
            </w:pPr>
            <w:r>
              <w:rPr>
                <w:sz w:val="22"/>
                <w:szCs w:val="22"/>
              </w:rPr>
              <w:t>Hourly trigger for risk recomputation, which is what makes the system live</w:t>
            </w:r>
          </w:p>
        </w:tc>
        <w:tc>
          <w:tcPr>
            <w:tcW w:w="1200" w:type="dxa"/>
            <w:tcMar>
              <w:top w:w="60" w:type="dxa"/>
              <w:left w:w="100" w:type="dxa"/>
              <w:bottom w:w="60" w:type="dxa"/>
              <w:right w:w="100" w:type="dxa"/>
            </w:tcMar>
          </w:tcPr>
          <w:p w14:paraId="38A24767" w14:textId="77777777" w:rsidR="004652C6" w:rsidRDefault="00000000">
            <w:pPr>
              <w:spacing w:line="240" w:lineRule="auto"/>
            </w:pPr>
            <w:r>
              <w:rPr>
                <w:sz w:val="22"/>
                <w:szCs w:val="22"/>
              </w:rPr>
              <w:t>Core</w:t>
            </w:r>
          </w:p>
        </w:tc>
      </w:tr>
      <w:tr w:rsidR="004652C6" w14:paraId="4F3F8B0D" w14:textId="77777777">
        <w:tblPrEx>
          <w:tblCellMar>
            <w:top w:w="0" w:type="dxa"/>
            <w:bottom w:w="0" w:type="dxa"/>
          </w:tblCellMar>
        </w:tblPrEx>
        <w:tc>
          <w:tcPr>
            <w:tcW w:w="2400" w:type="dxa"/>
            <w:tcMar>
              <w:top w:w="60" w:type="dxa"/>
              <w:left w:w="100" w:type="dxa"/>
              <w:bottom w:w="60" w:type="dxa"/>
              <w:right w:w="100" w:type="dxa"/>
            </w:tcMar>
          </w:tcPr>
          <w:p w14:paraId="65869F77" w14:textId="77777777" w:rsidR="004652C6" w:rsidRDefault="00000000">
            <w:pPr>
              <w:spacing w:line="240" w:lineRule="auto"/>
            </w:pPr>
            <w:r>
              <w:rPr>
                <w:sz w:val="22"/>
                <w:szCs w:val="22"/>
              </w:rPr>
              <w:t>Amazon Location Service</w:t>
            </w:r>
          </w:p>
        </w:tc>
        <w:tc>
          <w:tcPr>
            <w:tcW w:w="5400" w:type="dxa"/>
            <w:tcMar>
              <w:top w:w="60" w:type="dxa"/>
              <w:left w:w="100" w:type="dxa"/>
              <w:bottom w:w="60" w:type="dxa"/>
              <w:right w:w="100" w:type="dxa"/>
            </w:tcMar>
          </w:tcPr>
          <w:p w14:paraId="78A0919C" w14:textId="77777777" w:rsidR="004652C6" w:rsidRDefault="00000000">
            <w:pPr>
              <w:spacing w:line="240" w:lineRule="auto"/>
            </w:pPr>
            <w:r>
              <w:rPr>
                <w:sz w:val="22"/>
                <w:szCs w:val="22"/>
              </w:rPr>
              <w:t>Map tiles, geocoding of place searches, and route calculation with flood avoidance areas</w:t>
            </w:r>
          </w:p>
        </w:tc>
        <w:tc>
          <w:tcPr>
            <w:tcW w:w="1200" w:type="dxa"/>
            <w:tcMar>
              <w:top w:w="60" w:type="dxa"/>
              <w:left w:w="100" w:type="dxa"/>
              <w:bottom w:w="60" w:type="dxa"/>
              <w:right w:w="100" w:type="dxa"/>
            </w:tcMar>
          </w:tcPr>
          <w:p w14:paraId="42FF17C4" w14:textId="77777777" w:rsidR="004652C6" w:rsidRDefault="00000000">
            <w:pPr>
              <w:spacing w:line="240" w:lineRule="auto"/>
            </w:pPr>
            <w:r>
              <w:rPr>
                <w:sz w:val="22"/>
                <w:szCs w:val="22"/>
              </w:rPr>
              <w:t>Core</w:t>
            </w:r>
          </w:p>
        </w:tc>
      </w:tr>
      <w:tr w:rsidR="004652C6" w14:paraId="5B47A466" w14:textId="77777777">
        <w:tblPrEx>
          <w:tblCellMar>
            <w:top w:w="0" w:type="dxa"/>
            <w:bottom w:w="0" w:type="dxa"/>
          </w:tblCellMar>
        </w:tblPrEx>
        <w:tc>
          <w:tcPr>
            <w:tcW w:w="2400" w:type="dxa"/>
            <w:tcMar>
              <w:top w:w="60" w:type="dxa"/>
              <w:left w:w="100" w:type="dxa"/>
              <w:bottom w:w="60" w:type="dxa"/>
              <w:right w:w="100" w:type="dxa"/>
            </w:tcMar>
          </w:tcPr>
          <w:p w14:paraId="53C64B30" w14:textId="77777777" w:rsidR="004652C6" w:rsidRDefault="00000000">
            <w:pPr>
              <w:spacing w:line="240" w:lineRule="auto"/>
            </w:pPr>
            <w:r>
              <w:rPr>
                <w:sz w:val="22"/>
                <w:szCs w:val="22"/>
              </w:rPr>
              <w:t>AWS Identity and Access Management</w:t>
            </w:r>
          </w:p>
        </w:tc>
        <w:tc>
          <w:tcPr>
            <w:tcW w:w="5400" w:type="dxa"/>
            <w:tcMar>
              <w:top w:w="60" w:type="dxa"/>
              <w:left w:w="100" w:type="dxa"/>
              <w:bottom w:w="60" w:type="dxa"/>
              <w:right w:w="100" w:type="dxa"/>
            </w:tcMar>
          </w:tcPr>
          <w:p w14:paraId="793F45A1" w14:textId="77777777" w:rsidR="004652C6" w:rsidRDefault="00000000">
            <w:pPr>
              <w:spacing w:line="240" w:lineRule="auto"/>
            </w:pPr>
            <w:r>
              <w:rPr>
                <w:sz w:val="22"/>
                <w:szCs w:val="22"/>
              </w:rPr>
              <w:t>Least-privilege execution roles for every function</w:t>
            </w:r>
          </w:p>
        </w:tc>
        <w:tc>
          <w:tcPr>
            <w:tcW w:w="1200" w:type="dxa"/>
            <w:tcMar>
              <w:top w:w="60" w:type="dxa"/>
              <w:left w:w="100" w:type="dxa"/>
              <w:bottom w:w="60" w:type="dxa"/>
              <w:right w:w="100" w:type="dxa"/>
            </w:tcMar>
          </w:tcPr>
          <w:p w14:paraId="0B5F1F7D" w14:textId="77777777" w:rsidR="004652C6" w:rsidRDefault="00000000">
            <w:pPr>
              <w:spacing w:line="240" w:lineRule="auto"/>
            </w:pPr>
            <w:r>
              <w:rPr>
                <w:sz w:val="22"/>
                <w:szCs w:val="22"/>
              </w:rPr>
              <w:t>Core</w:t>
            </w:r>
          </w:p>
        </w:tc>
      </w:tr>
      <w:tr w:rsidR="004652C6" w14:paraId="4B376F9A" w14:textId="77777777">
        <w:tblPrEx>
          <w:tblCellMar>
            <w:top w:w="0" w:type="dxa"/>
            <w:bottom w:w="0" w:type="dxa"/>
          </w:tblCellMar>
        </w:tblPrEx>
        <w:tc>
          <w:tcPr>
            <w:tcW w:w="2400" w:type="dxa"/>
            <w:tcMar>
              <w:top w:w="60" w:type="dxa"/>
              <w:left w:w="100" w:type="dxa"/>
              <w:bottom w:w="60" w:type="dxa"/>
              <w:right w:w="100" w:type="dxa"/>
            </w:tcMar>
          </w:tcPr>
          <w:p w14:paraId="667ABA6A" w14:textId="77777777" w:rsidR="004652C6" w:rsidRDefault="00000000">
            <w:pPr>
              <w:spacing w:line="240" w:lineRule="auto"/>
            </w:pPr>
            <w:r>
              <w:rPr>
                <w:sz w:val="22"/>
                <w:szCs w:val="22"/>
              </w:rPr>
              <w:t>Amazon CloudWatch</w:t>
            </w:r>
          </w:p>
        </w:tc>
        <w:tc>
          <w:tcPr>
            <w:tcW w:w="5400" w:type="dxa"/>
            <w:tcMar>
              <w:top w:w="60" w:type="dxa"/>
              <w:left w:w="100" w:type="dxa"/>
              <w:bottom w:w="60" w:type="dxa"/>
              <w:right w:w="100" w:type="dxa"/>
            </w:tcMar>
          </w:tcPr>
          <w:p w14:paraId="0D4E5ACA" w14:textId="77777777" w:rsidR="004652C6" w:rsidRDefault="00000000">
            <w:pPr>
              <w:spacing w:line="240" w:lineRule="auto"/>
            </w:pPr>
            <w:r>
              <w:rPr>
                <w:sz w:val="22"/>
                <w:szCs w:val="22"/>
              </w:rPr>
              <w:t>Logs, custom metrics, alarms and the operational dashboard</w:t>
            </w:r>
          </w:p>
        </w:tc>
        <w:tc>
          <w:tcPr>
            <w:tcW w:w="1200" w:type="dxa"/>
            <w:tcMar>
              <w:top w:w="60" w:type="dxa"/>
              <w:left w:w="100" w:type="dxa"/>
              <w:bottom w:w="60" w:type="dxa"/>
              <w:right w:w="100" w:type="dxa"/>
            </w:tcMar>
          </w:tcPr>
          <w:p w14:paraId="11FDA88A" w14:textId="77777777" w:rsidR="004652C6" w:rsidRDefault="00000000">
            <w:pPr>
              <w:spacing w:line="240" w:lineRule="auto"/>
            </w:pPr>
            <w:r>
              <w:rPr>
                <w:sz w:val="22"/>
                <w:szCs w:val="22"/>
              </w:rPr>
              <w:t>Core</w:t>
            </w:r>
          </w:p>
        </w:tc>
      </w:tr>
      <w:tr w:rsidR="004652C6" w14:paraId="07D29895" w14:textId="77777777">
        <w:tblPrEx>
          <w:tblCellMar>
            <w:top w:w="0" w:type="dxa"/>
            <w:bottom w:w="0" w:type="dxa"/>
          </w:tblCellMar>
        </w:tblPrEx>
        <w:tc>
          <w:tcPr>
            <w:tcW w:w="2400" w:type="dxa"/>
            <w:tcMar>
              <w:top w:w="60" w:type="dxa"/>
              <w:left w:w="100" w:type="dxa"/>
              <w:bottom w:w="60" w:type="dxa"/>
              <w:right w:w="100" w:type="dxa"/>
            </w:tcMar>
          </w:tcPr>
          <w:p w14:paraId="28C14D00" w14:textId="77777777" w:rsidR="004652C6" w:rsidRDefault="00000000">
            <w:pPr>
              <w:spacing w:line="240" w:lineRule="auto"/>
            </w:pPr>
            <w:r>
              <w:rPr>
                <w:sz w:val="22"/>
                <w:szCs w:val="22"/>
              </w:rPr>
              <w:t>AWS CloudFormation via AWS SAM</w:t>
            </w:r>
          </w:p>
        </w:tc>
        <w:tc>
          <w:tcPr>
            <w:tcW w:w="5400" w:type="dxa"/>
            <w:tcMar>
              <w:top w:w="60" w:type="dxa"/>
              <w:left w:w="100" w:type="dxa"/>
              <w:bottom w:w="60" w:type="dxa"/>
              <w:right w:w="100" w:type="dxa"/>
            </w:tcMar>
          </w:tcPr>
          <w:p w14:paraId="1AB3BB9D" w14:textId="77777777" w:rsidR="004652C6" w:rsidRDefault="00000000">
            <w:pPr>
              <w:spacing w:line="240" w:lineRule="auto"/>
            </w:pPr>
            <w:r>
              <w:rPr>
                <w:sz w:val="22"/>
                <w:szCs w:val="22"/>
              </w:rPr>
              <w:t>The entire stack as code, deployed with one command</w:t>
            </w:r>
          </w:p>
        </w:tc>
        <w:tc>
          <w:tcPr>
            <w:tcW w:w="1200" w:type="dxa"/>
            <w:tcMar>
              <w:top w:w="60" w:type="dxa"/>
              <w:left w:w="100" w:type="dxa"/>
              <w:bottom w:w="60" w:type="dxa"/>
              <w:right w:w="100" w:type="dxa"/>
            </w:tcMar>
          </w:tcPr>
          <w:p w14:paraId="7C313BDD" w14:textId="77777777" w:rsidR="004652C6" w:rsidRDefault="00000000">
            <w:pPr>
              <w:spacing w:line="240" w:lineRule="auto"/>
            </w:pPr>
            <w:r>
              <w:rPr>
                <w:sz w:val="22"/>
                <w:szCs w:val="22"/>
              </w:rPr>
              <w:t>Core</w:t>
            </w:r>
          </w:p>
        </w:tc>
      </w:tr>
      <w:tr w:rsidR="004652C6" w14:paraId="388FEF90" w14:textId="77777777">
        <w:tblPrEx>
          <w:tblCellMar>
            <w:top w:w="0" w:type="dxa"/>
            <w:bottom w:w="0" w:type="dxa"/>
          </w:tblCellMar>
        </w:tblPrEx>
        <w:tc>
          <w:tcPr>
            <w:tcW w:w="2400" w:type="dxa"/>
            <w:tcMar>
              <w:top w:w="60" w:type="dxa"/>
              <w:left w:w="100" w:type="dxa"/>
              <w:bottom w:w="60" w:type="dxa"/>
              <w:right w:w="100" w:type="dxa"/>
            </w:tcMar>
          </w:tcPr>
          <w:p w14:paraId="35343305" w14:textId="77777777" w:rsidR="004652C6" w:rsidRDefault="00000000">
            <w:pPr>
              <w:spacing w:line="240" w:lineRule="auto"/>
            </w:pPr>
            <w:r>
              <w:rPr>
                <w:sz w:val="22"/>
                <w:szCs w:val="22"/>
              </w:rPr>
              <w:t>AWS Certificate Manager</w:t>
            </w:r>
          </w:p>
        </w:tc>
        <w:tc>
          <w:tcPr>
            <w:tcW w:w="5400" w:type="dxa"/>
            <w:tcMar>
              <w:top w:w="60" w:type="dxa"/>
              <w:left w:w="100" w:type="dxa"/>
              <w:bottom w:w="60" w:type="dxa"/>
              <w:right w:w="100" w:type="dxa"/>
            </w:tcMar>
          </w:tcPr>
          <w:p w14:paraId="2E9604B5" w14:textId="77777777" w:rsidR="004652C6" w:rsidRDefault="00000000">
            <w:pPr>
              <w:spacing w:line="240" w:lineRule="auto"/>
            </w:pPr>
            <w:r>
              <w:rPr>
                <w:sz w:val="22"/>
                <w:szCs w:val="22"/>
              </w:rPr>
              <w:t>TLS certificate for the distribution</w:t>
            </w:r>
          </w:p>
        </w:tc>
        <w:tc>
          <w:tcPr>
            <w:tcW w:w="1200" w:type="dxa"/>
            <w:tcMar>
              <w:top w:w="60" w:type="dxa"/>
              <w:left w:w="100" w:type="dxa"/>
              <w:bottom w:w="60" w:type="dxa"/>
              <w:right w:w="100" w:type="dxa"/>
            </w:tcMar>
          </w:tcPr>
          <w:p w14:paraId="4C3F6EF1" w14:textId="77777777" w:rsidR="004652C6" w:rsidRDefault="00000000">
            <w:pPr>
              <w:spacing w:line="240" w:lineRule="auto"/>
            </w:pPr>
            <w:r>
              <w:rPr>
                <w:sz w:val="22"/>
                <w:szCs w:val="22"/>
              </w:rPr>
              <w:t>Core</w:t>
            </w:r>
          </w:p>
        </w:tc>
      </w:tr>
      <w:tr w:rsidR="004652C6" w14:paraId="3510BF0A" w14:textId="77777777">
        <w:tblPrEx>
          <w:tblCellMar>
            <w:top w:w="0" w:type="dxa"/>
            <w:bottom w:w="0" w:type="dxa"/>
          </w:tblCellMar>
        </w:tblPrEx>
        <w:tc>
          <w:tcPr>
            <w:tcW w:w="2400" w:type="dxa"/>
            <w:tcMar>
              <w:top w:w="60" w:type="dxa"/>
              <w:left w:w="100" w:type="dxa"/>
              <w:bottom w:w="60" w:type="dxa"/>
              <w:right w:w="100" w:type="dxa"/>
            </w:tcMar>
          </w:tcPr>
          <w:p w14:paraId="04E64341" w14:textId="77777777" w:rsidR="004652C6" w:rsidRDefault="00000000">
            <w:pPr>
              <w:spacing w:line="240" w:lineRule="auto"/>
            </w:pPr>
            <w:r>
              <w:rPr>
                <w:sz w:val="22"/>
                <w:szCs w:val="22"/>
              </w:rPr>
              <w:t>AWS Budgets</w:t>
            </w:r>
          </w:p>
        </w:tc>
        <w:tc>
          <w:tcPr>
            <w:tcW w:w="5400" w:type="dxa"/>
            <w:tcMar>
              <w:top w:w="60" w:type="dxa"/>
              <w:left w:w="100" w:type="dxa"/>
              <w:bottom w:w="60" w:type="dxa"/>
              <w:right w:w="100" w:type="dxa"/>
            </w:tcMar>
          </w:tcPr>
          <w:p w14:paraId="10AEC339" w14:textId="77777777" w:rsidR="004652C6" w:rsidRDefault="00000000">
            <w:pPr>
              <w:spacing w:line="240" w:lineRule="auto"/>
            </w:pPr>
            <w:r>
              <w:rPr>
                <w:sz w:val="22"/>
                <w:szCs w:val="22"/>
              </w:rPr>
              <w:t>Spend guardrail configured before any code is written</w:t>
            </w:r>
          </w:p>
        </w:tc>
        <w:tc>
          <w:tcPr>
            <w:tcW w:w="1200" w:type="dxa"/>
            <w:tcMar>
              <w:top w:w="60" w:type="dxa"/>
              <w:left w:w="100" w:type="dxa"/>
              <w:bottom w:w="60" w:type="dxa"/>
              <w:right w:w="100" w:type="dxa"/>
            </w:tcMar>
          </w:tcPr>
          <w:p w14:paraId="1B841470" w14:textId="77777777" w:rsidR="004652C6" w:rsidRDefault="00000000">
            <w:pPr>
              <w:spacing w:line="240" w:lineRule="auto"/>
            </w:pPr>
            <w:r>
              <w:rPr>
                <w:sz w:val="22"/>
                <w:szCs w:val="22"/>
              </w:rPr>
              <w:t>Core</w:t>
            </w:r>
          </w:p>
        </w:tc>
      </w:tr>
      <w:tr w:rsidR="004652C6" w14:paraId="57257873" w14:textId="77777777">
        <w:tblPrEx>
          <w:tblCellMar>
            <w:top w:w="0" w:type="dxa"/>
            <w:bottom w:w="0" w:type="dxa"/>
          </w:tblCellMar>
        </w:tblPrEx>
        <w:tc>
          <w:tcPr>
            <w:tcW w:w="2400" w:type="dxa"/>
            <w:tcMar>
              <w:top w:w="60" w:type="dxa"/>
              <w:left w:w="100" w:type="dxa"/>
              <w:bottom w:w="60" w:type="dxa"/>
              <w:right w:w="100" w:type="dxa"/>
            </w:tcMar>
          </w:tcPr>
          <w:p w14:paraId="5E7DBEDE" w14:textId="77777777" w:rsidR="004652C6" w:rsidRDefault="00000000">
            <w:pPr>
              <w:spacing w:line="240" w:lineRule="auto"/>
            </w:pPr>
            <w:r>
              <w:rPr>
                <w:sz w:val="22"/>
                <w:szCs w:val="22"/>
              </w:rPr>
              <w:t>AWS Systems Manager Parameter Store</w:t>
            </w:r>
          </w:p>
        </w:tc>
        <w:tc>
          <w:tcPr>
            <w:tcW w:w="5400" w:type="dxa"/>
            <w:tcMar>
              <w:top w:w="60" w:type="dxa"/>
              <w:left w:w="100" w:type="dxa"/>
              <w:bottom w:w="60" w:type="dxa"/>
              <w:right w:w="100" w:type="dxa"/>
            </w:tcMar>
          </w:tcPr>
          <w:p w14:paraId="19103B7E" w14:textId="77777777" w:rsidR="004652C6" w:rsidRDefault="00000000">
            <w:pPr>
              <w:spacing w:line="240" w:lineRule="auto"/>
            </w:pPr>
            <w:r>
              <w:rPr>
                <w:sz w:val="22"/>
                <w:szCs w:val="22"/>
              </w:rPr>
              <w:t>Configuration values and web push signing keys</w:t>
            </w:r>
          </w:p>
        </w:tc>
        <w:tc>
          <w:tcPr>
            <w:tcW w:w="1200" w:type="dxa"/>
            <w:tcMar>
              <w:top w:w="60" w:type="dxa"/>
              <w:left w:w="100" w:type="dxa"/>
              <w:bottom w:w="60" w:type="dxa"/>
              <w:right w:w="100" w:type="dxa"/>
            </w:tcMar>
          </w:tcPr>
          <w:p w14:paraId="1EC71962" w14:textId="77777777" w:rsidR="004652C6" w:rsidRDefault="00000000">
            <w:pPr>
              <w:spacing w:line="240" w:lineRule="auto"/>
            </w:pPr>
            <w:r>
              <w:rPr>
                <w:sz w:val="22"/>
                <w:szCs w:val="22"/>
              </w:rPr>
              <w:t>Likely</w:t>
            </w:r>
          </w:p>
        </w:tc>
      </w:tr>
      <w:tr w:rsidR="004652C6" w14:paraId="66DF97DE" w14:textId="77777777">
        <w:tblPrEx>
          <w:tblCellMar>
            <w:top w:w="0" w:type="dxa"/>
            <w:bottom w:w="0" w:type="dxa"/>
          </w:tblCellMar>
        </w:tblPrEx>
        <w:tc>
          <w:tcPr>
            <w:tcW w:w="2400" w:type="dxa"/>
            <w:tcMar>
              <w:top w:w="60" w:type="dxa"/>
              <w:left w:w="100" w:type="dxa"/>
              <w:bottom w:w="60" w:type="dxa"/>
              <w:right w:w="100" w:type="dxa"/>
            </w:tcMar>
          </w:tcPr>
          <w:p w14:paraId="538AC84A" w14:textId="77777777" w:rsidR="004652C6" w:rsidRDefault="00000000">
            <w:pPr>
              <w:spacing w:line="240" w:lineRule="auto"/>
            </w:pPr>
            <w:r>
              <w:rPr>
                <w:sz w:val="22"/>
                <w:szCs w:val="22"/>
              </w:rPr>
              <w:t>Amazon Route 53</w:t>
            </w:r>
          </w:p>
        </w:tc>
        <w:tc>
          <w:tcPr>
            <w:tcW w:w="5400" w:type="dxa"/>
            <w:tcMar>
              <w:top w:w="60" w:type="dxa"/>
              <w:left w:w="100" w:type="dxa"/>
              <w:bottom w:w="60" w:type="dxa"/>
              <w:right w:w="100" w:type="dxa"/>
            </w:tcMar>
          </w:tcPr>
          <w:p w14:paraId="0E32AA09" w14:textId="77777777" w:rsidR="004652C6" w:rsidRDefault="00000000">
            <w:pPr>
              <w:spacing w:line="240" w:lineRule="auto"/>
            </w:pPr>
            <w:r>
              <w:rPr>
                <w:sz w:val="22"/>
                <w:szCs w:val="22"/>
              </w:rPr>
              <w:t>Custom domain name, if one is registered</w:t>
            </w:r>
          </w:p>
        </w:tc>
        <w:tc>
          <w:tcPr>
            <w:tcW w:w="1200" w:type="dxa"/>
            <w:tcMar>
              <w:top w:w="60" w:type="dxa"/>
              <w:left w:w="100" w:type="dxa"/>
              <w:bottom w:w="60" w:type="dxa"/>
              <w:right w:w="100" w:type="dxa"/>
            </w:tcMar>
          </w:tcPr>
          <w:p w14:paraId="48B1C501" w14:textId="77777777" w:rsidR="004652C6" w:rsidRDefault="00000000">
            <w:pPr>
              <w:spacing w:line="240" w:lineRule="auto"/>
            </w:pPr>
            <w:r>
              <w:rPr>
                <w:sz w:val="22"/>
                <w:szCs w:val="22"/>
              </w:rPr>
              <w:t>Optional</w:t>
            </w:r>
          </w:p>
        </w:tc>
      </w:tr>
      <w:tr w:rsidR="004652C6" w14:paraId="7EB0A5FD" w14:textId="77777777">
        <w:tblPrEx>
          <w:tblCellMar>
            <w:top w:w="0" w:type="dxa"/>
            <w:bottom w:w="0" w:type="dxa"/>
          </w:tblCellMar>
        </w:tblPrEx>
        <w:tc>
          <w:tcPr>
            <w:tcW w:w="2400" w:type="dxa"/>
            <w:tcMar>
              <w:top w:w="60" w:type="dxa"/>
              <w:left w:w="100" w:type="dxa"/>
              <w:bottom w:w="60" w:type="dxa"/>
              <w:right w:w="100" w:type="dxa"/>
            </w:tcMar>
          </w:tcPr>
          <w:p w14:paraId="2AD21E0E" w14:textId="77777777" w:rsidR="004652C6" w:rsidRDefault="00000000">
            <w:pPr>
              <w:spacing w:line="240" w:lineRule="auto"/>
            </w:pPr>
            <w:r>
              <w:rPr>
                <w:sz w:val="22"/>
                <w:szCs w:val="22"/>
              </w:rPr>
              <w:t>Registry of Open Data on AWS</w:t>
            </w:r>
          </w:p>
        </w:tc>
        <w:tc>
          <w:tcPr>
            <w:tcW w:w="5400" w:type="dxa"/>
            <w:tcMar>
              <w:top w:w="60" w:type="dxa"/>
              <w:left w:w="100" w:type="dxa"/>
              <w:bottom w:w="60" w:type="dxa"/>
              <w:right w:w="100" w:type="dxa"/>
            </w:tcMar>
          </w:tcPr>
          <w:p w14:paraId="59D7C2F8" w14:textId="77777777" w:rsidR="004652C6" w:rsidRDefault="00000000">
            <w:pPr>
              <w:spacing w:line="240" w:lineRule="auto"/>
            </w:pPr>
            <w:r>
              <w:rPr>
                <w:sz w:val="22"/>
                <w:szCs w:val="22"/>
              </w:rPr>
              <w:t>Source of the Copernicus digital elevation model, read in region at no egress cost</w:t>
            </w:r>
          </w:p>
        </w:tc>
        <w:tc>
          <w:tcPr>
            <w:tcW w:w="1200" w:type="dxa"/>
            <w:tcMar>
              <w:top w:w="60" w:type="dxa"/>
              <w:left w:w="100" w:type="dxa"/>
              <w:bottom w:w="60" w:type="dxa"/>
              <w:right w:w="100" w:type="dxa"/>
            </w:tcMar>
          </w:tcPr>
          <w:p w14:paraId="455F93A9" w14:textId="77777777" w:rsidR="004652C6" w:rsidRDefault="00000000">
            <w:pPr>
              <w:spacing w:line="240" w:lineRule="auto"/>
            </w:pPr>
            <w:r>
              <w:rPr>
                <w:sz w:val="22"/>
                <w:szCs w:val="22"/>
              </w:rPr>
              <w:t>Core, read only</w:t>
            </w:r>
          </w:p>
        </w:tc>
      </w:tr>
      <w:tr w:rsidR="004652C6" w14:paraId="70CF4406" w14:textId="77777777">
        <w:tblPrEx>
          <w:tblCellMar>
            <w:top w:w="0" w:type="dxa"/>
            <w:bottom w:w="0" w:type="dxa"/>
          </w:tblCellMar>
        </w:tblPrEx>
        <w:tc>
          <w:tcPr>
            <w:tcW w:w="2400" w:type="dxa"/>
            <w:tcMar>
              <w:top w:w="60" w:type="dxa"/>
              <w:left w:w="100" w:type="dxa"/>
              <w:bottom w:w="60" w:type="dxa"/>
              <w:right w:w="100" w:type="dxa"/>
            </w:tcMar>
          </w:tcPr>
          <w:p w14:paraId="59DCD4D1" w14:textId="77777777" w:rsidR="004652C6" w:rsidRDefault="00000000">
            <w:pPr>
              <w:spacing w:line="240" w:lineRule="auto"/>
            </w:pPr>
            <w:r>
              <w:rPr>
                <w:sz w:val="22"/>
                <w:szCs w:val="22"/>
              </w:rPr>
              <w:t>Amazon Bedrock</w:t>
            </w:r>
          </w:p>
        </w:tc>
        <w:tc>
          <w:tcPr>
            <w:tcW w:w="5400" w:type="dxa"/>
            <w:tcMar>
              <w:top w:w="60" w:type="dxa"/>
              <w:left w:w="100" w:type="dxa"/>
              <w:bottom w:w="60" w:type="dxa"/>
              <w:right w:w="100" w:type="dxa"/>
            </w:tcMar>
          </w:tcPr>
          <w:p w14:paraId="07DD4426" w14:textId="77777777" w:rsidR="004652C6" w:rsidRDefault="00000000">
            <w:pPr>
              <w:spacing w:line="240" w:lineRule="auto"/>
            </w:pPr>
            <w:r>
              <w:rPr>
                <w:sz w:val="22"/>
                <w:szCs w:val="22"/>
              </w:rPr>
              <w:t>Plain-language and local-language phrasing of alert messages</w:t>
            </w:r>
          </w:p>
        </w:tc>
        <w:tc>
          <w:tcPr>
            <w:tcW w:w="1200" w:type="dxa"/>
            <w:tcMar>
              <w:top w:w="60" w:type="dxa"/>
              <w:left w:w="100" w:type="dxa"/>
              <w:bottom w:w="60" w:type="dxa"/>
              <w:right w:w="100" w:type="dxa"/>
            </w:tcMar>
          </w:tcPr>
          <w:p w14:paraId="4E8C20B3" w14:textId="77777777" w:rsidR="004652C6" w:rsidRDefault="00000000">
            <w:pPr>
              <w:spacing w:line="240" w:lineRule="auto"/>
            </w:pPr>
            <w:r>
              <w:rPr>
                <w:sz w:val="22"/>
                <w:szCs w:val="22"/>
              </w:rPr>
              <w:t>Optional</w:t>
            </w:r>
          </w:p>
        </w:tc>
      </w:tr>
      <w:tr w:rsidR="004652C6" w14:paraId="6E1C1C65" w14:textId="77777777">
        <w:tblPrEx>
          <w:tblCellMar>
            <w:top w:w="0" w:type="dxa"/>
            <w:bottom w:w="0" w:type="dxa"/>
          </w:tblCellMar>
        </w:tblPrEx>
        <w:tc>
          <w:tcPr>
            <w:tcW w:w="2400" w:type="dxa"/>
            <w:tcMar>
              <w:top w:w="60" w:type="dxa"/>
              <w:left w:w="100" w:type="dxa"/>
              <w:bottom w:w="60" w:type="dxa"/>
              <w:right w:w="100" w:type="dxa"/>
            </w:tcMar>
          </w:tcPr>
          <w:p w14:paraId="5A718194" w14:textId="77777777" w:rsidR="004652C6" w:rsidRDefault="00000000">
            <w:pPr>
              <w:spacing w:line="240" w:lineRule="auto"/>
            </w:pPr>
            <w:r>
              <w:rPr>
                <w:sz w:val="22"/>
                <w:szCs w:val="22"/>
              </w:rPr>
              <w:t>Amazon Simple Notification Service</w:t>
            </w:r>
          </w:p>
        </w:tc>
        <w:tc>
          <w:tcPr>
            <w:tcW w:w="5400" w:type="dxa"/>
            <w:tcMar>
              <w:top w:w="60" w:type="dxa"/>
              <w:left w:w="100" w:type="dxa"/>
              <w:bottom w:w="60" w:type="dxa"/>
              <w:right w:w="100" w:type="dxa"/>
            </w:tcMar>
          </w:tcPr>
          <w:p w14:paraId="4F84FE14" w14:textId="77777777" w:rsidR="004652C6" w:rsidRDefault="00000000">
            <w:pPr>
              <w:spacing w:line="240" w:lineRule="auto"/>
            </w:pPr>
            <w:r>
              <w:rPr>
                <w:sz w:val="22"/>
                <w:szCs w:val="22"/>
              </w:rPr>
              <w:t>Fan-out between scoring and notification, and SMS alerting if ever funded</w:t>
            </w:r>
          </w:p>
        </w:tc>
        <w:tc>
          <w:tcPr>
            <w:tcW w:w="1200" w:type="dxa"/>
            <w:tcMar>
              <w:top w:w="60" w:type="dxa"/>
              <w:left w:w="100" w:type="dxa"/>
              <w:bottom w:w="60" w:type="dxa"/>
              <w:right w:w="100" w:type="dxa"/>
            </w:tcMar>
          </w:tcPr>
          <w:p w14:paraId="3C143403" w14:textId="77777777" w:rsidR="004652C6" w:rsidRDefault="00000000">
            <w:pPr>
              <w:spacing w:line="240" w:lineRule="auto"/>
            </w:pPr>
            <w:r>
              <w:rPr>
                <w:sz w:val="22"/>
                <w:szCs w:val="22"/>
              </w:rPr>
              <w:t>Optional</w:t>
            </w:r>
          </w:p>
        </w:tc>
      </w:tr>
      <w:tr w:rsidR="004652C6" w14:paraId="29A17FE6" w14:textId="77777777">
        <w:tblPrEx>
          <w:tblCellMar>
            <w:top w:w="0" w:type="dxa"/>
            <w:bottom w:w="0" w:type="dxa"/>
          </w:tblCellMar>
        </w:tblPrEx>
        <w:tc>
          <w:tcPr>
            <w:tcW w:w="2400" w:type="dxa"/>
            <w:tcMar>
              <w:top w:w="60" w:type="dxa"/>
              <w:left w:w="100" w:type="dxa"/>
              <w:bottom w:w="60" w:type="dxa"/>
              <w:right w:w="100" w:type="dxa"/>
            </w:tcMar>
          </w:tcPr>
          <w:p w14:paraId="477A4F91" w14:textId="77777777" w:rsidR="004652C6" w:rsidRDefault="00000000">
            <w:pPr>
              <w:spacing w:line="240" w:lineRule="auto"/>
            </w:pPr>
            <w:r>
              <w:rPr>
                <w:sz w:val="22"/>
                <w:szCs w:val="22"/>
              </w:rPr>
              <w:t>Amazon Simple Queue Service</w:t>
            </w:r>
          </w:p>
        </w:tc>
        <w:tc>
          <w:tcPr>
            <w:tcW w:w="5400" w:type="dxa"/>
            <w:tcMar>
              <w:top w:w="60" w:type="dxa"/>
              <w:left w:w="100" w:type="dxa"/>
              <w:bottom w:w="60" w:type="dxa"/>
              <w:right w:w="100" w:type="dxa"/>
            </w:tcMar>
          </w:tcPr>
          <w:p w14:paraId="3A4B57B3" w14:textId="77777777" w:rsidR="004652C6" w:rsidRDefault="00000000">
            <w:pPr>
              <w:spacing w:line="240" w:lineRule="auto"/>
            </w:pPr>
            <w:r>
              <w:rPr>
                <w:sz w:val="22"/>
                <w:szCs w:val="22"/>
              </w:rPr>
              <w:t>Buffering of report submissions under storm-time load</w:t>
            </w:r>
          </w:p>
        </w:tc>
        <w:tc>
          <w:tcPr>
            <w:tcW w:w="1200" w:type="dxa"/>
            <w:tcMar>
              <w:top w:w="60" w:type="dxa"/>
              <w:left w:w="100" w:type="dxa"/>
              <w:bottom w:w="60" w:type="dxa"/>
              <w:right w:w="100" w:type="dxa"/>
            </w:tcMar>
          </w:tcPr>
          <w:p w14:paraId="777048B0" w14:textId="77777777" w:rsidR="004652C6" w:rsidRDefault="00000000">
            <w:pPr>
              <w:spacing w:line="240" w:lineRule="auto"/>
            </w:pPr>
            <w:r>
              <w:rPr>
                <w:sz w:val="22"/>
                <w:szCs w:val="22"/>
              </w:rPr>
              <w:t>Roadmap</w:t>
            </w:r>
          </w:p>
        </w:tc>
      </w:tr>
      <w:tr w:rsidR="004652C6" w14:paraId="3BAAB5B4" w14:textId="77777777">
        <w:tblPrEx>
          <w:tblCellMar>
            <w:top w:w="0" w:type="dxa"/>
            <w:bottom w:w="0" w:type="dxa"/>
          </w:tblCellMar>
        </w:tblPrEx>
        <w:tc>
          <w:tcPr>
            <w:tcW w:w="2400" w:type="dxa"/>
            <w:tcMar>
              <w:top w:w="60" w:type="dxa"/>
              <w:left w:w="100" w:type="dxa"/>
              <w:bottom w:w="60" w:type="dxa"/>
              <w:right w:w="100" w:type="dxa"/>
            </w:tcMar>
          </w:tcPr>
          <w:p w14:paraId="33B46D0D" w14:textId="77777777" w:rsidR="004652C6" w:rsidRDefault="00000000">
            <w:pPr>
              <w:spacing w:line="240" w:lineRule="auto"/>
            </w:pPr>
            <w:r>
              <w:rPr>
                <w:sz w:val="22"/>
                <w:szCs w:val="22"/>
              </w:rPr>
              <w:t>Amazon Cognito</w:t>
            </w:r>
          </w:p>
        </w:tc>
        <w:tc>
          <w:tcPr>
            <w:tcW w:w="5400" w:type="dxa"/>
            <w:tcMar>
              <w:top w:w="60" w:type="dxa"/>
              <w:left w:w="100" w:type="dxa"/>
              <w:bottom w:w="60" w:type="dxa"/>
              <w:right w:w="100" w:type="dxa"/>
            </w:tcMar>
          </w:tcPr>
          <w:p w14:paraId="2BC8650A" w14:textId="77777777" w:rsidR="004652C6" w:rsidRDefault="00000000">
            <w:pPr>
              <w:spacing w:line="240" w:lineRule="auto"/>
            </w:pPr>
            <w:r>
              <w:rPr>
                <w:sz w:val="22"/>
                <w:szCs w:val="22"/>
              </w:rPr>
              <w:t>User identity, only if accounts are ever introduced</w:t>
            </w:r>
          </w:p>
        </w:tc>
        <w:tc>
          <w:tcPr>
            <w:tcW w:w="1200" w:type="dxa"/>
            <w:tcMar>
              <w:top w:w="60" w:type="dxa"/>
              <w:left w:w="100" w:type="dxa"/>
              <w:bottom w:w="60" w:type="dxa"/>
              <w:right w:w="100" w:type="dxa"/>
            </w:tcMar>
          </w:tcPr>
          <w:p w14:paraId="41D8F7E4" w14:textId="77777777" w:rsidR="004652C6" w:rsidRDefault="00000000">
            <w:pPr>
              <w:spacing w:line="240" w:lineRule="auto"/>
            </w:pPr>
            <w:r>
              <w:rPr>
                <w:sz w:val="22"/>
                <w:szCs w:val="22"/>
              </w:rPr>
              <w:t>Roadmap</w:t>
            </w:r>
          </w:p>
        </w:tc>
      </w:tr>
      <w:tr w:rsidR="004652C6" w14:paraId="6B28B239" w14:textId="77777777">
        <w:tblPrEx>
          <w:tblCellMar>
            <w:top w:w="0" w:type="dxa"/>
            <w:bottom w:w="0" w:type="dxa"/>
          </w:tblCellMar>
        </w:tblPrEx>
        <w:tc>
          <w:tcPr>
            <w:tcW w:w="2400" w:type="dxa"/>
            <w:tcMar>
              <w:top w:w="60" w:type="dxa"/>
              <w:left w:w="100" w:type="dxa"/>
              <w:bottom w:w="60" w:type="dxa"/>
              <w:right w:w="100" w:type="dxa"/>
            </w:tcMar>
          </w:tcPr>
          <w:p w14:paraId="1F0985FF" w14:textId="77777777" w:rsidR="004652C6" w:rsidRDefault="00000000">
            <w:pPr>
              <w:spacing w:line="240" w:lineRule="auto"/>
            </w:pPr>
            <w:r>
              <w:rPr>
                <w:sz w:val="22"/>
                <w:szCs w:val="22"/>
              </w:rPr>
              <w:t>AWS WAF</w:t>
            </w:r>
          </w:p>
        </w:tc>
        <w:tc>
          <w:tcPr>
            <w:tcW w:w="5400" w:type="dxa"/>
            <w:tcMar>
              <w:top w:w="60" w:type="dxa"/>
              <w:left w:w="100" w:type="dxa"/>
              <w:bottom w:w="60" w:type="dxa"/>
              <w:right w:w="100" w:type="dxa"/>
            </w:tcMar>
          </w:tcPr>
          <w:p w14:paraId="4B6645AD" w14:textId="77777777" w:rsidR="004652C6" w:rsidRDefault="00000000">
            <w:pPr>
              <w:spacing w:line="240" w:lineRule="auto"/>
            </w:pPr>
            <w:r>
              <w:rPr>
                <w:sz w:val="22"/>
                <w:szCs w:val="22"/>
              </w:rPr>
              <w:t>Rate limiting and bot protection at scale</w:t>
            </w:r>
          </w:p>
        </w:tc>
        <w:tc>
          <w:tcPr>
            <w:tcW w:w="1200" w:type="dxa"/>
            <w:tcMar>
              <w:top w:w="60" w:type="dxa"/>
              <w:left w:w="100" w:type="dxa"/>
              <w:bottom w:w="60" w:type="dxa"/>
              <w:right w:w="100" w:type="dxa"/>
            </w:tcMar>
          </w:tcPr>
          <w:p w14:paraId="2D8BE6F9" w14:textId="77777777" w:rsidR="004652C6" w:rsidRDefault="00000000">
            <w:pPr>
              <w:spacing w:line="240" w:lineRule="auto"/>
            </w:pPr>
            <w:r>
              <w:rPr>
                <w:sz w:val="22"/>
                <w:szCs w:val="22"/>
              </w:rPr>
              <w:t>Roadmap</w:t>
            </w:r>
          </w:p>
        </w:tc>
      </w:tr>
    </w:tbl>
    <w:p w14:paraId="134A37C2" w14:textId="77777777" w:rsidR="004652C6" w:rsidRDefault="004652C6">
      <w:pPr>
        <w:spacing w:after="120"/>
      </w:pPr>
    </w:p>
    <w:p w14:paraId="2149DB7B" w14:textId="77777777" w:rsidR="004652C6" w:rsidRDefault="00000000">
      <w:pPr>
        <w:pStyle w:val="Heading2"/>
        <w:keepNext/>
        <w:spacing w:before="280" w:after="140"/>
      </w:pPr>
      <w:bookmarkStart w:id="25" w:name="_Toc240841561"/>
      <w:r>
        <w:t>8.2 Amazon S3</w:t>
      </w:r>
      <w:bookmarkEnd w:id="25"/>
    </w:p>
    <w:p w14:paraId="2975B488" w14:textId="77777777" w:rsidR="004652C6" w:rsidRDefault="00000000">
      <w:pPr>
        <w:pStyle w:val="Heading3"/>
        <w:keepNext/>
        <w:spacing w:before="220" w:after="120"/>
      </w:pPr>
      <w:bookmarkStart w:id="26" w:name="_Toc240841562"/>
      <w:r>
        <w:t>Role</w:t>
      </w:r>
      <w:bookmarkEnd w:id="26"/>
    </w:p>
    <w:p w14:paraId="239B9DC0" w14:textId="77777777" w:rsidR="004652C6" w:rsidRDefault="00000000">
      <w:pPr>
        <w:spacing w:after="120"/>
      </w:pPr>
      <w:r>
        <w:t>Amazon S3 is the origin of truth for everything static. It holds the compiled Progressive Web Application, meaning the HTML entry point, the JavaScript bundle, the stylesheet, the web application manifest, the service worker, and the icon set. It also holds the output of the offline terrain preprocessing step, and, if photo attachment is enabled, the uploaded images.</w:t>
      </w:r>
    </w:p>
    <w:p w14:paraId="23FF8826" w14:textId="77777777" w:rsidR="004652C6" w:rsidRDefault="00000000">
      <w:pPr>
        <w:pStyle w:val="Heading3"/>
        <w:keepNext/>
        <w:spacing w:before="220" w:after="120"/>
      </w:pPr>
      <w:bookmarkStart w:id="27" w:name="_Toc240841563"/>
      <w:r>
        <w:lastRenderedPageBreak/>
        <w:t>How it is configured</w:t>
      </w:r>
      <w:bookmarkEnd w:id="27"/>
    </w:p>
    <w:p w14:paraId="1D16D287" w14:textId="77777777" w:rsidR="004652C6" w:rsidRDefault="00000000">
      <w:pPr>
        <w:pStyle w:val="ListParagraph"/>
        <w:numPr>
          <w:ilvl w:val="0"/>
          <w:numId w:val="3"/>
        </w:numPr>
        <w:spacing w:after="80"/>
      </w:pPr>
      <w:r>
        <w:t>Block all public access remains enabled. The bucket is not a website endpoint. Amazon CloudFront reads from it through Origin Access Control, so the only way to reach an object is through the distribution.</w:t>
      </w:r>
    </w:p>
    <w:p w14:paraId="0F974BC7" w14:textId="77777777" w:rsidR="004652C6" w:rsidRDefault="00000000">
      <w:pPr>
        <w:pStyle w:val="ListParagraph"/>
        <w:numPr>
          <w:ilvl w:val="0"/>
          <w:numId w:val="3"/>
        </w:numPr>
        <w:spacing w:after="80"/>
      </w:pPr>
      <w:r>
        <w:t>Versioning is enabled on the application bucket so that a bad deployment can be rolled back in seconds rather than rebuilt.</w:t>
      </w:r>
    </w:p>
    <w:p w14:paraId="3A42D6C1" w14:textId="77777777" w:rsidR="004652C6" w:rsidRDefault="00000000">
      <w:pPr>
        <w:pStyle w:val="ListParagraph"/>
        <w:numPr>
          <w:ilvl w:val="0"/>
          <w:numId w:val="3"/>
        </w:numPr>
        <w:spacing w:after="80"/>
      </w:pPr>
      <w:r>
        <w:t>Cache-Control headers are set at upload time: long immutable caching for hashed asset filenames, and no-cache for the service worker and the entry point so users receive updates promptly.</w:t>
      </w:r>
    </w:p>
    <w:p w14:paraId="31356C34" w14:textId="77777777" w:rsidR="004652C6" w:rsidRDefault="00000000">
      <w:pPr>
        <w:pStyle w:val="ListParagraph"/>
        <w:numPr>
          <w:ilvl w:val="0"/>
          <w:numId w:val="3"/>
        </w:numPr>
        <w:spacing w:after="80"/>
      </w:pPr>
      <w:r>
        <w:t>A separate prefix holds the terrain artefacts. These are read once at deployment time by the seeding script, not on the request path.</w:t>
      </w:r>
    </w:p>
    <w:p w14:paraId="6984C24E" w14:textId="77777777" w:rsidR="004652C6" w:rsidRDefault="00000000">
      <w:pPr>
        <w:pStyle w:val="ListParagraph"/>
        <w:numPr>
          <w:ilvl w:val="0"/>
          <w:numId w:val="3"/>
        </w:numPr>
        <w:spacing w:after="80"/>
      </w:pPr>
      <w:r>
        <w:t>If photographs are accepted, they land in their own prefix with a lifecycle rule deleting objects after thirty days, matching the retention promise made to users.</w:t>
      </w:r>
    </w:p>
    <w:p w14:paraId="251F2C1D" w14:textId="77777777" w:rsidR="004652C6" w:rsidRDefault="00000000">
      <w:pPr>
        <w:pStyle w:val="Heading3"/>
        <w:keepNext/>
        <w:spacing w:before="220" w:after="120"/>
      </w:pPr>
      <w:bookmarkStart w:id="28" w:name="_Toc240841564"/>
      <w:r>
        <w:t>Why this rather than the alternative</w:t>
      </w:r>
      <w:bookmarkEnd w:id="28"/>
    </w:p>
    <w:p w14:paraId="37EC1F17" w14:textId="77777777" w:rsidR="004652C6" w:rsidRDefault="00000000">
      <w:pPr>
        <w:spacing w:after="120"/>
      </w:pPr>
      <w:r>
        <w:t>Serving a static front end from Amazon S3 behind Amazon CloudFront costs a fraction of what any always-on web server costs, and it cannot fall over during a storm-driven traffic spike, which is precisely when this application must not fall over.</w:t>
      </w:r>
    </w:p>
    <w:p w14:paraId="787184ED" w14:textId="77777777" w:rsidR="004652C6" w:rsidRDefault="00000000">
      <w:pPr>
        <w:pStyle w:val="Heading2"/>
        <w:keepNext/>
        <w:spacing w:before="280" w:after="140"/>
      </w:pPr>
      <w:bookmarkStart w:id="29" w:name="_Toc240841565"/>
      <w:r>
        <w:t>8.3 Amazon CloudFront</w:t>
      </w:r>
      <w:bookmarkEnd w:id="29"/>
    </w:p>
    <w:p w14:paraId="3605748E" w14:textId="77777777" w:rsidR="004652C6" w:rsidRDefault="00000000">
      <w:pPr>
        <w:pStyle w:val="Heading3"/>
        <w:keepNext/>
        <w:spacing w:before="220" w:after="120"/>
      </w:pPr>
      <w:bookmarkStart w:id="30" w:name="_Toc240841566"/>
      <w:r>
        <w:t>Role</w:t>
      </w:r>
      <w:bookmarkEnd w:id="30"/>
    </w:p>
    <w:p w14:paraId="0A553A30" w14:textId="77777777" w:rsidR="004652C6" w:rsidRDefault="00000000">
      <w:pPr>
        <w:spacing w:after="120"/>
      </w:pPr>
      <w:r>
        <w:t>Amazon CloudFront is the public face of the project. The URL submitted to the competition and opened by the judges and the automated scoring system is a CloudFront distribution. It terminates TLS, serves the application from edge locations so that a phone in Accra is not fetching from a distant region on every load, and shields Amazon S3 from direct traffic.</w:t>
      </w:r>
    </w:p>
    <w:p w14:paraId="02A60BAC" w14:textId="77777777" w:rsidR="004652C6" w:rsidRDefault="00000000">
      <w:pPr>
        <w:pStyle w:val="Heading3"/>
        <w:keepNext/>
        <w:spacing w:before="220" w:after="120"/>
      </w:pPr>
      <w:bookmarkStart w:id="31" w:name="_Toc240841567"/>
      <w:r>
        <w:t>How it is configured</w:t>
      </w:r>
      <w:bookmarkEnd w:id="31"/>
    </w:p>
    <w:p w14:paraId="371A7CDB" w14:textId="77777777" w:rsidR="004652C6" w:rsidRDefault="00000000">
      <w:pPr>
        <w:pStyle w:val="ListParagraph"/>
        <w:numPr>
          <w:ilvl w:val="0"/>
          <w:numId w:val="3"/>
        </w:numPr>
        <w:spacing w:after="80"/>
      </w:pPr>
      <w:r>
        <w:t>One distribution with two behaviours. The default behaviour serves the application from the Amazon S3 origin. A second behaviour, on a dedicated path prefix, proxies and caches base map tile requests.</w:t>
      </w:r>
    </w:p>
    <w:p w14:paraId="0E34C052" w14:textId="77777777" w:rsidR="004652C6" w:rsidRDefault="00000000">
      <w:pPr>
        <w:pStyle w:val="ListParagraph"/>
        <w:numPr>
          <w:ilvl w:val="0"/>
          <w:numId w:val="3"/>
        </w:numPr>
        <w:spacing w:after="80"/>
      </w:pPr>
      <w:r>
        <w:t>The tile behaviour carries a long cache policy, because the base map of a fixed city does not change from one hour to the next. This single decision is the largest cost lever in the whole system once usage grows, as section 16 shows.</w:t>
      </w:r>
    </w:p>
    <w:p w14:paraId="18C2BD58" w14:textId="77777777" w:rsidR="004652C6" w:rsidRDefault="00000000">
      <w:pPr>
        <w:pStyle w:val="ListParagraph"/>
        <w:numPr>
          <w:ilvl w:val="0"/>
          <w:numId w:val="3"/>
        </w:numPr>
        <w:spacing w:after="80"/>
      </w:pPr>
      <w:r>
        <w:t>A custom error response maps 403 and 404 to the application entry point with a 200 status, which is what makes client-side routing work on a static origin.</w:t>
      </w:r>
    </w:p>
    <w:p w14:paraId="01E68B40" w14:textId="77777777" w:rsidR="004652C6" w:rsidRDefault="00000000">
      <w:pPr>
        <w:pStyle w:val="ListParagraph"/>
        <w:numPr>
          <w:ilvl w:val="0"/>
          <w:numId w:val="3"/>
        </w:numPr>
        <w:spacing w:after="80"/>
      </w:pPr>
      <w:r>
        <w:t>A response headers policy applies a strict content security policy, HTTP Strict Transport Security, and the other standard security headers.</w:t>
      </w:r>
    </w:p>
    <w:p w14:paraId="0478C529" w14:textId="77777777" w:rsidR="004652C6" w:rsidRDefault="00000000">
      <w:pPr>
        <w:pStyle w:val="ListParagraph"/>
        <w:numPr>
          <w:ilvl w:val="0"/>
          <w:numId w:val="3"/>
        </w:numPr>
        <w:spacing w:after="80"/>
      </w:pPr>
      <w:r>
        <w:t>Compression is enabled, which matters more than it sounds like on a mobile connection in Accra.</w:t>
      </w:r>
    </w:p>
    <w:p w14:paraId="28305E23" w14:textId="77777777" w:rsidR="004652C6" w:rsidRDefault="00000000">
      <w:pPr>
        <w:pStyle w:val="Heading3"/>
        <w:keepNext/>
        <w:spacing w:before="220" w:after="120"/>
      </w:pPr>
      <w:bookmarkStart w:id="32" w:name="_Toc240841568"/>
      <w:r>
        <w:lastRenderedPageBreak/>
        <w:t>Why this rather than the alternative</w:t>
      </w:r>
      <w:bookmarkEnd w:id="32"/>
    </w:p>
    <w:p w14:paraId="62981D93" w14:textId="77777777" w:rsidR="004652C6" w:rsidRDefault="00000000">
      <w:pPr>
        <w:spacing w:after="120"/>
      </w:pPr>
      <w:r>
        <w:t>Beyond performance, Amazon CloudFront is what makes the ship gate robust. The judges will open this URL at an unknown time, possibly under load, possibly from a different continent. A cached edge-served static application is about as close to guaranteed availability as a solo builder can get.</w:t>
      </w:r>
    </w:p>
    <w:p w14:paraId="00B37C31" w14:textId="77777777" w:rsidR="004652C6" w:rsidRDefault="00000000">
      <w:pPr>
        <w:pStyle w:val="Heading2"/>
        <w:keepNext/>
        <w:spacing w:before="280" w:after="140"/>
      </w:pPr>
      <w:bookmarkStart w:id="33" w:name="_Toc240841569"/>
      <w:r>
        <w:t>8.4 AWS Lambda</w:t>
      </w:r>
      <w:bookmarkEnd w:id="33"/>
    </w:p>
    <w:p w14:paraId="00B00F43" w14:textId="77777777" w:rsidR="004652C6" w:rsidRDefault="00000000">
      <w:pPr>
        <w:pStyle w:val="Heading3"/>
        <w:keepNext/>
        <w:spacing w:before="220" w:after="120"/>
      </w:pPr>
      <w:bookmarkStart w:id="34" w:name="_Toc240841570"/>
      <w:r>
        <w:t>Role</w:t>
      </w:r>
      <w:bookmarkEnd w:id="34"/>
    </w:p>
    <w:p w14:paraId="7D463E4D" w14:textId="77777777" w:rsidR="004652C6" w:rsidRDefault="00000000">
      <w:pPr>
        <w:spacing w:after="120"/>
      </w:pPr>
      <w:r>
        <w:t>AWS Lambda is all of the compute in this project. There is no server, no container and no orchestrator. Six functions carry the entire application.</w:t>
      </w:r>
    </w:p>
    <w:p w14:paraId="0AD107D2" w14:textId="77777777" w:rsidR="004652C6" w:rsidRDefault="004652C6">
      <w:pPr>
        <w:spacing w:after="120"/>
      </w:pP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1900"/>
        <w:gridCol w:w="5200"/>
      </w:tblGrid>
      <w:tr w:rsidR="004652C6" w14:paraId="54051AD9"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tcPr>
          <w:p w14:paraId="1025C78D" w14:textId="77777777" w:rsidR="004652C6" w:rsidRDefault="00000000">
            <w:pPr>
              <w:spacing w:line="240" w:lineRule="auto"/>
            </w:pPr>
            <w:r>
              <w:rPr>
                <w:b/>
                <w:bCs/>
                <w:sz w:val="22"/>
                <w:szCs w:val="22"/>
              </w:rPr>
              <w:t>Function</w:t>
            </w:r>
          </w:p>
        </w:tc>
        <w:tc>
          <w:tcPr>
            <w:tcW w:w="1900" w:type="dxa"/>
            <w:shd w:val="clear" w:color="auto" w:fill="D9E2F3"/>
            <w:tcMar>
              <w:top w:w="60" w:type="dxa"/>
              <w:left w:w="100" w:type="dxa"/>
              <w:bottom w:w="60" w:type="dxa"/>
              <w:right w:w="100" w:type="dxa"/>
            </w:tcMar>
          </w:tcPr>
          <w:p w14:paraId="146531E9" w14:textId="77777777" w:rsidR="004652C6" w:rsidRDefault="00000000">
            <w:pPr>
              <w:spacing w:line="240" w:lineRule="auto"/>
            </w:pPr>
            <w:r>
              <w:rPr>
                <w:b/>
                <w:bCs/>
                <w:sz w:val="22"/>
                <w:szCs w:val="22"/>
              </w:rPr>
              <w:t>Trigger</w:t>
            </w:r>
          </w:p>
        </w:tc>
        <w:tc>
          <w:tcPr>
            <w:tcW w:w="5200" w:type="dxa"/>
            <w:shd w:val="clear" w:color="auto" w:fill="D9E2F3"/>
            <w:tcMar>
              <w:top w:w="60" w:type="dxa"/>
              <w:left w:w="100" w:type="dxa"/>
              <w:bottom w:w="60" w:type="dxa"/>
              <w:right w:w="100" w:type="dxa"/>
            </w:tcMar>
          </w:tcPr>
          <w:p w14:paraId="09386847" w14:textId="77777777" w:rsidR="004652C6" w:rsidRDefault="00000000">
            <w:pPr>
              <w:spacing w:line="240" w:lineRule="auto"/>
            </w:pPr>
            <w:r>
              <w:rPr>
                <w:b/>
                <w:bCs/>
                <w:sz w:val="22"/>
                <w:szCs w:val="22"/>
              </w:rPr>
              <w:t>Responsibility</w:t>
            </w:r>
          </w:p>
        </w:tc>
      </w:tr>
      <w:tr w:rsidR="004652C6" w14:paraId="4425F642" w14:textId="77777777">
        <w:tblPrEx>
          <w:tblCellMar>
            <w:top w:w="0" w:type="dxa"/>
            <w:bottom w:w="0" w:type="dxa"/>
          </w:tblCellMar>
        </w:tblPrEx>
        <w:tc>
          <w:tcPr>
            <w:tcW w:w="1900" w:type="dxa"/>
            <w:tcMar>
              <w:top w:w="60" w:type="dxa"/>
              <w:left w:w="100" w:type="dxa"/>
              <w:bottom w:w="60" w:type="dxa"/>
              <w:right w:w="100" w:type="dxa"/>
            </w:tcMar>
          </w:tcPr>
          <w:p w14:paraId="62E3D35E" w14:textId="77777777" w:rsidR="004652C6" w:rsidRDefault="00000000">
            <w:pPr>
              <w:spacing w:line="240" w:lineRule="auto"/>
            </w:pPr>
            <w:r>
              <w:rPr>
                <w:sz w:val="22"/>
                <w:szCs w:val="22"/>
              </w:rPr>
              <w:t>submitReport</w:t>
            </w:r>
          </w:p>
        </w:tc>
        <w:tc>
          <w:tcPr>
            <w:tcW w:w="1900" w:type="dxa"/>
            <w:tcMar>
              <w:top w:w="60" w:type="dxa"/>
              <w:left w:w="100" w:type="dxa"/>
              <w:bottom w:w="60" w:type="dxa"/>
              <w:right w:w="100" w:type="dxa"/>
            </w:tcMar>
          </w:tcPr>
          <w:p w14:paraId="5930A380" w14:textId="77777777" w:rsidR="004652C6" w:rsidRDefault="00000000">
            <w:pPr>
              <w:spacing w:line="240" w:lineRule="auto"/>
            </w:pPr>
            <w:r>
              <w:rPr>
                <w:sz w:val="22"/>
                <w:szCs w:val="22"/>
              </w:rPr>
              <w:t>API Gateway POST</w:t>
            </w:r>
          </w:p>
        </w:tc>
        <w:tc>
          <w:tcPr>
            <w:tcW w:w="5200" w:type="dxa"/>
            <w:tcMar>
              <w:top w:w="60" w:type="dxa"/>
              <w:left w:w="100" w:type="dxa"/>
              <w:bottom w:w="60" w:type="dxa"/>
              <w:right w:w="100" w:type="dxa"/>
            </w:tcMar>
          </w:tcPr>
          <w:p w14:paraId="39FD43FC" w14:textId="77777777" w:rsidR="004652C6" w:rsidRDefault="00000000">
            <w:pPr>
              <w:spacing w:line="240" w:lineRule="auto"/>
            </w:pPr>
            <w:r>
              <w:rPr>
                <w:sz w:val="22"/>
                <w:szCs w:val="22"/>
              </w:rPr>
              <w:t>Validate the payload, confirm the point is inside the pilot area, derive the geohash cell, write the report with a time to live, recompute the live component of that cell’s risk, and notify watchers if a threshold is crossed</w:t>
            </w:r>
          </w:p>
        </w:tc>
      </w:tr>
      <w:tr w:rsidR="004652C6" w14:paraId="343F707D" w14:textId="77777777">
        <w:tblPrEx>
          <w:tblCellMar>
            <w:top w:w="0" w:type="dxa"/>
            <w:bottom w:w="0" w:type="dxa"/>
          </w:tblCellMar>
        </w:tblPrEx>
        <w:tc>
          <w:tcPr>
            <w:tcW w:w="1900" w:type="dxa"/>
            <w:tcMar>
              <w:top w:w="60" w:type="dxa"/>
              <w:left w:w="100" w:type="dxa"/>
              <w:bottom w:w="60" w:type="dxa"/>
              <w:right w:w="100" w:type="dxa"/>
            </w:tcMar>
          </w:tcPr>
          <w:p w14:paraId="7F652866" w14:textId="77777777" w:rsidR="004652C6" w:rsidRDefault="00000000">
            <w:pPr>
              <w:spacing w:line="240" w:lineRule="auto"/>
            </w:pPr>
            <w:r>
              <w:rPr>
                <w:sz w:val="22"/>
                <w:szCs w:val="22"/>
              </w:rPr>
              <w:t>getRisk</w:t>
            </w:r>
          </w:p>
        </w:tc>
        <w:tc>
          <w:tcPr>
            <w:tcW w:w="1900" w:type="dxa"/>
            <w:tcMar>
              <w:top w:w="60" w:type="dxa"/>
              <w:left w:w="100" w:type="dxa"/>
              <w:bottom w:w="60" w:type="dxa"/>
              <w:right w:w="100" w:type="dxa"/>
            </w:tcMar>
          </w:tcPr>
          <w:p w14:paraId="66CBDCDE" w14:textId="77777777" w:rsidR="004652C6" w:rsidRDefault="00000000">
            <w:pPr>
              <w:spacing w:line="240" w:lineRule="auto"/>
            </w:pPr>
            <w:r>
              <w:rPr>
                <w:sz w:val="22"/>
                <w:szCs w:val="22"/>
              </w:rPr>
              <w:t>API Gateway GET</w:t>
            </w:r>
          </w:p>
        </w:tc>
        <w:tc>
          <w:tcPr>
            <w:tcW w:w="5200" w:type="dxa"/>
            <w:tcMar>
              <w:top w:w="60" w:type="dxa"/>
              <w:left w:w="100" w:type="dxa"/>
              <w:bottom w:w="60" w:type="dxa"/>
              <w:right w:w="100" w:type="dxa"/>
            </w:tcMar>
          </w:tcPr>
          <w:p w14:paraId="35E52EC1" w14:textId="77777777" w:rsidR="004652C6" w:rsidRDefault="00000000">
            <w:pPr>
              <w:spacing w:line="240" w:lineRule="auto"/>
            </w:pPr>
            <w:r>
              <w:rPr>
                <w:sz w:val="22"/>
                <w:szCs w:val="22"/>
              </w:rPr>
              <w:t>Convert map bounds into geohash prefixes and return the matching risk cells</w:t>
            </w:r>
          </w:p>
        </w:tc>
      </w:tr>
      <w:tr w:rsidR="004652C6" w14:paraId="356700F2" w14:textId="77777777">
        <w:tblPrEx>
          <w:tblCellMar>
            <w:top w:w="0" w:type="dxa"/>
            <w:bottom w:w="0" w:type="dxa"/>
          </w:tblCellMar>
        </w:tblPrEx>
        <w:tc>
          <w:tcPr>
            <w:tcW w:w="1900" w:type="dxa"/>
            <w:tcMar>
              <w:top w:w="60" w:type="dxa"/>
              <w:left w:w="100" w:type="dxa"/>
              <w:bottom w:w="60" w:type="dxa"/>
              <w:right w:w="100" w:type="dxa"/>
            </w:tcMar>
          </w:tcPr>
          <w:p w14:paraId="00CB451A" w14:textId="77777777" w:rsidR="004652C6" w:rsidRDefault="00000000">
            <w:pPr>
              <w:spacing w:line="240" w:lineRule="auto"/>
            </w:pPr>
            <w:r>
              <w:rPr>
                <w:sz w:val="22"/>
                <w:szCs w:val="22"/>
              </w:rPr>
              <w:t>getReports</w:t>
            </w:r>
          </w:p>
        </w:tc>
        <w:tc>
          <w:tcPr>
            <w:tcW w:w="1900" w:type="dxa"/>
            <w:tcMar>
              <w:top w:w="60" w:type="dxa"/>
              <w:left w:w="100" w:type="dxa"/>
              <w:bottom w:w="60" w:type="dxa"/>
              <w:right w:w="100" w:type="dxa"/>
            </w:tcMar>
          </w:tcPr>
          <w:p w14:paraId="1126BA2F" w14:textId="77777777" w:rsidR="004652C6" w:rsidRDefault="00000000">
            <w:pPr>
              <w:spacing w:line="240" w:lineRule="auto"/>
            </w:pPr>
            <w:r>
              <w:rPr>
                <w:sz w:val="22"/>
                <w:szCs w:val="22"/>
              </w:rPr>
              <w:t>API Gateway GET</w:t>
            </w:r>
          </w:p>
        </w:tc>
        <w:tc>
          <w:tcPr>
            <w:tcW w:w="5200" w:type="dxa"/>
            <w:tcMar>
              <w:top w:w="60" w:type="dxa"/>
              <w:left w:w="100" w:type="dxa"/>
              <w:bottom w:w="60" w:type="dxa"/>
              <w:right w:w="100" w:type="dxa"/>
            </w:tcMar>
          </w:tcPr>
          <w:p w14:paraId="15C15859" w14:textId="77777777" w:rsidR="004652C6" w:rsidRDefault="00000000">
            <w:pPr>
              <w:spacing w:line="240" w:lineRule="auto"/>
            </w:pPr>
            <w:r>
              <w:rPr>
                <w:sz w:val="22"/>
                <w:szCs w:val="22"/>
              </w:rPr>
              <w:t>Return active reports for the visible area, with age and severity</w:t>
            </w:r>
          </w:p>
        </w:tc>
      </w:tr>
      <w:tr w:rsidR="004652C6" w14:paraId="1F7099E6" w14:textId="77777777">
        <w:tblPrEx>
          <w:tblCellMar>
            <w:top w:w="0" w:type="dxa"/>
            <w:bottom w:w="0" w:type="dxa"/>
          </w:tblCellMar>
        </w:tblPrEx>
        <w:tc>
          <w:tcPr>
            <w:tcW w:w="1900" w:type="dxa"/>
            <w:tcMar>
              <w:top w:w="60" w:type="dxa"/>
              <w:left w:w="100" w:type="dxa"/>
              <w:bottom w:w="60" w:type="dxa"/>
              <w:right w:w="100" w:type="dxa"/>
            </w:tcMar>
          </w:tcPr>
          <w:p w14:paraId="4B9C255C" w14:textId="77777777" w:rsidR="004652C6" w:rsidRDefault="00000000">
            <w:pPr>
              <w:spacing w:line="240" w:lineRule="auto"/>
            </w:pPr>
            <w:r>
              <w:rPr>
                <w:sz w:val="22"/>
                <w:szCs w:val="22"/>
              </w:rPr>
              <w:t>saveWatch</w:t>
            </w:r>
          </w:p>
        </w:tc>
        <w:tc>
          <w:tcPr>
            <w:tcW w:w="1900" w:type="dxa"/>
            <w:tcMar>
              <w:top w:w="60" w:type="dxa"/>
              <w:left w:w="100" w:type="dxa"/>
              <w:bottom w:w="60" w:type="dxa"/>
              <w:right w:w="100" w:type="dxa"/>
            </w:tcMar>
          </w:tcPr>
          <w:p w14:paraId="405209B2" w14:textId="77777777" w:rsidR="004652C6" w:rsidRDefault="00000000">
            <w:pPr>
              <w:spacing w:line="240" w:lineRule="auto"/>
            </w:pPr>
            <w:r>
              <w:rPr>
                <w:sz w:val="22"/>
                <w:szCs w:val="22"/>
              </w:rPr>
              <w:t>API Gateway POST</w:t>
            </w:r>
          </w:p>
        </w:tc>
        <w:tc>
          <w:tcPr>
            <w:tcW w:w="5200" w:type="dxa"/>
            <w:tcMar>
              <w:top w:w="60" w:type="dxa"/>
              <w:left w:w="100" w:type="dxa"/>
              <w:bottom w:w="60" w:type="dxa"/>
              <w:right w:w="100" w:type="dxa"/>
            </w:tcMar>
          </w:tcPr>
          <w:p w14:paraId="264AD240" w14:textId="77777777" w:rsidR="004652C6" w:rsidRDefault="00000000">
            <w:pPr>
              <w:spacing w:line="240" w:lineRule="auto"/>
            </w:pPr>
            <w:r>
              <w:rPr>
                <w:sz w:val="22"/>
                <w:szCs w:val="22"/>
              </w:rPr>
              <w:t>Register a web push subscription against a geohash cell</w:t>
            </w:r>
          </w:p>
        </w:tc>
      </w:tr>
      <w:tr w:rsidR="004652C6" w14:paraId="44AE9D16" w14:textId="77777777">
        <w:tblPrEx>
          <w:tblCellMar>
            <w:top w:w="0" w:type="dxa"/>
            <w:bottom w:w="0" w:type="dxa"/>
          </w:tblCellMar>
        </w:tblPrEx>
        <w:tc>
          <w:tcPr>
            <w:tcW w:w="1900" w:type="dxa"/>
            <w:tcMar>
              <w:top w:w="60" w:type="dxa"/>
              <w:left w:w="100" w:type="dxa"/>
              <w:bottom w:w="60" w:type="dxa"/>
              <w:right w:w="100" w:type="dxa"/>
            </w:tcMar>
          </w:tcPr>
          <w:p w14:paraId="3DCCCC52" w14:textId="77777777" w:rsidR="004652C6" w:rsidRDefault="00000000">
            <w:pPr>
              <w:spacing w:line="240" w:lineRule="auto"/>
            </w:pPr>
            <w:r>
              <w:rPr>
                <w:sz w:val="22"/>
                <w:szCs w:val="22"/>
              </w:rPr>
              <w:t>calculateSafeRoute</w:t>
            </w:r>
          </w:p>
        </w:tc>
        <w:tc>
          <w:tcPr>
            <w:tcW w:w="1900" w:type="dxa"/>
            <w:tcMar>
              <w:top w:w="60" w:type="dxa"/>
              <w:left w:w="100" w:type="dxa"/>
              <w:bottom w:w="60" w:type="dxa"/>
              <w:right w:w="100" w:type="dxa"/>
            </w:tcMar>
          </w:tcPr>
          <w:p w14:paraId="74C72F5E" w14:textId="77777777" w:rsidR="004652C6" w:rsidRDefault="00000000">
            <w:pPr>
              <w:spacing w:line="240" w:lineRule="auto"/>
            </w:pPr>
            <w:r>
              <w:rPr>
                <w:sz w:val="22"/>
                <w:szCs w:val="22"/>
              </w:rPr>
              <w:t>API Gateway POST</w:t>
            </w:r>
          </w:p>
        </w:tc>
        <w:tc>
          <w:tcPr>
            <w:tcW w:w="5200" w:type="dxa"/>
            <w:tcMar>
              <w:top w:w="60" w:type="dxa"/>
              <w:left w:w="100" w:type="dxa"/>
              <w:bottom w:w="60" w:type="dxa"/>
              <w:right w:w="100" w:type="dxa"/>
            </w:tcMar>
          </w:tcPr>
          <w:p w14:paraId="1871113A" w14:textId="77777777" w:rsidR="004652C6" w:rsidRDefault="00000000">
            <w:pPr>
              <w:spacing w:line="240" w:lineRule="auto"/>
            </w:pPr>
            <w:r>
              <w:rPr>
                <w:sz w:val="22"/>
                <w:szCs w:val="22"/>
              </w:rPr>
              <w:t>Collect active flood reports, convert them into avoidance areas, call Amazon Location Service, and return the route with an explanation</w:t>
            </w:r>
          </w:p>
        </w:tc>
      </w:tr>
      <w:tr w:rsidR="004652C6" w14:paraId="03ACE4B2" w14:textId="77777777">
        <w:tblPrEx>
          <w:tblCellMar>
            <w:top w:w="0" w:type="dxa"/>
            <w:bottom w:w="0" w:type="dxa"/>
          </w:tblCellMar>
        </w:tblPrEx>
        <w:tc>
          <w:tcPr>
            <w:tcW w:w="1900" w:type="dxa"/>
            <w:tcMar>
              <w:top w:w="60" w:type="dxa"/>
              <w:left w:w="100" w:type="dxa"/>
              <w:bottom w:w="60" w:type="dxa"/>
              <w:right w:w="100" w:type="dxa"/>
            </w:tcMar>
          </w:tcPr>
          <w:p w14:paraId="79CD259D" w14:textId="77777777" w:rsidR="004652C6" w:rsidRDefault="00000000">
            <w:pPr>
              <w:spacing w:line="240" w:lineRule="auto"/>
            </w:pPr>
            <w:r>
              <w:rPr>
                <w:sz w:val="22"/>
                <w:szCs w:val="22"/>
              </w:rPr>
              <w:t>scoreRisk</w:t>
            </w:r>
          </w:p>
        </w:tc>
        <w:tc>
          <w:tcPr>
            <w:tcW w:w="1900" w:type="dxa"/>
            <w:tcMar>
              <w:top w:w="60" w:type="dxa"/>
              <w:left w:w="100" w:type="dxa"/>
              <w:bottom w:w="60" w:type="dxa"/>
              <w:right w:w="100" w:type="dxa"/>
            </w:tcMar>
          </w:tcPr>
          <w:p w14:paraId="4E28E2F5" w14:textId="77777777" w:rsidR="004652C6" w:rsidRDefault="00000000">
            <w:pPr>
              <w:spacing w:line="240" w:lineRule="auto"/>
            </w:pPr>
            <w:r>
              <w:rPr>
                <w:sz w:val="22"/>
                <w:szCs w:val="22"/>
              </w:rPr>
              <w:t>EventBridge Scheduler, hourly</w:t>
            </w:r>
          </w:p>
        </w:tc>
        <w:tc>
          <w:tcPr>
            <w:tcW w:w="5200" w:type="dxa"/>
            <w:tcMar>
              <w:top w:w="60" w:type="dxa"/>
              <w:left w:w="100" w:type="dxa"/>
              <w:bottom w:w="60" w:type="dxa"/>
              <w:right w:w="100" w:type="dxa"/>
            </w:tcMar>
          </w:tcPr>
          <w:p w14:paraId="1197B2A3" w14:textId="77777777" w:rsidR="004652C6" w:rsidRDefault="00000000">
            <w:pPr>
              <w:spacing w:line="240" w:lineRule="auto"/>
            </w:pPr>
            <w:r>
              <w:rPr>
                <w:sz w:val="22"/>
                <w:szCs w:val="22"/>
              </w:rPr>
              <w:t>Fetch forecasts, recompute every cell, write results in batches, and dispatch alerts for newly raised cells</w:t>
            </w:r>
          </w:p>
        </w:tc>
      </w:tr>
    </w:tbl>
    <w:p w14:paraId="1ACE2D19" w14:textId="77777777" w:rsidR="004652C6" w:rsidRDefault="004652C6">
      <w:pPr>
        <w:spacing w:after="120"/>
      </w:pPr>
    </w:p>
    <w:p w14:paraId="72A4E6E7" w14:textId="77777777" w:rsidR="004652C6" w:rsidRDefault="00000000">
      <w:pPr>
        <w:pStyle w:val="Heading3"/>
        <w:keepNext/>
        <w:spacing w:before="220" w:after="120"/>
      </w:pPr>
      <w:bookmarkStart w:id="35" w:name="_Toc240841571"/>
      <w:r>
        <w:t>How it is configured</w:t>
      </w:r>
      <w:bookmarkEnd w:id="35"/>
    </w:p>
    <w:p w14:paraId="3B3B2F6B" w14:textId="77777777" w:rsidR="004652C6" w:rsidRDefault="00000000">
      <w:pPr>
        <w:pStyle w:val="ListParagraph"/>
        <w:numPr>
          <w:ilvl w:val="0"/>
          <w:numId w:val="3"/>
        </w:numPr>
        <w:spacing w:after="80"/>
      </w:pPr>
      <w:r>
        <w:t>Each function has its own execution role granting only the specific DynamoDB table actions and Amazon Location Service actions it needs. No shared administrative role.</w:t>
      </w:r>
    </w:p>
    <w:p w14:paraId="6896ED51" w14:textId="77777777" w:rsidR="004652C6" w:rsidRDefault="00000000">
      <w:pPr>
        <w:pStyle w:val="ListParagraph"/>
        <w:numPr>
          <w:ilvl w:val="0"/>
          <w:numId w:val="3"/>
        </w:numPr>
        <w:spacing w:after="80"/>
      </w:pPr>
      <w:r>
        <w:t>Memory is tuned per function. The read handlers sit at 256 megabytes; the scoring job, which holds the whole cell grid in memory, sits higher, around 1024 megabytes, where it also runs proportionally faster.</w:t>
      </w:r>
    </w:p>
    <w:p w14:paraId="011B2747" w14:textId="77777777" w:rsidR="004652C6" w:rsidRDefault="00000000">
      <w:pPr>
        <w:pStyle w:val="ListParagraph"/>
        <w:numPr>
          <w:ilvl w:val="0"/>
          <w:numId w:val="3"/>
        </w:numPr>
        <w:spacing w:after="80"/>
      </w:pPr>
      <w:r>
        <w:t>No function is placed inside a virtual private cloud. This is a deliberate architectural decision, explained in section 16, and it saves roughly thirty United States dollars per month.</w:t>
      </w:r>
    </w:p>
    <w:p w14:paraId="09BE8306" w14:textId="77777777" w:rsidR="004652C6" w:rsidRDefault="00000000">
      <w:pPr>
        <w:pStyle w:val="ListParagraph"/>
        <w:numPr>
          <w:ilvl w:val="0"/>
          <w:numId w:val="3"/>
        </w:numPr>
        <w:spacing w:after="80"/>
      </w:pPr>
      <w:r>
        <w:t>Timeouts are short for request handlers, around five seconds, and longer for the scoring job, around sixty seconds.</w:t>
      </w:r>
    </w:p>
    <w:p w14:paraId="6CB52172" w14:textId="77777777" w:rsidR="004652C6" w:rsidRDefault="00000000">
      <w:pPr>
        <w:pStyle w:val="ListParagraph"/>
        <w:numPr>
          <w:ilvl w:val="0"/>
          <w:numId w:val="3"/>
        </w:numPr>
        <w:spacing w:after="80"/>
      </w:pPr>
      <w:r>
        <w:lastRenderedPageBreak/>
        <w:t>Reserved concurrency is set on the write path so that a flood of submissions during a storm cannot exhaust account-level concurrency and starve the read path.</w:t>
      </w:r>
    </w:p>
    <w:p w14:paraId="7BD0F474" w14:textId="77777777" w:rsidR="004652C6" w:rsidRDefault="00000000">
      <w:pPr>
        <w:pStyle w:val="ListParagraph"/>
        <w:numPr>
          <w:ilvl w:val="0"/>
          <w:numId w:val="3"/>
        </w:numPr>
        <w:spacing w:after="80"/>
      </w:pPr>
      <w:r>
        <w:t>The AWS SDK client is instantiated outside the handler so that warm invocations reuse the connection.</w:t>
      </w:r>
    </w:p>
    <w:p w14:paraId="1A3F0D3D" w14:textId="77777777" w:rsidR="004652C6" w:rsidRDefault="00000000">
      <w:pPr>
        <w:pStyle w:val="Heading3"/>
        <w:keepNext/>
        <w:spacing w:before="220" w:after="120"/>
      </w:pPr>
      <w:bookmarkStart w:id="36" w:name="_Toc240841572"/>
      <w:r>
        <w:t>Why this rather than the alternative</w:t>
      </w:r>
      <w:bookmarkEnd w:id="36"/>
    </w:p>
    <w:p w14:paraId="7FEBA3D0" w14:textId="77777777" w:rsidR="004652C6" w:rsidRDefault="00000000">
      <w:pPr>
        <w:spacing w:after="120"/>
      </w:pPr>
      <w:r>
        <w:t>Usage of this application is extremely spiky by nature. It will be near zero on a dry Tuesday and very high for two hours during a storm. That is the exact shape of workload that per-invocation billing was designed for, and the exact shape that provisioned capacity handles badly and expensively.</w:t>
      </w:r>
    </w:p>
    <w:p w14:paraId="0DF86DC8" w14:textId="77777777" w:rsidR="004652C6" w:rsidRDefault="00000000">
      <w:pPr>
        <w:pStyle w:val="Heading2"/>
        <w:keepNext/>
        <w:spacing w:before="280" w:after="140"/>
      </w:pPr>
      <w:bookmarkStart w:id="37" w:name="_Toc240841573"/>
      <w:r>
        <w:t>8.5 Amazon API Gateway</w:t>
      </w:r>
      <w:bookmarkEnd w:id="37"/>
    </w:p>
    <w:p w14:paraId="0E985804" w14:textId="77777777" w:rsidR="004652C6" w:rsidRDefault="00000000">
      <w:pPr>
        <w:pStyle w:val="Heading3"/>
        <w:keepNext/>
        <w:spacing w:before="220" w:after="120"/>
      </w:pPr>
      <w:bookmarkStart w:id="38" w:name="_Toc240841574"/>
      <w:r>
        <w:t>Role</w:t>
      </w:r>
      <w:bookmarkEnd w:id="38"/>
    </w:p>
    <w:p w14:paraId="05755A70" w14:textId="77777777" w:rsidR="004652C6" w:rsidRDefault="00000000">
      <w:pPr>
        <w:spacing w:after="120"/>
      </w:pPr>
      <w:r>
        <w:t>Amazon API Gateway is the HTTP front door between the browser and the Lambda functions. It handles routing, cross-origin resource sharing, payload validation and, most importantly, throttling.</w:t>
      </w:r>
    </w:p>
    <w:p w14:paraId="021B2B05" w14:textId="77777777" w:rsidR="004652C6" w:rsidRDefault="00000000">
      <w:pPr>
        <w:pStyle w:val="Heading3"/>
        <w:keepNext/>
        <w:spacing w:before="220" w:after="120"/>
      </w:pPr>
      <w:bookmarkStart w:id="39" w:name="_Toc240841575"/>
      <w:r>
        <w:t>How it is configured</w:t>
      </w:r>
      <w:bookmarkEnd w:id="39"/>
    </w:p>
    <w:p w14:paraId="674E185C" w14:textId="77777777" w:rsidR="004652C6" w:rsidRDefault="00000000">
      <w:pPr>
        <w:pStyle w:val="ListParagraph"/>
        <w:numPr>
          <w:ilvl w:val="0"/>
          <w:numId w:val="3"/>
        </w:numPr>
        <w:spacing w:after="80"/>
      </w:pPr>
      <w:r>
        <w:t>An HTTP API is used rather than a REST API. It is materially cheaper per request and provides everything this project needs.</w:t>
      </w:r>
    </w:p>
    <w:p w14:paraId="3A096E72" w14:textId="77777777" w:rsidR="004652C6" w:rsidRDefault="00000000">
      <w:pPr>
        <w:pStyle w:val="ListParagraph"/>
        <w:numPr>
          <w:ilvl w:val="0"/>
          <w:numId w:val="3"/>
        </w:numPr>
        <w:spacing w:after="80"/>
      </w:pPr>
      <w:r>
        <w:t>Cross-origin resource sharing is restricted to the CloudFront distribution domain rather than left open.</w:t>
      </w:r>
    </w:p>
    <w:p w14:paraId="16DEE0E9" w14:textId="77777777" w:rsidR="004652C6" w:rsidRDefault="00000000">
      <w:pPr>
        <w:pStyle w:val="ListParagraph"/>
        <w:numPr>
          <w:ilvl w:val="0"/>
          <w:numId w:val="3"/>
        </w:numPr>
        <w:spacing w:after="80"/>
      </w:pPr>
      <w:r>
        <w:t>Route-level throttling is applied, with a tighter burst and rate limit on the report submission route than on the read routes, because that is the unauthenticated write path and therefore the abuse surface.</w:t>
      </w:r>
    </w:p>
    <w:p w14:paraId="7F6707C8" w14:textId="77777777" w:rsidR="004652C6" w:rsidRDefault="00000000">
      <w:pPr>
        <w:pStyle w:val="ListParagraph"/>
        <w:numPr>
          <w:ilvl w:val="0"/>
          <w:numId w:val="3"/>
        </w:numPr>
        <w:spacing w:after="80"/>
      </w:pPr>
      <w:r>
        <w:t>Access logging is enabled to Amazon CloudWatch in a structured format, with request bodies excluded so that coordinates are not duplicated into logs.</w:t>
      </w:r>
    </w:p>
    <w:p w14:paraId="2EA28C40" w14:textId="77777777" w:rsidR="004652C6" w:rsidRDefault="00000000">
      <w:pPr>
        <w:pStyle w:val="Heading3"/>
        <w:keepNext/>
        <w:spacing w:before="220" w:after="120"/>
      </w:pPr>
      <w:bookmarkStart w:id="40" w:name="_Toc240841576"/>
      <w:r>
        <w:t>Why this rather than the alternative</w:t>
      </w:r>
      <w:bookmarkEnd w:id="40"/>
    </w:p>
    <w:p w14:paraId="2CEB5230" w14:textId="77777777" w:rsidR="004652C6" w:rsidRDefault="00000000">
      <w:pPr>
        <w:spacing w:after="120"/>
      </w:pPr>
      <w:r>
        <w:t>Lambda function URLs would be marginally cheaper and would work, but they offer no throttling. Since the report endpoint must be open to anyone without an account, throttling at the edge of the application is the difference between a resilient service and one that a single script can flood with false reports or run up a bill against.</w:t>
      </w:r>
    </w:p>
    <w:p w14:paraId="5ABCB43B" w14:textId="77777777" w:rsidR="004652C6" w:rsidRDefault="00000000">
      <w:pPr>
        <w:pStyle w:val="Heading2"/>
        <w:keepNext/>
        <w:spacing w:before="280" w:after="140"/>
      </w:pPr>
      <w:bookmarkStart w:id="41" w:name="_Toc240841577"/>
      <w:r>
        <w:t>8.6 Amazon DynamoDB</w:t>
      </w:r>
      <w:bookmarkEnd w:id="41"/>
    </w:p>
    <w:p w14:paraId="145B2F80" w14:textId="77777777" w:rsidR="004652C6" w:rsidRDefault="00000000">
      <w:pPr>
        <w:pStyle w:val="Heading3"/>
        <w:keepNext/>
        <w:spacing w:before="220" w:after="120"/>
      </w:pPr>
      <w:bookmarkStart w:id="42" w:name="_Toc240841578"/>
      <w:r>
        <w:t>Role</w:t>
      </w:r>
      <w:bookmarkEnd w:id="42"/>
    </w:p>
    <w:p w14:paraId="093A02D7" w14:textId="77777777" w:rsidR="004652C6" w:rsidRDefault="00000000">
      <w:pPr>
        <w:spacing w:after="120"/>
      </w:pPr>
      <w:r>
        <w:t>Amazon DynamoDB is the entire persistence layer. Three tables hold everything the application knows. The access patterns were designed first and the keys were designed to serve them, which is why every read in the application is a single query rather than a scan.</w:t>
      </w:r>
    </w:p>
    <w:p w14:paraId="118BB492" w14:textId="77777777" w:rsidR="004652C6" w:rsidRDefault="004652C6">
      <w:pPr>
        <w:spacing w:after="120"/>
      </w:pP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2100"/>
        <w:gridCol w:w="1800"/>
        <w:gridCol w:w="3600"/>
      </w:tblGrid>
      <w:tr w:rsidR="004652C6" w14:paraId="1967F13D"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379AFCF0" w14:textId="77777777" w:rsidR="004652C6" w:rsidRDefault="00000000">
            <w:pPr>
              <w:spacing w:line="240" w:lineRule="auto"/>
            </w:pPr>
            <w:r>
              <w:rPr>
                <w:b/>
                <w:bCs/>
                <w:sz w:val="22"/>
                <w:szCs w:val="22"/>
              </w:rPr>
              <w:lastRenderedPageBreak/>
              <w:t>Table</w:t>
            </w:r>
          </w:p>
        </w:tc>
        <w:tc>
          <w:tcPr>
            <w:tcW w:w="2100" w:type="dxa"/>
            <w:shd w:val="clear" w:color="auto" w:fill="D9E2F3"/>
            <w:tcMar>
              <w:top w:w="60" w:type="dxa"/>
              <w:left w:w="100" w:type="dxa"/>
              <w:bottom w:w="60" w:type="dxa"/>
              <w:right w:w="100" w:type="dxa"/>
            </w:tcMar>
          </w:tcPr>
          <w:p w14:paraId="4FE649FE" w14:textId="77777777" w:rsidR="004652C6" w:rsidRDefault="00000000">
            <w:pPr>
              <w:spacing w:line="240" w:lineRule="auto"/>
            </w:pPr>
            <w:r>
              <w:rPr>
                <w:b/>
                <w:bCs/>
                <w:sz w:val="22"/>
                <w:szCs w:val="22"/>
              </w:rPr>
              <w:t>Partition key</w:t>
            </w:r>
          </w:p>
        </w:tc>
        <w:tc>
          <w:tcPr>
            <w:tcW w:w="1800" w:type="dxa"/>
            <w:shd w:val="clear" w:color="auto" w:fill="D9E2F3"/>
            <w:tcMar>
              <w:top w:w="60" w:type="dxa"/>
              <w:left w:w="100" w:type="dxa"/>
              <w:bottom w:w="60" w:type="dxa"/>
              <w:right w:w="100" w:type="dxa"/>
            </w:tcMar>
          </w:tcPr>
          <w:p w14:paraId="50B18810" w14:textId="77777777" w:rsidR="004652C6" w:rsidRDefault="00000000">
            <w:pPr>
              <w:spacing w:line="240" w:lineRule="auto"/>
            </w:pPr>
            <w:r>
              <w:rPr>
                <w:b/>
                <w:bCs/>
                <w:sz w:val="22"/>
                <w:szCs w:val="22"/>
              </w:rPr>
              <w:t>Sort key</w:t>
            </w:r>
          </w:p>
        </w:tc>
        <w:tc>
          <w:tcPr>
            <w:tcW w:w="3600" w:type="dxa"/>
            <w:shd w:val="clear" w:color="auto" w:fill="D9E2F3"/>
            <w:tcMar>
              <w:top w:w="60" w:type="dxa"/>
              <w:left w:w="100" w:type="dxa"/>
              <w:bottom w:w="60" w:type="dxa"/>
              <w:right w:w="100" w:type="dxa"/>
            </w:tcMar>
          </w:tcPr>
          <w:p w14:paraId="45BDB224" w14:textId="77777777" w:rsidR="004652C6" w:rsidRDefault="00000000">
            <w:pPr>
              <w:spacing w:line="240" w:lineRule="auto"/>
            </w:pPr>
            <w:r>
              <w:rPr>
                <w:b/>
                <w:bCs/>
                <w:sz w:val="22"/>
                <w:szCs w:val="22"/>
              </w:rPr>
              <w:t>Purpose and notable attributes</w:t>
            </w:r>
          </w:p>
        </w:tc>
      </w:tr>
      <w:tr w:rsidR="004652C6" w14:paraId="10AC2D55" w14:textId="77777777">
        <w:tblPrEx>
          <w:tblCellMar>
            <w:top w:w="0" w:type="dxa"/>
            <w:bottom w:w="0" w:type="dxa"/>
          </w:tblCellMar>
        </w:tblPrEx>
        <w:tc>
          <w:tcPr>
            <w:tcW w:w="1500" w:type="dxa"/>
            <w:tcMar>
              <w:top w:w="60" w:type="dxa"/>
              <w:left w:w="100" w:type="dxa"/>
              <w:bottom w:w="60" w:type="dxa"/>
              <w:right w:w="100" w:type="dxa"/>
            </w:tcMar>
          </w:tcPr>
          <w:p w14:paraId="439E62B0" w14:textId="77777777" w:rsidR="004652C6" w:rsidRDefault="00000000">
            <w:pPr>
              <w:spacing w:line="240" w:lineRule="auto"/>
            </w:pPr>
            <w:r>
              <w:rPr>
                <w:sz w:val="22"/>
                <w:szCs w:val="22"/>
              </w:rPr>
              <w:t>Reports</w:t>
            </w:r>
          </w:p>
        </w:tc>
        <w:tc>
          <w:tcPr>
            <w:tcW w:w="2100" w:type="dxa"/>
            <w:tcMar>
              <w:top w:w="60" w:type="dxa"/>
              <w:left w:w="100" w:type="dxa"/>
              <w:bottom w:w="60" w:type="dxa"/>
              <w:right w:w="100" w:type="dxa"/>
            </w:tcMar>
          </w:tcPr>
          <w:p w14:paraId="2E3CD640" w14:textId="77777777" w:rsidR="004652C6" w:rsidRDefault="00000000">
            <w:pPr>
              <w:spacing w:line="240" w:lineRule="auto"/>
            </w:pPr>
            <w:r>
              <w:rPr>
                <w:sz w:val="22"/>
                <w:szCs w:val="22"/>
              </w:rPr>
              <w:t>cell, a geohash prefix of length six</w:t>
            </w:r>
          </w:p>
        </w:tc>
        <w:tc>
          <w:tcPr>
            <w:tcW w:w="1800" w:type="dxa"/>
            <w:tcMar>
              <w:top w:w="60" w:type="dxa"/>
              <w:left w:w="100" w:type="dxa"/>
              <w:bottom w:w="60" w:type="dxa"/>
              <w:right w:w="100" w:type="dxa"/>
            </w:tcMar>
          </w:tcPr>
          <w:p w14:paraId="6EF426B2" w14:textId="77777777" w:rsidR="004652C6" w:rsidRDefault="00000000">
            <w:pPr>
              <w:spacing w:line="240" w:lineRule="auto"/>
            </w:pPr>
            <w:r>
              <w:rPr>
                <w:sz w:val="22"/>
                <w:szCs w:val="22"/>
              </w:rPr>
              <w:t>timestamp plus report identifier</w:t>
            </w:r>
          </w:p>
        </w:tc>
        <w:tc>
          <w:tcPr>
            <w:tcW w:w="3600" w:type="dxa"/>
            <w:tcMar>
              <w:top w:w="60" w:type="dxa"/>
              <w:left w:w="100" w:type="dxa"/>
              <w:bottom w:w="60" w:type="dxa"/>
              <w:right w:w="100" w:type="dxa"/>
            </w:tcMar>
          </w:tcPr>
          <w:p w14:paraId="277D6583" w14:textId="77777777" w:rsidR="004652C6" w:rsidRDefault="00000000">
            <w:pPr>
              <w:spacing w:line="240" w:lineRule="auto"/>
            </w:pPr>
            <w:r>
              <w:rPr>
                <w:sz w:val="22"/>
                <w:szCs w:val="22"/>
              </w:rPr>
              <w:t>One item per submitted report. Attributes: depth level, exact coordinates, optional photo key, and expiresAt used as the time to live attribute</w:t>
            </w:r>
          </w:p>
        </w:tc>
      </w:tr>
      <w:tr w:rsidR="004652C6" w14:paraId="42F10D38" w14:textId="77777777">
        <w:tblPrEx>
          <w:tblCellMar>
            <w:top w:w="0" w:type="dxa"/>
            <w:bottom w:w="0" w:type="dxa"/>
          </w:tblCellMar>
        </w:tblPrEx>
        <w:tc>
          <w:tcPr>
            <w:tcW w:w="1500" w:type="dxa"/>
            <w:tcMar>
              <w:top w:w="60" w:type="dxa"/>
              <w:left w:w="100" w:type="dxa"/>
              <w:bottom w:w="60" w:type="dxa"/>
              <w:right w:w="100" w:type="dxa"/>
            </w:tcMar>
          </w:tcPr>
          <w:p w14:paraId="3853C815" w14:textId="77777777" w:rsidR="004652C6" w:rsidRDefault="00000000">
            <w:pPr>
              <w:spacing w:line="240" w:lineRule="auto"/>
            </w:pPr>
            <w:r>
              <w:rPr>
                <w:sz w:val="22"/>
                <w:szCs w:val="22"/>
              </w:rPr>
              <w:t>RiskCells</w:t>
            </w:r>
          </w:p>
        </w:tc>
        <w:tc>
          <w:tcPr>
            <w:tcW w:w="2100" w:type="dxa"/>
            <w:tcMar>
              <w:top w:w="60" w:type="dxa"/>
              <w:left w:w="100" w:type="dxa"/>
              <w:bottom w:w="60" w:type="dxa"/>
              <w:right w:w="100" w:type="dxa"/>
            </w:tcMar>
          </w:tcPr>
          <w:p w14:paraId="012F9BEF" w14:textId="77777777" w:rsidR="004652C6" w:rsidRDefault="00000000">
            <w:pPr>
              <w:spacing w:line="240" w:lineRule="auto"/>
            </w:pPr>
            <w:r>
              <w:rPr>
                <w:sz w:val="22"/>
                <w:szCs w:val="22"/>
              </w:rPr>
              <w:t>cell</w:t>
            </w:r>
          </w:p>
        </w:tc>
        <w:tc>
          <w:tcPr>
            <w:tcW w:w="1800" w:type="dxa"/>
            <w:tcMar>
              <w:top w:w="60" w:type="dxa"/>
              <w:left w:w="100" w:type="dxa"/>
              <w:bottom w:w="60" w:type="dxa"/>
              <w:right w:w="100" w:type="dxa"/>
            </w:tcMar>
          </w:tcPr>
          <w:p w14:paraId="1A7DCC2F" w14:textId="77777777" w:rsidR="004652C6" w:rsidRDefault="00000000">
            <w:pPr>
              <w:spacing w:line="240" w:lineRule="auto"/>
            </w:pPr>
            <w:r>
              <w:rPr>
                <w:sz w:val="22"/>
                <w:szCs w:val="22"/>
              </w:rPr>
              <w:t>not used</w:t>
            </w:r>
          </w:p>
        </w:tc>
        <w:tc>
          <w:tcPr>
            <w:tcW w:w="3600" w:type="dxa"/>
            <w:tcMar>
              <w:top w:w="60" w:type="dxa"/>
              <w:left w:w="100" w:type="dxa"/>
              <w:bottom w:w="60" w:type="dxa"/>
              <w:right w:w="100" w:type="dxa"/>
            </w:tcMar>
          </w:tcPr>
          <w:p w14:paraId="670EEEEE" w14:textId="77777777" w:rsidR="004652C6" w:rsidRDefault="00000000">
            <w:pPr>
              <w:spacing w:line="240" w:lineRule="auto"/>
            </w:pPr>
            <w:r>
              <w:rPr>
                <w:sz w:val="22"/>
                <w:szCs w:val="22"/>
              </w:rPr>
              <w:t>One item per grid cell. Attributes: static susceptibility, forecast rainfall for six and twenty four hours, computed score, risk level, human-readable explanation, last updated timestamp</w:t>
            </w:r>
          </w:p>
        </w:tc>
      </w:tr>
      <w:tr w:rsidR="004652C6" w14:paraId="6126CC7B" w14:textId="77777777">
        <w:tblPrEx>
          <w:tblCellMar>
            <w:top w:w="0" w:type="dxa"/>
            <w:bottom w:w="0" w:type="dxa"/>
          </w:tblCellMar>
        </w:tblPrEx>
        <w:tc>
          <w:tcPr>
            <w:tcW w:w="1500" w:type="dxa"/>
            <w:tcMar>
              <w:top w:w="60" w:type="dxa"/>
              <w:left w:w="100" w:type="dxa"/>
              <w:bottom w:w="60" w:type="dxa"/>
              <w:right w:w="100" w:type="dxa"/>
            </w:tcMar>
          </w:tcPr>
          <w:p w14:paraId="3494FCF4" w14:textId="77777777" w:rsidR="004652C6" w:rsidRDefault="00000000">
            <w:pPr>
              <w:spacing w:line="240" w:lineRule="auto"/>
            </w:pPr>
            <w:r>
              <w:rPr>
                <w:sz w:val="22"/>
                <w:szCs w:val="22"/>
              </w:rPr>
              <w:t>Watchers</w:t>
            </w:r>
          </w:p>
        </w:tc>
        <w:tc>
          <w:tcPr>
            <w:tcW w:w="2100" w:type="dxa"/>
            <w:tcMar>
              <w:top w:w="60" w:type="dxa"/>
              <w:left w:w="100" w:type="dxa"/>
              <w:bottom w:w="60" w:type="dxa"/>
              <w:right w:w="100" w:type="dxa"/>
            </w:tcMar>
          </w:tcPr>
          <w:p w14:paraId="52B8EDCA" w14:textId="77777777" w:rsidR="004652C6" w:rsidRDefault="00000000">
            <w:pPr>
              <w:spacing w:line="240" w:lineRule="auto"/>
            </w:pPr>
            <w:r>
              <w:rPr>
                <w:sz w:val="22"/>
                <w:szCs w:val="22"/>
              </w:rPr>
              <w:t>cell</w:t>
            </w:r>
          </w:p>
        </w:tc>
        <w:tc>
          <w:tcPr>
            <w:tcW w:w="1800" w:type="dxa"/>
            <w:tcMar>
              <w:top w:w="60" w:type="dxa"/>
              <w:left w:w="100" w:type="dxa"/>
              <w:bottom w:w="60" w:type="dxa"/>
              <w:right w:w="100" w:type="dxa"/>
            </w:tcMar>
          </w:tcPr>
          <w:p w14:paraId="1B872D5C" w14:textId="77777777" w:rsidR="004652C6" w:rsidRDefault="00000000">
            <w:pPr>
              <w:spacing w:line="240" w:lineRule="auto"/>
            </w:pPr>
            <w:r>
              <w:rPr>
                <w:sz w:val="22"/>
                <w:szCs w:val="22"/>
              </w:rPr>
              <w:t>subscription identifier</w:t>
            </w:r>
          </w:p>
        </w:tc>
        <w:tc>
          <w:tcPr>
            <w:tcW w:w="3600" w:type="dxa"/>
            <w:tcMar>
              <w:top w:w="60" w:type="dxa"/>
              <w:left w:w="100" w:type="dxa"/>
              <w:bottom w:w="60" w:type="dxa"/>
              <w:right w:w="100" w:type="dxa"/>
            </w:tcMar>
          </w:tcPr>
          <w:p w14:paraId="2BE3E722" w14:textId="77777777" w:rsidR="004652C6" w:rsidRDefault="00000000">
            <w:pPr>
              <w:spacing w:line="240" w:lineRule="auto"/>
            </w:pPr>
            <w:r>
              <w:rPr>
                <w:sz w:val="22"/>
                <w:szCs w:val="22"/>
              </w:rPr>
              <w:t>One item per saved location. Attributes: web push endpoint and keys, label, last notified timestamp used for cooldown</w:t>
            </w:r>
          </w:p>
        </w:tc>
      </w:tr>
    </w:tbl>
    <w:p w14:paraId="287F6F50" w14:textId="77777777" w:rsidR="004652C6" w:rsidRDefault="004652C6">
      <w:pPr>
        <w:spacing w:after="120"/>
      </w:pPr>
    </w:p>
    <w:p w14:paraId="3BDE27BB" w14:textId="77777777" w:rsidR="004652C6" w:rsidRDefault="00000000">
      <w:pPr>
        <w:pStyle w:val="Heading3"/>
        <w:keepNext/>
        <w:spacing w:before="220" w:after="120"/>
      </w:pPr>
      <w:bookmarkStart w:id="43" w:name="_Toc240841579"/>
      <w:r>
        <w:t>How it is configured</w:t>
      </w:r>
      <w:bookmarkEnd w:id="43"/>
    </w:p>
    <w:p w14:paraId="54A6F857" w14:textId="77777777" w:rsidR="004652C6" w:rsidRDefault="00000000">
      <w:pPr>
        <w:pStyle w:val="ListParagraph"/>
        <w:numPr>
          <w:ilvl w:val="0"/>
          <w:numId w:val="3"/>
        </w:numPr>
        <w:spacing w:after="80"/>
      </w:pPr>
      <w:r>
        <w:t>On-demand capacity mode on all three tables. Given the spiky rainfall-driven traffic pattern, provisioned capacity would either be wasteful on dry days or insufficient during a storm.</w:t>
      </w:r>
    </w:p>
    <w:p w14:paraId="2491FF6B" w14:textId="77777777" w:rsidR="004652C6" w:rsidRDefault="00000000">
      <w:pPr>
        <w:pStyle w:val="ListParagraph"/>
        <w:numPr>
          <w:ilvl w:val="0"/>
          <w:numId w:val="3"/>
        </w:numPr>
        <w:spacing w:after="80"/>
      </w:pPr>
      <w:r>
        <w:t>Time to live is enabled on the Reports table against the expiresAt attribute. Reports therefore delete themselves twenty four hours after submission, at no cost, with no cleanup job to write, monitor or debug. This keeps the map honest, since a report from yesterday is not evidence about today, and it keeps storage effectively constant over time.</w:t>
      </w:r>
    </w:p>
    <w:p w14:paraId="10006F3C" w14:textId="77777777" w:rsidR="004652C6" w:rsidRDefault="00000000">
      <w:pPr>
        <w:pStyle w:val="ListParagraph"/>
        <w:numPr>
          <w:ilvl w:val="0"/>
          <w:numId w:val="3"/>
        </w:numPr>
        <w:spacing w:after="80"/>
      </w:pPr>
      <w:r>
        <w:t>The geohash prefix as partition key is the central design decision. Because a geohash prefix describes a contiguous area, a query for one prefix returns every report in roughly one square kilometre in one round trip, and a map viewport resolves to a small set of prefixes. No geospatial index, no scan, no filter.</w:t>
      </w:r>
    </w:p>
    <w:p w14:paraId="7BB80F95" w14:textId="77777777" w:rsidR="004652C6" w:rsidRDefault="00000000">
      <w:pPr>
        <w:pStyle w:val="ListParagraph"/>
        <w:numPr>
          <w:ilvl w:val="0"/>
          <w:numId w:val="3"/>
        </w:numPr>
        <w:spacing w:after="80"/>
      </w:pPr>
      <w:r>
        <w:t>The Watchers table is keyed by cell rather than by user, so that when a cell turns red the scoring function can find everyone who needs telling with a single query. Keying by user would have forced a table scan at exactly the wrong moment.</w:t>
      </w:r>
    </w:p>
    <w:p w14:paraId="5F3ACF92" w14:textId="77777777" w:rsidR="004652C6" w:rsidRDefault="00000000">
      <w:pPr>
        <w:pStyle w:val="ListParagraph"/>
        <w:numPr>
          <w:ilvl w:val="0"/>
          <w:numId w:val="3"/>
        </w:numPr>
        <w:spacing w:after="80"/>
      </w:pPr>
      <w:r>
        <w:t>Batch writes are used by the hourly scoring job rather than individual writes, which reduces both latency and request charges.</w:t>
      </w:r>
    </w:p>
    <w:p w14:paraId="6E3A0B66" w14:textId="77777777" w:rsidR="004652C6" w:rsidRDefault="00000000">
      <w:pPr>
        <w:pStyle w:val="ListParagraph"/>
        <w:numPr>
          <w:ilvl w:val="0"/>
          <w:numId w:val="3"/>
        </w:numPr>
        <w:spacing w:after="80"/>
      </w:pPr>
      <w:r>
        <w:t>Point-in-time recovery is enabled on the Reports table, since accumulated community reports are the one genuinely irreplaceable asset the project has.</w:t>
      </w:r>
    </w:p>
    <w:p w14:paraId="43D42F75" w14:textId="77777777" w:rsidR="004652C6" w:rsidRDefault="00000000">
      <w:pPr>
        <w:pStyle w:val="Heading3"/>
        <w:keepNext/>
        <w:spacing w:before="220" w:after="120"/>
      </w:pPr>
      <w:bookmarkStart w:id="44" w:name="_Toc240841580"/>
      <w:r>
        <w:t>Why this rather than the alternative</w:t>
      </w:r>
      <w:bookmarkEnd w:id="44"/>
    </w:p>
    <w:p w14:paraId="3E2D6875" w14:textId="77777777" w:rsidR="004652C6" w:rsidRDefault="00000000">
      <w:pPr>
        <w:spacing w:after="120"/>
      </w:pPr>
      <w:r>
        <w:t xml:space="preserve">A relational database was considered and rejected. The access patterns are simple, known in advance and read-heavy. A managed relational instance would run continuously, would cost more per month than every other service combined, and would require a virtual private cloud, </w:t>
      </w:r>
      <w:r>
        <w:lastRenderedPageBreak/>
        <w:t>which would in turn require a NAT gateway for the functions. The entire low-cost profile of this project follows from not making that choice.</w:t>
      </w:r>
    </w:p>
    <w:p w14:paraId="6F0D18E2" w14:textId="77777777" w:rsidR="004652C6" w:rsidRDefault="00000000">
      <w:pPr>
        <w:pStyle w:val="Heading2"/>
        <w:keepNext/>
        <w:spacing w:before="280" w:after="140"/>
      </w:pPr>
      <w:bookmarkStart w:id="45" w:name="_Toc240841581"/>
      <w:r>
        <w:t>8.7 Amazon EventBridge Scheduler</w:t>
      </w:r>
      <w:bookmarkEnd w:id="45"/>
    </w:p>
    <w:p w14:paraId="648081C6" w14:textId="77777777" w:rsidR="004652C6" w:rsidRDefault="00000000">
      <w:pPr>
        <w:pStyle w:val="Heading3"/>
        <w:keepNext/>
        <w:spacing w:before="220" w:after="120"/>
      </w:pPr>
      <w:bookmarkStart w:id="46" w:name="_Toc240841582"/>
      <w:r>
        <w:t>Role</w:t>
      </w:r>
      <w:bookmarkEnd w:id="46"/>
    </w:p>
    <w:p w14:paraId="30FF6385" w14:textId="77777777" w:rsidR="004652C6" w:rsidRDefault="00000000">
      <w:pPr>
        <w:spacing w:after="120"/>
      </w:pPr>
      <w:r>
        <w:t>Amazon EventBridge Scheduler is the heartbeat. It invokes the scoring function once an hour. Without it, the application would be a static map of terrain; with it, the application is a live service that knows what the weather is about to do.</w:t>
      </w:r>
    </w:p>
    <w:p w14:paraId="5099AFF2" w14:textId="77777777" w:rsidR="004652C6" w:rsidRDefault="00000000">
      <w:pPr>
        <w:pStyle w:val="Heading3"/>
        <w:keepNext/>
        <w:spacing w:before="220" w:after="120"/>
      </w:pPr>
      <w:bookmarkStart w:id="47" w:name="_Toc240841583"/>
      <w:r>
        <w:t>How it is configured</w:t>
      </w:r>
      <w:bookmarkEnd w:id="47"/>
    </w:p>
    <w:p w14:paraId="32FFAD75" w14:textId="77777777" w:rsidR="004652C6" w:rsidRDefault="00000000">
      <w:pPr>
        <w:pStyle w:val="ListParagraph"/>
        <w:numPr>
          <w:ilvl w:val="0"/>
          <w:numId w:val="3"/>
        </w:numPr>
        <w:spacing w:after="80"/>
      </w:pPr>
      <w:r>
        <w:t>A single schedule with a rate expression of one hour, targeting the scoring function directly with a dedicated invocation role.</w:t>
      </w:r>
    </w:p>
    <w:p w14:paraId="15AE337A" w14:textId="77777777" w:rsidR="004652C6" w:rsidRDefault="00000000">
      <w:pPr>
        <w:pStyle w:val="ListParagraph"/>
        <w:numPr>
          <w:ilvl w:val="0"/>
          <w:numId w:val="3"/>
        </w:numPr>
        <w:spacing w:after="80"/>
      </w:pPr>
      <w:r>
        <w:t>A flexible time window is not used, because alignment with forecast publication times matters more than smoothing load.</w:t>
      </w:r>
    </w:p>
    <w:p w14:paraId="56F99E38" w14:textId="77777777" w:rsidR="004652C6" w:rsidRDefault="00000000">
      <w:pPr>
        <w:pStyle w:val="ListParagraph"/>
        <w:numPr>
          <w:ilvl w:val="0"/>
          <w:numId w:val="3"/>
        </w:numPr>
        <w:spacing w:after="80"/>
      </w:pPr>
      <w:r>
        <w:t>Retry policy and a dead letter queue are configured so that a transient failure of the forecast provider does not silently skip an hour.</w:t>
      </w:r>
    </w:p>
    <w:p w14:paraId="4137AE73" w14:textId="77777777" w:rsidR="004652C6" w:rsidRDefault="00000000">
      <w:pPr>
        <w:pStyle w:val="ListParagraph"/>
        <w:numPr>
          <w:ilvl w:val="0"/>
          <w:numId w:val="3"/>
        </w:numPr>
        <w:spacing w:after="80"/>
      </w:pPr>
      <w:r>
        <w:t>The schedule can be switched to a fifteen minute rate during the rainy season or during a demonstration by changing one parameter, without touching application code.</w:t>
      </w:r>
    </w:p>
    <w:p w14:paraId="102C3F08" w14:textId="77777777" w:rsidR="004652C6" w:rsidRDefault="00000000">
      <w:pPr>
        <w:pStyle w:val="Heading3"/>
        <w:keepNext/>
        <w:spacing w:before="220" w:after="120"/>
      </w:pPr>
      <w:bookmarkStart w:id="48" w:name="_Toc240841584"/>
      <w:r>
        <w:t>Why this rather than the alternative</w:t>
      </w:r>
      <w:bookmarkEnd w:id="48"/>
    </w:p>
    <w:p w14:paraId="0C7AD3CD" w14:textId="77777777" w:rsidR="004652C6" w:rsidRDefault="00000000">
      <w:pPr>
        <w:spacing w:after="120"/>
      </w:pPr>
      <w:r>
        <w:t>EventBridge Scheduler is preferred over a classic EventBridge rule because it is purpose-built for scheduled invocation, supports a configurable retry and dead letter policy directly, and keeps the schedule as a first-class resource in the template rather than as a rule buried among event patterns.</w:t>
      </w:r>
    </w:p>
    <w:p w14:paraId="5F1C144C" w14:textId="77777777" w:rsidR="004652C6" w:rsidRDefault="00000000">
      <w:pPr>
        <w:pStyle w:val="Heading2"/>
        <w:keepNext/>
        <w:spacing w:before="280" w:after="140"/>
      </w:pPr>
      <w:bookmarkStart w:id="49" w:name="_Toc240841585"/>
      <w:r>
        <w:t>8.8 Amazon Location Service</w:t>
      </w:r>
      <w:bookmarkEnd w:id="49"/>
    </w:p>
    <w:p w14:paraId="5343839F" w14:textId="77777777" w:rsidR="004652C6" w:rsidRDefault="00000000">
      <w:pPr>
        <w:pStyle w:val="Heading3"/>
        <w:keepNext/>
        <w:spacing w:before="220" w:after="120"/>
      </w:pPr>
      <w:bookmarkStart w:id="50" w:name="_Toc240841586"/>
      <w:r>
        <w:t>Role</w:t>
      </w:r>
      <w:bookmarkEnd w:id="50"/>
    </w:p>
    <w:p w14:paraId="601D46B2" w14:textId="77777777" w:rsidR="004652C6" w:rsidRDefault="00000000">
      <w:pPr>
        <w:spacing w:after="120"/>
      </w:pPr>
      <w:r>
        <w:t>Amazon Location Service provides three distinct capabilities to this project, and it is worth separating them because they bill differently and carry different design consequences.</w:t>
      </w:r>
    </w:p>
    <w:p w14:paraId="5E2E15FF" w14:textId="77777777" w:rsidR="004652C6" w:rsidRDefault="00000000">
      <w:pPr>
        <w:pStyle w:val="Heading3"/>
        <w:keepNext/>
        <w:spacing w:before="220" w:after="120"/>
      </w:pPr>
      <w:bookmarkStart w:id="51" w:name="_Toc240841587"/>
      <w:r>
        <w:t>Maps</w:t>
      </w:r>
      <w:bookmarkEnd w:id="51"/>
    </w:p>
    <w:p w14:paraId="290EB0BA" w14:textId="77777777" w:rsidR="004652C6" w:rsidRDefault="00000000">
      <w:pPr>
        <w:spacing w:after="120"/>
      </w:pPr>
      <w:r>
        <w:t>The Maps capability serves the base map tiles that MapLibre renders in the browser. Open Data tiles, built from OpenStreetMap and other open sources, are used rather than a commercial provider, because they are the cheapest option and because OpenStreetMap coverage of Accra street names and minor roads is genuinely good. Tile requests are routed through the Amazon CloudFront behaviour described earlier so that repeat views of the same neighbourhood do not generate repeat billable requests.</w:t>
      </w:r>
    </w:p>
    <w:p w14:paraId="339EA849" w14:textId="77777777" w:rsidR="004652C6" w:rsidRDefault="00000000">
      <w:pPr>
        <w:pStyle w:val="Heading3"/>
        <w:keepNext/>
        <w:spacing w:before="220" w:after="120"/>
      </w:pPr>
      <w:bookmarkStart w:id="52" w:name="_Toc240841588"/>
      <w:r>
        <w:lastRenderedPageBreak/>
        <w:t>Places</w:t>
      </w:r>
      <w:bookmarkEnd w:id="52"/>
    </w:p>
    <w:p w14:paraId="68AAD4C1" w14:textId="77777777" w:rsidR="004652C6" w:rsidRDefault="00000000">
      <w:pPr>
        <w:spacing w:after="120"/>
      </w:pPr>
      <w:r>
        <w:t>The Places capability powers the search box, converting a typed place name such as a school, a market or a junction into coordinates so that a user can save a location they are not currently standing in. Results are cached in Amazon DynamoDB, because the coordinates of a named place do not change and paying twice for the same lookup is avoidable waste.</w:t>
      </w:r>
    </w:p>
    <w:p w14:paraId="7CB0E0F4" w14:textId="77777777" w:rsidR="004652C6" w:rsidRDefault="00000000">
      <w:pPr>
        <w:pStyle w:val="Heading3"/>
        <w:keepNext/>
        <w:spacing w:before="220" w:after="120"/>
      </w:pPr>
      <w:bookmarkStart w:id="53" w:name="_Toc240841589"/>
      <w:r>
        <w:t>Routes</w:t>
      </w:r>
      <w:bookmarkEnd w:id="53"/>
    </w:p>
    <w:p w14:paraId="28B2DF9C" w14:textId="77777777" w:rsidR="004652C6" w:rsidRDefault="00000000">
      <w:pPr>
        <w:spacing w:after="120"/>
      </w:pPr>
      <w:r>
        <w:t>The Routes capability is where the safety promise of the application becomes concrete. The route calculation request accepts avoidance areas expressed as bounding boxes. The safe route function takes every currently active flood report above a severity threshold, converts each into a small bounding box around its coordinates, clusters nearby reports so that the request stays within the permitted number of areas, and passes them in. The route that comes back has already been computed around the flooding rather than through it.</w:t>
      </w:r>
    </w:p>
    <w:p w14:paraId="71393DF5" w14:textId="77777777" w:rsidR="004652C6" w:rsidRDefault="00000000">
      <w:pPr>
        <w:pStyle w:val="Heading3"/>
        <w:keepNext/>
        <w:spacing w:before="220" w:after="120"/>
      </w:pPr>
      <w:bookmarkStart w:id="54" w:name="_Toc240841590"/>
      <w:r>
        <w:t>How it is configured</w:t>
      </w:r>
      <w:bookmarkEnd w:id="54"/>
    </w:p>
    <w:p w14:paraId="3C0ADB7C" w14:textId="77777777" w:rsidR="004652C6" w:rsidRDefault="00000000">
      <w:pPr>
        <w:pStyle w:val="ListParagraph"/>
        <w:numPr>
          <w:ilvl w:val="0"/>
          <w:numId w:val="3"/>
        </w:numPr>
        <w:spacing w:after="80"/>
      </w:pPr>
      <w:r>
        <w:t>An API key scoped to the tile and style operations is used by the browser for map rendering, with a referer restriction. Requests that cost more, meaning Places and Routes, are never called from the browser; they go through Lambda with IAM credentials so that usage cannot be driven up by anyone who reads the page source.</w:t>
      </w:r>
    </w:p>
    <w:p w14:paraId="07930B14" w14:textId="77777777" w:rsidR="004652C6" w:rsidRDefault="00000000">
      <w:pPr>
        <w:pStyle w:val="ListParagraph"/>
        <w:numPr>
          <w:ilvl w:val="0"/>
          <w:numId w:val="3"/>
        </w:numPr>
        <w:spacing w:after="80"/>
      </w:pPr>
      <w:r>
        <w:t>Walking is the default travel mode, since the highest-risk decisions in Accra flooding are made on foot, with driving available as a toggle.</w:t>
      </w:r>
    </w:p>
    <w:p w14:paraId="2F1CA860" w14:textId="77777777" w:rsidR="004652C6" w:rsidRDefault="00000000">
      <w:pPr>
        <w:pStyle w:val="ListParagraph"/>
        <w:numPr>
          <w:ilvl w:val="0"/>
          <w:numId w:val="3"/>
        </w:numPr>
        <w:spacing w:after="80"/>
      </w:pPr>
      <w:r>
        <w:t>If the number of active avoidance areas exceeds the request limit, the function keeps the areas nearest the direct line between origin and destination, which are the ones that would actually have been crossed.</w:t>
      </w:r>
    </w:p>
    <w:p w14:paraId="797447DC" w14:textId="77777777" w:rsidR="004652C6" w:rsidRDefault="00000000">
      <w:pPr>
        <w:pStyle w:val="Heading3"/>
        <w:keepNext/>
        <w:spacing w:before="220" w:after="120"/>
      </w:pPr>
      <w:bookmarkStart w:id="55" w:name="_Toc240841591"/>
      <w:r>
        <w:t>Why this rather than the alternative</w:t>
      </w:r>
      <w:bookmarkEnd w:id="55"/>
    </w:p>
    <w:p w14:paraId="7CF5ACB8" w14:textId="77777777" w:rsidR="004652C6" w:rsidRDefault="00000000">
      <w:pPr>
        <w:spacing w:after="120"/>
      </w:pPr>
      <w:r>
        <w:t>A third-party mapping platform would work technically, but it would sit outside the AWS environment, would require separate key management and billing, and would weaken the competition narrative of an application built on AWS. Amazon Location Service also inherits IAM for authorisation, which means no map credential is ever handled outside the identity system already in use.</w:t>
      </w:r>
    </w:p>
    <w:p w14:paraId="77EFFAF6" w14:textId="77777777" w:rsidR="004652C6" w:rsidRDefault="00000000">
      <w:pPr>
        <w:pStyle w:val="Heading2"/>
        <w:keepNext/>
        <w:spacing w:before="280" w:after="140"/>
      </w:pPr>
      <w:bookmarkStart w:id="56" w:name="_Toc240841592"/>
      <w:r>
        <w:t>8.9 AWS Identity and Access Management</w:t>
      </w:r>
      <w:bookmarkEnd w:id="56"/>
    </w:p>
    <w:p w14:paraId="4C7BB3C4" w14:textId="77777777" w:rsidR="004652C6" w:rsidRDefault="00000000">
      <w:pPr>
        <w:pStyle w:val="Heading3"/>
        <w:keepNext/>
        <w:spacing w:before="220" w:after="120"/>
      </w:pPr>
      <w:bookmarkStart w:id="57" w:name="_Toc240841593"/>
      <w:r>
        <w:t>Role</w:t>
      </w:r>
      <w:bookmarkEnd w:id="57"/>
    </w:p>
    <w:p w14:paraId="40AC3E8B" w14:textId="77777777" w:rsidR="004652C6" w:rsidRDefault="00000000">
      <w:pPr>
        <w:spacing w:after="120"/>
      </w:pPr>
      <w:r>
        <w:t>IAM defines who and what may do anything. In a project with an unauthenticated public write path, this matters more than usual.</w:t>
      </w:r>
    </w:p>
    <w:p w14:paraId="2AE83A42" w14:textId="77777777" w:rsidR="004652C6" w:rsidRDefault="00000000">
      <w:pPr>
        <w:pStyle w:val="Heading3"/>
        <w:keepNext/>
        <w:spacing w:before="220" w:after="120"/>
      </w:pPr>
      <w:bookmarkStart w:id="58" w:name="_Toc240841594"/>
      <w:r>
        <w:t>How it is configured</w:t>
      </w:r>
      <w:bookmarkEnd w:id="58"/>
    </w:p>
    <w:p w14:paraId="2A0FAEB3" w14:textId="77777777" w:rsidR="004652C6" w:rsidRDefault="00000000">
      <w:pPr>
        <w:pStyle w:val="ListParagraph"/>
        <w:numPr>
          <w:ilvl w:val="0"/>
          <w:numId w:val="3"/>
        </w:numPr>
        <w:spacing w:after="80"/>
      </w:pPr>
      <w:r>
        <w:t>One execution role per Lambda function, each granting only the actions that function performs. The report handler can write to the Reports table and read the RiskCells table; it cannot read the Watchers table. The read handlers have no write permissions at all.</w:t>
      </w:r>
    </w:p>
    <w:p w14:paraId="36ADCFC3" w14:textId="77777777" w:rsidR="004652C6" w:rsidRDefault="00000000">
      <w:pPr>
        <w:pStyle w:val="ListParagraph"/>
        <w:numPr>
          <w:ilvl w:val="0"/>
          <w:numId w:val="3"/>
        </w:numPr>
        <w:spacing w:after="80"/>
      </w:pPr>
      <w:r>
        <w:lastRenderedPageBreak/>
        <w:t>Resource-level conditions restrict Amazon DynamoDB actions to the specific table ARNs created by the stack, not to all tables in the account.</w:t>
      </w:r>
    </w:p>
    <w:p w14:paraId="4508314C" w14:textId="77777777" w:rsidR="004652C6" w:rsidRDefault="00000000">
      <w:pPr>
        <w:pStyle w:val="ListParagraph"/>
        <w:numPr>
          <w:ilvl w:val="0"/>
          <w:numId w:val="3"/>
        </w:numPr>
        <w:spacing w:after="80"/>
      </w:pPr>
      <w:r>
        <w:t>The Amazon CloudFront Origin Access Control policy on the S3 bucket permits reads only from the distribution.</w:t>
      </w:r>
    </w:p>
    <w:p w14:paraId="6658190F" w14:textId="77777777" w:rsidR="004652C6" w:rsidRDefault="00000000">
      <w:pPr>
        <w:pStyle w:val="ListParagraph"/>
        <w:numPr>
          <w:ilvl w:val="0"/>
          <w:numId w:val="3"/>
        </w:numPr>
        <w:spacing w:after="80"/>
      </w:pPr>
      <w:r>
        <w:t>No long-lived access keys exist anywhere in the system. The browser holds only a scoped map API key; everything else uses role-assumed temporary credentials.</w:t>
      </w:r>
    </w:p>
    <w:p w14:paraId="5CC6363B" w14:textId="77777777" w:rsidR="004652C6" w:rsidRDefault="00000000">
      <w:pPr>
        <w:pStyle w:val="Heading3"/>
        <w:keepNext/>
        <w:spacing w:before="220" w:after="120"/>
      </w:pPr>
      <w:bookmarkStart w:id="59" w:name="_Toc240841595"/>
      <w:r>
        <w:t>Why this matters for judging</w:t>
      </w:r>
      <w:bookmarkEnd w:id="59"/>
    </w:p>
    <w:p w14:paraId="3B1B50D9" w14:textId="77777777" w:rsidR="004652C6" w:rsidRDefault="00000000">
      <w:pPr>
        <w:spacing w:after="120"/>
      </w:pPr>
      <w:r>
        <w:t>A submission with a single over-permissive role is a visible shortcut. A submission where each function has a tight, explicable role demonstrates exactly the kind of engineering judgement that distinguishes a working prototype from something that could responsibly hold real community data.</w:t>
      </w:r>
    </w:p>
    <w:p w14:paraId="21F95F63" w14:textId="77777777" w:rsidR="004652C6" w:rsidRDefault="00000000">
      <w:pPr>
        <w:pStyle w:val="Heading2"/>
        <w:keepNext/>
        <w:spacing w:before="280" w:after="140"/>
      </w:pPr>
      <w:bookmarkStart w:id="60" w:name="_Toc240841596"/>
      <w:r>
        <w:t>8.10 Amazon CloudWatch</w:t>
      </w:r>
      <w:bookmarkEnd w:id="60"/>
    </w:p>
    <w:p w14:paraId="76CD2889" w14:textId="77777777" w:rsidR="004652C6" w:rsidRDefault="00000000">
      <w:pPr>
        <w:pStyle w:val="Heading3"/>
        <w:keepNext/>
        <w:spacing w:before="220" w:after="120"/>
      </w:pPr>
      <w:bookmarkStart w:id="61" w:name="_Toc240841597"/>
      <w:r>
        <w:t>Role</w:t>
      </w:r>
      <w:bookmarkEnd w:id="61"/>
    </w:p>
    <w:p w14:paraId="37990C3A" w14:textId="77777777" w:rsidR="004652C6" w:rsidRDefault="00000000">
      <w:pPr>
        <w:spacing w:after="120"/>
      </w:pPr>
      <w:r>
        <w:t>Amazon CloudWatch is how the project knows whether it is actually working. In an event-driven system with a scheduled job, silent failure is the realistic failure mode: nobody notices that the forecast feed has been returning errors for two days until the day it mattered.</w:t>
      </w:r>
    </w:p>
    <w:p w14:paraId="0576DBAD" w14:textId="77777777" w:rsidR="004652C6" w:rsidRDefault="00000000">
      <w:pPr>
        <w:pStyle w:val="Heading3"/>
        <w:keepNext/>
        <w:spacing w:before="220" w:after="120"/>
      </w:pPr>
      <w:bookmarkStart w:id="62" w:name="_Toc240841598"/>
      <w:r>
        <w:t>How it is configured</w:t>
      </w:r>
      <w:bookmarkEnd w:id="62"/>
    </w:p>
    <w:p w14:paraId="3BD61DB7" w14:textId="77777777" w:rsidR="004652C6" w:rsidRDefault="00000000">
      <w:pPr>
        <w:pStyle w:val="ListParagraph"/>
        <w:numPr>
          <w:ilvl w:val="0"/>
          <w:numId w:val="3"/>
        </w:numPr>
        <w:spacing w:after="80"/>
      </w:pPr>
      <w:r>
        <w:t>Structured JSON logging from every function, with a retention period of seven days set explicitly at creation. Log retention defaults to never expiring, and forgetting to change it is one of the most common sources of unexpected cost in small AWS projects.</w:t>
      </w:r>
    </w:p>
    <w:p w14:paraId="203ED338" w14:textId="77777777" w:rsidR="004652C6" w:rsidRDefault="00000000">
      <w:pPr>
        <w:pStyle w:val="ListParagraph"/>
        <w:numPr>
          <w:ilvl w:val="0"/>
          <w:numId w:val="3"/>
        </w:numPr>
        <w:spacing w:after="80"/>
      </w:pPr>
      <w:r>
        <w:t>Custom metrics emitted by the scoring job: number of cells scored, number of cells that changed level, forecast fetch latency, and forecast fetch failures.</w:t>
      </w:r>
    </w:p>
    <w:p w14:paraId="2539C7BD" w14:textId="77777777" w:rsidR="004652C6" w:rsidRDefault="00000000">
      <w:pPr>
        <w:pStyle w:val="ListParagraph"/>
        <w:numPr>
          <w:ilvl w:val="0"/>
          <w:numId w:val="3"/>
        </w:numPr>
        <w:spacing w:after="80"/>
      </w:pPr>
      <w:r>
        <w:t>Custom metrics from the report path: reports submitted per hour, by severity.</w:t>
      </w:r>
    </w:p>
    <w:p w14:paraId="34B06092" w14:textId="77777777" w:rsidR="004652C6" w:rsidRDefault="00000000">
      <w:pPr>
        <w:pStyle w:val="ListParagraph"/>
        <w:numPr>
          <w:ilvl w:val="0"/>
          <w:numId w:val="3"/>
        </w:numPr>
        <w:spacing w:after="80"/>
      </w:pPr>
      <w:r>
        <w:t>Alarms on scoring job failures, on the scoring job not having run in the last ninety minutes, and on the API Gateway five hundred error rate.</w:t>
      </w:r>
    </w:p>
    <w:p w14:paraId="6D75A2BE" w14:textId="77777777" w:rsidR="004652C6" w:rsidRDefault="00000000">
      <w:pPr>
        <w:pStyle w:val="ListParagraph"/>
        <w:numPr>
          <w:ilvl w:val="0"/>
          <w:numId w:val="3"/>
        </w:numPr>
        <w:spacing w:after="80"/>
      </w:pPr>
      <w:r>
        <w:t>A single dashboard combining those metrics, which doubles as a very effective screenshot for the submission write-up.</w:t>
      </w:r>
    </w:p>
    <w:p w14:paraId="54F14DD4" w14:textId="77777777" w:rsidR="004652C6" w:rsidRDefault="00000000">
      <w:pPr>
        <w:pStyle w:val="Heading2"/>
        <w:keepNext/>
        <w:spacing w:before="280" w:after="140"/>
      </w:pPr>
      <w:bookmarkStart w:id="63" w:name="_Toc240841599"/>
      <w:r>
        <w:t>8.11 AWS CloudFormation through AWS SAM</w:t>
      </w:r>
      <w:bookmarkEnd w:id="63"/>
    </w:p>
    <w:p w14:paraId="4843B321" w14:textId="77777777" w:rsidR="004652C6" w:rsidRDefault="00000000">
      <w:pPr>
        <w:pStyle w:val="Heading3"/>
        <w:keepNext/>
        <w:spacing w:before="220" w:after="120"/>
      </w:pPr>
      <w:bookmarkStart w:id="64" w:name="_Toc240841600"/>
      <w:r>
        <w:t>Role</w:t>
      </w:r>
      <w:bookmarkEnd w:id="64"/>
    </w:p>
    <w:p w14:paraId="683BCF27" w14:textId="77777777" w:rsidR="004652C6" w:rsidRDefault="00000000">
      <w:pPr>
        <w:spacing w:after="120"/>
      </w:pPr>
      <w:r>
        <w:t>The entire system is one CloudFormation stack, authored using the AWS Serverless Application Model. Tables, functions, the schedule, the API, the bucket, the distribution, the roles and the alarms are all declared in the template and deployed with a single command.</w:t>
      </w:r>
    </w:p>
    <w:p w14:paraId="59870706" w14:textId="77777777" w:rsidR="004652C6" w:rsidRDefault="00000000">
      <w:pPr>
        <w:pStyle w:val="Heading3"/>
        <w:keepNext/>
        <w:spacing w:before="220" w:after="120"/>
      </w:pPr>
      <w:bookmarkStart w:id="65" w:name="_Toc240841601"/>
      <w:r>
        <w:t>How it is configured</w:t>
      </w:r>
      <w:bookmarkEnd w:id="65"/>
    </w:p>
    <w:p w14:paraId="2C2554B0" w14:textId="77777777" w:rsidR="004652C6" w:rsidRDefault="00000000">
      <w:pPr>
        <w:pStyle w:val="ListParagraph"/>
        <w:numPr>
          <w:ilvl w:val="0"/>
          <w:numId w:val="3"/>
        </w:numPr>
        <w:spacing w:after="80"/>
      </w:pPr>
      <w:r>
        <w:t>One template, parameterised by environment, so that a staging stack and the production stack differ only by parameter values.</w:t>
      </w:r>
    </w:p>
    <w:p w14:paraId="2F2E9FCE" w14:textId="77777777" w:rsidR="004652C6" w:rsidRDefault="00000000">
      <w:pPr>
        <w:pStyle w:val="ListParagraph"/>
        <w:numPr>
          <w:ilvl w:val="0"/>
          <w:numId w:val="3"/>
        </w:numPr>
        <w:spacing w:after="80"/>
      </w:pPr>
      <w:r>
        <w:lastRenderedPageBreak/>
        <w:t>Deployment is a single command that the agent can run, which is what makes iteration fast enough for a fourteen day build.</w:t>
      </w:r>
    </w:p>
    <w:p w14:paraId="2AB580B2" w14:textId="77777777" w:rsidR="004652C6" w:rsidRDefault="00000000">
      <w:pPr>
        <w:pStyle w:val="ListParagraph"/>
        <w:numPr>
          <w:ilvl w:val="0"/>
          <w:numId w:val="3"/>
        </w:numPr>
        <w:spacing w:after="80"/>
      </w:pPr>
      <w:r>
        <w:t>The template is committed from day one, which means the infrastructure history is visible in the repository and forms part of the evidence of how the project was built.</w:t>
      </w:r>
    </w:p>
    <w:p w14:paraId="101704DC" w14:textId="77777777" w:rsidR="004652C6" w:rsidRDefault="00000000">
      <w:pPr>
        <w:pStyle w:val="Heading3"/>
        <w:keepNext/>
        <w:spacing w:before="220" w:after="120"/>
      </w:pPr>
      <w:bookmarkStart w:id="66" w:name="_Toc240841602"/>
      <w:r>
        <w:t>Why this matters for this competition specifically</w:t>
      </w:r>
      <w:bookmarkEnd w:id="66"/>
    </w:p>
    <w:p w14:paraId="5E221761" w14:textId="77777777" w:rsidR="004652C6" w:rsidRDefault="00000000">
      <w:pPr>
        <w:spacing w:after="120"/>
      </w:pPr>
      <w:r>
        <w:t>The rules require documented proof that a coding agent was connected to AWS and helped ship the application. Infrastructure as code is the most legible possible evidence of that, because the agent’s contribution is a reviewable diff to a template rather than an unverifiable claim about console clicks.</w:t>
      </w:r>
    </w:p>
    <w:p w14:paraId="5CE7CB90" w14:textId="77777777" w:rsidR="004652C6" w:rsidRDefault="00000000">
      <w:pPr>
        <w:pStyle w:val="Heading2"/>
        <w:keepNext/>
        <w:spacing w:before="280" w:after="140"/>
      </w:pPr>
      <w:bookmarkStart w:id="67" w:name="_Toc240841603"/>
      <w:r>
        <w:t>8.12 AWS Certificate Manager, AWS Budgets and Parameter Store</w:t>
      </w:r>
      <w:bookmarkEnd w:id="67"/>
    </w:p>
    <w:p w14:paraId="43793FA9" w14:textId="77777777" w:rsidR="004652C6" w:rsidRDefault="00000000">
      <w:pPr>
        <w:pStyle w:val="Heading3"/>
        <w:keepNext/>
        <w:spacing w:before="220" w:after="120"/>
      </w:pPr>
      <w:bookmarkStart w:id="68" w:name="_Toc240841604"/>
      <w:r>
        <w:t>AWS Certificate Manager</w:t>
      </w:r>
      <w:bookmarkEnd w:id="68"/>
    </w:p>
    <w:p w14:paraId="1D8C02E6" w14:textId="77777777" w:rsidR="004652C6" w:rsidRDefault="00000000">
      <w:pPr>
        <w:spacing w:after="120"/>
      </w:pPr>
      <w:r>
        <w:t>Issues and automatically renews the TLS certificate for the distribution at no charge. Required only if a custom domain is attached; the default CloudFront domain arrives with a certificate already.</w:t>
      </w:r>
    </w:p>
    <w:p w14:paraId="1F57F67E" w14:textId="77777777" w:rsidR="004652C6" w:rsidRDefault="00000000">
      <w:pPr>
        <w:pStyle w:val="Heading3"/>
        <w:keepNext/>
        <w:spacing w:before="220" w:after="120"/>
      </w:pPr>
      <w:bookmarkStart w:id="69" w:name="_Toc240841605"/>
      <w:r>
        <w:t>AWS Budgets</w:t>
      </w:r>
      <w:bookmarkEnd w:id="69"/>
    </w:p>
    <w:p w14:paraId="0C97F773" w14:textId="77777777" w:rsidR="004652C6" w:rsidRDefault="00000000">
      <w:pPr>
        <w:spacing w:after="120"/>
      </w:pPr>
      <w:r>
        <w:t>A budget with alerts at ten and twenty five United States dollars is created before any application code is written. This is not ceremony. An unnoticed misconfiguration is the single most likely way a student project on AWS produces an unpleasant bill, and a budget alarm turns that from a month-end discovery into a same-day one.</w:t>
      </w:r>
    </w:p>
    <w:p w14:paraId="3CFCA8AE" w14:textId="77777777" w:rsidR="004652C6" w:rsidRDefault="00000000">
      <w:pPr>
        <w:pStyle w:val="Heading3"/>
        <w:keepNext/>
        <w:spacing w:before="220" w:after="120"/>
      </w:pPr>
      <w:bookmarkStart w:id="70" w:name="_Toc240841606"/>
      <w:r>
        <w:t>AWS Systems Manager Parameter Store</w:t>
      </w:r>
      <w:bookmarkEnd w:id="70"/>
    </w:p>
    <w:p w14:paraId="43DFF400" w14:textId="77777777" w:rsidR="004652C6" w:rsidRDefault="00000000">
      <w:pPr>
        <w:spacing w:after="120"/>
      </w:pPr>
      <w:r>
        <w:t>Holds the web push signing keys and the tunable risk thresholds. Standard parameters are free, which is why they are preferred here over AWS Secrets Manager. Storing the thresholds as parameters rather than as constants in code means they can be adjusted during a live demonstration without a redeployment.</w:t>
      </w:r>
    </w:p>
    <w:p w14:paraId="01A08736" w14:textId="77777777" w:rsidR="004652C6" w:rsidRDefault="00000000">
      <w:pPr>
        <w:pStyle w:val="Heading2"/>
        <w:keepNext/>
        <w:spacing w:before="280" w:after="140"/>
      </w:pPr>
      <w:bookmarkStart w:id="71" w:name="_Toc240841607"/>
      <w:r>
        <w:t>8.13 Registry of Open Data on AWS</w:t>
      </w:r>
      <w:bookmarkEnd w:id="71"/>
    </w:p>
    <w:p w14:paraId="066FC29E" w14:textId="77777777" w:rsidR="004652C6" w:rsidRDefault="00000000">
      <w:pPr>
        <w:pStyle w:val="Heading3"/>
        <w:keepNext/>
        <w:spacing w:before="220" w:after="120"/>
      </w:pPr>
      <w:bookmarkStart w:id="72" w:name="_Toc240841608"/>
      <w:r>
        <w:t>Role</w:t>
      </w:r>
      <w:bookmarkEnd w:id="72"/>
    </w:p>
    <w:p w14:paraId="0889CA05" w14:textId="77777777" w:rsidR="004652C6" w:rsidRDefault="00000000">
      <w:pPr>
        <w:spacing w:after="120"/>
      </w:pPr>
      <w:r>
        <w:t>The Copernicus digital elevation model at thirty metre resolution is available through the Registry of Open Data on AWS as a public Amazon S3 dataset. The preprocessing step reads the tiles covering Greater Accra directly from that bucket.</w:t>
      </w:r>
    </w:p>
    <w:p w14:paraId="2917DDA5" w14:textId="77777777" w:rsidR="004652C6" w:rsidRDefault="00000000">
      <w:pPr>
        <w:spacing w:after="120"/>
      </w:pPr>
      <w:r>
        <w:t>Running the preprocessing in the same region as the dataset means the elevation data never leaves AWS, so there is no data transfer charge and no multi-gigabyte download over a domestic connection. This is a small operational detail with a large practical effect on a project built from Accra.</w:t>
      </w:r>
    </w:p>
    <w:p w14:paraId="139EC384" w14:textId="77777777" w:rsidR="004652C6" w:rsidRDefault="00000000">
      <w:pPr>
        <w:pStyle w:val="Heading2"/>
        <w:keepNext/>
        <w:spacing w:before="280" w:after="140"/>
      </w:pPr>
      <w:bookmarkStart w:id="73" w:name="_Toc240841609"/>
      <w:r>
        <w:lastRenderedPageBreak/>
        <w:t>8.14 Optional and roadmap services</w:t>
      </w:r>
      <w:bookmarkEnd w:id="73"/>
    </w:p>
    <w:p w14:paraId="4CBF49F6" w14:textId="77777777" w:rsidR="004652C6" w:rsidRDefault="00000000">
      <w:pPr>
        <w:pStyle w:val="Heading3"/>
        <w:keepNext/>
        <w:spacing w:before="220" w:after="120"/>
      </w:pPr>
      <w:bookmarkStart w:id="74" w:name="_Toc240841610"/>
      <w:r>
        <w:t>Amazon Bedrock</w:t>
      </w:r>
      <w:bookmarkEnd w:id="74"/>
    </w:p>
    <w:p w14:paraId="6185463F" w14:textId="77777777" w:rsidR="004652C6" w:rsidRDefault="00000000">
      <w:pPr>
        <w:spacing w:after="120"/>
      </w:pPr>
      <w:r>
        <w:t>Used, if at all, for one narrow purpose: turning a structured risk state into a natural sentence, optionally in Twi or Ga rather than only English. A small, fast model such as the Nova family is appropriate, the prompt is short, and the cost is a matter of cents per thousand messages. It is explicitly not used for prediction. A language model has no business estimating flood risk, and saying so plainly in the submission is better engineering than adding artificial intelligence where it does not belong.</w:t>
      </w:r>
    </w:p>
    <w:p w14:paraId="50E4BD98" w14:textId="77777777" w:rsidR="004652C6" w:rsidRDefault="00000000">
      <w:pPr>
        <w:pStyle w:val="Heading3"/>
        <w:keepNext/>
        <w:spacing w:before="220" w:after="120"/>
      </w:pPr>
      <w:bookmarkStart w:id="75" w:name="_Toc240841611"/>
      <w:r>
        <w:t>Amazon Simple Notification Service</w:t>
      </w:r>
      <w:bookmarkEnd w:id="75"/>
    </w:p>
    <w:p w14:paraId="724A60D5" w14:textId="77777777" w:rsidR="004652C6" w:rsidRDefault="00000000">
      <w:pPr>
        <w:spacing w:after="120"/>
      </w:pPr>
      <w:r>
        <w:t>Two possible roles. As a fan-out topic between the scoring function and notification delivery, decoupling the two, which is free at this volume. And as an SMS channel, which is deferred: per-message pricing to Ghanaian numbers would exceed every other cost in the system combined, as section 16 demonstrates. The plan is therefore web push now, and a local aggregator rather than SNS if SMS is ever funded.</w:t>
      </w:r>
    </w:p>
    <w:p w14:paraId="2A71CBCF" w14:textId="77777777" w:rsidR="004652C6" w:rsidRDefault="00000000">
      <w:pPr>
        <w:pStyle w:val="Heading3"/>
        <w:keepNext/>
        <w:spacing w:before="220" w:after="120"/>
      </w:pPr>
      <w:bookmarkStart w:id="76" w:name="_Toc240841612"/>
      <w:r>
        <w:t>Amazon Simple Queue Service</w:t>
      </w:r>
      <w:bookmarkEnd w:id="76"/>
    </w:p>
    <w:p w14:paraId="6AA4848F" w14:textId="77777777" w:rsidR="004652C6" w:rsidRDefault="00000000">
      <w:pPr>
        <w:spacing w:after="120"/>
      </w:pPr>
      <w:r>
        <w:t>A buffer between report submission and processing, so that a burst of submissions during a severe storm is absorbed rather than throttled. Justifiable at scale, unnecessary at pilot scale, and shown in the roadmap diagram rather than built now.</w:t>
      </w:r>
    </w:p>
    <w:p w14:paraId="447E6347" w14:textId="77777777" w:rsidR="004652C6" w:rsidRDefault="00000000">
      <w:pPr>
        <w:pStyle w:val="Heading3"/>
        <w:keepNext/>
        <w:spacing w:before="220" w:after="120"/>
      </w:pPr>
      <w:bookmarkStart w:id="77" w:name="_Toc240841613"/>
      <w:r>
        <w:t>Amazon Cognito</w:t>
      </w:r>
      <w:bookmarkEnd w:id="77"/>
    </w:p>
    <w:p w14:paraId="3FB361E6" w14:textId="77777777" w:rsidR="004652C6" w:rsidRDefault="00000000">
      <w:pPr>
        <w:spacing w:after="120"/>
      </w:pPr>
      <w:r>
        <w:t>Only relevant if accounts are introduced. The current design is anonymous by intent, which is both a privacy feature and a simplification, so Cognito stays out.</w:t>
      </w:r>
    </w:p>
    <w:p w14:paraId="5FBF9CDA" w14:textId="77777777" w:rsidR="004652C6" w:rsidRDefault="00000000">
      <w:pPr>
        <w:pStyle w:val="Heading3"/>
        <w:keepNext/>
        <w:spacing w:before="220" w:after="120"/>
      </w:pPr>
      <w:bookmarkStart w:id="78" w:name="_Toc240841614"/>
      <w:r>
        <w:t>AWS WAF</w:t>
      </w:r>
      <w:bookmarkEnd w:id="78"/>
    </w:p>
    <w:p w14:paraId="54F15167" w14:textId="77777777" w:rsidR="004652C6" w:rsidRDefault="00000000">
      <w:pPr>
        <w:spacing w:after="120"/>
      </w:pPr>
      <w:r>
        <w:t>Rate limiting and bot protection in front of the API. It carries a fixed monthly charge that is difficult to justify at pilot scale, so API Gateway throttling plus per-address checks in the handler serve the same purpose for now.</w:t>
      </w:r>
    </w:p>
    <w:p w14:paraId="48CCC013" w14:textId="77777777" w:rsidR="004652C6" w:rsidRDefault="00000000">
      <w:pPr>
        <w:pStyle w:val="Heading1"/>
        <w:keepNext/>
        <w:spacing w:before="360" w:after="180"/>
      </w:pPr>
      <w:bookmarkStart w:id="79" w:name="_Toc240841615"/>
      <w:r>
        <w:t>9. Data Sources and Preprocessing</w:t>
      </w:r>
      <w:bookmarkEnd w:id="79"/>
    </w:p>
    <w:p w14:paraId="71F162B4" w14:textId="77777777" w:rsidR="004652C6" w:rsidRDefault="00000000">
      <w:pPr>
        <w:spacing w:after="120"/>
      </w:pPr>
      <w:r>
        <w:t>The credibility of this project rests on its data. A flood map built on guesses is worse than no flood map, so every input is named, sourced and explained.</w:t>
      </w:r>
    </w:p>
    <w:p w14:paraId="5464905F" w14:textId="77777777" w:rsidR="004652C6" w:rsidRDefault="00000000">
      <w:pPr>
        <w:pStyle w:val="Heading2"/>
        <w:keepNext/>
        <w:spacing w:before="280" w:after="140"/>
      </w:pPr>
      <w:bookmarkStart w:id="80" w:name="_Toc240841616"/>
      <w:r>
        <w:t>9.1 Sources</w:t>
      </w:r>
      <w:bookmarkEnd w:id="80"/>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3800"/>
        <w:gridCol w:w="2800"/>
      </w:tblGrid>
      <w:tr w:rsidR="004652C6" w14:paraId="5FCEC8EC"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31036574" w14:textId="77777777" w:rsidR="004652C6" w:rsidRDefault="00000000">
            <w:pPr>
              <w:spacing w:line="240" w:lineRule="auto"/>
            </w:pPr>
            <w:r>
              <w:rPr>
                <w:b/>
                <w:bCs/>
                <w:sz w:val="22"/>
                <w:szCs w:val="22"/>
              </w:rPr>
              <w:t>Source</w:t>
            </w:r>
          </w:p>
        </w:tc>
        <w:tc>
          <w:tcPr>
            <w:tcW w:w="3800" w:type="dxa"/>
            <w:shd w:val="clear" w:color="auto" w:fill="D9E2F3"/>
            <w:tcMar>
              <w:top w:w="60" w:type="dxa"/>
              <w:left w:w="100" w:type="dxa"/>
              <w:bottom w:w="60" w:type="dxa"/>
              <w:right w:w="100" w:type="dxa"/>
            </w:tcMar>
          </w:tcPr>
          <w:p w14:paraId="6A57DDEB" w14:textId="77777777" w:rsidR="004652C6" w:rsidRDefault="00000000">
            <w:pPr>
              <w:spacing w:line="240" w:lineRule="auto"/>
            </w:pPr>
            <w:r>
              <w:rPr>
                <w:b/>
                <w:bCs/>
                <w:sz w:val="22"/>
                <w:szCs w:val="22"/>
              </w:rPr>
              <w:t>What it provides</w:t>
            </w:r>
          </w:p>
        </w:tc>
        <w:tc>
          <w:tcPr>
            <w:tcW w:w="2800" w:type="dxa"/>
            <w:shd w:val="clear" w:color="auto" w:fill="D9E2F3"/>
            <w:tcMar>
              <w:top w:w="60" w:type="dxa"/>
              <w:left w:w="100" w:type="dxa"/>
              <w:bottom w:w="60" w:type="dxa"/>
              <w:right w:w="100" w:type="dxa"/>
            </w:tcMar>
          </w:tcPr>
          <w:p w14:paraId="47E964DA" w14:textId="77777777" w:rsidR="004652C6" w:rsidRDefault="00000000">
            <w:pPr>
              <w:spacing w:line="240" w:lineRule="auto"/>
            </w:pPr>
            <w:r>
              <w:rPr>
                <w:b/>
                <w:bCs/>
                <w:sz w:val="22"/>
                <w:szCs w:val="22"/>
              </w:rPr>
              <w:t>Access and cost</w:t>
            </w:r>
          </w:p>
        </w:tc>
      </w:tr>
      <w:tr w:rsidR="004652C6" w14:paraId="7E113DB5" w14:textId="77777777">
        <w:tblPrEx>
          <w:tblCellMar>
            <w:top w:w="0" w:type="dxa"/>
            <w:bottom w:w="0" w:type="dxa"/>
          </w:tblCellMar>
        </w:tblPrEx>
        <w:tc>
          <w:tcPr>
            <w:tcW w:w="2400" w:type="dxa"/>
            <w:tcMar>
              <w:top w:w="60" w:type="dxa"/>
              <w:left w:w="100" w:type="dxa"/>
              <w:bottom w:w="60" w:type="dxa"/>
              <w:right w:w="100" w:type="dxa"/>
            </w:tcMar>
          </w:tcPr>
          <w:p w14:paraId="1AFEFBC0" w14:textId="77777777" w:rsidR="004652C6" w:rsidRDefault="00000000">
            <w:pPr>
              <w:spacing w:line="240" w:lineRule="auto"/>
            </w:pPr>
            <w:r>
              <w:rPr>
                <w:sz w:val="22"/>
                <w:szCs w:val="22"/>
              </w:rPr>
              <w:t>Copernicus digital elevation model, thirty metre resolution</w:t>
            </w:r>
          </w:p>
        </w:tc>
        <w:tc>
          <w:tcPr>
            <w:tcW w:w="3800" w:type="dxa"/>
            <w:tcMar>
              <w:top w:w="60" w:type="dxa"/>
              <w:left w:w="100" w:type="dxa"/>
              <w:bottom w:w="60" w:type="dxa"/>
              <w:right w:w="100" w:type="dxa"/>
            </w:tcMar>
          </w:tcPr>
          <w:p w14:paraId="430CAB73" w14:textId="77777777" w:rsidR="004652C6" w:rsidRDefault="00000000">
            <w:pPr>
              <w:spacing w:line="240" w:lineRule="auto"/>
            </w:pPr>
            <w:r>
              <w:rPr>
                <w:sz w:val="22"/>
                <w:szCs w:val="22"/>
              </w:rPr>
              <w:t>Ground elevation across Greater Accra, used to derive slope and Height Above Nearest Drainage</w:t>
            </w:r>
          </w:p>
        </w:tc>
        <w:tc>
          <w:tcPr>
            <w:tcW w:w="2800" w:type="dxa"/>
            <w:tcMar>
              <w:top w:w="60" w:type="dxa"/>
              <w:left w:w="100" w:type="dxa"/>
              <w:bottom w:w="60" w:type="dxa"/>
              <w:right w:w="100" w:type="dxa"/>
            </w:tcMar>
          </w:tcPr>
          <w:p w14:paraId="581A252E" w14:textId="77777777" w:rsidR="004652C6" w:rsidRDefault="00000000">
            <w:pPr>
              <w:spacing w:line="240" w:lineRule="auto"/>
            </w:pPr>
            <w:r>
              <w:rPr>
                <w:sz w:val="22"/>
                <w:szCs w:val="22"/>
              </w:rPr>
              <w:t>Registry of Open Data on AWS, read in region, no charge</w:t>
            </w:r>
          </w:p>
        </w:tc>
      </w:tr>
      <w:tr w:rsidR="004652C6" w14:paraId="39A62650" w14:textId="77777777">
        <w:tblPrEx>
          <w:tblCellMar>
            <w:top w:w="0" w:type="dxa"/>
            <w:bottom w:w="0" w:type="dxa"/>
          </w:tblCellMar>
        </w:tblPrEx>
        <w:tc>
          <w:tcPr>
            <w:tcW w:w="2400" w:type="dxa"/>
            <w:tcMar>
              <w:top w:w="60" w:type="dxa"/>
              <w:left w:w="100" w:type="dxa"/>
              <w:bottom w:w="60" w:type="dxa"/>
              <w:right w:w="100" w:type="dxa"/>
            </w:tcMar>
          </w:tcPr>
          <w:p w14:paraId="76794D73" w14:textId="77777777" w:rsidR="004652C6" w:rsidRDefault="00000000">
            <w:pPr>
              <w:spacing w:line="240" w:lineRule="auto"/>
            </w:pPr>
            <w:r>
              <w:rPr>
                <w:sz w:val="22"/>
                <w:szCs w:val="22"/>
              </w:rPr>
              <w:t>OpenStreetMap, Ghana extract</w:t>
            </w:r>
          </w:p>
        </w:tc>
        <w:tc>
          <w:tcPr>
            <w:tcW w:w="3800" w:type="dxa"/>
            <w:tcMar>
              <w:top w:w="60" w:type="dxa"/>
              <w:left w:w="100" w:type="dxa"/>
              <w:bottom w:w="60" w:type="dxa"/>
              <w:right w:w="100" w:type="dxa"/>
            </w:tcMar>
          </w:tcPr>
          <w:p w14:paraId="269D28FE" w14:textId="77777777" w:rsidR="004652C6" w:rsidRDefault="00000000">
            <w:pPr>
              <w:spacing w:line="240" w:lineRule="auto"/>
            </w:pPr>
            <w:r>
              <w:rPr>
                <w:sz w:val="22"/>
                <w:szCs w:val="22"/>
              </w:rPr>
              <w:t xml:space="preserve">Road network, waterways, drains and land use, used both for routing context </w:t>
            </w:r>
            <w:r>
              <w:rPr>
                <w:sz w:val="22"/>
                <w:szCs w:val="22"/>
              </w:rPr>
              <w:lastRenderedPageBreak/>
              <w:t>and for the drainage network in the terrain analysis</w:t>
            </w:r>
          </w:p>
        </w:tc>
        <w:tc>
          <w:tcPr>
            <w:tcW w:w="2800" w:type="dxa"/>
            <w:tcMar>
              <w:top w:w="60" w:type="dxa"/>
              <w:left w:w="100" w:type="dxa"/>
              <w:bottom w:w="60" w:type="dxa"/>
              <w:right w:w="100" w:type="dxa"/>
            </w:tcMar>
          </w:tcPr>
          <w:p w14:paraId="763A679F" w14:textId="77777777" w:rsidR="004652C6" w:rsidRDefault="00000000">
            <w:pPr>
              <w:spacing w:line="240" w:lineRule="auto"/>
            </w:pPr>
            <w:r>
              <w:rPr>
                <w:sz w:val="22"/>
                <w:szCs w:val="22"/>
              </w:rPr>
              <w:lastRenderedPageBreak/>
              <w:t>Free download, processed once offline</w:t>
            </w:r>
          </w:p>
        </w:tc>
      </w:tr>
      <w:tr w:rsidR="004652C6" w14:paraId="18A6EF5C" w14:textId="77777777">
        <w:tblPrEx>
          <w:tblCellMar>
            <w:top w:w="0" w:type="dxa"/>
            <w:bottom w:w="0" w:type="dxa"/>
          </w:tblCellMar>
        </w:tblPrEx>
        <w:tc>
          <w:tcPr>
            <w:tcW w:w="2400" w:type="dxa"/>
            <w:tcMar>
              <w:top w:w="60" w:type="dxa"/>
              <w:left w:w="100" w:type="dxa"/>
              <w:bottom w:w="60" w:type="dxa"/>
              <w:right w:w="100" w:type="dxa"/>
            </w:tcMar>
          </w:tcPr>
          <w:p w14:paraId="3618A61A" w14:textId="77777777" w:rsidR="004652C6" w:rsidRDefault="00000000">
            <w:pPr>
              <w:spacing w:line="240" w:lineRule="auto"/>
            </w:pPr>
            <w:r>
              <w:rPr>
                <w:sz w:val="22"/>
                <w:szCs w:val="22"/>
              </w:rPr>
              <w:t>Open-Meteo forecast API</w:t>
            </w:r>
          </w:p>
        </w:tc>
        <w:tc>
          <w:tcPr>
            <w:tcW w:w="3800" w:type="dxa"/>
            <w:tcMar>
              <w:top w:w="60" w:type="dxa"/>
              <w:left w:w="100" w:type="dxa"/>
              <w:bottom w:w="60" w:type="dxa"/>
              <w:right w:w="100" w:type="dxa"/>
            </w:tcMar>
          </w:tcPr>
          <w:p w14:paraId="6AA90185" w14:textId="77777777" w:rsidR="004652C6" w:rsidRDefault="00000000">
            <w:pPr>
              <w:spacing w:line="240" w:lineRule="auto"/>
            </w:pPr>
            <w:r>
              <w:rPr>
                <w:sz w:val="22"/>
                <w:szCs w:val="22"/>
              </w:rPr>
              <w:t>Hourly precipitation forecast by coordinate, with no API key required</w:t>
            </w:r>
          </w:p>
        </w:tc>
        <w:tc>
          <w:tcPr>
            <w:tcW w:w="2800" w:type="dxa"/>
            <w:tcMar>
              <w:top w:w="60" w:type="dxa"/>
              <w:left w:w="100" w:type="dxa"/>
              <w:bottom w:w="60" w:type="dxa"/>
              <w:right w:w="100" w:type="dxa"/>
            </w:tcMar>
          </w:tcPr>
          <w:p w14:paraId="70AC2F7E" w14:textId="77777777" w:rsidR="004652C6" w:rsidRDefault="00000000">
            <w:pPr>
              <w:spacing w:line="240" w:lineRule="auto"/>
            </w:pPr>
            <w:r>
              <w:rPr>
                <w:sz w:val="22"/>
                <w:szCs w:val="22"/>
              </w:rPr>
              <w:t>Free for non-commercial use, called once per hour for a handful of representative points</w:t>
            </w:r>
          </w:p>
        </w:tc>
      </w:tr>
      <w:tr w:rsidR="004652C6" w14:paraId="0853CC21" w14:textId="77777777">
        <w:tblPrEx>
          <w:tblCellMar>
            <w:top w:w="0" w:type="dxa"/>
            <w:bottom w:w="0" w:type="dxa"/>
          </w:tblCellMar>
        </w:tblPrEx>
        <w:tc>
          <w:tcPr>
            <w:tcW w:w="2400" w:type="dxa"/>
            <w:tcMar>
              <w:top w:w="60" w:type="dxa"/>
              <w:left w:w="100" w:type="dxa"/>
              <w:bottom w:w="60" w:type="dxa"/>
              <w:right w:w="100" w:type="dxa"/>
            </w:tcMar>
          </w:tcPr>
          <w:p w14:paraId="57395631" w14:textId="77777777" w:rsidR="004652C6" w:rsidRDefault="00000000">
            <w:pPr>
              <w:spacing w:line="240" w:lineRule="auto"/>
            </w:pPr>
            <w:r>
              <w:rPr>
                <w:sz w:val="22"/>
                <w:szCs w:val="22"/>
              </w:rPr>
              <w:t>Ghana Meteorological Agency bulletins</w:t>
            </w:r>
          </w:p>
        </w:tc>
        <w:tc>
          <w:tcPr>
            <w:tcW w:w="3800" w:type="dxa"/>
            <w:tcMar>
              <w:top w:w="60" w:type="dxa"/>
              <w:left w:w="100" w:type="dxa"/>
              <w:bottom w:w="60" w:type="dxa"/>
              <w:right w:w="100" w:type="dxa"/>
            </w:tcMar>
          </w:tcPr>
          <w:p w14:paraId="4DAC715D" w14:textId="77777777" w:rsidR="004652C6" w:rsidRDefault="00000000">
            <w:pPr>
              <w:spacing w:line="240" w:lineRule="auto"/>
            </w:pPr>
            <w:r>
              <w:rPr>
                <w:sz w:val="22"/>
                <w:szCs w:val="22"/>
              </w:rPr>
              <w:t>Authoritative national forecasts and warnings, used as a cross-check and cited in the interface</w:t>
            </w:r>
          </w:p>
        </w:tc>
        <w:tc>
          <w:tcPr>
            <w:tcW w:w="2800" w:type="dxa"/>
            <w:tcMar>
              <w:top w:w="60" w:type="dxa"/>
              <w:left w:w="100" w:type="dxa"/>
              <w:bottom w:w="60" w:type="dxa"/>
              <w:right w:w="100" w:type="dxa"/>
            </w:tcMar>
          </w:tcPr>
          <w:p w14:paraId="6B85D546" w14:textId="77777777" w:rsidR="004652C6" w:rsidRDefault="00000000">
            <w:pPr>
              <w:spacing w:line="240" w:lineRule="auto"/>
            </w:pPr>
            <w:r>
              <w:rPr>
                <w:sz w:val="22"/>
                <w:szCs w:val="22"/>
              </w:rPr>
              <w:t>Public bulletins</w:t>
            </w:r>
          </w:p>
        </w:tc>
      </w:tr>
      <w:tr w:rsidR="004652C6" w14:paraId="1B7072D1" w14:textId="77777777">
        <w:tblPrEx>
          <w:tblCellMar>
            <w:top w:w="0" w:type="dxa"/>
            <w:bottom w:w="0" w:type="dxa"/>
          </w:tblCellMar>
        </w:tblPrEx>
        <w:tc>
          <w:tcPr>
            <w:tcW w:w="2400" w:type="dxa"/>
            <w:tcMar>
              <w:top w:w="60" w:type="dxa"/>
              <w:left w:w="100" w:type="dxa"/>
              <w:bottom w:w="60" w:type="dxa"/>
              <w:right w:w="100" w:type="dxa"/>
            </w:tcMar>
          </w:tcPr>
          <w:p w14:paraId="11CABE78" w14:textId="77777777" w:rsidR="004652C6" w:rsidRDefault="00000000">
            <w:pPr>
              <w:spacing w:line="240" w:lineRule="auto"/>
            </w:pPr>
            <w:r>
              <w:rPr>
                <w:sz w:val="22"/>
                <w:szCs w:val="22"/>
              </w:rPr>
              <w:t>Documented historical flood points</w:t>
            </w:r>
          </w:p>
        </w:tc>
        <w:tc>
          <w:tcPr>
            <w:tcW w:w="3800" w:type="dxa"/>
            <w:tcMar>
              <w:top w:w="60" w:type="dxa"/>
              <w:left w:w="100" w:type="dxa"/>
              <w:bottom w:w="60" w:type="dxa"/>
              <w:right w:w="100" w:type="dxa"/>
            </w:tcMar>
          </w:tcPr>
          <w:p w14:paraId="29F9C914" w14:textId="77777777" w:rsidR="004652C6" w:rsidRDefault="00000000">
            <w:pPr>
              <w:spacing w:line="240" w:lineRule="auto"/>
            </w:pPr>
            <w:r>
              <w:rPr>
                <w:sz w:val="22"/>
                <w:szCs w:val="22"/>
              </w:rPr>
              <w:t>Roughly fifty to one hundred known recurring flood locations, encoded by hand from NADMO reports, published research on the Odaw basin, and news coverage of past events</w:t>
            </w:r>
          </w:p>
        </w:tc>
        <w:tc>
          <w:tcPr>
            <w:tcW w:w="2800" w:type="dxa"/>
            <w:tcMar>
              <w:top w:w="60" w:type="dxa"/>
              <w:left w:w="100" w:type="dxa"/>
              <w:bottom w:w="60" w:type="dxa"/>
              <w:right w:w="100" w:type="dxa"/>
            </w:tcMar>
          </w:tcPr>
          <w:p w14:paraId="6EA3C2AE" w14:textId="77777777" w:rsidR="004652C6" w:rsidRDefault="00000000">
            <w:pPr>
              <w:spacing w:line="240" w:lineRule="auto"/>
            </w:pPr>
            <w:r>
              <w:rPr>
                <w:sz w:val="22"/>
                <w:szCs w:val="22"/>
              </w:rPr>
              <w:t>Manual research, one-time effort</w:t>
            </w:r>
          </w:p>
        </w:tc>
      </w:tr>
    </w:tbl>
    <w:p w14:paraId="43F17B17" w14:textId="77777777" w:rsidR="004652C6" w:rsidRDefault="004652C6">
      <w:pPr>
        <w:spacing w:after="120"/>
      </w:pPr>
    </w:p>
    <w:p w14:paraId="220BFFEB" w14:textId="77777777" w:rsidR="004652C6" w:rsidRDefault="00000000">
      <w:pPr>
        <w:pStyle w:val="Heading2"/>
        <w:keepNext/>
        <w:spacing w:before="280" w:after="140"/>
      </w:pPr>
      <w:bookmarkStart w:id="81" w:name="_Toc240841617"/>
      <w:r>
        <w:t>9.2 The preprocessing pipeline</w:t>
      </w:r>
      <w:bookmarkEnd w:id="81"/>
    </w:p>
    <w:p w14:paraId="416596B0" w14:textId="77777777" w:rsidR="004652C6" w:rsidRDefault="00000000">
      <w:pPr>
        <w:spacing w:after="120"/>
      </w:pPr>
      <w:r>
        <w:t>This runs once, offline, in a Python notebook, and its output is a static artefact. It is not part of the request path and it is not a Lambda function, because raster processing is the wrong shape of work for a request handler.</w:t>
      </w:r>
    </w:p>
    <w:p w14:paraId="7152C03E" w14:textId="77777777" w:rsidR="004652C6" w:rsidRDefault="00000000">
      <w:pPr>
        <w:pStyle w:val="ListParagraph"/>
        <w:numPr>
          <w:ilvl w:val="0"/>
          <w:numId w:val="7"/>
        </w:numPr>
        <w:spacing w:after="80"/>
      </w:pPr>
      <w:r>
        <w:t>Read the Copernicus elevation tiles covering the pilot area directly from the open data bucket.</w:t>
      </w:r>
    </w:p>
    <w:p w14:paraId="0EA5F05B" w14:textId="77777777" w:rsidR="004652C6" w:rsidRDefault="00000000">
      <w:pPr>
        <w:pStyle w:val="ListParagraph"/>
        <w:numPr>
          <w:ilvl w:val="0"/>
          <w:numId w:val="7"/>
        </w:numPr>
        <w:spacing w:after="80"/>
      </w:pPr>
      <w:r>
        <w:t>Extract waterways and drains from the OpenStreetMap Ghana extract and rasterise them to the same grid as the elevation data.</w:t>
      </w:r>
    </w:p>
    <w:p w14:paraId="0F0280D8" w14:textId="77777777" w:rsidR="004652C6" w:rsidRDefault="00000000">
      <w:pPr>
        <w:pStyle w:val="ListParagraph"/>
        <w:numPr>
          <w:ilvl w:val="0"/>
          <w:numId w:val="7"/>
        </w:numPr>
        <w:spacing w:after="80"/>
      </w:pPr>
      <w:r>
        <w:t>Compute Height Above Nearest Drainage for every raster pixel, meaning the vertical distance between that pixel and the nearest point on the drainage network. A low value means water arriving nearby has very little downhill to travel before it reaches you.</w:t>
      </w:r>
    </w:p>
    <w:p w14:paraId="6E159145" w14:textId="77777777" w:rsidR="004652C6" w:rsidRDefault="00000000">
      <w:pPr>
        <w:pStyle w:val="ListParagraph"/>
        <w:numPr>
          <w:ilvl w:val="0"/>
          <w:numId w:val="7"/>
        </w:numPr>
        <w:spacing w:after="80"/>
      </w:pPr>
      <w:r>
        <w:t>Compute local slope, since flat ground drains slowly even when it is not especially low.</w:t>
      </w:r>
    </w:p>
    <w:p w14:paraId="4C72E3C0" w14:textId="77777777" w:rsidR="004652C6" w:rsidRDefault="00000000">
      <w:pPr>
        <w:pStyle w:val="ListParagraph"/>
        <w:numPr>
          <w:ilvl w:val="0"/>
          <w:numId w:val="7"/>
        </w:numPr>
        <w:spacing w:after="80"/>
      </w:pPr>
      <w:r>
        <w:t>Aggregate pixels into geohash cells of length six, taking a conservative statistic such as the tenth percentile of Height Above Nearest Drainage within the cell, so that a cell containing a low-lying pocket is not disguised by surrounding high ground.</w:t>
      </w:r>
    </w:p>
    <w:p w14:paraId="6E9814F0" w14:textId="77777777" w:rsidR="004652C6" w:rsidRDefault="00000000">
      <w:pPr>
        <w:pStyle w:val="ListParagraph"/>
        <w:numPr>
          <w:ilvl w:val="0"/>
          <w:numId w:val="7"/>
        </w:numPr>
        <w:spacing w:after="80"/>
      </w:pPr>
      <w:r>
        <w:t>Overlay the manually encoded historical flood points, raising the susceptibility of any cell containing one.</w:t>
      </w:r>
    </w:p>
    <w:p w14:paraId="5B68335F" w14:textId="77777777" w:rsidR="004652C6" w:rsidRDefault="00000000">
      <w:pPr>
        <w:pStyle w:val="ListParagraph"/>
        <w:numPr>
          <w:ilvl w:val="0"/>
          <w:numId w:val="7"/>
        </w:numPr>
        <w:spacing w:after="80"/>
      </w:pPr>
      <w:r>
        <w:t>Normalise to a static susceptibility score from zero to one hundred and write the result as a JSON file to Amazon S3.</w:t>
      </w:r>
    </w:p>
    <w:p w14:paraId="4787AAD6" w14:textId="77777777" w:rsidR="004652C6" w:rsidRDefault="00000000">
      <w:pPr>
        <w:pStyle w:val="ListParagraph"/>
        <w:numPr>
          <w:ilvl w:val="0"/>
          <w:numId w:val="7"/>
        </w:numPr>
        <w:spacing w:after="80"/>
      </w:pPr>
      <w:r>
        <w:t>A seeding script loads that file into the RiskCells table at deployment time.</w:t>
      </w:r>
    </w:p>
    <w:p w14:paraId="3AB1C017" w14:textId="77777777" w:rsidR="004652C6" w:rsidRDefault="00000000">
      <w:pPr>
        <w:pStyle w:val="Heading2"/>
        <w:keepNext/>
        <w:spacing w:before="280" w:after="140"/>
      </w:pPr>
      <w:bookmarkStart w:id="82" w:name="_Toc240841618"/>
      <w:r>
        <w:t>9.3 Why Height Above Nearest Drainage</w:t>
      </w:r>
      <w:bookmarkEnd w:id="82"/>
    </w:p>
    <w:p w14:paraId="5022FEDB" w14:textId="77777777" w:rsidR="004652C6" w:rsidRDefault="00000000">
      <w:pPr>
        <w:spacing w:after="120"/>
      </w:pPr>
      <w:r>
        <w:t xml:space="preserve">It is a well-established hydrological proxy, it is computable from freely available data, it requires no historical flood records to calibrate, and it is explainable to a non-technical user in </w:t>
      </w:r>
      <w:r>
        <w:lastRenderedPageBreak/>
        <w:t>one sentence. Those four properties together are what make it the right choice for a two-week build, in a way that a hydrodynamic flood model, however accurate, is not.</w:t>
      </w:r>
    </w:p>
    <w:p w14:paraId="699802DB" w14:textId="77777777" w:rsidR="004652C6" w:rsidRDefault="00000000">
      <w:pPr>
        <w:pStyle w:val="Heading1"/>
        <w:keepNext/>
        <w:spacing w:before="360" w:after="180"/>
      </w:pPr>
      <w:bookmarkStart w:id="83" w:name="_Toc240841619"/>
      <w:r>
        <w:t>10. The Risk Scoring Model</w:t>
      </w:r>
      <w:bookmarkEnd w:id="83"/>
    </w:p>
    <w:p w14:paraId="07B26999" w14:textId="77777777" w:rsidR="004652C6" w:rsidRDefault="00000000">
      <w:pPr>
        <w:pStyle w:val="Heading2"/>
        <w:keepNext/>
        <w:spacing w:before="280" w:after="140"/>
      </w:pPr>
      <w:bookmarkStart w:id="84" w:name="_Toc240841620"/>
      <w:r>
        <w:t>10.1 Design stance</w:t>
      </w:r>
      <w:bookmarkEnd w:id="84"/>
    </w:p>
    <w:p w14:paraId="6289C47C" w14:textId="77777777" w:rsidR="004652C6" w:rsidRDefault="00000000">
      <w:pPr>
        <w:spacing w:after="120"/>
      </w:pPr>
      <w:r>
        <w:t>The model is deliberately simple, transparent and tunable. There is no machine learning, for a specific reason: there is no labelled historical dataset of Accra flooding at cell resolution with which to train or validate one. A model that cannot be validated and cannot be explained has no place in an application people may use to decide whether to walk down a street.</w:t>
      </w:r>
    </w:p>
    <w:p w14:paraId="5A43A1D6" w14:textId="77777777" w:rsidR="004652C6" w:rsidRDefault="00000000">
      <w:pPr>
        <w:pStyle w:val="Heading2"/>
        <w:keepNext/>
        <w:spacing w:before="280" w:after="140"/>
      </w:pPr>
      <w:bookmarkStart w:id="85" w:name="_Toc240841621"/>
      <w:r>
        <w:t>10.2 Components</w:t>
      </w:r>
      <w:bookmarkEnd w:id="85"/>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2200"/>
        <w:gridCol w:w="4400"/>
      </w:tblGrid>
      <w:tr w:rsidR="004652C6" w14:paraId="412CB7BA"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6FA471F2" w14:textId="77777777" w:rsidR="004652C6" w:rsidRDefault="00000000">
            <w:pPr>
              <w:spacing w:line="240" w:lineRule="auto"/>
            </w:pPr>
            <w:r>
              <w:rPr>
                <w:b/>
                <w:bCs/>
                <w:sz w:val="22"/>
                <w:szCs w:val="22"/>
              </w:rPr>
              <w:t>Component</w:t>
            </w:r>
          </w:p>
        </w:tc>
        <w:tc>
          <w:tcPr>
            <w:tcW w:w="2200" w:type="dxa"/>
            <w:shd w:val="clear" w:color="auto" w:fill="D9E2F3"/>
            <w:tcMar>
              <w:top w:w="60" w:type="dxa"/>
              <w:left w:w="100" w:type="dxa"/>
              <w:bottom w:w="60" w:type="dxa"/>
              <w:right w:w="100" w:type="dxa"/>
            </w:tcMar>
          </w:tcPr>
          <w:p w14:paraId="12B43DA3" w14:textId="77777777" w:rsidR="004652C6" w:rsidRDefault="00000000">
            <w:pPr>
              <w:spacing w:line="240" w:lineRule="auto"/>
            </w:pPr>
            <w:r>
              <w:rPr>
                <w:b/>
                <w:bCs/>
                <w:sz w:val="22"/>
                <w:szCs w:val="22"/>
              </w:rPr>
              <w:t>Weight</w:t>
            </w:r>
          </w:p>
        </w:tc>
        <w:tc>
          <w:tcPr>
            <w:tcW w:w="4400" w:type="dxa"/>
            <w:shd w:val="clear" w:color="auto" w:fill="D9E2F3"/>
            <w:tcMar>
              <w:top w:w="60" w:type="dxa"/>
              <w:left w:w="100" w:type="dxa"/>
              <w:bottom w:w="60" w:type="dxa"/>
              <w:right w:w="100" w:type="dxa"/>
            </w:tcMar>
          </w:tcPr>
          <w:p w14:paraId="27AD5F46" w14:textId="77777777" w:rsidR="004652C6" w:rsidRDefault="00000000">
            <w:pPr>
              <w:spacing w:line="240" w:lineRule="auto"/>
            </w:pPr>
            <w:r>
              <w:rPr>
                <w:b/>
                <w:bCs/>
                <w:sz w:val="22"/>
                <w:szCs w:val="22"/>
              </w:rPr>
              <w:t>Derivation</w:t>
            </w:r>
          </w:p>
        </w:tc>
      </w:tr>
      <w:tr w:rsidR="004652C6" w14:paraId="55406EEC" w14:textId="77777777">
        <w:tblPrEx>
          <w:tblCellMar>
            <w:top w:w="0" w:type="dxa"/>
            <w:bottom w:w="0" w:type="dxa"/>
          </w:tblCellMar>
        </w:tblPrEx>
        <w:tc>
          <w:tcPr>
            <w:tcW w:w="2400" w:type="dxa"/>
            <w:tcMar>
              <w:top w:w="60" w:type="dxa"/>
              <w:left w:w="100" w:type="dxa"/>
              <w:bottom w:w="60" w:type="dxa"/>
              <w:right w:w="100" w:type="dxa"/>
            </w:tcMar>
          </w:tcPr>
          <w:p w14:paraId="6B91365B" w14:textId="77777777" w:rsidR="004652C6" w:rsidRDefault="00000000">
            <w:pPr>
              <w:spacing w:line="240" w:lineRule="auto"/>
            </w:pPr>
            <w:r>
              <w:rPr>
                <w:sz w:val="22"/>
                <w:szCs w:val="22"/>
              </w:rPr>
              <w:t>Static susceptibility</w:t>
            </w:r>
          </w:p>
        </w:tc>
        <w:tc>
          <w:tcPr>
            <w:tcW w:w="2200" w:type="dxa"/>
            <w:tcMar>
              <w:top w:w="60" w:type="dxa"/>
              <w:left w:w="100" w:type="dxa"/>
              <w:bottom w:w="60" w:type="dxa"/>
              <w:right w:w="100" w:type="dxa"/>
            </w:tcMar>
          </w:tcPr>
          <w:p w14:paraId="3CDF2E74" w14:textId="77777777" w:rsidR="004652C6" w:rsidRDefault="00000000">
            <w:pPr>
              <w:spacing w:line="240" w:lineRule="auto"/>
            </w:pPr>
            <w:r>
              <w:rPr>
                <w:sz w:val="22"/>
                <w:szCs w:val="22"/>
              </w:rPr>
              <w:t>Approximately 40 per cent</w:t>
            </w:r>
          </w:p>
        </w:tc>
        <w:tc>
          <w:tcPr>
            <w:tcW w:w="4400" w:type="dxa"/>
            <w:tcMar>
              <w:top w:w="60" w:type="dxa"/>
              <w:left w:w="100" w:type="dxa"/>
              <w:bottom w:w="60" w:type="dxa"/>
              <w:right w:w="100" w:type="dxa"/>
            </w:tcMar>
          </w:tcPr>
          <w:p w14:paraId="5905F979" w14:textId="77777777" w:rsidR="004652C6" w:rsidRDefault="00000000">
            <w:pPr>
              <w:spacing w:line="240" w:lineRule="auto"/>
            </w:pPr>
            <w:r>
              <w:rPr>
                <w:sz w:val="22"/>
                <w:szCs w:val="22"/>
              </w:rPr>
              <w:t>Precomputed from Height Above Nearest Drainage, slope and historical flood points. Constant per cell.</w:t>
            </w:r>
          </w:p>
        </w:tc>
      </w:tr>
      <w:tr w:rsidR="004652C6" w14:paraId="211D7106" w14:textId="77777777">
        <w:tblPrEx>
          <w:tblCellMar>
            <w:top w:w="0" w:type="dxa"/>
            <w:bottom w:w="0" w:type="dxa"/>
          </w:tblCellMar>
        </w:tblPrEx>
        <w:tc>
          <w:tcPr>
            <w:tcW w:w="2400" w:type="dxa"/>
            <w:tcMar>
              <w:top w:w="60" w:type="dxa"/>
              <w:left w:w="100" w:type="dxa"/>
              <w:bottom w:w="60" w:type="dxa"/>
              <w:right w:w="100" w:type="dxa"/>
            </w:tcMar>
          </w:tcPr>
          <w:p w14:paraId="23EC3704" w14:textId="77777777" w:rsidR="004652C6" w:rsidRDefault="00000000">
            <w:pPr>
              <w:spacing w:line="240" w:lineRule="auto"/>
            </w:pPr>
            <w:r>
              <w:rPr>
                <w:sz w:val="22"/>
                <w:szCs w:val="22"/>
              </w:rPr>
              <w:t>Forecast rainfall</w:t>
            </w:r>
          </w:p>
        </w:tc>
        <w:tc>
          <w:tcPr>
            <w:tcW w:w="2200" w:type="dxa"/>
            <w:tcMar>
              <w:top w:w="60" w:type="dxa"/>
              <w:left w:w="100" w:type="dxa"/>
              <w:bottom w:w="60" w:type="dxa"/>
              <w:right w:w="100" w:type="dxa"/>
            </w:tcMar>
          </w:tcPr>
          <w:p w14:paraId="380761C8" w14:textId="77777777" w:rsidR="004652C6" w:rsidRDefault="00000000">
            <w:pPr>
              <w:spacing w:line="240" w:lineRule="auto"/>
            </w:pPr>
            <w:r>
              <w:rPr>
                <w:sz w:val="22"/>
                <w:szCs w:val="22"/>
              </w:rPr>
              <w:t>Approximately 40 per cent</w:t>
            </w:r>
          </w:p>
        </w:tc>
        <w:tc>
          <w:tcPr>
            <w:tcW w:w="4400" w:type="dxa"/>
            <w:tcMar>
              <w:top w:w="60" w:type="dxa"/>
              <w:left w:w="100" w:type="dxa"/>
              <w:bottom w:w="60" w:type="dxa"/>
              <w:right w:w="100" w:type="dxa"/>
            </w:tcMar>
          </w:tcPr>
          <w:p w14:paraId="0E3EFA85" w14:textId="77777777" w:rsidR="004652C6" w:rsidRDefault="00000000">
            <w:pPr>
              <w:spacing w:line="240" w:lineRule="auto"/>
            </w:pPr>
            <w:r>
              <w:rPr>
                <w:sz w:val="22"/>
                <w:szCs w:val="22"/>
              </w:rPr>
              <w:t>Accumulated precipitation over the next six and twenty four hours, scaled non-linearly because sixty millimetres in six hours is far more than twice as dangerous as thirty.</w:t>
            </w:r>
          </w:p>
        </w:tc>
      </w:tr>
      <w:tr w:rsidR="004652C6" w14:paraId="74976F63" w14:textId="77777777">
        <w:tblPrEx>
          <w:tblCellMar>
            <w:top w:w="0" w:type="dxa"/>
            <w:bottom w:w="0" w:type="dxa"/>
          </w:tblCellMar>
        </w:tblPrEx>
        <w:tc>
          <w:tcPr>
            <w:tcW w:w="2400" w:type="dxa"/>
            <w:tcMar>
              <w:top w:w="60" w:type="dxa"/>
              <w:left w:w="100" w:type="dxa"/>
              <w:bottom w:w="60" w:type="dxa"/>
              <w:right w:w="100" w:type="dxa"/>
            </w:tcMar>
          </w:tcPr>
          <w:p w14:paraId="0185A935" w14:textId="77777777" w:rsidR="004652C6" w:rsidRDefault="00000000">
            <w:pPr>
              <w:spacing w:line="240" w:lineRule="auto"/>
            </w:pPr>
            <w:r>
              <w:rPr>
                <w:sz w:val="22"/>
                <w:szCs w:val="22"/>
              </w:rPr>
              <w:t>Live reports</w:t>
            </w:r>
          </w:p>
        </w:tc>
        <w:tc>
          <w:tcPr>
            <w:tcW w:w="2200" w:type="dxa"/>
            <w:tcMar>
              <w:top w:w="60" w:type="dxa"/>
              <w:left w:w="100" w:type="dxa"/>
              <w:bottom w:w="60" w:type="dxa"/>
              <w:right w:w="100" w:type="dxa"/>
            </w:tcMar>
          </w:tcPr>
          <w:p w14:paraId="7FB9084D" w14:textId="77777777" w:rsidR="004652C6" w:rsidRDefault="00000000">
            <w:pPr>
              <w:spacing w:line="240" w:lineRule="auto"/>
            </w:pPr>
            <w:r>
              <w:rPr>
                <w:sz w:val="22"/>
                <w:szCs w:val="22"/>
              </w:rPr>
              <w:t>Approximately 20 per cent</w:t>
            </w:r>
          </w:p>
        </w:tc>
        <w:tc>
          <w:tcPr>
            <w:tcW w:w="4400" w:type="dxa"/>
            <w:tcMar>
              <w:top w:w="60" w:type="dxa"/>
              <w:left w:w="100" w:type="dxa"/>
              <w:bottom w:w="60" w:type="dxa"/>
              <w:right w:w="100" w:type="dxa"/>
            </w:tcMar>
          </w:tcPr>
          <w:p w14:paraId="78807F10" w14:textId="77777777" w:rsidR="004652C6" w:rsidRDefault="00000000">
            <w:pPr>
              <w:spacing w:line="240" w:lineRule="auto"/>
            </w:pPr>
            <w:r>
              <w:rPr>
                <w:sz w:val="22"/>
                <w:szCs w:val="22"/>
              </w:rPr>
              <w:t>Count and severity of reports in the cell and its immediate neighbours over the last six hours, decaying with age.</w:t>
            </w:r>
          </w:p>
        </w:tc>
      </w:tr>
    </w:tbl>
    <w:p w14:paraId="70991C6D" w14:textId="77777777" w:rsidR="004652C6" w:rsidRDefault="004652C6">
      <w:pPr>
        <w:spacing w:after="120"/>
      </w:pPr>
    </w:p>
    <w:p w14:paraId="3CE47E5B" w14:textId="77777777" w:rsidR="004652C6" w:rsidRDefault="00000000">
      <w:pPr>
        <w:pStyle w:val="Heading2"/>
        <w:keepNext/>
        <w:spacing w:before="280" w:after="140"/>
      </w:pPr>
      <w:bookmarkStart w:id="86" w:name="_Toc240841622"/>
      <w:r>
        <w:t>10.3 Levels and overrides</w:t>
      </w:r>
      <w:bookmarkEnd w:id="86"/>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00"/>
        <w:gridCol w:w="4000"/>
        <w:gridCol w:w="3200"/>
      </w:tblGrid>
      <w:tr w:rsidR="004652C6" w14:paraId="71A15F4A"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24D02D2C" w14:textId="77777777" w:rsidR="004652C6" w:rsidRDefault="00000000">
            <w:pPr>
              <w:spacing w:line="240" w:lineRule="auto"/>
            </w:pPr>
            <w:r>
              <w:rPr>
                <w:b/>
                <w:bCs/>
                <w:sz w:val="22"/>
                <w:szCs w:val="22"/>
              </w:rPr>
              <w:t>Level</w:t>
            </w:r>
          </w:p>
        </w:tc>
        <w:tc>
          <w:tcPr>
            <w:tcW w:w="4000" w:type="dxa"/>
            <w:shd w:val="clear" w:color="auto" w:fill="D9E2F3"/>
            <w:tcMar>
              <w:top w:w="60" w:type="dxa"/>
              <w:left w:w="100" w:type="dxa"/>
              <w:bottom w:w="60" w:type="dxa"/>
              <w:right w:w="100" w:type="dxa"/>
            </w:tcMar>
          </w:tcPr>
          <w:p w14:paraId="6161A8BB" w14:textId="77777777" w:rsidR="004652C6" w:rsidRDefault="00000000">
            <w:pPr>
              <w:spacing w:line="240" w:lineRule="auto"/>
            </w:pPr>
            <w:r>
              <w:rPr>
                <w:b/>
                <w:bCs/>
                <w:sz w:val="22"/>
                <w:szCs w:val="22"/>
              </w:rPr>
              <w:t>Meaning shown to the user</w:t>
            </w:r>
          </w:p>
        </w:tc>
        <w:tc>
          <w:tcPr>
            <w:tcW w:w="3200" w:type="dxa"/>
            <w:shd w:val="clear" w:color="auto" w:fill="D9E2F3"/>
            <w:tcMar>
              <w:top w:w="60" w:type="dxa"/>
              <w:left w:w="100" w:type="dxa"/>
              <w:bottom w:w="60" w:type="dxa"/>
              <w:right w:w="100" w:type="dxa"/>
            </w:tcMar>
          </w:tcPr>
          <w:p w14:paraId="7A92ED2A" w14:textId="77777777" w:rsidR="004652C6" w:rsidRDefault="00000000">
            <w:pPr>
              <w:spacing w:line="240" w:lineRule="auto"/>
            </w:pPr>
            <w:r>
              <w:rPr>
                <w:b/>
                <w:bCs/>
                <w:sz w:val="22"/>
                <w:szCs w:val="22"/>
              </w:rPr>
              <w:t>Trigger</w:t>
            </w:r>
          </w:p>
        </w:tc>
      </w:tr>
      <w:tr w:rsidR="004652C6" w14:paraId="59C7CADE" w14:textId="77777777">
        <w:tblPrEx>
          <w:tblCellMar>
            <w:top w:w="0" w:type="dxa"/>
            <w:bottom w:w="0" w:type="dxa"/>
          </w:tblCellMar>
        </w:tblPrEx>
        <w:tc>
          <w:tcPr>
            <w:tcW w:w="1800" w:type="dxa"/>
            <w:tcMar>
              <w:top w:w="60" w:type="dxa"/>
              <w:left w:w="100" w:type="dxa"/>
              <w:bottom w:w="60" w:type="dxa"/>
              <w:right w:w="100" w:type="dxa"/>
            </w:tcMar>
          </w:tcPr>
          <w:p w14:paraId="56D17D9C" w14:textId="77777777" w:rsidR="004652C6" w:rsidRDefault="00000000">
            <w:pPr>
              <w:spacing w:line="240" w:lineRule="auto"/>
            </w:pPr>
            <w:r>
              <w:rPr>
                <w:sz w:val="22"/>
                <w:szCs w:val="22"/>
              </w:rPr>
              <w:t>Low</w:t>
            </w:r>
          </w:p>
        </w:tc>
        <w:tc>
          <w:tcPr>
            <w:tcW w:w="4000" w:type="dxa"/>
            <w:tcMar>
              <w:top w:w="60" w:type="dxa"/>
              <w:left w:w="100" w:type="dxa"/>
              <w:bottom w:w="60" w:type="dxa"/>
              <w:right w:w="100" w:type="dxa"/>
            </w:tcMar>
          </w:tcPr>
          <w:p w14:paraId="3DCCC0E2" w14:textId="77777777" w:rsidR="004652C6" w:rsidRDefault="00000000">
            <w:pPr>
              <w:spacing w:line="240" w:lineRule="auto"/>
            </w:pPr>
            <w:r>
              <w:rPr>
                <w:sz w:val="22"/>
                <w:szCs w:val="22"/>
              </w:rPr>
              <w:t>No particular concern right now</w:t>
            </w:r>
          </w:p>
        </w:tc>
        <w:tc>
          <w:tcPr>
            <w:tcW w:w="3200" w:type="dxa"/>
            <w:tcMar>
              <w:top w:w="60" w:type="dxa"/>
              <w:left w:w="100" w:type="dxa"/>
              <w:bottom w:w="60" w:type="dxa"/>
              <w:right w:w="100" w:type="dxa"/>
            </w:tcMar>
          </w:tcPr>
          <w:p w14:paraId="73107790" w14:textId="77777777" w:rsidR="004652C6" w:rsidRDefault="00000000">
            <w:pPr>
              <w:spacing w:line="240" w:lineRule="auto"/>
            </w:pPr>
            <w:r>
              <w:rPr>
                <w:sz w:val="22"/>
                <w:szCs w:val="22"/>
              </w:rPr>
              <w:t>Score below the watch threshold</w:t>
            </w:r>
          </w:p>
        </w:tc>
      </w:tr>
      <w:tr w:rsidR="004652C6" w14:paraId="4BCAFCCA" w14:textId="77777777">
        <w:tblPrEx>
          <w:tblCellMar>
            <w:top w:w="0" w:type="dxa"/>
            <w:bottom w:w="0" w:type="dxa"/>
          </w:tblCellMar>
        </w:tblPrEx>
        <w:tc>
          <w:tcPr>
            <w:tcW w:w="1800" w:type="dxa"/>
            <w:tcMar>
              <w:top w:w="60" w:type="dxa"/>
              <w:left w:w="100" w:type="dxa"/>
              <w:bottom w:w="60" w:type="dxa"/>
              <w:right w:w="100" w:type="dxa"/>
            </w:tcMar>
          </w:tcPr>
          <w:p w14:paraId="60BE94B7" w14:textId="77777777" w:rsidR="004652C6" w:rsidRDefault="00000000">
            <w:pPr>
              <w:spacing w:line="240" w:lineRule="auto"/>
            </w:pPr>
            <w:r>
              <w:rPr>
                <w:sz w:val="22"/>
                <w:szCs w:val="22"/>
              </w:rPr>
              <w:t>Watch</w:t>
            </w:r>
          </w:p>
        </w:tc>
        <w:tc>
          <w:tcPr>
            <w:tcW w:w="4000" w:type="dxa"/>
            <w:tcMar>
              <w:top w:w="60" w:type="dxa"/>
              <w:left w:w="100" w:type="dxa"/>
              <w:bottom w:w="60" w:type="dxa"/>
              <w:right w:w="100" w:type="dxa"/>
            </w:tcMar>
          </w:tcPr>
          <w:p w14:paraId="0A5C2A2B" w14:textId="77777777" w:rsidR="004652C6" w:rsidRDefault="00000000">
            <w:pPr>
              <w:spacing w:line="240" w:lineRule="auto"/>
            </w:pPr>
            <w:r>
              <w:rPr>
                <w:sz w:val="22"/>
                <w:szCs w:val="22"/>
              </w:rPr>
              <w:t>Conditions could develop, stay aware</w:t>
            </w:r>
          </w:p>
        </w:tc>
        <w:tc>
          <w:tcPr>
            <w:tcW w:w="3200" w:type="dxa"/>
            <w:tcMar>
              <w:top w:w="60" w:type="dxa"/>
              <w:left w:w="100" w:type="dxa"/>
              <w:bottom w:w="60" w:type="dxa"/>
              <w:right w:w="100" w:type="dxa"/>
            </w:tcMar>
          </w:tcPr>
          <w:p w14:paraId="0CCA6680" w14:textId="77777777" w:rsidR="004652C6" w:rsidRDefault="00000000">
            <w:pPr>
              <w:spacing w:line="240" w:lineRule="auto"/>
            </w:pPr>
            <w:r>
              <w:rPr>
                <w:sz w:val="22"/>
                <w:szCs w:val="22"/>
              </w:rPr>
              <w:t>Score above the watch threshold</w:t>
            </w:r>
          </w:p>
        </w:tc>
      </w:tr>
      <w:tr w:rsidR="004652C6" w14:paraId="013FABE7" w14:textId="77777777">
        <w:tblPrEx>
          <w:tblCellMar>
            <w:top w:w="0" w:type="dxa"/>
            <w:bottom w:w="0" w:type="dxa"/>
          </w:tblCellMar>
        </w:tblPrEx>
        <w:tc>
          <w:tcPr>
            <w:tcW w:w="1800" w:type="dxa"/>
            <w:tcMar>
              <w:top w:w="60" w:type="dxa"/>
              <w:left w:w="100" w:type="dxa"/>
              <w:bottom w:w="60" w:type="dxa"/>
              <w:right w:w="100" w:type="dxa"/>
            </w:tcMar>
          </w:tcPr>
          <w:p w14:paraId="4550A561" w14:textId="77777777" w:rsidR="004652C6" w:rsidRDefault="00000000">
            <w:pPr>
              <w:spacing w:line="240" w:lineRule="auto"/>
            </w:pPr>
            <w:r>
              <w:rPr>
                <w:sz w:val="22"/>
                <w:szCs w:val="22"/>
              </w:rPr>
              <w:t>High</w:t>
            </w:r>
          </w:p>
        </w:tc>
        <w:tc>
          <w:tcPr>
            <w:tcW w:w="4000" w:type="dxa"/>
            <w:tcMar>
              <w:top w:w="60" w:type="dxa"/>
              <w:left w:w="100" w:type="dxa"/>
              <w:bottom w:w="60" w:type="dxa"/>
              <w:right w:w="100" w:type="dxa"/>
            </w:tcMar>
          </w:tcPr>
          <w:p w14:paraId="41E54577" w14:textId="77777777" w:rsidR="004652C6" w:rsidRDefault="00000000">
            <w:pPr>
              <w:spacing w:line="240" w:lineRule="auto"/>
            </w:pPr>
            <w:r>
              <w:rPr>
                <w:sz w:val="22"/>
                <w:szCs w:val="22"/>
              </w:rPr>
              <w:t>Flooding is likely here, avoid if you can</w:t>
            </w:r>
          </w:p>
        </w:tc>
        <w:tc>
          <w:tcPr>
            <w:tcW w:w="3200" w:type="dxa"/>
            <w:tcMar>
              <w:top w:w="60" w:type="dxa"/>
              <w:left w:w="100" w:type="dxa"/>
              <w:bottom w:w="60" w:type="dxa"/>
              <w:right w:w="100" w:type="dxa"/>
            </w:tcMar>
          </w:tcPr>
          <w:p w14:paraId="13A6CE29" w14:textId="77777777" w:rsidR="004652C6" w:rsidRDefault="00000000">
            <w:pPr>
              <w:spacing w:line="240" w:lineRule="auto"/>
            </w:pPr>
            <w:r>
              <w:rPr>
                <w:sz w:val="22"/>
                <w:szCs w:val="22"/>
              </w:rPr>
              <w:t>Score above the high threshold</w:t>
            </w:r>
          </w:p>
        </w:tc>
      </w:tr>
      <w:tr w:rsidR="004652C6" w14:paraId="4ED74539" w14:textId="77777777">
        <w:tblPrEx>
          <w:tblCellMar>
            <w:top w:w="0" w:type="dxa"/>
            <w:bottom w:w="0" w:type="dxa"/>
          </w:tblCellMar>
        </w:tblPrEx>
        <w:tc>
          <w:tcPr>
            <w:tcW w:w="1800" w:type="dxa"/>
            <w:tcMar>
              <w:top w:w="60" w:type="dxa"/>
              <w:left w:w="100" w:type="dxa"/>
              <w:bottom w:w="60" w:type="dxa"/>
              <w:right w:w="100" w:type="dxa"/>
            </w:tcMar>
          </w:tcPr>
          <w:p w14:paraId="02B26875" w14:textId="77777777" w:rsidR="004652C6" w:rsidRDefault="00000000">
            <w:pPr>
              <w:spacing w:line="240" w:lineRule="auto"/>
            </w:pPr>
            <w:r>
              <w:rPr>
                <w:sz w:val="22"/>
                <w:szCs w:val="22"/>
              </w:rPr>
              <w:t>Confirmed flooding</w:t>
            </w:r>
          </w:p>
        </w:tc>
        <w:tc>
          <w:tcPr>
            <w:tcW w:w="4000" w:type="dxa"/>
            <w:tcMar>
              <w:top w:w="60" w:type="dxa"/>
              <w:left w:w="100" w:type="dxa"/>
              <w:bottom w:w="60" w:type="dxa"/>
              <w:right w:w="100" w:type="dxa"/>
            </w:tcMar>
          </w:tcPr>
          <w:p w14:paraId="115DF213" w14:textId="77777777" w:rsidR="004652C6" w:rsidRDefault="00000000">
            <w:pPr>
              <w:spacing w:line="240" w:lineRule="auto"/>
            </w:pPr>
            <w:r>
              <w:rPr>
                <w:sz w:val="22"/>
                <w:szCs w:val="22"/>
              </w:rPr>
              <w:t>People are reporting water here now</w:t>
            </w:r>
          </w:p>
        </w:tc>
        <w:tc>
          <w:tcPr>
            <w:tcW w:w="3200" w:type="dxa"/>
            <w:tcMar>
              <w:top w:w="60" w:type="dxa"/>
              <w:left w:w="100" w:type="dxa"/>
              <w:bottom w:w="60" w:type="dxa"/>
              <w:right w:w="100" w:type="dxa"/>
            </w:tcMar>
          </w:tcPr>
          <w:p w14:paraId="5C1C9043" w14:textId="77777777" w:rsidR="004652C6" w:rsidRDefault="00000000">
            <w:pPr>
              <w:spacing w:line="240" w:lineRule="auto"/>
            </w:pPr>
            <w:r>
              <w:rPr>
                <w:sz w:val="22"/>
                <w:szCs w:val="22"/>
              </w:rPr>
              <w:t>Two or more independent reports in the last three hours, regardless of the computed score</w:t>
            </w:r>
          </w:p>
        </w:tc>
      </w:tr>
    </w:tbl>
    <w:p w14:paraId="33878D00" w14:textId="77777777" w:rsidR="004652C6" w:rsidRDefault="004652C6">
      <w:pPr>
        <w:spacing w:after="120"/>
      </w:pPr>
    </w:p>
    <w:p w14:paraId="7239050D" w14:textId="77777777" w:rsidR="004652C6" w:rsidRDefault="00000000">
      <w:pPr>
        <w:spacing w:after="120"/>
      </w:pPr>
      <w:r>
        <w:t>The confirmed flooding override exists because reality outranks the model. If residents say there is water, the map says there is water, whatever the forecast believes.</w:t>
      </w:r>
    </w:p>
    <w:p w14:paraId="1083AB94" w14:textId="77777777" w:rsidR="004652C6" w:rsidRDefault="00000000">
      <w:pPr>
        <w:pStyle w:val="Heading2"/>
        <w:keepNext/>
        <w:spacing w:before="280" w:after="140"/>
      </w:pPr>
      <w:bookmarkStart w:id="87" w:name="_Toc240841623"/>
      <w:r>
        <w:t>10.4 Explainability requirement</w:t>
      </w:r>
      <w:bookmarkEnd w:id="87"/>
    </w:p>
    <w:p w14:paraId="2659F6F4" w14:textId="77777777" w:rsidR="004652C6" w:rsidRDefault="00000000">
      <w:pPr>
        <w:spacing w:after="120"/>
      </w:pPr>
      <w:r>
        <w:t xml:space="preserve">Every cell stores the sentence that justifies its level, generated at scoring time from the components that contributed most. This is a functional requirement rather than a nicety: it is </w:t>
      </w:r>
      <w:r>
        <w:lastRenderedPageBreak/>
        <w:t>what allows a user to decide whether a warning applies to their situation, and it is what allows the builder to debug a wrong answer.</w:t>
      </w:r>
    </w:p>
    <w:p w14:paraId="6463AC3B" w14:textId="77777777" w:rsidR="004652C6" w:rsidRDefault="00000000">
      <w:pPr>
        <w:pStyle w:val="Heading1"/>
        <w:keepNext/>
        <w:spacing w:before="360" w:after="180"/>
      </w:pPr>
      <w:bookmarkStart w:id="88" w:name="_Toc240841624"/>
      <w:r>
        <w:t>11. Application Interface Design</w:t>
      </w:r>
      <w:bookmarkEnd w:id="88"/>
    </w:p>
    <w:p w14:paraId="5ED3391C" w14:textId="77777777" w:rsidR="004652C6" w:rsidRDefault="00000000">
      <w:pPr>
        <w:pStyle w:val="Heading2"/>
        <w:keepNext/>
        <w:spacing w:before="280" w:after="140"/>
      </w:pPr>
      <w:bookmarkStart w:id="89" w:name="_Toc240841625"/>
      <w:r>
        <w:t>11.1 Constraints that shape every decision</w:t>
      </w:r>
      <w:bookmarkEnd w:id="89"/>
    </w:p>
    <w:p w14:paraId="6842D3AA" w14:textId="77777777" w:rsidR="004652C6" w:rsidRDefault="00000000">
      <w:pPr>
        <w:pStyle w:val="ListParagraph"/>
        <w:numPr>
          <w:ilvl w:val="0"/>
          <w:numId w:val="3"/>
        </w:numPr>
        <w:spacing w:after="80"/>
      </w:pPr>
      <w:r>
        <w:t>The user is on a mid-range or low-end Android phone.</w:t>
      </w:r>
    </w:p>
    <w:p w14:paraId="66BF218F" w14:textId="77777777" w:rsidR="004652C6" w:rsidRDefault="00000000">
      <w:pPr>
        <w:pStyle w:val="ListParagraph"/>
        <w:numPr>
          <w:ilvl w:val="0"/>
          <w:numId w:val="3"/>
        </w:numPr>
        <w:spacing w:after="80"/>
      </w:pPr>
      <w:r>
        <w:t>The connection is intermittent and slow, and it will be worst during exactly the weather the application exists for.</w:t>
      </w:r>
    </w:p>
    <w:p w14:paraId="4D774E01" w14:textId="77777777" w:rsidR="004652C6" w:rsidRDefault="00000000">
      <w:pPr>
        <w:pStyle w:val="ListParagraph"/>
        <w:numPr>
          <w:ilvl w:val="0"/>
          <w:numId w:val="3"/>
        </w:numPr>
        <w:spacing w:after="80"/>
      </w:pPr>
      <w:r>
        <w:t>The user may be outdoors, in rain, in poor light, holding an umbrella.</w:t>
      </w:r>
    </w:p>
    <w:p w14:paraId="74F85B25" w14:textId="77777777" w:rsidR="004652C6" w:rsidRDefault="00000000">
      <w:pPr>
        <w:pStyle w:val="ListParagraph"/>
        <w:numPr>
          <w:ilvl w:val="0"/>
          <w:numId w:val="3"/>
        </w:numPr>
        <w:spacing w:after="80"/>
      </w:pPr>
      <w:r>
        <w:t>The user may be under time pressure and mild stress.</w:t>
      </w:r>
    </w:p>
    <w:p w14:paraId="76CD9206" w14:textId="77777777" w:rsidR="004652C6" w:rsidRDefault="00000000">
      <w:pPr>
        <w:pStyle w:val="Heading2"/>
        <w:keepNext/>
        <w:spacing w:before="280" w:after="140"/>
      </w:pPr>
      <w:bookmarkStart w:id="90" w:name="_Toc240841626"/>
      <w:r>
        <w:t>11.2 Consequences</w:t>
      </w:r>
      <w:bookmarkEnd w:id="90"/>
    </w:p>
    <w:p w14:paraId="4767EC7C" w14:textId="77777777" w:rsidR="004652C6" w:rsidRDefault="00000000">
      <w:pPr>
        <w:pStyle w:val="ListParagraph"/>
        <w:numPr>
          <w:ilvl w:val="0"/>
          <w:numId w:val="3"/>
        </w:numPr>
        <w:spacing w:after="80"/>
      </w:pPr>
      <w:r>
        <w:t>The reporting control is large, fixed on screen and reachable with a thumb.</w:t>
      </w:r>
    </w:p>
    <w:p w14:paraId="78E83812" w14:textId="77777777" w:rsidR="004652C6" w:rsidRDefault="00000000">
      <w:pPr>
        <w:pStyle w:val="ListParagraph"/>
        <w:numPr>
          <w:ilvl w:val="0"/>
          <w:numId w:val="3"/>
        </w:numPr>
        <w:spacing w:after="80"/>
      </w:pPr>
      <w:r>
        <w:t>Risk levels are distinguished by shape and label as well as colour, so the map remains readable in glare and for colour-blind users.</w:t>
      </w:r>
    </w:p>
    <w:p w14:paraId="7FBC015F" w14:textId="77777777" w:rsidR="004652C6" w:rsidRDefault="00000000">
      <w:pPr>
        <w:pStyle w:val="ListParagraph"/>
        <w:numPr>
          <w:ilvl w:val="0"/>
          <w:numId w:val="3"/>
        </w:numPr>
        <w:spacing w:after="80"/>
      </w:pPr>
      <w:r>
        <w:t>The service worker caches the application shell and the last received risk data, so the application opens and shows something useful even with no connection, clearly labelled with the time it was last updated.</w:t>
      </w:r>
    </w:p>
    <w:p w14:paraId="6A8D9D02" w14:textId="77777777" w:rsidR="004652C6" w:rsidRDefault="00000000">
      <w:pPr>
        <w:pStyle w:val="ListParagraph"/>
        <w:numPr>
          <w:ilvl w:val="0"/>
          <w:numId w:val="3"/>
        </w:numPr>
        <w:spacing w:after="80"/>
      </w:pPr>
      <w:r>
        <w:t>The initial payload is kept small. Map tiles arrive progressively; the risk overlay arrives first because it carries the information that matters.</w:t>
      </w:r>
    </w:p>
    <w:p w14:paraId="55CD4D89" w14:textId="77777777" w:rsidR="004652C6" w:rsidRDefault="00000000">
      <w:pPr>
        <w:pStyle w:val="ListParagraph"/>
        <w:numPr>
          <w:ilvl w:val="0"/>
          <w:numId w:val="3"/>
        </w:numPr>
        <w:spacing w:after="80"/>
      </w:pPr>
      <w:r>
        <w:t>Text is short, concrete and free of meteorological jargon.</w:t>
      </w:r>
    </w:p>
    <w:p w14:paraId="40246B9E" w14:textId="77777777" w:rsidR="004652C6" w:rsidRDefault="00000000">
      <w:pPr>
        <w:pStyle w:val="Heading2"/>
        <w:keepNext/>
        <w:spacing w:before="280" w:after="140"/>
      </w:pPr>
      <w:bookmarkStart w:id="91" w:name="_Toc240841627"/>
      <w:r>
        <w:t>11.3 Progressive Web Application specifics</w:t>
      </w:r>
      <w:bookmarkEnd w:id="91"/>
    </w:p>
    <w:p w14:paraId="504166FC" w14:textId="77777777" w:rsidR="004652C6" w:rsidRDefault="00000000">
      <w:pPr>
        <w:spacing w:after="120"/>
      </w:pPr>
      <w:r>
        <w:t>The application is installable to the home screen through a web application manifest, runs full screen without browser chrome once installed, uses the Geolocation API for reporting, and uses a service worker with the Push API for notifications. On Android this delivers an experience close to a native application with none of the app store friction, which matters when adoption has to happen within a two-week pilot. On iOS, push notifications require the user to add the application to the home screen first, a limitation that is documented in the submission rather than hidden.</w:t>
      </w:r>
    </w:p>
    <w:p w14:paraId="7818C289" w14:textId="77777777" w:rsidR="004652C6" w:rsidRDefault="00000000">
      <w:pPr>
        <w:pStyle w:val="Heading1"/>
        <w:keepNext/>
        <w:spacing w:before="360" w:after="180"/>
      </w:pPr>
      <w:bookmarkStart w:id="92" w:name="_Toc240841628"/>
      <w:r>
        <w:t>12. API Design</w:t>
      </w:r>
      <w:bookmarkEnd w:id="92"/>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3200"/>
        <w:gridCol w:w="3200"/>
      </w:tblGrid>
      <w:tr w:rsidR="004652C6" w14:paraId="6DB76E6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8EBFEAC" w14:textId="77777777" w:rsidR="004652C6" w:rsidRDefault="00000000">
            <w:pPr>
              <w:spacing w:line="240" w:lineRule="auto"/>
            </w:pPr>
            <w:r>
              <w:rPr>
                <w:b/>
                <w:bCs/>
                <w:sz w:val="22"/>
                <w:szCs w:val="22"/>
              </w:rPr>
              <w:t>Method and path</w:t>
            </w:r>
          </w:p>
        </w:tc>
        <w:tc>
          <w:tcPr>
            <w:tcW w:w="3200" w:type="dxa"/>
            <w:shd w:val="clear" w:color="auto" w:fill="D9E2F3"/>
            <w:tcMar>
              <w:top w:w="60" w:type="dxa"/>
              <w:left w:w="100" w:type="dxa"/>
              <w:bottom w:w="60" w:type="dxa"/>
              <w:right w:w="100" w:type="dxa"/>
            </w:tcMar>
          </w:tcPr>
          <w:p w14:paraId="409604E5" w14:textId="77777777" w:rsidR="004652C6" w:rsidRDefault="00000000">
            <w:pPr>
              <w:spacing w:line="240" w:lineRule="auto"/>
            </w:pPr>
            <w:r>
              <w:rPr>
                <w:b/>
                <w:bCs/>
                <w:sz w:val="22"/>
                <w:szCs w:val="22"/>
              </w:rPr>
              <w:t>Purpose</w:t>
            </w:r>
          </w:p>
        </w:tc>
        <w:tc>
          <w:tcPr>
            <w:tcW w:w="3200" w:type="dxa"/>
            <w:shd w:val="clear" w:color="auto" w:fill="D9E2F3"/>
            <w:tcMar>
              <w:top w:w="60" w:type="dxa"/>
              <w:left w:w="100" w:type="dxa"/>
              <w:bottom w:w="60" w:type="dxa"/>
              <w:right w:w="100" w:type="dxa"/>
            </w:tcMar>
          </w:tcPr>
          <w:p w14:paraId="56469B0F" w14:textId="77777777" w:rsidR="004652C6" w:rsidRDefault="00000000">
            <w:pPr>
              <w:spacing w:line="240" w:lineRule="auto"/>
            </w:pPr>
            <w:r>
              <w:rPr>
                <w:b/>
                <w:bCs/>
                <w:sz w:val="22"/>
                <w:szCs w:val="22"/>
              </w:rPr>
              <w:t>Notes</w:t>
            </w:r>
          </w:p>
        </w:tc>
      </w:tr>
      <w:tr w:rsidR="004652C6" w14:paraId="3BCB3585" w14:textId="77777777">
        <w:tblPrEx>
          <w:tblCellMar>
            <w:top w:w="0" w:type="dxa"/>
            <w:bottom w:w="0" w:type="dxa"/>
          </w:tblCellMar>
        </w:tblPrEx>
        <w:tc>
          <w:tcPr>
            <w:tcW w:w="2600" w:type="dxa"/>
            <w:tcMar>
              <w:top w:w="60" w:type="dxa"/>
              <w:left w:w="100" w:type="dxa"/>
              <w:bottom w:w="60" w:type="dxa"/>
              <w:right w:w="100" w:type="dxa"/>
            </w:tcMar>
          </w:tcPr>
          <w:p w14:paraId="311465F3" w14:textId="77777777" w:rsidR="004652C6" w:rsidRDefault="00000000">
            <w:pPr>
              <w:spacing w:line="240" w:lineRule="auto"/>
            </w:pPr>
            <w:r>
              <w:rPr>
                <w:sz w:val="22"/>
                <w:szCs w:val="22"/>
              </w:rPr>
              <w:t>GET /risk?bbox=</w:t>
            </w:r>
          </w:p>
        </w:tc>
        <w:tc>
          <w:tcPr>
            <w:tcW w:w="3200" w:type="dxa"/>
            <w:tcMar>
              <w:top w:w="60" w:type="dxa"/>
              <w:left w:w="100" w:type="dxa"/>
              <w:bottom w:w="60" w:type="dxa"/>
              <w:right w:w="100" w:type="dxa"/>
            </w:tcMar>
          </w:tcPr>
          <w:p w14:paraId="7697FC02" w14:textId="77777777" w:rsidR="004652C6" w:rsidRDefault="00000000">
            <w:pPr>
              <w:spacing w:line="240" w:lineRule="auto"/>
            </w:pPr>
            <w:r>
              <w:rPr>
                <w:sz w:val="22"/>
                <w:szCs w:val="22"/>
              </w:rPr>
              <w:t>Risk cells for the visible map area</w:t>
            </w:r>
          </w:p>
        </w:tc>
        <w:tc>
          <w:tcPr>
            <w:tcW w:w="3200" w:type="dxa"/>
            <w:tcMar>
              <w:top w:w="60" w:type="dxa"/>
              <w:left w:w="100" w:type="dxa"/>
              <w:bottom w:w="60" w:type="dxa"/>
              <w:right w:w="100" w:type="dxa"/>
            </w:tcMar>
          </w:tcPr>
          <w:p w14:paraId="3FABC5AC" w14:textId="77777777" w:rsidR="004652C6" w:rsidRDefault="00000000">
            <w:pPr>
              <w:spacing w:line="240" w:lineRule="auto"/>
            </w:pPr>
            <w:r>
              <w:rPr>
                <w:sz w:val="22"/>
                <w:szCs w:val="22"/>
              </w:rPr>
              <w:t>Cached briefly at the edge; the dominant read</w:t>
            </w:r>
          </w:p>
        </w:tc>
      </w:tr>
      <w:tr w:rsidR="004652C6" w14:paraId="4121F4FF" w14:textId="77777777">
        <w:tblPrEx>
          <w:tblCellMar>
            <w:top w:w="0" w:type="dxa"/>
            <w:bottom w:w="0" w:type="dxa"/>
          </w:tblCellMar>
        </w:tblPrEx>
        <w:tc>
          <w:tcPr>
            <w:tcW w:w="2600" w:type="dxa"/>
            <w:tcMar>
              <w:top w:w="60" w:type="dxa"/>
              <w:left w:w="100" w:type="dxa"/>
              <w:bottom w:w="60" w:type="dxa"/>
              <w:right w:w="100" w:type="dxa"/>
            </w:tcMar>
          </w:tcPr>
          <w:p w14:paraId="7DD10794" w14:textId="77777777" w:rsidR="004652C6" w:rsidRDefault="00000000">
            <w:pPr>
              <w:spacing w:line="240" w:lineRule="auto"/>
            </w:pPr>
            <w:r>
              <w:rPr>
                <w:sz w:val="22"/>
                <w:szCs w:val="22"/>
              </w:rPr>
              <w:t>GET /reports?bbox=</w:t>
            </w:r>
          </w:p>
        </w:tc>
        <w:tc>
          <w:tcPr>
            <w:tcW w:w="3200" w:type="dxa"/>
            <w:tcMar>
              <w:top w:w="60" w:type="dxa"/>
              <w:left w:w="100" w:type="dxa"/>
              <w:bottom w:w="60" w:type="dxa"/>
              <w:right w:w="100" w:type="dxa"/>
            </w:tcMar>
          </w:tcPr>
          <w:p w14:paraId="571CB7EB" w14:textId="77777777" w:rsidR="004652C6" w:rsidRDefault="00000000">
            <w:pPr>
              <w:spacing w:line="240" w:lineRule="auto"/>
            </w:pPr>
            <w:r>
              <w:rPr>
                <w:sz w:val="22"/>
                <w:szCs w:val="22"/>
              </w:rPr>
              <w:t>Active reports for the visible map area</w:t>
            </w:r>
          </w:p>
        </w:tc>
        <w:tc>
          <w:tcPr>
            <w:tcW w:w="3200" w:type="dxa"/>
            <w:tcMar>
              <w:top w:w="60" w:type="dxa"/>
              <w:left w:w="100" w:type="dxa"/>
              <w:bottom w:w="60" w:type="dxa"/>
              <w:right w:w="100" w:type="dxa"/>
            </w:tcMar>
          </w:tcPr>
          <w:p w14:paraId="03C895A8" w14:textId="77777777" w:rsidR="004652C6" w:rsidRDefault="00000000">
            <w:pPr>
              <w:spacing w:line="240" w:lineRule="auto"/>
            </w:pPr>
            <w:r>
              <w:rPr>
                <w:sz w:val="22"/>
                <w:szCs w:val="22"/>
              </w:rPr>
              <w:t>Returns severity and age, never any identifier</w:t>
            </w:r>
          </w:p>
        </w:tc>
      </w:tr>
      <w:tr w:rsidR="004652C6" w14:paraId="4A065935" w14:textId="77777777">
        <w:tblPrEx>
          <w:tblCellMar>
            <w:top w:w="0" w:type="dxa"/>
            <w:bottom w:w="0" w:type="dxa"/>
          </w:tblCellMar>
        </w:tblPrEx>
        <w:tc>
          <w:tcPr>
            <w:tcW w:w="2600" w:type="dxa"/>
            <w:tcMar>
              <w:top w:w="60" w:type="dxa"/>
              <w:left w:w="100" w:type="dxa"/>
              <w:bottom w:w="60" w:type="dxa"/>
              <w:right w:w="100" w:type="dxa"/>
            </w:tcMar>
          </w:tcPr>
          <w:p w14:paraId="4EC09F7F" w14:textId="77777777" w:rsidR="004652C6" w:rsidRDefault="00000000">
            <w:pPr>
              <w:spacing w:line="240" w:lineRule="auto"/>
            </w:pPr>
            <w:r>
              <w:rPr>
                <w:sz w:val="22"/>
                <w:szCs w:val="22"/>
              </w:rPr>
              <w:lastRenderedPageBreak/>
              <w:t>POST /reports</w:t>
            </w:r>
          </w:p>
        </w:tc>
        <w:tc>
          <w:tcPr>
            <w:tcW w:w="3200" w:type="dxa"/>
            <w:tcMar>
              <w:top w:w="60" w:type="dxa"/>
              <w:left w:w="100" w:type="dxa"/>
              <w:bottom w:w="60" w:type="dxa"/>
              <w:right w:w="100" w:type="dxa"/>
            </w:tcMar>
          </w:tcPr>
          <w:p w14:paraId="4EB3A234" w14:textId="77777777" w:rsidR="004652C6" w:rsidRDefault="00000000">
            <w:pPr>
              <w:spacing w:line="240" w:lineRule="auto"/>
            </w:pPr>
            <w:r>
              <w:rPr>
                <w:sz w:val="22"/>
                <w:szCs w:val="22"/>
              </w:rPr>
              <w:t>Submit a depth report</w:t>
            </w:r>
          </w:p>
        </w:tc>
        <w:tc>
          <w:tcPr>
            <w:tcW w:w="3200" w:type="dxa"/>
            <w:tcMar>
              <w:top w:w="60" w:type="dxa"/>
              <w:left w:w="100" w:type="dxa"/>
              <w:bottom w:w="60" w:type="dxa"/>
              <w:right w:w="100" w:type="dxa"/>
            </w:tcMar>
          </w:tcPr>
          <w:p w14:paraId="5C628147" w14:textId="77777777" w:rsidR="004652C6" w:rsidRDefault="00000000">
            <w:pPr>
              <w:spacing w:line="240" w:lineRule="auto"/>
            </w:pPr>
            <w:r>
              <w:rPr>
                <w:sz w:val="22"/>
                <w:szCs w:val="22"/>
              </w:rPr>
              <w:t>Unauthenticated, tightly throttled, validated against the pilot boundary</w:t>
            </w:r>
          </w:p>
        </w:tc>
      </w:tr>
      <w:tr w:rsidR="004652C6" w14:paraId="75513EAF" w14:textId="77777777">
        <w:tblPrEx>
          <w:tblCellMar>
            <w:top w:w="0" w:type="dxa"/>
            <w:bottom w:w="0" w:type="dxa"/>
          </w:tblCellMar>
        </w:tblPrEx>
        <w:tc>
          <w:tcPr>
            <w:tcW w:w="2600" w:type="dxa"/>
            <w:tcMar>
              <w:top w:w="60" w:type="dxa"/>
              <w:left w:w="100" w:type="dxa"/>
              <w:bottom w:w="60" w:type="dxa"/>
              <w:right w:w="100" w:type="dxa"/>
            </w:tcMar>
          </w:tcPr>
          <w:p w14:paraId="70992CFA" w14:textId="77777777" w:rsidR="004652C6" w:rsidRDefault="00000000">
            <w:pPr>
              <w:spacing w:line="240" w:lineRule="auto"/>
            </w:pPr>
            <w:r>
              <w:rPr>
                <w:sz w:val="22"/>
                <w:szCs w:val="22"/>
              </w:rPr>
              <w:t>POST /watch</w:t>
            </w:r>
          </w:p>
        </w:tc>
        <w:tc>
          <w:tcPr>
            <w:tcW w:w="3200" w:type="dxa"/>
            <w:tcMar>
              <w:top w:w="60" w:type="dxa"/>
              <w:left w:w="100" w:type="dxa"/>
              <w:bottom w:w="60" w:type="dxa"/>
              <w:right w:w="100" w:type="dxa"/>
            </w:tcMar>
          </w:tcPr>
          <w:p w14:paraId="3F5F7426" w14:textId="77777777" w:rsidR="004652C6" w:rsidRDefault="00000000">
            <w:pPr>
              <w:spacing w:line="240" w:lineRule="auto"/>
            </w:pPr>
            <w:r>
              <w:rPr>
                <w:sz w:val="22"/>
                <w:szCs w:val="22"/>
              </w:rPr>
              <w:t>Register a push subscription for a cell</w:t>
            </w:r>
          </w:p>
        </w:tc>
        <w:tc>
          <w:tcPr>
            <w:tcW w:w="3200" w:type="dxa"/>
            <w:tcMar>
              <w:top w:w="60" w:type="dxa"/>
              <w:left w:w="100" w:type="dxa"/>
              <w:bottom w:w="60" w:type="dxa"/>
              <w:right w:w="100" w:type="dxa"/>
            </w:tcMar>
          </w:tcPr>
          <w:p w14:paraId="4BF79D10" w14:textId="77777777" w:rsidR="004652C6" w:rsidRDefault="00000000">
            <w:pPr>
              <w:spacing w:line="240" w:lineRule="auto"/>
            </w:pPr>
            <w:r>
              <w:rPr>
                <w:sz w:val="22"/>
                <w:szCs w:val="22"/>
              </w:rPr>
              <w:t>Stores the browser push endpoint only</w:t>
            </w:r>
          </w:p>
        </w:tc>
      </w:tr>
      <w:tr w:rsidR="004652C6" w14:paraId="290255DB" w14:textId="77777777">
        <w:tblPrEx>
          <w:tblCellMar>
            <w:top w:w="0" w:type="dxa"/>
            <w:bottom w:w="0" w:type="dxa"/>
          </w:tblCellMar>
        </w:tblPrEx>
        <w:tc>
          <w:tcPr>
            <w:tcW w:w="2600" w:type="dxa"/>
            <w:tcMar>
              <w:top w:w="60" w:type="dxa"/>
              <w:left w:w="100" w:type="dxa"/>
              <w:bottom w:w="60" w:type="dxa"/>
              <w:right w:w="100" w:type="dxa"/>
            </w:tcMar>
          </w:tcPr>
          <w:p w14:paraId="48DEB18A" w14:textId="77777777" w:rsidR="004652C6" w:rsidRDefault="00000000">
            <w:pPr>
              <w:spacing w:line="240" w:lineRule="auto"/>
            </w:pPr>
            <w:r>
              <w:rPr>
                <w:sz w:val="22"/>
                <w:szCs w:val="22"/>
              </w:rPr>
              <w:t>DELETE /watch/{id}</w:t>
            </w:r>
          </w:p>
        </w:tc>
        <w:tc>
          <w:tcPr>
            <w:tcW w:w="3200" w:type="dxa"/>
            <w:tcMar>
              <w:top w:w="60" w:type="dxa"/>
              <w:left w:w="100" w:type="dxa"/>
              <w:bottom w:w="60" w:type="dxa"/>
              <w:right w:w="100" w:type="dxa"/>
            </w:tcMar>
          </w:tcPr>
          <w:p w14:paraId="224DDF9D" w14:textId="77777777" w:rsidR="004652C6" w:rsidRDefault="00000000">
            <w:pPr>
              <w:spacing w:line="240" w:lineRule="auto"/>
            </w:pPr>
            <w:r>
              <w:rPr>
                <w:sz w:val="22"/>
                <w:szCs w:val="22"/>
              </w:rPr>
              <w:t>Remove a saved location</w:t>
            </w:r>
          </w:p>
        </w:tc>
        <w:tc>
          <w:tcPr>
            <w:tcW w:w="3200" w:type="dxa"/>
            <w:tcMar>
              <w:top w:w="60" w:type="dxa"/>
              <w:left w:w="100" w:type="dxa"/>
              <w:bottom w:w="60" w:type="dxa"/>
              <w:right w:w="100" w:type="dxa"/>
            </w:tcMar>
          </w:tcPr>
          <w:p w14:paraId="208853C4" w14:textId="77777777" w:rsidR="004652C6" w:rsidRDefault="00000000">
            <w:pPr>
              <w:spacing w:line="240" w:lineRule="auto"/>
            </w:pPr>
            <w:r>
              <w:rPr>
                <w:sz w:val="22"/>
                <w:szCs w:val="22"/>
              </w:rPr>
              <w:t>Also invoked automatically when a push endpoint returns gone</w:t>
            </w:r>
          </w:p>
        </w:tc>
      </w:tr>
      <w:tr w:rsidR="004652C6" w14:paraId="1956BA7F" w14:textId="77777777">
        <w:tblPrEx>
          <w:tblCellMar>
            <w:top w:w="0" w:type="dxa"/>
            <w:bottom w:w="0" w:type="dxa"/>
          </w:tblCellMar>
        </w:tblPrEx>
        <w:tc>
          <w:tcPr>
            <w:tcW w:w="2600" w:type="dxa"/>
            <w:tcMar>
              <w:top w:w="60" w:type="dxa"/>
              <w:left w:w="100" w:type="dxa"/>
              <w:bottom w:w="60" w:type="dxa"/>
              <w:right w:w="100" w:type="dxa"/>
            </w:tcMar>
          </w:tcPr>
          <w:p w14:paraId="59A46941" w14:textId="77777777" w:rsidR="004652C6" w:rsidRDefault="00000000">
            <w:pPr>
              <w:spacing w:line="240" w:lineRule="auto"/>
            </w:pPr>
            <w:r>
              <w:rPr>
                <w:sz w:val="22"/>
                <w:szCs w:val="22"/>
              </w:rPr>
              <w:t>POST /route</w:t>
            </w:r>
          </w:p>
        </w:tc>
        <w:tc>
          <w:tcPr>
            <w:tcW w:w="3200" w:type="dxa"/>
            <w:tcMar>
              <w:top w:w="60" w:type="dxa"/>
              <w:left w:w="100" w:type="dxa"/>
              <w:bottom w:w="60" w:type="dxa"/>
              <w:right w:w="100" w:type="dxa"/>
            </w:tcMar>
          </w:tcPr>
          <w:p w14:paraId="1366D362" w14:textId="77777777" w:rsidR="004652C6" w:rsidRDefault="00000000">
            <w:pPr>
              <w:spacing w:line="240" w:lineRule="auto"/>
            </w:pPr>
            <w:r>
              <w:rPr>
                <w:sz w:val="22"/>
                <w:szCs w:val="22"/>
              </w:rPr>
              <w:t>Calculate a route avoiding active flooding</w:t>
            </w:r>
          </w:p>
        </w:tc>
        <w:tc>
          <w:tcPr>
            <w:tcW w:w="3200" w:type="dxa"/>
            <w:tcMar>
              <w:top w:w="60" w:type="dxa"/>
              <w:left w:w="100" w:type="dxa"/>
              <w:bottom w:w="60" w:type="dxa"/>
              <w:right w:w="100" w:type="dxa"/>
            </w:tcMar>
          </w:tcPr>
          <w:p w14:paraId="6AC8183D" w14:textId="77777777" w:rsidR="004652C6" w:rsidRDefault="00000000">
            <w:pPr>
              <w:spacing w:line="240" w:lineRule="auto"/>
            </w:pPr>
            <w:r>
              <w:rPr>
                <w:sz w:val="22"/>
                <w:szCs w:val="22"/>
              </w:rPr>
              <w:t>Calls Amazon Location Service from the server side, never the browser</w:t>
            </w:r>
          </w:p>
        </w:tc>
      </w:tr>
      <w:tr w:rsidR="004652C6" w14:paraId="0457AF0B" w14:textId="77777777">
        <w:tblPrEx>
          <w:tblCellMar>
            <w:top w:w="0" w:type="dxa"/>
            <w:bottom w:w="0" w:type="dxa"/>
          </w:tblCellMar>
        </w:tblPrEx>
        <w:tc>
          <w:tcPr>
            <w:tcW w:w="2600" w:type="dxa"/>
            <w:tcMar>
              <w:top w:w="60" w:type="dxa"/>
              <w:left w:w="100" w:type="dxa"/>
              <w:bottom w:w="60" w:type="dxa"/>
              <w:right w:w="100" w:type="dxa"/>
            </w:tcMar>
          </w:tcPr>
          <w:p w14:paraId="2F3D67FD" w14:textId="77777777" w:rsidR="004652C6" w:rsidRDefault="00000000">
            <w:pPr>
              <w:spacing w:line="240" w:lineRule="auto"/>
            </w:pPr>
            <w:r>
              <w:rPr>
                <w:sz w:val="22"/>
                <w:szCs w:val="22"/>
              </w:rPr>
              <w:t>GET /health</w:t>
            </w:r>
          </w:p>
        </w:tc>
        <w:tc>
          <w:tcPr>
            <w:tcW w:w="3200" w:type="dxa"/>
            <w:tcMar>
              <w:top w:w="60" w:type="dxa"/>
              <w:left w:w="100" w:type="dxa"/>
              <w:bottom w:w="60" w:type="dxa"/>
              <w:right w:w="100" w:type="dxa"/>
            </w:tcMar>
          </w:tcPr>
          <w:p w14:paraId="61CB242F" w14:textId="77777777" w:rsidR="004652C6" w:rsidRDefault="00000000">
            <w:pPr>
              <w:spacing w:line="240" w:lineRule="auto"/>
            </w:pPr>
            <w:r>
              <w:rPr>
                <w:sz w:val="22"/>
                <w:szCs w:val="22"/>
              </w:rPr>
              <w:t>Liveness and last scoring run time</w:t>
            </w:r>
          </w:p>
        </w:tc>
        <w:tc>
          <w:tcPr>
            <w:tcW w:w="3200" w:type="dxa"/>
            <w:tcMar>
              <w:top w:w="60" w:type="dxa"/>
              <w:left w:w="100" w:type="dxa"/>
              <w:bottom w:w="60" w:type="dxa"/>
              <w:right w:w="100" w:type="dxa"/>
            </w:tcMar>
          </w:tcPr>
          <w:p w14:paraId="4937FFA8" w14:textId="77777777" w:rsidR="004652C6" w:rsidRDefault="00000000">
            <w:pPr>
              <w:spacing w:line="240" w:lineRule="auto"/>
            </w:pPr>
            <w:r>
              <w:rPr>
                <w:sz w:val="22"/>
                <w:szCs w:val="22"/>
              </w:rPr>
              <w:t>Useful during judging, and the target of an uptime check</w:t>
            </w:r>
          </w:p>
        </w:tc>
      </w:tr>
    </w:tbl>
    <w:p w14:paraId="32E2F8C3" w14:textId="77777777" w:rsidR="004652C6" w:rsidRDefault="004652C6">
      <w:pPr>
        <w:spacing w:after="120"/>
      </w:pPr>
    </w:p>
    <w:p w14:paraId="486E1A6B" w14:textId="77777777" w:rsidR="004652C6" w:rsidRDefault="00000000">
      <w:pPr>
        <w:pStyle w:val="Heading1"/>
        <w:keepNext/>
        <w:spacing w:before="360" w:after="180"/>
      </w:pPr>
      <w:bookmarkStart w:id="93" w:name="_Toc240841629"/>
      <w:r>
        <w:t>13. Safety, Privacy and Responsible Design</w:t>
      </w:r>
      <w:bookmarkEnd w:id="93"/>
    </w:p>
    <w:p w14:paraId="42F862F2" w14:textId="77777777" w:rsidR="004652C6" w:rsidRDefault="00000000">
      <w:pPr>
        <w:pStyle w:val="Heading2"/>
        <w:keepNext/>
        <w:spacing w:before="280" w:after="140"/>
      </w:pPr>
      <w:bookmarkStart w:id="94" w:name="_Toc240841630"/>
      <w:r>
        <w:t>13.1 Safety positioning</w:t>
      </w:r>
      <w:bookmarkEnd w:id="94"/>
    </w:p>
    <w:p w14:paraId="4DF8C337" w14:textId="77777777" w:rsidR="004652C6" w:rsidRDefault="00000000">
      <w:pPr>
        <w:spacing w:after="120"/>
      </w:pPr>
      <w:r>
        <w:t>The application states clearly, on first open and in the footer of every view, that it is a community information tool and not an official warning service, and it points to NADMO and the Ghana Meteorological Agency as the authorities. Overstating the authority of a community-sourced map would be both dishonest and dangerous.</w:t>
      </w:r>
    </w:p>
    <w:p w14:paraId="5B6604FF" w14:textId="77777777" w:rsidR="004652C6" w:rsidRDefault="00000000">
      <w:pPr>
        <w:pStyle w:val="Heading2"/>
        <w:keepNext/>
        <w:spacing w:before="280" w:after="140"/>
      </w:pPr>
      <w:bookmarkStart w:id="95" w:name="_Toc240841631"/>
      <w:r>
        <w:t>13.2 Routing safety rules</w:t>
      </w:r>
      <w:bookmarkEnd w:id="95"/>
    </w:p>
    <w:p w14:paraId="73DA99AD" w14:textId="77777777" w:rsidR="004652C6" w:rsidRDefault="00000000">
      <w:pPr>
        <w:pStyle w:val="ListParagraph"/>
        <w:numPr>
          <w:ilvl w:val="0"/>
          <w:numId w:val="3"/>
        </w:numPr>
        <w:spacing w:after="80"/>
      </w:pPr>
      <w:r>
        <w:t>A route is never returned through a cell marked as confirmed flooding, even if that route would be faster.</w:t>
      </w:r>
    </w:p>
    <w:p w14:paraId="24468965" w14:textId="77777777" w:rsidR="004652C6" w:rsidRDefault="00000000">
      <w:pPr>
        <w:pStyle w:val="ListParagraph"/>
        <w:numPr>
          <w:ilvl w:val="0"/>
          <w:numId w:val="3"/>
        </w:numPr>
        <w:spacing w:after="80"/>
      </w:pPr>
      <w:r>
        <w:t>When avoidance makes a route longer, the interface says so explicitly, so that the user understands the trade-off rather than assuming the application is inefficient.</w:t>
      </w:r>
    </w:p>
    <w:p w14:paraId="4111B1CC" w14:textId="77777777" w:rsidR="004652C6" w:rsidRDefault="00000000">
      <w:pPr>
        <w:pStyle w:val="ListParagraph"/>
        <w:numPr>
          <w:ilvl w:val="0"/>
          <w:numId w:val="3"/>
        </w:numPr>
        <w:spacing w:after="80"/>
      </w:pPr>
      <w:r>
        <w:t>If no route exists that avoids all confirmed flooding, the application says that plainly and advises not travelling, rather than silently falling back to a route through water.</w:t>
      </w:r>
    </w:p>
    <w:p w14:paraId="5EDEAB3C" w14:textId="77777777" w:rsidR="004652C6" w:rsidRDefault="00000000">
      <w:pPr>
        <w:pStyle w:val="Heading2"/>
        <w:keepNext/>
        <w:spacing w:before="280" w:after="140"/>
      </w:pPr>
      <w:bookmarkStart w:id="96" w:name="_Toc240841632"/>
      <w:r>
        <w:t>13.3 Privacy</w:t>
      </w:r>
      <w:bookmarkEnd w:id="96"/>
    </w:p>
    <w:p w14:paraId="1F5C0B9E" w14:textId="77777777" w:rsidR="004652C6" w:rsidRDefault="00000000">
      <w:pPr>
        <w:pStyle w:val="ListParagraph"/>
        <w:numPr>
          <w:ilvl w:val="0"/>
          <w:numId w:val="3"/>
        </w:numPr>
        <w:spacing w:after="80"/>
      </w:pPr>
      <w:r>
        <w:t>No accounts, no names, no telephone numbers, no email addresses and no device identifiers are collected.</w:t>
      </w:r>
    </w:p>
    <w:p w14:paraId="293678AD" w14:textId="77777777" w:rsidR="004652C6" w:rsidRDefault="00000000">
      <w:pPr>
        <w:pStyle w:val="ListParagraph"/>
        <w:numPr>
          <w:ilvl w:val="0"/>
          <w:numId w:val="3"/>
        </w:numPr>
        <w:spacing w:after="80"/>
      </w:pPr>
      <w:r>
        <w:t>A report consists of coordinates, a severity level and a timestamp. Nothing links two reports from the same device.</w:t>
      </w:r>
    </w:p>
    <w:p w14:paraId="29C05B3E" w14:textId="77777777" w:rsidR="004652C6" w:rsidRDefault="00000000">
      <w:pPr>
        <w:pStyle w:val="ListParagraph"/>
        <w:numPr>
          <w:ilvl w:val="0"/>
          <w:numId w:val="3"/>
        </w:numPr>
        <w:spacing w:after="80"/>
      </w:pPr>
      <w:r>
        <w:t>Reports delete themselves after twenty four hours through the DynamoDB time to live mechanism, which is a technical guarantee rather than a promise.</w:t>
      </w:r>
    </w:p>
    <w:p w14:paraId="53791D8F" w14:textId="77777777" w:rsidR="004652C6" w:rsidRDefault="00000000">
      <w:pPr>
        <w:pStyle w:val="ListParagraph"/>
        <w:numPr>
          <w:ilvl w:val="0"/>
          <w:numId w:val="3"/>
        </w:numPr>
        <w:spacing w:after="80"/>
      </w:pPr>
      <w:r>
        <w:t>Saved locations are stored against an opaque push subscription identifier generated by the browser, not against a person.</w:t>
      </w:r>
    </w:p>
    <w:p w14:paraId="686FCE17" w14:textId="77777777" w:rsidR="004652C6" w:rsidRDefault="00000000">
      <w:pPr>
        <w:pStyle w:val="ListParagraph"/>
        <w:numPr>
          <w:ilvl w:val="0"/>
          <w:numId w:val="3"/>
        </w:numPr>
        <w:spacing w:after="80"/>
      </w:pPr>
      <w:r>
        <w:t>Optional photographs are deleted after thirty days by an Amazon S3 lifecycle rule.</w:t>
      </w:r>
    </w:p>
    <w:p w14:paraId="24422BB6" w14:textId="77777777" w:rsidR="004652C6" w:rsidRDefault="00000000">
      <w:pPr>
        <w:spacing w:after="120"/>
      </w:pPr>
      <w:r>
        <w:lastRenderedPageBreak/>
        <w:t>Being able to say truthfully that the system does not know who its users are is both an ethical position and a strong differentiator in a category judged on community impact.</w:t>
      </w:r>
    </w:p>
    <w:p w14:paraId="1993B96A" w14:textId="77777777" w:rsidR="004652C6" w:rsidRDefault="00000000">
      <w:pPr>
        <w:pStyle w:val="Heading2"/>
        <w:keepNext/>
        <w:spacing w:before="280" w:after="140"/>
      </w:pPr>
      <w:bookmarkStart w:id="97" w:name="_Toc240841633"/>
      <w:r>
        <w:t>13.4 Abuse resistance</w:t>
      </w:r>
      <w:bookmarkEnd w:id="97"/>
    </w:p>
    <w:p w14:paraId="533CD83F" w14:textId="77777777" w:rsidR="004652C6" w:rsidRDefault="00000000">
      <w:pPr>
        <w:pStyle w:val="ListParagraph"/>
        <w:numPr>
          <w:ilvl w:val="0"/>
          <w:numId w:val="3"/>
        </w:numPr>
        <w:spacing w:after="80"/>
      </w:pPr>
      <w:r>
        <w:t>Reports outside the pilot boundary are rejected at the handler.</w:t>
      </w:r>
    </w:p>
    <w:p w14:paraId="6040C054" w14:textId="77777777" w:rsidR="004652C6" w:rsidRDefault="00000000">
      <w:pPr>
        <w:pStyle w:val="ListParagraph"/>
        <w:numPr>
          <w:ilvl w:val="0"/>
          <w:numId w:val="3"/>
        </w:numPr>
        <w:spacing w:after="80"/>
      </w:pPr>
      <w:r>
        <w:t>A single report marks a cell as unconfirmed; confirmed flooding requires two or more independent reports within three hours.</w:t>
      </w:r>
    </w:p>
    <w:p w14:paraId="2F1F2F62" w14:textId="77777777" w:rsidR="004652C6" w:rsidRDefault="00000000">
      <w:pPr>
        <w:pStyle w:val="ListParagraph"/>
        <w:numPr>
          <w:ilvl w:val="0"/>
          <w:numId w:val="3"/>
        </w:numPr>
        <w:spacing w:after="80"/>
      </w:pPr>
      <w:r>
        <w:t>Submission is rate limited per address at the API layer, with a tighter limit on repeated reports for the same cell.</w:t>
      </w:r>
    </w:p>
    <w:p w14:paraId="5A698669" w14:textId="77777777" w:rsidR="004652C6" w:rsidRDefault="00000000">
      <w:pPr>
        <w:pStyle w:val="ListParagraph"/>
        <w:numPr>
          <w:ilvl w:val="0"/>
          <w:numId w:val="3"/>
        </w:numPr>
        <w:spacing w:after="80"/>
      </w:pPr>
      <w:r>
        <w:t>Every report carries its age on the map, so users can weigh it themselves.</w:t>
      </w:r>
    </w:p>
    <w:p w14:paraId="1D5652BF" w14:textId="77777777" w:rsidR="004652C6" w:rsidRDefault="00000000">
      <w:pPr>
        <w:pStyle w:val="Heading1"/>
        <w:keepNext/>
        <w:spacing w:before="360" w:after="180"/>
      </w:pPr>
      <w:bookmarkStart w:id="98" w:name="_Toc240841634"/>
      <w:r>
        <w:t>14. Notification Design</w:t>
      </w:r>
      <w:bookmarkEnd w:id="98"/>
    </w:p>
    <w:p w14:paraId="13B132BF" w14:textId="77777777" w:rsidR="004652C6" w:rsidRDefault="00000000">
      <w:pPr>
        <w:spacing w:after="120"/>
      </w:pPr>
      <w:r>
        <w:t>Notifications are delivered by web push, signed with VAPID keys held in Parameter Store and sent directly from the notification path in Lambda. There is no per-message charge, which is what makes it feasible to alert every user of every watched location during a major event.</w:t>
      </w:r>
    </w:p>
    <w:p w14:paraId="0FF47632" w14:textId="77777777" w:rsidR="004652C6" w:rsidRDefault="00000000">
      <w:pPr>
        <w:pStyle w:val="Heading2"/>
        <w:keepNext/>
        <w:spacing w:before="280" w:after="140"/>
      </w:pPr>
      <w:bookmarkStart w:id="99" w:name="_Toc240841635"/>
      <w:r>
        <w:t>14.1 Rules</w:t>
      </w:r>
      <w:bookmarkEnd w:id="99"/>
    </w:p>
    <w:p w14:paraId="30672778" w14:textId="77777777" w:rsidR="004652C6" w:rsidRDefault="00000000">
      <w:pPr>
        <w:pStyle w:val="ListParagraph"/>
        <w:numPr>
          <w:ilvl w:val="0"/>
          <w:numId w:val="3"/>
        </w:numPr>
        <w:spacing w:after="80"/>
      </w:pPr>
      <w:r>
        <w:t>A user is notified when a watched cell rises to high or to confirmed flooding, not on every small change in score.</w:t>
      </w:r>
    </w:p>
    <w:p w14:paraId="0061EF21" w14:textId="77777777" w:rsidR="004652C6" w:rsidRDefault="00000000">
      <w:pPr>
        <w:pStyle w:val="ListParagraph"/>
        <w:numPr>
          <w:ilvl w:val="0"/>
          <w:numId w:val="3"/>
        </w:numPr>
        <w:spacing w:after="80"/>
      </w:pPr>
      <w:r>
        <w:t>A cooldown of at least three hours per cell per subscription prevents a cell oscillating around a threshold from generating repeated alerts.</w:t>
      </w:r>
    </w:p>
    <w:p w14:paraId="481F71DF" w14:textId="77777777" w:rsidR="004652C6" w:rsidRDefault="00000000">
      <w:pPr>
        <w:pStyle w:val="ListParagraph"/>
        <w:numPr>
          <w:ilvl w:val="0"/>
          <w:numId w:val="3"/>
        </w:numPr>
        <w:spacing w:after="80"/>
      </w:pPr>
      <w:r>
        <w:t>The message states the place, the level and the reason in one sentence, and opens the map at that cell when tapped.</w:t>
      </w:r>
    </w:p>
    <w:p w14:paraId="79604A48" w14:textId="77777777" w:rsidR="004652C6" w:rsidRDefault="00000000">
      <w:pPr>
        <w:pStyle w:val="ListParagraph"/>
        <w:numPr>
          <w:ilvl w:val="0"/>
          <w:numId w:val="3"/>
        </w:numPr>
        <w:spacing w:after="80"/>
      </w:pPr>
      <w:r>
        <w:t>A subscription that returns a gone response is deleted automatically, which keeps the Watchers table clean without maintenance.</w:t>
      </w:r>
    </w:p>
    <w:p w14:paraId="7E0EA550" w14:textId="77777777" w:rsidR="004652C6" w:rsidRDefault="00000000">
      <w:pPr>
        <w:pStyle w:val="Heading2"/>
        <w:keepNext/>
        <w:spacing w:before="280" w:after="140"/>
      </w:pPr>
      <w:bookmarkStart w:id="100" w:name="_Toc240841636"/>
      <w:r>
        <w:t>14.2 Deliberate restraint</w:t>
      </w:r>
      <w:bookmarkEnd w:id="100"/>
    </w:p>
    <w:p w14:paraId="12E8E354" w14:textId="77777777" w:rsidR="004652C6" w:rsidRDefault="00000000">
      <w:pPr>
        <w:spacing w:after="120"/>
      </w:pPr>
      <w:r>
        <w:t>An application that notifies too often is muted, and a muted application saves nobody. Alert thresholds are therefore set conservatively and are stored as adjustable parameters so they can be tuned against real pilot feedback rather than guessed once and frozen.</w:t>
      </w:r>
    </w:p>
    <w:p w14:paraId="0B65CB56" w14:textId="77777777" w:rsidR="004652C6" w:rsidRDefault="00000000">
      <w:pPr>
        <w:pStyle w:val="Heading1"/>
        <w:keepNext/>
        <w:spacing w:before="360" w:after="180"/>
      </w:pPr>
      <w:bookmarkStart w:id="101" w:name="_Toc240841637"/>
      <w:r>
        <w:t>15. Implementation Plan</w:t>
      </w:r>
      <w:bookmarkEnd w:id="101"/>
    </w:p>
    <w:p w14:paraId="5B365019" w14:textId="77777777" w:rsidR="004652C6" w:rsidRDefault="00000000">
      <w:pPr>
        <w:spacing w:after="120"/>
      </w:pPr>
      <w:r>
        <w:t>Fourteen days of part-time work. The ordering is deliberate: a live public URL exists on day two, so the ship gate is satisfied before any feature work begins, and everything after that improves something that is already shipping.</w:t>
      </w:r>
    </w:p>
    <w:p w14:paraId="4DABAF37" w14:textId="77777777" w:rsidR="004652C6" w:rsidRDefault="004652C6">
      <w:pPr>
        <w:spacing w:after="120"/>
      </w:pP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4600"/>
        <w:gridCol w:w="3500"/>
      </w:tblGrid>
      <w:tr w:rsidR="004652C6" w14:paraId="7AB6D65D"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4E6DAC8B" w14:textId="77777777" w:rsidR="004652C6" w:rsidRDefault="00000000">
            <w:pPr>
              <w:spacing w:line="240" w:lineRule="auto"/>
            </w:pPr>
            <w:r>
              <w:rPr>
                <w:b/>
                <w:bCs/>
                <w:sz w:val="22"/>
                <w:szCs w:val="22"/>
              </w:rPr>
              <w:lastRenderedPageBreak/>
              <w:t>Day</w:t>
            </w:r>
          </w:p>
        </w:tc>
        <w:tc>
          <w:tcPr>
            <w:tcW w:w="4600" w:type="dxa"/>
            <w:shd w:val="clear" w:color="auto" w:fill="D9E2F3"/>
            <w:tcMar>
              <w:top w:w="60" w:type="dxa"/>
              <w:left w:w="100" w:type="dxa"/>
              <w:bottom w:w="60" w:type="dxa"/>
              <w:right w:w="100" w:type="dxa"/>
            </w:tcMar>
          </w:tcPr>
          <w:p w14:paraId="608128FC" w14:textId="77777777" w:rsidR="004652C6" w:rsidRDefault="00000000">
            <w:pPr>
              <w:spacing w:line="240" w:lineRule="auto"/>
            </w:pPr>
            <w:r>
              <w:rPr>
                <w:b/>
                <w:bCs/>
                <w:sz w:val="22"/>
                <w:szCs w:val="22"/>
              </w:rPr>
              <w:t>Work</w:t>
            </w:r>
          </w:p>
        </w:tc>
        <w:tc>
          <w:tcPr>
            <w:tcW w:w="3500" w:type="dxa"/>
            <w:shd w:val="clear" w:color="auto" w:fill="D9E2F3"/>
            <w:tcMar>
              <w:top w:w="60" w:type="dxa"/>
              <w:left w:w="100" w:type="dxa"/>
              <w:bottom w:w="60" w:type="dxa"/>
              <w:right w:w="100" w:type="dxa"/>
            </w:tcMar>
          </w:tcPr>
          <w:p w14:paraId="560E393E" w14:textId="77777777" w:rsidR="004652C6" w:rsidRDefault="00000000">
            <w:pPr>
              <w:spacing w:line="240" w:lineRule="auto"/>
            </w:pPr>
            <w:r>
              <w:rPr>
                <w:b/>
                <w:bCs/>
                <w:sz w:val="22"/>
                <w:szCs w:val="22"/>
              </w:rPr>
              <w:t>Exit condition</w:t>
            </w:r>
          </w:p>
        </w:tc>
      </w:tr>
      <w:tr w:rsidR="004652C6" w14:paraId="469B5BCB" w14:textId="77777777">
        <w:tblPrEx>
          <w:tblCellMar>
            <w:top w:w="0" w:type="dxa"/>
            <w:bottom w:w="0" w:type="dxa"/>
          </w:tblCellMar>
        </w:tblPrEx>
        <w:tc>
          <w:tcPr>
            <w:tcW w:w="900" w:type="dxa"/>
            <w:tcMar>
              <w:top w:w="60" w:type="dxa"/>
              <w:left w:w="100" w:type="dxa"/>
              <w:bottom w:w="60" w:type="dxa"/>
              <w:right w:w="100" w:type="dxa"/>
            </w:tcMar>
          </w:tcPr>
          <w:p w14:paraId="534A9BA1" w14:textId="77777777" w:rsidR="004652C6" w:rsidRDefault="00000000">
            <w:pPr>
              <w:spacing w:line="240" w:lineRule="auto"/>
            </w:pPr>
            <w:r>
              <w:rPr>
                <w:sz w:val="22"/>
                <w:szCs w:val="22"/>
              </w:rPr>
              <w:t>0</w:t>
            </w:r>
          </w:p>
        </w:tc>
        <w:tc>
          <w:tcPr>
            <w:tcW w:w="4600" w:type="dxa"/>
            <w:tcMar>
              <w:top w:w="60" w:type="dxa"/>
              <w:left w:w="100" w:type="dxa"/>
              <w:bottom w:w="60" w:type="dxa"/>
              <w:right w:w="100" w:type="dxa"/>
            </w:tcMar>
          </w:tcPr>
          <w:p w14:paraId="7041546A" w14:textId="77777777" w:rsidR="004652C6" w:rsidRDefault="00000000">
            <w:pPr>
              <w:spacing w:line="240" w:lineRule="auto"/>
            </w:pPr>
            <w:r>
              <w:rPr>
                <w:sz w:val="22"/>
                <w:szCs w:val="22"/>
              </w:rPr>
              <w:t>Account preparation: AWS Budget with alerts at ten and twenty five dollars, repository created, coding agent connected to the AWS environment and the connection evidence captured</w:t>
            </w:r>
          </w:p>
        </w:tc>
        <w:tc>
          <w:tcPr>
            <w:tcW w:w="3500" w:type="dxa"/>
            <w:tcMar>
              <w:top w:w="60" w:type="dxa"/>
              <w:left w:w="100" w:type="dxa"/>
              <w:bottom w:w="60" w:type="dxa"/>
              <w:right w:w="100" w:type="dxa"/>
            </w:tcMar>
          </w:tcPr>
          <w:p w14:paraId="15505A0D" w14:textId="77777777" w:rsidR="004652C6" w:rsidRDefault="00000000">
            <w:pPr>
              <w:spacing w:line="240" w:lineRule="auto"/>
            </w:pPr>
            <w:r>
              <w:rPr>
                <w:sz w:val="22"/>
                <w:szCs w:val="22"/>
              </w:rPr>
              <w:t>Budget alarm active, agent connected, evidence saved</w:t>
            </w:r>
          </w:p>
        </w:tc>
      </w:tr>
      <w:tr w:rsidR="004652C6" w14:paraId="6BAC370B" w14:textId="77777777">
        <w:tblPrEx>
          <w:tblCellMar>
            <w:top w:w="0" w:type="dxa"/>
            <w:bottom w:w="0" w:type="dxa"/>
          </w:tblCellMar>
        </w:tblPrEx>
        <w:tc>
          <w:tcPr>
            <w:tcW w:w="900" w:type="dxa"/>
            <w:tcMar>
              <w:top w:w="60" w:type="dxa"/>
              <w:left w:w="100" w:type="dxa"/>
              <w:bottom w:w="60" w:type="dxa"/>
              <w:right w:w="100" w:type="dxa"/>
            </w:tcMar>
          </w:tcPr>
          <w:p w14:paraId="511D67FE" w14:textId="77777777" w:rsidR="004652C6" w:rsidRDefault="00000000">
            <w:pPr>
              <w:spacing w:line="240" w:lineRule="auto"/>
            </w:pPr>
            <w:r>
              <w:rPr>
                <w:sz w:val="22"/>
                <w:szCs w:val="22"/>
              </w:rPr>
              <w:t>1 to 2</w:t>
            </w:r>
          </w:p>
        </w:tc>
        <w:tc>
          <w:tcPr>
            <w:tcW w:w="4600" w:type="dxa"/>
            <w:tcMar>
              <w:top w:w="60" w:type="dxa"/>
              <w:left w:w="100" w:type="dxa"/>
              <w:bottom w:w="60" w:type="dxa"/>
              <w:right w:w="100" w:type="dxa"/>
            </w:tcMar>
          </w:tcPr>
          <w:p w14:paraId="702B4EAA" w14:textId="77777777" w:rsidR="004652C6" w:rsidRDefault="00000000">
            <w:pPr>
              <w:spacing w:line="240" w:lineRule="auto"/>
            </w:pPr>
            <w:r>
              <w:rPr>
                <w:sz w:val="22"/>
                <w:szCs w:val="22"/>
              </w:rPr>
              <w:t>Skeleton deployment: S3 bucket, CloudFront distribution, one Lambda behind API Gateway returning fixed data, all defined in the SAM template</w:t>
            </w:r>
          </w:p>
        </w:tc>
        <w:tc>
          <w:tcPr>
            <w:tcW w:w="3500" w:type="dxa"/>
            <w:tcMar>
              <w:top w:w="60" w:type="dxa"/>
              <w:left w:w="100" w:type="dxa"/>
              <w:bottom w:w="60" w:type="dxa"/>
              <w:right w:w="100" w:type="dxa"/>
            </w:tcMar>
          </w:tcPr>
          <w:p w14:paraId="4875D654" w14:textId="77777777" w:rsidR="004652C6" w:rsidRDefault="00000000">
            <w:pPr>
              <w:spacing w:line="240" w:lineRule="auto"/>
            </w:pPr>
            <w:r>
              <w:rPr>
                <w:sz w:val="22"/>
                <w:szCs w:val="22"/>
              </w:rPr>
              <w:t>A public HTTPS URL loads a page and calls a live endpoint</w:t>
            </w:r>
          </w:p>
        </w:tc>
      </w:tr>
      <w:tr w:rsidR="004652C6" w14:paraId="2CDB2E94" w14:textId="77777777">
        <w:tblPrEx>
          <w:tblCellMar>
            <w:top w:w="0" w:type="dxa"/>
            <w:bottom w:w="0" w:type="dxa"/>
          </w:tblCellMar>
        </w:tblPrEx>
        <w:tc>
          <w:tcPr>
            <w:tcW w:w="900" w:type="dxa"/>
            <w:tcMar>
              <w:top w:w="60" w:type="dxa"/>
              <w:left w:w="100" w:type="dxa"/>
              <w:bottom w:w="60" w:type="dxa"/>
              <w:right w:w="100" w:type="dxa"/>
            </w:tcMar>
          </w:tcPr>
          <w:p w14:paraId="48C89BBA" w14:textId="77777777" w:rsidR="004652C6" w:rsidRDefault="00000000">
            <w:pPr>
              <w:spacing w:line="240" w:lineRule="auto"/>
            </w:pPr>
            <w:r>
              <w:rPr>
                <w:sz w:val="22"/>
                <w:szCs w:val="22"/>
              </w:rPr>
              <w:t>3 to 4</w:t>
            </w:r>
          </w:p>
        </w:tc>
        <w:tc>
          <w:tcPr>
            <w:tcW w:w="4600" w:type="dxa"/>
            <w:tcMar>
              <w:top w:w="60" w:type="dxa"/>
              <w:left w:w="100" w:type="dxa"/>
              <w:bottom w:w="60" w:type="dxa"/>
              <w:right w:w="100" w:type="dxa"/>
            </w:tcMar>
          </w:tcPr>
          <w:p w14:paraId="530B1CCA" w14:textId="77777777" w:rsidR="004652C6" w:rsidRDefault="00000000">
            <w:pPr>
              <w:spacing w:line="240" w:lineRule="auto"/>
            </w:pPr>
            <w:r>
              <w:rPr>
                <w:sz w:val="22"/>
                <w:szCs w:val="22"/>
              </w:rPr>
              <w:t>Data preparation: elevation tiles read from open data, drainage rasterised, Height Above Nearest Drainage computed, geohash grid built, historical flood points encoded, artefact written to S3 and seeded into DynamoDB</w:t>
            </w:r>
          </w:p>
        </w:tc>
        <w:tc>
          <w:tcPr>
            <w:tcW w:w="3500" w:type="dxa"/>
            <w:tcMar>
              <w:top w:w="60" w:type="dxa"/>
              <w:left w:w="100" w:type="dxa"/>
              <w:bottom w:w="60" w:type="dxa"/>
              <w:right w:w="100" w:type="dxa"/>
            </w:tcMar>
          </w:tcPr>
          <w:p w14:paraId="6C5C52A3" w14:textId="77777777" w:rsidR="004652C6" w:rsidRDefault="00000000">
            <w:pPr>
              <w:spacing w:line="240" w:lineRule="auto"/>
            </w:pPr>
            <w:r>
              <w:rPr>
                <w:sz w:val="22"/>
                <w:szCs w:val="22"/>
              </w:rPr>
              <w:t>RiskCells table populated for the pilot area</w:t>
            </w:r>
          </w:p>
        </w:tc>
      </w:tr>
      <w:tr w:rsidR="004652C6" w14:paraId="12A1A4B8" w14:textId="77777777">
        <w:tblPrEx>
          <w:tblCellMar>
            <w:top w:w="0" w:type="dxa"/>
            <w:bottom w:w="0" w:type="dxa"/>
          </w:tblCellMar>
        </w:tblPrEx>
        <w:tc>
          <w:tcPr>
            <w:tcW w:w="900" w:type="dxa"/>
            <w:tcMar>
              <w:top w:w="60" w:type="dxa"/>
              <w:left w:w="100" w:type="dxa"/>
              <w:bottom w:w="60" w:type="dxa"/>
              <w:right w:w="100" w:type="dxa"/>
            </w:tcMar>
          </w:tcPr>
          <w:p w14:paraId="6F96A4E0" w14:textId="77777777" w:rsidR="004652C6" w:rsidRDefault="00000000">
            <w:pPr>
              <w:spacing w:line="240" w:lineRule="auto"/>
            </w:pPr>
            <w:r>
              <w:rPr>
                <w:sz w:val="22"/>
                <w:szCs w:val="22"/>
              </w:rPr>
              <w:t>5 to 6</w:t>
            </w:r>
          </w:p>
        </w:tc>
        <w:tc>
          <w:tcPr>
            <w:tcW w:w="4600" w:type="dxa"/>
            <w:tcMar>
              <w:top w:w="60" w:type="dxa"/>
              <w:left w:w="100" w:type="dxa"/>
              <w:bottom w:w="60" w:type="dxa"/>
              <w:right w:w="100" w:type="dxa"/>
            </w:tcMar>
          </w:tcPr>
          <w:p w14:paraId="01401FAA" w14:textId="77777777" w:rsidR="004652C6" w:rsidRDefault="00000000">
            <w:pPr>
              <w:spacing w:line="240" w:lineRule="auto"/>
            </w:pPr>
            <w:r>
              <w:rPr>
                <w:sz w:val="22"/>
                <w:szCs w:val="22"/>
              </w:rPr>
              <w:t>Map and reporting: MapLibre with Amazon Location tiles, risk overlay rendering from the live endpoint, one-tap report flow writing to DynamoDB and appearing on the map</w:t>
            </w:r>
          </w:p>
        </w:tc>
        <w:tc>
          <w:tcPr>
            <w:tcW w:w="3500" w:type="dxa"/>
            <w:tcMar>
              <w:top w:w="60" w:type="dxa"/>
              <w:left w:w="100" w:type="dxa"/>
              <w:bottom w:w="60" w:type="dxa"/>
              <w:right w:w="100" w:type="dxa"/>
            </w:tcMar>
          </w:tcPr>
          <w:p w14:paraId="140B5AA8" w14:textId="77777777" w:rsidR="004652C6" w:rsidRDefault="00000000">
            <w:pPr>
              <w:spacing w:line="240" w:lineRule="auto"/>
            </w:pPr>
            <w:r>
              <w:rPr>
                <w:sz w:val="22"/>
                <w:szCs w:val="22"/>
              </w:rPr>
              <w:t>A report submitted on a phone appears on another phone within seconds</w:t>
            </w:r>
          </w:p>
        </w:tc>
      </w:tr>
      <w:tr w:rsidR="004652C6" w14:paraId="1E5C4EB0" w14:textId="77777777">
        <w:tblPrEx>
          <w:tblCellMar>
            <w:top w:w="0" w:type="dxa"/>
            <w:bottom w:w="0" w:type="dxa"/>
          </w:tblCellMar>
        </w:tblPrEx>
        <w:tc>
          <w:tcPr>
            <w:tcW w:w="900" w:type="dxa"/>
            <w:tcMar>
              <w:top w:w="60" w:type="dxa"/>
              <w:left w:w="100" w:type="dxa"/>
              <w:bottom w:w="60" w:type="dxa"/>
              <w:right w:w="100" w:type="dxa"/>
            </w:tcMar>
          </w:tcPr>
          <w:p w14:paraId="5E38E2F9" w14:textId="77777777" w:rsidR="004652C6" w:rsidRDefault="00000000">
            <w:pPr>
              <w:spacing w:line="240" w:lineRule="auto"/>
            </w:pPr>
            <w:r>
              <w:rPr>
                <w:sz w:val="22"/>
                <w:szCs w:val="22"/>
              </w:rPr>
              <w:t>7 to 8</w:t>
            </w:r>
          </w:p>
        </w:tc>
        <w:tc>
          <w:tcPr>
            <w:tcW w:w="4600" w:type="dxa"/>
            <w:tcMar>
              <w:top w:w="60" w:type="dxa"/>
              <w:left w:w="100" w:type="dxa"/>
              <w:bottom w:w="60" w:type="dxa"/>
              <w:right w:w="100" w:type="dxa"/>
            </w:tcMar>
          </w:tcPr>
          <w:p w14:paraId="47684E86" w14:textId="77777777" w:rsidR="004652C6" w:rsidRDefault="00000000">
            <w:pPr>
              <w:spacing w:line="240" w:lineRule="auto"/>
            </w:pPr>
            <w:r>
              <w:rPr>
                <w:sz w:val="22"/>
                <w:szCs w:val="22"/>
              </w:rPr>
              <w:t>Scoring engine: EventBridge schedule, forecast ingestion, full cell recomputation, explanation strings, CloudWatch metrics and alarms</w:t>
            </w:r>
          </w:p>
        </w:tc>
        <w:tc>
          <w:tcPr>
            <w:tcW w:w="3500" w:type="dxa"/>
            <w:tcMar>
              <w:top w:w="60" w:type="dxa"/>
              <w:left w:w="100" w:type="dxa"/>
              <w:bottom w:w="60" w:type="dxa"/>
              <w:right w:w="100" w:type="dxa"/>
            </w:tcMar>
          </w:tcPr>
          <w:p w14:paraId="07994798" w14:textId="77777777" w:rsidR="004652C6" w:rsidRDefault="00000000">
            <w:pPr>
              <w:spacing w:line="240" w:lineRule="auto"/>
            </w:pPr>
            <w:r>
              <w:rPr>
                <w:sz w:val="22"/>
                <w:szCs w:val="22"/>
              </w:rPr>
              <w:t>Risk levels change on the live map when the forecast changes</w:t>
            </w:r>
          </w:p>
        </w:tc>
      </w:tr>
      <w:tr w:rsidR="004652C6" w14:paraId="6458C74C" w14:textId="77777777">
        <w:tblPrEx>
          <w:tblCellMar>
            <w:top w:w="0" w:type="dxa"/>
            <w:bottom w:w="0" w:type="dxa"/>
          </w:tblCellMar>
        </w:tblPrEx>
        <w:tc>
          <w:tcPr>
            <w:tcW w:w="900" w:type="dxa"/>
            <w:tcMar>
              <w:top w:w="60" w:type="dxa"/>
              <w:left w:w="100" w:type="dxa"/>
              <w:bottom w:w="60" w:type="dxa"/>
              <w:right w:w="100" w:type="dxa"/>
            </w:tcMar>
          </w:tcPr>
          <w:p w14:paraId="56437FD1" w14:textId="77777777" w:rsidR="004652C6" w:rsidRDefault="00000000">
            <w:pPr>
              <w:spacing w:line="240" w:lineRule="auto"/>
            </w:pPr>
            <w:r>
              <w:rPr>
                <w:sz w:val="22"/>
                <w:szCs w:val="22"/>
              </w:rPr>
              <w:t>9 to 10</w:t>
            </w:r>
          </w:p>
        </w:tc>
        <w:tc>
          <w:tcPr>
            <w:tcW w:w="4600" w:type="dxa"/>
            <w:tcMar>
              <w:top w:w="60" w:type="dxa"/>
              <w:left w:w="100" w:type="dxa"/>
              <w:bottom w:w="60" w:type="dxa"/>
              <w:right w:w="100" w:type="dxa"/>
            </w:tcMar>
          </w:tcPr>
          <w:p w14:paraId="768B5282" w14:textId="77777777" w:rsidR="004652C6" w:rsidRDefault="00000000">
            <w:pPr>
              <w:spacing w:line="240" w:lineRule="auto"/>
            </w:pPr>
            <w:r>
              <w:rPr>
                <w:sz w:val="22"/>
                <w:szCs w:val="22"/>
              </w:rPr>
              <w:t>Notifications and routing: service worker push subscription, watcher registration, alert dispatch with cooldown, safe route calculation with avoidance areas</w:t>
            </w:r>
          </w:p>
        </w:tc>
        <w:tc>
          <w:tcPr>
            <w:tcW w:w="3500" w:type="dxa"/>
            <w:tcMar>
              <w:top w:w="60" w:type="dxa"/>
              <w:left w:w="100" w:type="dxa"/>
              <w:bottom w:w="60" w:type="dxa"/>
              <w:right w:w="100" w:type="dxa"/>
            </w:tcMar>
          </w:tcPr>
          <w:p w14:paraId="59E94068" w14:textId="77777777" w:rsidR="004652C6" w:rsidRDefault="00000000">
            <w:pPr>
              <w:spacing w:line="240" w:lineRule="auto"/>
            </w:pPr>
            <w:r>
              <w:rPr>
                <w:sz w:val="22"/>
                <w:szCs w:val="22"/>
              </w:rPr>
              <w:t>A watched location produces a real notification, and a route visibly detours around a reported flood point</w:t>
            </w:r>
          </w:p>
        </w:tc>
      </w:tr>
      <w:tr w:rsidR="004652C6" w14:paraId="154E811D" w14:textId="77777777">
        <w:tblPrEx>
          <w:tblCellMar>
            <w:top w:w="0" w:type="dxa"/>
            <w:bottom w:w="0" w:type="dxa"/>
          </w:tblCellMar>
        </w:tblPrEx>
        <w:tc>
          <w:tcPr>
            <w:tcW w:w="900" w:type="dxa"/>
            <w:tcMar>
              <w:top w:w="60" w:type="dxa"/>
              <w:left w:w="100" w:type="dxa"/>
              <w:bottom w:w="60" w:type="dxa"/>
              <w:right w:w="100" w:type="dxa"/>
            </w:tcMar>
          </w:tcPr>
          <w:p w14:paraId="3CE28F91" w14:textId="77777777" w:rsidR="004652C6" w:rsidRDefault="00000000">
            <w:pPr>
              <w:spacing w:line="240" w:lineRule="auto"/>
            </w:pPr>
            <w:r>
              <w:rPr>
                <w:sz w:val="22"/>
                <w:szCs w:val="22"/>
              </w:rPr>
              <w:t>11 to 12</w:t>
            </w:r>
          </w:p>
        </w:tc>
        <w:tc>
          <w:tcPr>
            <w:tcW w:w="4600" w:type="dxa"/>
            <w:tcMar>
              <w:top w:w="60" w:type="dxa"/>
              <w:left w:w="100" w:type="dxa"/>
              <w:bottom w:w="60" w:type="dxa"/>
              <w:right w:w="100" w:type="dxa"/>
            </w:tcMar>
          </w:tcPr>
          <w:p w14:paraId="5AAA8929" w14:textId="77777777" w:rsidR="004652C6" w:rsidRDefault="00000000">
            <w:pPr>
              <w:spacing w:line="240" w:lineRule="auto"/>
            </w:pPr>
            <w:r>
              <w:rPr>
                <w:sz w:val="22"/>
                <w:szCs w:val="22"/>
              </w:rPr>
              <w:t>Pilot: ten to twenty residents in the pilot neighbourhood install the application and use it, ideally during actual rainfall. Collect feedback, tune thresholds</w:t>
            </w:r>
          </w:p>
        </w:tc>
        <w:tc>
          <w:tcPr>
            <w:tcW w:w="3500" w:type="dxa"/>
            <w:tcMar>
              <w:top w:w="60" w:type="dxa"/>
              <w:left w:w="100" w:type="dxa"/>
              <w:bottom w:w="60" w:type="dxa"/>
              <w:right w:w="100" w:type="dxa"/>
            </w:tcMar>
          </w:tcPr>
          <w:p w14:paraId="5B5CE1C7" w14:textId="77777777" w:rsidR="004652C6" w:rsidRDefault="00000000">
            <w:pPr>
              <w:spacing w:line="240" w:lineRule="auto"/>
            </w:pPr>
            <w:r>
              <w:rPr>
                <w:sz w:val="22"/>
                <w:szCs w:val="22"/>
              </w:rPr>
              <w:t>Real reports from people who are not the builder</w:t>
            </w:r>
          </w:p>
        </w:tc>
      </w:tr>
      <w:tr w:rsidR="004652C6" w14:paraId="3FF4E768" w14:textId="77777777">
        <w:tblPrEx>
          <w:tblCellMar>
            <w:top w:w="0" w:type="dxa"/>
            <w:bottom w:w="0" w:type="dxa"/>
          </w:tblCellMar>
        </w:tblPrEx>
        <w:tc>
          <w:tcPr>
            <w:tcW w:w="900" w:type="dxa"/>
            <w:tcMar>
              <w:top w:w="60" w:type="dxa"/>
              <w:left w:w="100" w:type="dxa"/>
              <w:bottom w:w="60" w:type="dxa"/>
              <w:right w:w="100" w:type="dxa"/>
            </w:tcMar>
          </w:tcPr>
          <w:p w14:paraId="7FBBE5A3" w14:textId="77777777" w:rsidR="004652C6" w:rsidRDefault="00000000">
            <w:pPr>
              <w:spacing w:line="240" w:lineRule="auto"/>
            </w:pPr>
            <w:r>
              <w:rPr>
                <w:sz w:val="22"/>
                <w:szCs w:val="22"/>
              </w:rPr>
              <w:t>13</w:t>
            </w:r>
          </w:p>
        </w:tc>
        <w:tc>
          <w:tcPr>
            <w:tcW w:w="4600" w:type="dxa"/>
            <w:tcMar>
              <w:top w:w="60" w:type="dxa"/>
              <w:left w:w="100" w:type="dxa"/>
              <w:bottom w:w="60" w:type="dxa"/>
              <w:right w:w="100" w:type="dxa"/>
            </w:tcMar>
          </w:tcPr>
          <w:p w14:paraId="66658F94" w14:textId="77777777" w:rsidR="004652C6" w:rsidRDefault="00000000">
            <w:pPr>
              <w:spacing w:line="240" w:lineRule="auto"/>
            </w:pPr>
            <w:r>
              <w:rPr>
                <w:sz w:val="22"/>
                <w:szCs w:val="22"/>
              </w:rPr>
              <w:t>Hardening: throttling verified, error paths tested, offline behaviour checked, security headers confirmed, dashboard finalised</w:t>
            </w:r>
          </w:p>
        </w:tc>
        <w:tc>
          <w:tcPr>
            <w:tcW w:w="3500" w:type="dxa"/>
            <w:tcMar>
              <w:top w:w="60" w:type="dxa"/>
              <w:left w:w="100" w:type="dxa"/>
              <w:bottom w:w="60" w:type="dxa"/>
              <w:right w:w="100" w:type="dxa"/>
            </w:tcMar>
          </w:tcPr>
          <w:p w14:paraId="61421A39" w14:textId="77777777" w:rsidR="004652C6" w:rsidRDefault="00000000">
            <w:pPr>
              <w:spacing w:line="240" w:lineRule="auto"/>
            </w:pPr>
            <w:r>
              <w:rPr>
                <w:sz w:val="22"/>
                <w:szCs w:val="22"/>
              </w:rPr>
              <w:t>No unhandled error path, no missing header</w:t>
            </w:r>
          </w:p>
        </w:tc>
      </w:tr>
      <w:tr w:rsidR="004652C6" w14:paraId="64671504" w14:textId="77777777">
        <w:tblPrEx>
          <w:tblCellMar>
            <w:top w:w="0" w:type="dxa"/>
            <w:bottom w:w="0" w:type="dxa"/>
          </w:tblCellMar>
        </w:tblPrEx>
        <w:tc>
          <w:tcPr>
            <w:tcW w:w="900" w:type="dxa"/>
            <w:tcMar>
              <w:top w:w="60" w:type="dxa"/>
              <w:left w:w="100" w:type="dxa"/>
              <w:bottom w:w="60" w:type="dxa"/>
              <w:right w:w="100" w:type="dxa"/>
            </w:tcMar>
          </w:tcPr>
          <w:p w14:paraId="315E4D6F" w14:textId="77777777" w:rsidR="004652C6" w:rsidRDefault="00000000">
            <w:pPr>
              <w:spacing w:line="240" w:lineRule="auto"/>
            </w:pPr>
            <w:r>
              <w:rPr>
                <w:sz w:val="22"/>
                <w:szCs w:val="22"/>
              </w:rPr>
              <w:t>14</w:t>
            </w:r>
          </w:p>
        </w:tc>
        <w:tc>
          <w:tcPr>
            <w:tcW w:w="4600" w:type="dxa"/>
            <w:tcMar>
              <w:top w:w="60" w:type="dxa"/>
              <w:left w:w="100" w:type="dxa"/>
              <w:bottom w:w="60" w:type="dxa"/>
              <w:right w:w="100" w:type="dxa"/>
            </w:tcMar>
          </w:tcPr>
          <w:p w14:paraId="09CD6E33" w14:textId="77777777" w:rsidR="004652C6" w:rsidRDefault="00000000">
            <w:pPr>
              <w:spacing w:line="240" w:lineRule="auto"/>
            </w:pPr>
            <w:r>
              <w:rPr>
                <w:sz w:val="22"/>
                <w:szCs w:val="22"/>
              </w:rPr>
              <w:t>Submission: write-up, architecture diagram, demonstration video, agent evidence assembled, tags applied, final deployment</w:t>
            </w:r>
          </w:p>
        </w:tc>
        <w:tc>
          <w:tcPr>
            <w:tcW w:w="3500" w:type="dxa"/>
            <w:tcMar>
              <w:top w:w="60" w:type="dxa"/>
              <w:left w:w="100" w:type="dxa"/>
              <w:bottom w:w="60" w:type="dxa"/>
              <w:right w:w="100" w:type="dxa"/>
            </w:tcMar>
          </w:tcPr>
          <w:p w14:paraId="290949F5" w14:textId="77777777" w:rsidR="004652C6" w:rsidRDefault="00000000">
            <w:pPr>
              <w:spacing w:line="240" w:lineRule="auto"/>
            </w:pPr>
            <w:r>
              <w:rPr>
                <w:sz w:val="22"/>
                <w:szCs w:val="22"/>
              </w:rPr>
              <w:t>Submission complete with both tags and a verified live URL</w:t>
            </w:r>
          </w:p>
        </w:tc>
      </w:tr>
    </w:tbl>
    <w:p w14:paraId="619E3290" w14:textId="77777777" w:rsidR="004652C6" w:rsidRDefault="004652C6">
      <w:pPr>
        <w:spacing w:after="120"/>
      </w:pPr>
    </w:p>
    <w:p w14:paraId="0D069EAC" w14:textId="77777777" w:rsidR="004652C6" w:rsidRDefault="00000000">
      <w:pPr>
        <w:pStyle w:val="Heading2"/>
        <w:keepNext/>
        <w:spacing w:before="280" w:after="140"/>
      </w:pPr>
      <w:bookmarkStart w:id="102" w:name="_Toc240841638"/>
      <w:r>
        <w:t>15.1 Critical path and contingency</w:t>
      </w:r>
      <w:bookmarkEnd w:id="102"/>
    </w:p>
    <w:p w14:paraId="5201F696" w14:textId="77777777" w:rsidR="004652C6" w:rsidRDefault="00000000">
      <w:pPr>
        <w:spacing w:after="120"/>
      </w:pPr>
      <w:r>
        <w:t>The critical path runs through the day three to four data preparation. If Height Above Nearest Drainage computation proves slower than expected, the contingency is to fall back to a simpler susceptibility score based on raw elevation and the manually encoded historical flood points alone. That degrades model quality but does not block any other workstream, and it can be upgraded after the map, reporting and scoring are working.</w:t>
      </w:r>
    </w:p>
    <w:p w14:paraId="305DCAFC" w14:textId="77777777" w:rsidR="004652C6" w:rsidRDefault="00000000">
      <w:pPr>
        <w:pStyle w:val="Heading1"/>
        <w:keepNext/>
        <w:spacing w:before="360" w:after="180"/>
      </w:pPr>
      <w:bookmarkStart w:id="103" w:name="_Toc240841639"/>
      <w:r>
        <w:lastRenderedPageBreak/>
        <w:t>16. Cost Analysis</w:t>
      </w:r>
      <w:bookmarkEnd w:id="103"/>
    </w:p>
    <w:p w14:paraId="1940EE01" w14:textId="77777777" w:rsidR="004652C6" w:rsidRDefault="00000000">
      <w:pPr>
        <w:spacing w:after="120"/>
      </w:pPr>
      <w:r>
        <w:t>All figures are in United States dollars per month and are approximate. Unit prices change, so the final submission should include a screenshot from the AWS Pricing Calculator generated at the time of writing.</w:t>
      </w:r>
    </w:p>
    <w:p w14:paraId="6AF768A3" w14:textId="77777777" w:rsidR="004652C6" w:rsidRDefault="00000000">
      <w:pPr>
        <w:pStyle w:val="Heading2"/>
        <w:keepNext/>
        <w:spacing w:before="280" w:after="140"/>
      </w:pPr>
      <w:bookmarkStart w:id="104" w:name="_Toc240841640"/>
      <w:r>
        <w:t>16.1 Free tier position</w:t>
      </w:r>
      <w:bookmarkEnd w:id="104"/>
    </w:p>
    <w:p w14:paraId="307631F9" w14:textId="77777777" w:rsidR="004652C6" w:rsidRDefault="00000000">
      <w:pPr>
        <w:spacing w:after="120"/>
      </w:pPr>
      <w:r>
        <w:t>Two things matter here, and a great deal of advice online is out of date on both. First, accounts created on or after 15 July 2025 receive one hundred dollars in credits at signup and can earn up to one hundred more by completing onboarding activities, on a free plan lasting six months or until the credits are exhausted, whichever comes first. Accounts opened before that date remain on the legacy twelve month model. Second, and applicable to everyone regardless of account age, more than thirty services are always free up to a monthly allowance, and this architecture is built almost entirely from those services.</w:t>
      </w:r>
    </w:p>
    <w:p w14:paraId="4167E191" w14:textId="77777777" w:rsidR="004652C6" w:rsidRDefault="00000000">
      <w:pPr>
        <w:spacing w:after="120"/>
      </w:pPr>
      <w:r>
        <w:t>Amazon Location Service carries its own separate allowance for new customers: five hundred thousand map tile requests, twenty thousand place requests and ten thousand route calculations per month for the first three months. That comfortably covers the build, the judging period and a small pilot.</w:t>
      </w:r>
    </w:p>
    <w:p w14:paraId="494555C9" w14:textId="77777777" w:rsidR="004652C6" w:rsidRDefault="00000000">
      <w:pPr>
        <w:pStyle w:val="Heading2"/>
        <w:keepNext/>
        <w:spacing w:before="280" w:after="140"/>
      </w:pPr>
      <w:bookmarkStart w:id="105" w:name="_Toc240841641"/>
      <w:r>
        <w:t>16.2 Scenario A: build and judging period, approximately one month</w:t>
      </w:r>
      <w:bookmarkEnd w:id="105"/>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3400"/>
        <w:gridCol w:w="2800"/>
      </w:tblGrid>
      <w:tr w:rsidR="004652C6" w14:paraId="2207EB93"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03F8DF42" w14:textId="77777777" w:rsidR="004652C6" w:rsidRDefault="00000000">
            <w:pPr>
              <w:spacing w:line="240" w:lineRule="auto"/>
            </w:pPr>
            <w:r>
              <w:rPr>
                <w:b/>
                <w:bCs/>
                <w:sz w:val="22"/>
                <w:szCs w:val="22"/>
              </w:rPr>
              <w:t>Service</w:t>
            </w:r>
          </w:p>
        </w:tc>
        <w:tc>
          <w:tcPr>
            <w:tcW w:w="3400" w:type="dxa"/>
            <w:shd w:val="clear" w:color="auto" w:fill="D9E2F3"/>
            <w:tcMar>
              <w:top w:w="60" w:type="dxa"/>
              <w:left w:w="100" w:type="dxa"/>
              <w:bottom w:w="60" w:type="dxa"/>
              <w:right w:w="100" w:type="dxa"/>
            </w:tcMar>
          </w:tcPr>
          <w:p w14:paraId="7D999547" w14:textId="77777777" w:rsidR="004652C6" w:rsidRDefault="00000000">
            <w:pPr>
              <w:spacing w:line="240" w:lineRule="auto"/>
            </w:pPr>
            <w:r>
              <w:rPr>
                <w:b/>
                <w:bCs/>
                <w:sz w:val="22"/>
                <w:szCs w:val="22"/>
              </w:rPr>
              <w:t>Assumed usage</w:t>
            </w:r>
          </w:p>
        </w:tc>
        <w:tc>
          <w:tcPr>
            <w:tcW w:w="2800" w:type="dxa"/>
            <w:shd w:val="clear" w:color="auto" w:fill="D9E2F3"/>
            <w:tcMar>
              <w:top w:w="60" w:type="dxa"/>
              <w:left w:w="100" w:type="dxa"/>
              <w:bottom w:w="60" w:type="dxa"/>
              <w:right w:w="100" w:type="dxa"/>
            </w:tcMar>
          </w:tcPr>
          <w:p w14:paraId="0800CEBD" w14:textId="77777777" w:rsidR="004652C6" w:rsidRDefault="00000000">
            <w:pPr>
              <w:spacing w:line="240" w:lineRule="auto"/>
            </w:pPr>
            <w:r>
              <w:rPr>
                <w:b/>
                <w:bCs/>
                <w:sz w:val="22"/>
                <w:szCs w:val="22"/>
              </w:rPr>
              <w:t>Estimated cost</w:t>
            </w:r>
          </w:p>
        </w:tc>
      </w:tr>
      <w:tr w:rsidR="004652C6" w14:paraId="459E6A49" w14:textId="77777777">
        <w:tblPrEx>
          <w:tblCellMar>
            <w:top w:w="0" w:type="dxa"/>
            <w:bottom w:w="0" w:type="dxa"/>
          </w:tblCellMar>
        </w:tblPrEx>
        <w:tc>
          <w:tcPr>
            <w:tcW w:w="2800" w:type="dxa"/>
            <w:tcMar>
              <w:top w:w="60" w:type="dxa"/>
              <w:left w:w="100" w:type="dxa"/>
              <w:bottom w:w="60" w:type="dxa"/>
              <w:right w:w="100" w:type="dxa"/>
            </w:tcMar>
          </w:tcPr>
          <w:p w14:paraId="24E521BF" w14:textId="77777777" w:rsidR="004652C6" w:rsidRDefault="00000000">
            <w:pPr>
              <w:spacing w:line="240" w:lineRule="auto"/>
            </w:pPr>
            <w:r>
              <w:rPr>
                <w:sz w:val="22"/>
                <w:szCs w:val="22"/>
              </w:rPr>
              <w:t>Amazon S3 and Amazon CloudFront</w:t>
            </w:r>
          </w:p>
        </w:tc>
        <w:tc>
          <w:tcPr>
            <w:tcW w:w="3400" w:type="dxa"/>
            <w:tcMar>
              <w:top w:w="60" w:type="dxa"/>
              <w:left w:w="100" w:type="dxa"/>
              <w:bottom w:w="60" w:type="dxa"/>
              <w:right w:w="100" w:type="dxa"/>
            </w:tcMar>
          </w:tcPr>
          <w:p w14:paraId="054C70D6" w14:textId="77777777" w:rsidR="004652C6" w:rsidRDefault="00000000">
            <w:pPr>
              <w:spacing w:line="240" w:lineRule="auto"/>
            </w:pPr>
            <w:r>
              <w:rPr>
                <w:sz w:val="22"/>
                <w:szCs w:val="22"/>
              </w:rPr>
              <w:t>Static application, a few gigabytes of transfer</w:t>
            </w:r>
          </w:p>
        </w:tc>
        <w:tc>
          <w:tcPr>
            <w:tcW w:w="2800" w:type="dxa"/>
            <w:tcMar>
              <w:top w:w="60" w:type="dxa"/>
              <w:left w:w="100" w:type="dxa"/>
              <w:bottom w:w="60" w:type="dxa"/>
              <w:right w:w="100" w:type="dxa"/>
            </w:tcMar>
          </w:tcPr>
          <w:p w14:paraId="60916A0D" w14:textId="77777777" w:rsidR="004652C6" w:rsidRDefault="00000000">
            <w:pPr>
              <w:spacing w:line="240" w:lineRule="auto"/>
            </w:pPr>
            <w:r>
              <w:rPr>
                <w:sz w:val="22"/>
                <w:szCs w:val="22"/>
              </w:rPr>
              <w:t>Zero, within the always-free CloudFront allowance</w:t>
            </w:r>
          </w:p>
        </w:tc>
      </w:tr>
      <w:tr w:rsidR="004652C6" w14:paraId="56A5A8CA" w14:textId="77777777">
        <w:tblPrEx>
          <w:tblCellMar>
            <w:top w:w="0" w:type="dxa"/>
            <w:bottom w:w="0" w:type="dxa"/>
          </w:tblCellMar>
        </w:tblPrEx>
        <w:tc>
          <w:tcPr>
            <w:tcW w:w="2800" w:type="dxa"/>
            <w:tcMar>
              <w:top w:w="60" w:type="dxa"/>
              <w:left w:w="100" w:type="dxa"/>
              <w:bottom w:w="60" w:type="dxa"/>
              <w:right w:w="100" w:type="dxa"/>
            </w:tcMar>
          </w:tcPr>
          <w:p w14:paraId="69604C22" w14:textId="77777777" w:rsidR="004652C6" w:rsidRDefault="00000000">
            <w:pPr>
              <w:spacing w:line="240" w:lineRule="auto"/>
            </w:pPr>
            <w:r>
              <w:rPr>
                <w:sz w:val="22"/>
                <w:szCs w:val="22"/>
              </w:rPr>
              <w:t>AWS Lambda</w:t>
            </w:r>
          </w:p>
        </w:tc>
        <w:tc>
          <w:tcPr>
            <w:tcW w:w="3400" w:type="dxa"/>
            <w:tcMar>
              <w:top w:w="60" w:type="dxa"/>
              <w:left w:w="100" w:type="dxa"/>
              <w:bottom w:w="60" w:type="dxa"/>
              <w:right w:w="100" w:type="dxa"/>
            </w:tcMar>
          </w:tcPr>
          <w:p w14:paraId="2E55977C" w14:textId="77777777" w:rsidR="004652C6" w:rsidRDefault="00000000">
            <w:pPr>
              <w:spacing w:line="240" w:lineRule="auto"/>
            </w:pPr>
            <w:r>
              <w:rPr>
                <w:sz w:val="22"/>
                <w:szCs w:val="22"/>
              </w:rPr>
              <w:t>Under one hundred thousand invocations</w:t>
            </w:r>
          </w:p>
        </w:tc>
        <w:tc>
          <w:tcPr>
            <w:tcW w:w="2800" w:type="dxa"/>
            <w:tcMar>
              <w:top w:w="60" w:type="dxa"/>
              <w:left w:w="100" w:type="dxa"/>
              <w:bottom w:w="60" w:type="dxa"/>
              <w:right w:w="100" w:type="dxa"/>
            </w:tcMar>
          </w:tcPr>
          <w:p w14:paraId="24A12F70" w14:textId="77777777" w:rsidR="004652C6" w:rsidRDefault="00000000">
            <w:pPr>
              <w:spacing w:line="240" w:lineRule="auto"/>
            </w:pPr>
            <w:r>
              <w:rPr>
                <w:sz w:val="22"/>
                <w:szCs w:val="22"/>
              </w:rPr>
              <w:t>Zero</w:t>
            </w:r>
          </w:p>
        </w:tc>
      </w:tr>
      <w:tr w:rsidR="004652C6" w14:paraId="3F37CE2F" w14:textId="77777777">
        <w:tblPrEx>
          <w:tblCellMar>
            <w:top w:w="0" w:type="dxa"/>
            <w:bottom w:w="0" w:type="dxa"/>
          </w:tblCellMar>
        </w:tblPrEx>
        <w:tc>
          <w:tcPr>
            <w:tcW w:w="2800" w:type="dxa"/>
            <w:tcMar>
              <w:top w:w="60" w:type="dxa"/>
              <w:left w:w="100" w:type="dxa"/>
              <w:bottom w:w="60" w:type="dxa"/>
              <w:right w:w="100" w:type="dxa"/>
            </w:tcMar>
          </w:tcPr>
          <w:p w14:paraId="2C4923B4" w14:textId="77777777" w:rsidR="004652C6" w:rsidRDefault="00000000">
            <w:pPr>
              <w:spacing w:line="240" w:lineRule="auto"/>
            </w:pPr>
            <w:r>
              <w:rPr>
                <w:sz w:val="22"/>
                <w:szCs w:val="22"/>
              </w:rPr>
              <w:t>Amazon DynamoDB</w:t>
            </w:r>
          </w:p>
        </w:tc>
        <w:tc>
          <w:tcPr>
            <w:tcW w:w="3400" w:type="dxa"/>
            <w:tcMar>
              <w:top w:w="60" w:type="dxa"/>
              <w:left w:w="100" w:type="dxa"/>
              <w:bottom w:w="60" w:type="dxa"/>
              <w:right w:w="100" w:type="dxa"/>
            </w:tcMar>
          </w:tcPr>
          <w:p w14:paraId="0CEB6D76" w14:textId="77777777" w:rsidR="004652C6" w:rsidRDefault="00000000">
            <w:pPr>
              <w:spacing w:line="240" w:lineRule="auto"/>
            </w:pPr>
            <w:r>
              <w:rPr>
                <w:sz w:val="22"/>
                <w:szCs w:val="22"/>
              </w:rPr>
              <w:t>Tens of thousands of reads and writes, well under one gigabyte stored</w:t>
            </w:r>
          </w:p>
        </w:tc>
        <w:tc>
          <w:tcPr>
            <w:tcW w:w="2800" w:type="dxa"/>
            <w:tcMar>
              <w:top w:w="60" w:type="dxa"/>
              <w:left w:w="100" w:type="dxa"/>
              <w:bottom w:w="60" w:type="dxa"/>
              <w:right w:w="100" w:type="dxa"/>
            </w:tcMar>
          </w:tcPr>
          <w:p w14:paraId="3ED2FCC4" w14:textId="77777777" w:rsidR="004652C6" w:rsidRDefault="00000000">
            <w:pPr>
              <w:spacing w:line="240" w:lineRule="auto"/>
            </w:pPr>
            <w:r>
              <w:rPr>
                <w:sz w:val="22"/>
                <w:szCs w:val="22"/>
              </w:rPr>
              <w:t>Under one dollar</w:t>
            </w:r>
          </w:p>
        </w:tc>
      </w:tr>
      <w:tr w:rsidR="004652C6" w14:paraId="04AA3CD9" w14:textId="77777777">
        <w:tblPrEx>
          <w:tblCellMar>
            <w:top w:w="0" w:type="dxa"/>
            <w:bottom w:w="0" w:type="dxa"/>
          </w:tblCellMar>
        </w:tblPrEx>
        <w:tc>
          <w:tcPr>
            <w:tcW w:w="2800" w:type="dxa"/>
            <w:tcMar>
              <w:top w:w="60" w:type="dxa"/>
              <w:left w:w="100" w:type="dxa"/>
              <w:bottom w:w="60" w:type="dxa"/>
              <w:right w:w="100" w:type="dxa"/>
            </w:tcMar>
          </w:tcPr>
          <w:p w14:paraId="5AEDB8E4" w14:textId="77777777" w:rsidR="004652C6" w:rsidRDefault="00000000">
            <w:pPr>
              <w:spacing w:line="240" w:lineRule="auto"/>
            </w:pPr>
            <w:r>
              <w:rPr>
                <w:sz w:val="22"/>
                <w:szCs w:val="22"/>
              </w:rPr>
              <w:t>Amazon API Gateway</w:t>
            </w:r>
          </w:p>
        </w:tc>
        <w:tc>
          <w:tcPr>
            <w:tcW w:w="3400" w:type="dxa"/>
            <w:tcMar>
              <w:top w:w="60" w:type="dxa"/>
              <w:left w:w="100" w:type="dxa"/>
              <w:bottom w:w="60" w:type="dxa"/>
              <w:right w:w="100" w:type="dxa"/>
            </w:tcMar>
          </w:tcPr>
          <w:p w14:paraId="6CDAD82B" w14:textId="77777777" w:rsidR="004652C6" w:rsidRDefault="00000000">
            <w:pPr>
              <w:spacing w:line="240" w:lineRule="auto"/>
            </w:pPr>
            <w:r>
              <w:rPr>
                <w:sz w:val="22"/>
                <w:szCs w:val="22"/>
              </w:rPr>
              <w:t>Under one hundred thousand requests</w:t>
            </w:r>
          </w:p>
        </w:tc>
        <w:tc>
          <w:tcPr>
            <w:tcW w:w="2800" w:type="dxa"/>
            <w:tcMar>
              <w:top w:w="60" w:type="dxa"/>
              <w:left w:w="100" w:type="dxa"/>
              <w:bottom w:w="60" w:type="dxa"/>
              <w:right w:w="100" w:type="dxa"/>
            </w:tcMar>
          </w:tcPr>
          <w:p w14:paraId="22A3E58E" w14:textId="77777777" w:rsidR="004652C6" w:rsidRDefault="00000000">
            <w:pPr>
              <w:spacing w:line="240" w:lineRule="auto"/>
            </w:pPr>
            <w:r>
              <w:rPr>
                <w:sz w:val="22"/>
                <w:szCs w:val="22"/>
              </w:rPr>
              <w:t>Under twenty cents</w:t>
            </w:r>
          </w:p>
        </w:tc>
      </w:tr>
      <w:tr w:rsidR="004652C6" w14:paraId="3DB92A6A" w14:textId="77777777">
        <w:tblPrEx>
          <w:tblCellMar>
            <w:top w:w="0" w:type="dxa"/>
            <w:bottom w:w="0" w:type="dxa"/>
          </w:tblCellMar>
        </w:tblPrEx>
        <w:tc>
          <w:tcPr>
            <w:tcW w:w="2800" w:type="dxa"/>
            <w:tcMar>
              <w:top w:w="60" w:type="dxa"/>
              <w:left w:w="100" w:type="dxa"/>
              <w:bottom w:w="60" w:type="dxa"/>
              <w:right w:w="100" w:type="dxa"/>
            </w:tcMar>
          </w:tcPr>
          <w:p w14:paraId="11ED1685" w14:textId="77777777" w:rsidR="004652C6" w:rsidRDefault="00000000">
            <w:pPr>
              <w:spacing w:line="240" w:lineRule="auto"/>
            </w:pPr>
            <w:r>
              <w:rPr>
                <w:sz w:val="22"/>
                <w:szCs w:val="22"/>
              </w:rPr>
              <w:t>Amazon Location Service</w:t>
            </w:r>
          </w:p>
        </w:tc>
        <w:tc>
          <w:tcPr>
            <w:tcW w:w="3400" w:type="dxa"/>
            <w:tcMar>
              <w:top w:w="60" w:type="dxa"/>
              <w:left w:w="100" w:type="dxa"/>
              <w:bottom w:w="60" w:type="dxa"/>
              <w:right w:w="100" w:type="dxa"/>
            </w:tcMar>
          </w:tcPr>
          <w:p w14:paraId="4F859CF2" w14:textId="77777777" w:rsidR="004652C6" w:rsidRDefault="00000000">
            <w:pPr>
              <w:spacing w:line="240" w:lineRule="auto"/>
            </w:pPr>
            <w:r>
              <w:rPr>
                <w:sz w:val="22"/>
                <w:szCs w:val="22"/>
              </w:rPr>
              <w:t>Well inside the three month allowance</w:t>
            </w:r>
          </w:p>
        </w:tc>
        <w:tc>
          <w:tcPr>
            <w:tcW w:w="2800" w:type="dxa"/>
            <w:tcMar>
              <w:top w:w="60" w:type="dxa"/>
              <w:left w:w="100" w:type="dxa"/>
              <w:bottom w:w="60" w:type="dxa"/>
              <w:right w:w="100" w:type="dxa"/>
            </w:tcMar>
          </w:tcPr>
          <w:p w14:paraId="53E2C555" w14:textId="77777777" w:rsidR="004652C6" w:rsidRDefault="00000000">
            <w:pPr>
              <w:spacing w:line="240" w:lineRule="auto"/>
            </w:pPr>
            <w:r>
              <w:rPr>
                <w:sz w:val="22"/>
                <w:szCs w:val="22"/>
              </w:rPr>
              <w:t>Zero</w:t>
            </w:r>
          </w:p>
        </w:tc>
      </w:tr>
      <w:tr w:rsidR="004652C6" w14:paraId="05170D34" w14:textId="77777777">
        <w:tblPrEx>
          <w:tblCellMar>
            <w:top w:w="0" w:type="dxa"/>
            <w:bottom w:w="0" w:type="dxa"/>
          </w:tblCellMar>
        </w:tblPrEx>
        <w:tc>
          <w:tcPr>
            <w:tcW w:w="2800" w:type="dxa"/>
            <w:tcMar>
              <w:top w:w="60" w:type="dxa"/>
              <w:left w:w="100" w:type="dxa"/>
              <w:bottom w:w="60" w:type="dxa"/>
              <w:right w:w="100" w:type="dxa"/>
            </w:tcMar>
          </w:tcPr>
          <w:p w14:paraId="039D0ADD" w14:textId="77777777" w:rsidR="004652C6" w:rsidRDefault="00000000">
            <w:pPr>
              <w:spacing w:line="240" w:lineRule="auto"/>
            </w:pPr>
            <w:r>
              <w:rPr>
                <w:sz w:val="22"/>
                <w:szCs w:val="22"/>
              </w:rPr>
              <w:t>Amazon CloudWatch</w:t>
            </w:r>
          </w:p>
        </w:tc>
        <w:tc>
          <w:tcPr>
            <w:tcW w:w="3400" w:type="dxa"/>
            <w:tcMar>
              <w:top w:w="60" w:type="dxa"/>
              <w:left w:w="100" w:type="dxa"/>
              <w:bottom w:w="60" w:type="dxa"/>
              <w:right w:w="100" w:type="dxa"/>
            </w:tcMar>
          </w:tcPr>
          <w:p w14:paraId="3AB67868" w14:textId="77777777" w:rsidR="004652C6" w:rsidRDefault="00000000">
            <w:pPr>
              <w:spacing w:line="240" w:lineRule="auto"/>
            </w:pPr>
            <w:r>
              <w:rPr>
                <w:sz w:val="22"/>
                <w:szCs w:val="22"/>
              </w:rPr>
              <w:t>Logs at seven day retention, a few alarms</w:t>
            </w:r>
          </w:p>
        </w:tc>
        <w:tc>
          <w:tcPr>
            <w:tcW w:w="2800" w:type="dxa"/>
            <w:tcMar>
              <w:top w:w="60" w:type="dxa"/>
              <w:left w:w="100" w:type="dxa"/>
              <w:bottom w:w="60" w:type="dxa"/>
              <w:right w:w="100" w:type="dxa"/>
            </w:tcMar>
          </w:tcPr>
          <w:p w14:paraId="0536097F" w14:textId="77777777" w:rsidR="004652C6" w:rsidRDefault="00000000">
            <w:pPr>
              <w:spacing w:line="240" w:lineRule="auto"/>
            </w:pPr>
            <w:r>
              <w:rPr>
                <w:sz w:val="22"/>
                <w:szCs w:val="22"/>
              </w:rPr>
              <w:t>One to three dollars</w:t>
            </w:r>
          </w:p>
        </w:tc>
      </w:tr>
      <w:tr w:rsidR="004652C6" w14:paraId="7D084FDD" w14:textId="77777777">
        <w:tblPrEx>
          <w:tblCellMar>
            <w:top w:w="0" w:type="dxa"/>
            <w:bottom w:w="0" w:type="dxa"/>
          </w:tblCellMar>
        </w:tblPrEx>
        <w:tc>
          <w:tcPr>
            <w:tcW w:w="2800" w:type="dxa"/>
            <w:tcMar>
              <w:top w:w="60" w:type="dxa"/>
              <w:left w:w="100" w:type="dxa"/>
              <w:bottom w:w="60" w:type="dxa"/>
              <w:right w:w="100" w:type="dxa"/>
            </w:tcMar>
          </w:tcPr>
          <w:p w14:paraId="606242FB" w14:textId="77777777" w:rsidR="004652C6" w:rsidRDefault="00000000">
            <w:pPr>
              <w:spacing w:line="240" w:lineRule="auto"/>
            </w:pPr>
            <w:r>
              <w:rPr>
                <w:sz w:val="22"/>
                <w:szCs w:val="22"/>
              </w:rPr>
              <w:t>Total</w:t>
            </w:r>
          </w:p>
        </w:tc>
        <w:tc>
          <w:tcPr>
            <w:tcW w:w="3400" w:type="dxa"/>
            <w:tcMar>
              <w:top w:w="60" w:type="dxa"/>
              <w:left w:w="100" w:type="dxa"/>
              <w:bottom w:w="60" w:type="dxa"/>
              <w:right w:w="100" w:type="dxa"/>
            </w:tcMar>
          </w:tcPr>
          <w:p w14:paraId="34B06EC7" w14:textId="77777777" w:rsidR="004652C6" w:rsidRDefault="004652C6">
            <w:pPr>
              <w:spacing w:line="240" w:lineRule="auto"/>
            </w:pPr>
          </w:p>
        </w:tc>
        <w:tc>
          <w:tcPr>
            <w:tcW w:w="2800" w:type="dxa"/>
            <w:tcMar>
              <w:top w:w="60" w:type="dxa"/>
              <w:left w:w="100" w:type="dxa"/>
              <w:bottom w:w="60" w:type="dxa"/>
              <w:right w:w="100" w:type="dxa"/>
            </w:tcMar>
          </w:tcPr>
          <w:p w14:paraId="6F9688BB" w14:textId="77777777" w:rsidR="004652C6" w:rsidRDefault="00000000">
            <w:pPr>
              <w:spacing w:line="240" w:lineRule="auto"/>
            </w:pPr>
            <w:r>
              <w:rPr>
                <w:sz w:val="22"/>
                <w:szCs w:val="22"/>
              </w:rPr>
              <w:t>Effectively zero to five dollars</w:t>
            </w:r>
          </w:p>
        </w:tc>
      </w:tr>
    </w:tbl>
    <w:p w14:paraId="42ECBAB6" w14:textId="77777777" w:rsidR="004652C6" w:rsidRDefault="004652C6">
      <w:pPr>
        <w:spacing w:after="120"/>
      </w:pPr>
    </w:p>
    <w:p w14:paraId="0EC3A17A" w14:textId="77777777" w:rsidR="004652C6" w:rsidRDefault="00000000">
      <w:pPr>
        <w:pStyle w:val="Heading2"/>
        <w:keepNext/>
        <w:spacing w:before="280" w:after="140"/>
      </w:pPr>
      <w:bookmarkStart w:id="106" w:name="_Toc240841642"/>
      <w:r>
        <w:t>16.3 Scenario B: real pilot, approximately five hundred active users</w:t>
      </w:r>
      <w:bookmarkEnd w:id="106"/>
    </w:p>
    <w:p w14:paraId="02167222" w14:textId="77777777" w:rsidR="004652C6" w:rsidRDefault="00000000">
      <w:pPr>
        <w:spacing w:after="120"/>
      </w:pPr>
      <w:r>
        <w:t>Assumes ten application opens per user per month, giving five thousand sessions, at roughly forty map tiles per session.</w:t>
      </w: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3400"/>
        <w:gridCol w:w="2800"/>
      </w:tblGrid>
      <w:tr w:rsidR="004652C6" w14:paraId="344E99B4"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3225274B" w14:textId="77777777" w:rsidR="004652C6" w:rsidRDefault="00000000">
            <w:pPr>
              <w:spacing w:line="240" w:lineRule="auto"/>
            </w:pPr>
            <w:r>
              <w:rPr>
                <w:b/>
                <w:bCs/>
                <w:sz w:val="22"/>
                <w:szCs w:val="22"/>
              </w:rPr>
              <w:lastRenderedPageBreak/>
              <w:t>Service</w:t>
            </w:r>
          </w:p>
        </w:tc>
        <w:tc>
          <w:tcPr>
            <w:tcW w:w="3400" w:type="dxa"/>
            <w:shd w:val="clear" w:color="auto" w:fill="D9E2F3"/>
            <w:tcMar>
              <w:top w:w="60" w:type="dxa"/>
              <w:left w:w="100" w:type="dxa"/>
              <w:bottom w:w="60" w:type="dxa"/>
              <w:right w:w="100" w:type="dxa"/>
            </w:tcMar>
          </w:tcPr>
          <w:p w14:paraId="566130C7" w14:textId="77777777" w:rsidR="004652C6" w:rsidRDefault="00000000">
            <w:pPr>
              <w:spacing w:line="240" w:lineRule="auto"/>
            </w:pPr>
            <w:r>
              <w:rPr>
                <w:b/>
                <w:bCs/>
                <w:sz w:val="22"/>
                <w:szCs w:val="22"/>
              </w:rPr>
              <w:t>Assumed usage</w:t>
            </w:r>
          </w:p>
        </w:tc>
        <w:tc>
          <w:tcPr>
            <w:tcW w:w="2800" w:type="dxa"/>
            <w:shd w:val="clear" w:color="auto" w:fill="D9E2F3"/>
            <w:tcMar>
              <w:top w:w="60" w:type="dxa"/>
              <w:left w:w="100" w:type="dxa"/>
              <w:bottom w:w="60" w:type="dxa"/>
              <w:right w:w="100" w:type="dxa"/>
            </w:tcMar>
          </w:tcPr>
          <w:p w14:paraId="69992C8A" w14:textId="77777777" w:rsidR="004652C6" w:rsidRDefault="00000000">
            <w:pPr>
              <w:spacing w:line="240" w:lineRule="auto"/>
            </w:pPr>
            <w:r>
              <w:rPr>
                <w:b/>
                <w:bCs/>
                <w:sz w:val="22"/>
                <w:szCs w:val="22"/>
              </w:rPr>
              <w:t>Estimated cost</w:t>
            </w:r>
          </w:p>
        </w:tc>
      </w:tr>
      <w:tr w:rsidR="004652C6" w14:paraId="415B34FE" w14:textId="77777777">
        <w:tblPrEx>
          <w:tblCellMar>
            <w:top w:w="0" w:type="dxa"/>
            <w:bottom w:w="0" w:type="dxa"/>
          </w:tblCellMar>
        </w:tblPrEx>
        <w:tc>
          <w:tcPr>
            <w:tcW w:w="2800" w:type="dxa"/>
            <w:tcMar>
              <w:top w:w="60" w:type="dxa"/>
              <w:left w:w="100" w:type="dxa"/>
              <w:bottom w:w="60" w:type="dxa"/>
              <w:right w:w="100" w:type="dxa"/>
            </w:tcMar>
          </w:tcPr>
          <w:p w14:paraId="466B53A0" w14:textId="77777777" w:rsidR="004652C6" w:rsidRDefault="00000000">
            <w:pPr>
              <w:spacing w:line="240" w:lineRule="auto"/>
            </w:pPr>
            <w:r>
              <w:rPr>
                <w:sz w:val="22"/>
                <w:szCs w:val="22"/>
              </w:rPr>
              <w:t>Amazon Location Service, Maps</w:t>
            </w:r>
          </w:p>
        </w:tc>
        <w:tc>
          <w:tcPr>
            <w:tcW w:w="3400" w:type="dxa"/>
            <w:tcMar>
              <w:top w:w="60" w:type="dxa"/>
              <w:left w:w="100" w:type="dxa"/>
              <w:bottom w:w="60" w:type="dxa"/>
              <w:right w:w="100" w:type="dxa"/>
            </w:tcMar>
          </w:tcPr>
          <w:p w14:paraId="1E73F4AC" w14:textId="77777777" w:rsidR="004652C6" w:rsidRDefault="00000000">
            <w:pPr>
              <w:spacing w:line="240" w:lineRule="auto"/>
            </w:pPr>
            <w:r>
              <w:rPr>
                <w:sz w:val="22"/>
                <w:szCs w:val="22"/>
              </w:rPr>
              <w:t>Two hundred thousand tile requests</w:t>
            </w:r>
          </w:p>
        </w:tc>
        <w:tc>
          <w:tcPr>
            <w:tcW w:w="2800" w:type="dxa"/>
            <w:tcMar>
              <w:top w:w="60" w:type="dxa"/>
              <w:left w:w="100" w:type="dxa"/>
              <w:bottom w:w="60" w:type="dxa"/>
              <w:right w:w="100" w:type="dxa"/>
            </w:tcMar>
          </w:tcPr>
          <w:p w14:paraId="617E3244" w14:textId="77777777" w:rsidR="004652C6" w:rsidRDefault="00000000">
            <w:pPr>
              <w:spacing w:line="240" w:lineRule="auto"/>
            </w:pPr>
            <w:r>
              <w:rPr>
                <w:sz w:val="22"/>
                <w:szCs w:val="22"/>
              </w:rPr>
              <w:t>Zero for the first three months, then roughly eight dollars, less with edge caching</w:t>
            </w:r>
          </w:p>
        </w:tc>
      </w:tr>
      <w:tr w:rsidR="004652C6" w14:paraId="34932D8B" w14:textId="77777777">
        <w:tblPrEx>
          <w:tblCellMar>
            <w:top w:w="0" w:type="dxa"/>
            <w:bottom w:w="0" w:type="dxa"/>
          </w:tblCellMar>
        </w:tblPrEx>
        <w:tc>
          <w:tcPr>
            <w:tcW w:w="2800" w:type="dxa"/>
            <w:tcMar>
              <w:top w:w="60" w:type="dxa"/>
              <w:left w:w="100" w:type="dxa"/>
              <w:bottom w:w="60" w:type="dxa"/>
              <w:right w:w="100" w:type="dxa"/>
            </w:tcMar>
          </w:tcPr>
          <w:p w14:paraId="630CC964" w14:textId="77777777" w:rsidR="004652C6" w:rsidRDefault="00000000">
            <w:pPr>
              <w:spacing w:line="240" w:lineRule="auto"/>
            </w:pPr>
            <w:r>
              <w:rPr>
                <w:sz w:val="22"/>
                <w:szCs w:val="22"/>
              </w:rPr>
              <w:t>Amazon Location Service, Routes</w:t>
            </w:r>
          </w:p>
        </w:tc>
        <w:tc>
          <w:tcPr>
            <w:tcW w:w="3400" w:type="dxa"/>
            <w:tcMar>
              <w:top w:w="60" w:type="dxa"/>
              <w:left w:w="100" w:type="dxa"/>
              <w:bottom w:w="60" w:type="dxa"/>
              <w:right w:w="100" w:type="dxa"/>
            </w:tcMar>
          </w:tcPr>
          <w:p w14:paraId="7C96E85A" w14:textId="77777777" w:rsidR="004652C6" w:rsidRDefault="00000000">
            <w:pPr>
              <w:spacing w:line="240" w:lineRule="auto"/>
            </w:pPr>
            <w:r>
              <w:rPr>
                <w:sz w:val="22"/>
                <w:szCs w:val="22"/>
              </w:rPr>
              <w:t>One thousand route calculations</w:t>
            </w:r>
          </w:p>
        </w:tc>
        <w:tc>
          <w:tcPr>
            <w:tcW w:w="2800" w:type="dxa"/>
            <w:tcMar>
              <w:top w:w="60" w:type="dxa"/>
              <w:left w:w="100" w:type="dxa"/>
              <w:bottom w:w="60" w:type="dxa"/>
              <w:right w:w="100" w:type="dxa"/>
            </w:tcMar>
          </w:tcPr>
          <w:p w14:paraId="445CBB88" w14:textId="77777777" w:rsidR="004652C6" w:rsidRDefault="00000000">
            <w:pPr>
              <w:spacing w:line="240" w:lineRule="auto"/>
            </w:pPr>
            <w:r>
              <w:rPr>
                <w:sz w:val="22"/>
                <w:szCs w:val="22"/>
              </w:rPr>
              <w:t>Under one dollar</w:t>
            </w:r>
          </w:p>
        </w:tc>
      </w:tr>
      <w:tr w:rsidR="004652C6" w14:paraId="357E295E" w14:textId="77777777">
        <w:tblPrEx>
          <w:tblCellMar>
            <w:top w:w="0" w:type="dxa"/>
            <w:bottom w:w="0" w:type="dxa"/>
          </w:tblCellMar>
        </w:tblPrEx>
        <w:tc>
          <w:tcPr>
            <w:tcW w:w="2800" w:type="dxa"/>
            <w:tcMar>
              <w:top w:w="60" w:type="dxa"/>
              <w:left w:w="100" w:type="dxa"/>
              <w:bottom w:w="60" w:type="dxa"/>
              <w:right w:w="100" w:type="dxa"/>
            </w:tcMar>
          </w:tcPr>
          <w:p w14:paraId="0D46FEDF" w14:textId="77777777" w:rsidR="004652C6" w:rsidRDefault="00000000">
            <w:pPr>
              <w:spacing w:line="240" w:lineRule="auto"/>
            </w:pPr>
            <w:r>
              <w:rPr>
                <w:sz w:val="22"/>
                <w:szCs w:val="22"/>
              </w:rPr>
              <w:t>AWS Lambda and Amazon API Gateway</w:t>
            </w:r>
          </w:p>
        </w:tc>
        <w:tc>
          <w:tcPr>
            <w:tcW w:w="3400" w:type="dxa"/>
            <w:tcMar>
              <w:top w:w="60" w:type="dxa"/>
              <w:left w:w="100" w:type="dxa"/>
              <w:bottom w:w="60" w:type="dxa"/>
              <w:right w:w="100" w:type="dxa"/>
            </w:tcMar>
          </w:tcPr>
          <w:p w14:paraId="77AC6E86" w14:textId="77777777" w:rsidR="004652C6" w:rsidRDefault="00000000">
            <w:pPr>
              <w:spacing w:line="240" w:lineRule="auto"/>
            </w:pPr>
            <w:r>
              <w:rPr>
                <w:sz w:val="22"/>
                <w:szCs w:val="22"/>
              </w:rPr>
              <w:t>Fifty to one hundred thousand invocations</w:t>
            </w:r>
          </w:p>
        </w:tc>
        <w:tc>
          <w:tcPr>
            <w:tcW w:w="2800" w:type="dxa"/>
            <w:tcMar>
              <w:top w:w="60" w:type="dxa"/>
              <w:left w:w="100" w:type="dxa"/>
              <w:bottom w:w="60" w:type="dxa"/>
              <w:right w:w="100" w:type="dxa"/>
            </w:tcMar>
          </w:tcPr>
          <w:p w14:paraId="2D190FC1" w14:textId="77777777" w:rsidR="004652C6" w:rsidRDefault="00000000">
            <w:pPr>
              <w:spacing w:line="240" w:lineRule="auto"/>
            </w:pPr>
            <w:r>
              <w:rPr>
                <w:sz w:val="22"/>
                <w:szCs w:val="22"/>
              </w:rPr>
              <w:t>Under one dollar</w:t>
            </w:r>
          </w:p>
        </w:tc>
      </w:tr>
      <w:tr w:rsidR="004652C6" w14:paraId="2B1BFD27" w14:textId="77777777">
        <w:tblPrEx>
          <w:tblCellMar>
            <w:top w:w="0" w:type="dxa"/>
            <w:bottom w:w="0" w:type="dxa"/>
          </w:tblCellMar>
        </w:tblPrEx>
        <w:tc>
          <w:tcPr>
            <w:tcW w:w="2800" w:type="dxa"/>
            <w:tcMar>
              <w:top w:w="60" w:type="dxa"/>
              <w:left w:w="100" w:type="dxa"/>
              <w:bottom w:w="60" w:type="dxa"/>
              <w:right w:w="100" w:type="dxa"/>
            </w:tcMar>
          </w:tcPr>
          <w:p w14:paraId="4405D536" w14:textId="77777777" w:rsidR="004652C6" w:rsidRDefault="00000000">
            <w:pPr>
              <w:spacing w:line="240" w:lineRule="auto"/>
            </w:pPr>
            <w:r>
              <w:rPr>
                <w:sz w:val="22"/>
                <w:szCs w:val="22"/>
              </w:rPr>
              <w:t>Amazon DynamoDB</w:t>
            </w:r>
          </w:p>
        </w:tc>
        <w:tc>
          <w:tcPr>
            <w:tcW w:w="3400" w:type="dxa"/>
            <w:tcMar>
              <w:top w:w="60" w:type="dxa"/>
              <w:left w:w="100" w:type="dxa"/>
              <w:bottom w:w="60" w:type="dxa"/>
              <w:right w:w="100" w:type="dxa"/>
            </w:tcMar>
          </w:tcPr>
          <w:p w14:paraId="2ED15F32" w14:textId="77777777" w:rsidR="004652C6" w:rsidRDefault="00000000">
            <w:pPr>
              <w:spacing w:line="240" w:lineRule="auto"/>
            </w:pPr>
            <w:r>
              <w:rPr>
                <w:sz w:val="22"/>
                <w:szCs w:val="22"/>
              </w:rPr>
              <w:t>Around two hundred and fifty thousand reads, twenty thousand writes</w:t>
            </w:r>
          </w:p>
        </w:tc>
        <w:tc>
          <w:tcPr>
            <w:tcW w:w="2800" w:type="dxa"/>
            <w:tcMar>
              <w:top w:w="60" w:type="dxa"/>
              <w:left w:w="100" w:type="dxa"/>
              <w:bottom w:w="60" w:type="dxa"/>
              <w:right w:w="100" w:type="dxa"/>
            </w:tcMar>
          </w:tcPr>
          <w:p w14:paraId="313DCE31" w14:textId="77777777" w:rsidR="004652C6" w:rsidRDefault="00000000">
            <w:pPr>
              <w:spacing w:line="240" w:lineRule="auto"/>
            </w:pPr>
            <w:r>
              <w:rPr>
                <w:sz w:val="22"/>
                <w:szCs w:val="22"/>
              </w:rPr>
              <w:t>Under one dollar</w:t>
            </w:r>
          </w:p>
        </w:tc>
      </w:tr>
      <w:tr w:rsidR="004652C6" w14:paraId="1FD69FE0" w14:textId="77777777">
        <w:tblPrEx>
          <w:tblCellMar>
            <w:top w:w="0" w:type="dxa"/>
            <w:bottom w:w="0" w:type="dxa"/>
          </w:tblCellMar>
        </w:tblPrEx>
        <w:tc>
          <w:tcPr>
            <w:tcW w:w="2800" w:type="dxa"/>
            <w:tcMar>
              <w:top w:w="60" w:type="dxa"/>
              <w:left w:w="100" w:type="dxa"/>
              <w:bottom w:w="60" w:type="dxa"/>
              <w:right w:w="100" w:type="dxa"/>
            </w:tcMar>
          </w:tcPr>
          <w:p w14:paraId="6BCB825A" w14:textId="77777777" w:rsidR="004652C6" w:rsidRDefault="00000000">
            <w:pPr>
              <w:spacing w:line="240" w:lineRule="auto"/>
            </w:pPr>
            <w:r>
              <w:rPr>
                <w:sz w:val="22"/>
                <w:szCs w:val="22"/>
              </w:rPr>
              <w:t>Amazon CloudFront</w:t>
            </w:r>
          </w:p>
        </w:tc>
        <w:tc>
          <w:tcPr>
            <w:tcW w:w="3400" w:type="dxa"/>
            <w:tcMar>
              <w:top w:w="60" w:type="dxa"/>
              <w:left w:w="100" w:type="dxa"/>
              <w:bottom w:w="60" w:type="dxa"/>
              <w:right w:w="100" w:type="dxa"/>
            </w:tcMar>
          </w:tcPr>
          <w:p w14:paraId="7954B7F2" w14:textId="77777777" w:rsidR="004652C6" w:rsidRDefault="00000000">
            <w:pPr>
              <w:spacing w:line="240" w:lineRule="auto"/>
            </w:pPr>
            <w:r>
              <w:rPr>
                <w:sz w:val="22"/>
                <w:szCs w:val="22"/>
              </w:rPr>
              <w:t>Ten to twenty gigabytes</w:t>
            </w:r>
          </w:p>
        </w:tc>
        <w:tc>
          <w:tcPr>
            <w:tcW w:w="2800" w:type="dxa"/>
            <w:tcMar>
              <w:top w:w="60" w:type="dxa"/>
              <w:left w:w="100" w:type="dxa"/>
              <w:bottom w:w="60" w:type="dxa"/>
              <w:right w:w="100" w:type="dxa"/>
            </w:tcMar>
          </w:tcPr>
          <w:p w14:paraId="4221A57E" w14:textId="77777777" w:rsidR="004652C6" w:rsidRDefault="00000000">
            <w:pPr>
              <w:spacing w:line="240" w:lineRule="auto"/>
            </w:pPr>
            <w:r>
              <w:rPr>
                <w:sz w:val="22"/>
                <w:szCs w:val="22"/>
              </w:rPr>
              <w:t>Zero</w:t>
            </w:r>
          </w:p>
        </w:tc>
      </w:tr>
      <w:tr w:rsidR="004652C6" w14:paraId="315B614C" w14:textId="77777777">
        <w:tblPrEx>
          <w:tblCellMar>
            <w:top w:w="0" w:type="dxa"/>
            <w:bottom w:w="0" w:type="dxa"/>
          </w:tblCellMar>
        </w:tblPrEx>
        <w:tc>
          <w:tcPr>
            <w:tcW w:w="2800" w:type="dxa"/>
            <w:tcMar>
              <w:top w:w="60" w:type="dxa"/>
              <w:left w:w="100" w:type="dxa"/>
              <w:bottom w:w="60" w:type="dxa"/>
              <w:right w:w="100" w:type="dxa"/>
            </w:tcMar>
          </w:tcPr>
          <w:p w14:paraId="07C02AB2" w14:textId="77777777" w:rsidR="004652C6" w:rsidRDefault="00000000">
            <w:pPr>
              <w:spacing w:line="240" w:lineRule="auto"/>
            </w:pPr>
            <w:r>
              <w:rPr>
                <w:sz w:val="22"/>
                <w:szCs w:val="22"/>
              </w:rPr>
              <w:t>Web push notifications</w:t>
            </w:r>
          </w:p>
        </w:tc>
        <w:tc>
          <w:tcPr>
            <w:tcW w:w="3400" w:type="dxa"/>
            <w:tcMar>
              <w:top w:w="60" w:type="dxa"/>
              <w:left w:w="100" w:type="dxa"/>
              <w:bottom w:w="60" w:type="dxa"/>
              <w:right w:w="100" w:type="dxa"/>
            </w:tcMar>
          </w:tcPr>
          <w:p w14:paraId="7232ABBA" w14:textId="77777777" w:rsidR="004652C6" w:rsidRDefault="00000000">
            <w:pPr>
              <w:spacing w:line="240" w:lineRule="auto"/>
            </w:pPr>
            <w:r>
              <w:rPr>
                <w:sz w:val="22"/>
                <w:szCs w:val="22"/>
              </w:rPr>
              <w:t>Around ten thousand messages</w:t>
            </w:r>
          </w:p>
        </w:tc>
        <w:tc>
          <w:tcPr>
            <w:tcW w:w="2800" w:type="dxa"/>
            <w:tcMar>
              <w:top w:w="60" w:type="dxa"/>
              <w:left w:w="100" w:type="dxa"/>
              <w:bottom w:w="60" w:type="dxa"/>
              <w:right w:w="100" w:type="dxa"/>
            </w:tcMar>
          </w:tcPr>
          <w:p w14:paraId="1CF30033" w14:textId="77777777" w:rsidR="004652C6" w:rsidRDefault="00000000">
            <w:pPr>
              <w:spacing w:line="240" w:lineRule="auto"/>
            </w:pPr>
            <w:r>
              <w:rPr>
                <w:sz w:val="22"/>
                <w:szCs w:val="22"/>
              </w:rPr>
              <w:t>Zero, sent directly from Lambda</w:t>
            </w:r>
          </w:p>
        </w:tc>
      </w:tr>
      <w:tr w:rsidR="004652C6" w14:paraId="7AD7E044" w14:textId="77777777">
        <w:tblPrEx>
          <w:tblCellMar>
            <w:top w:w="0" w:type="dxa"/>
            <w:bottom w:w="0" w:type="dxa"/>
          </w:tblCellMar>
        </w:tblPrEx>
        <w:tc>
          <w:tcPr>
            <w:tcW w:w="2800" w:type="dxa"/>
            <w:tcMar>
              <w:top w:w="60" w:type="dxa"/>
              <w:left w:w="100" w:type="dxa"/>
              <w:bottom w:w="60" w:type="dxa"/>
              <w:right w:w="100" w:type="dxa"/>
            </w:tcMar>
          </w:tcPr>
          <w:p w14:paraId="19B06000" w14:textId="77777777" w:rsidR="004652C6" w:rsidRDefault="00000000">
            <w:pPr>
              <w:spacing w:line="240" w:lineRule="auto"/>
            </w:pPr>
            <w:r>
              <w:rPr>
                <w:sz w:val="22"/>
                <w:szCs w:val="22"/>
              </w:rPr>
              <w:t>Amazon CloudWatch</w:t>
            </w:r>
          </w:p>
        </w:tc>
        <w:tc>
          <w:tcPr>
            <w:tcW w:w="3400" w:type="dxa"/>
            <w:tcMar>
              <w:top w:w="60" w:type="dxa"/>
              <w:left w:w="100" w:type="dxa"/>
              <w:bottom w:w="60" w:type="dxa"/>
              <w:right w:w="100" w:type="dxa"/>
            </w:tcMar>
          </w:tcPr>
          <w:p w14:paraId="1E5FAD1B" w14:textId="77777777" w:rsidR="004652C6" w:rsidRDefault="00000000">
            <w:pPr>
              <w:spacing w:line="240" w:lineRule="auto"/>
            </w:pPr>
            <w:r>
              <w:rPr>
                <w:sz w:val="22"/>
                <w:szCs w:val="22"/>
              </w:rPr>
              <w:t>Logs, metrics and alarms</w:t>
            </w:r>
          </w:p>
        </w:tc>
        <w:tc>
          <w:tcPr>
            <w:tcW w:w="2800" w:type="dxa"/>
            <w:tcMar>
              <w:top w:w="60" w:type="dxa"/>
              <w:left w:w="100" w:type="dxa"/>
              <w:bottom w:w="60" w:type="dxa"/>
              <w:right w:w="100" w:type="dxa"/>
            </w:tcMar>
          </w:tcPr>
          <w:p w14:paraId="578094C3" w14:textId="77777777" w:rsidR="004652C6" w:rsidRDefault="00000000">
            <w:pPr>
              <w:spacing w:line="240" w:lineRule="auto"/>
            </w:pPr>
            <w:r>
              <w:rPr>
                <w:sz w:val="22"/>
                <w:szCs w:val="22"/>
              </w:rPr>
              <w:t>Two to four dollars</w:t>
            </w:r>
          </w:p>
        </w:tc>
      </w:tr>
      <w:tr w:rsidR="004652C6" w14:paraId="6BA317C3" w14:textId="77777777">
        <w:tblPrEx>
          <w:tblCellMar>
            <w:top w:w="0" w:type="dxa"/>
            <w:bottom w:w="0" w:type="dxa"/>
          </w:tblCellMar>
        </w:tblPrEx>
        <w:tc>
          <w:tcPr>
            <w:tcW w:w="2800" w:type="dxa"/>
            <w:tcMar>
              <w:top w:w="60" w:type="dxa"/>
              <w:left w:w="100" w:type="dxa"/>
              <w:bottom w:w="60" w:type="dxa"/>
              <w:right w:w="100" w:type="dxa"/>
            </w:tcMar>
          </w:tcPr>
          <w:p w14:paraId="46C39254" w14:textId="77777777" w:rsidR="004652C6" w:rsidRDefault="00000000">
            <w:pPr>
              <w:spacing w:line="240" w:lineRule="auto"/>
            </w:pPr>
            <w:r>
              <w:rPr>
                <w:sz w:val="22"/>
                <w:szCs w:val="22"/>
              </w:rPr>
              <w:t>Total</w:t>
            </w:r>
          </w:p>
        </w:tc>
        <w:tc>
          <w:tcPr>
            <w:tcW w:w="3400" w:type="dxa"/>
            <w:tcMar>
              <w:top w:w="60" w:type="dxa"/>
              <w:left w:w="100" w:type="dxa"/>
              <w:bottom w:w="60" w:type="dxa"/>
              <w:right w:w="100" w:type="dxa"/>
            </w:tcMar>
          </w:tcPr>
          <w:p w14:paraId="57D183A5" w14:textId="77777777" w:rsidR="004652C6" w:rsidRDefault="004652C6">
            <w:pPr>
              <w:spacing w:line="240" w:lineRule="auto"/>
            </w:pPr>
          </w:p>
        </w:tc>
        <w:tc>
          <w:tcPr>
            <w:tcW w:w="2800" w:type="dxa"/>
            <w:tcMar>
              <w:top w:w="60" w:type="dxa"/>
              <w:left w:w="100" w:type="dxa"/>
              <w:bottom w:w="60" w:type="dxa"/>
              <w:right w:w="100" w:type="dxa"/>
            </w:tcMar>
          </w:tcPr>
          <w:p w14:paraId="1BB436B2" w14:textId="77777777" w:rsidR="004652C6" w:rsidRDefault="00000000">
            <w:pPr>
              <w:spacing w:line="240" w:lineRule="auto"/>
            </w:pPr>
            <w:r>
              <w:rPr>
                <w:sz w:val="22"/>
                <w:szCs w:val="22"/>
              </w:rPr>
              <w:t>Approximately ten to twenty dollars per month</w:t>
            </w:r>
          </w:p>
        </w:tc>
      </w:tr>
    </w:tbl>
    <w:p w14:paraId="6AD39085" w14:textId="77777777" w:rsidR="004652C6" w:rsidRDefault="004652C6">
      <w:pPr>
        <w:spacing w:after="120"/>
      </w:pPr>
    </w:p>
    <w:p w14:paraId="515C21BF" w14:textId="77777777" w:rsidR="004652C6" w:rsidRDefault="00000000">
      <w:pPr>
        <w:pStyle w:val="Heading2"/>
        <w:keepNext/>
        <w:spacing w:before="280" w:after="140"/>
      </w:pPr>
      <w:bookmarkStart w:id="107" w:name="_Toc240841643"/>
      <w:r>
        <w:t>16.4 Scenario C: ten thousand users across several neighbourhoods</w:t>
      </w:r>
      <w:bookmarkEnd w:id="107"/>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3400"/>
        <w:gridCol w:w="2800"/>
      </w:tblGrid>
      <w:tr w:rsidR="004652C6" w14:paraId="46F41ECA"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568777B9" w14:textId="77777777" w:rsidR="004652C6" w:rsidRDefault="00000000">
            <w:pPr>
              <w:spacing w:line="240" w:lineRule="auto"/>
            </w:pPr>
            <w:r>
              <w:rPr>
                <w:b/>
                <w:bCs/>
                <w:sz w:val="22"/>
                <w:szCs w:val="22"/>
              </w:rPr>
              <w:t>Service</w:t>
            </w:r>
          </w:p>
        </w:tc>
        <w:tc>
          <w:tcPr>
            <w:tcW w:w="3400" w:type="dxa"/>
            <w:shd w:val="clear" w:color="auto" w:fill="D9E2F3"/>
            <w:tcMar>
              <w:top w:w="60" w:type="dxa"/>
              <w:left w:w="100" w:type="dxa"/>
              <w:bottom w:w="60" w:type="dxa"/>
              <w:right w:w="100" w:type="dxa"/>
            </w:tcMar>
          </w:tcPr>
          <w:p w14:paraId="2608DE28" w14:textId="77777777" w:rsidR="004652C6" w:rsidRDefault="00000000">
            <w:pPr>
              <w:spacing w:line="240" w:lineRule="auto"/>
            </w:pPr>
            <w:r>
              <w:rPr>
                <w:b/>
                <w:bCs/>
                <w:sz w:val="22"/>
                <w:szCs w:val="22"/>
              </w:rPr>
              <w:t>Assumed usage</w:t>
            </w:r>
          </w:p>
        </w:tc>
        <w:tc>
          <w:tcPr>
            <w:tcW w:w="2800" w:type="dxa"/>
            <w:shd w:val="clear" w:color="auto" w:fill="D9E2F3"/>
            <w:tcMar>
              <w:top w:w="60" w:type="dxa"/>
              <w:left w:w="100" w:type="dxa"/>
              <w:bottom w:w="60" w:type="dxa"/>
              <w:right w:w="100" w:type="dxa"/>
            </w:tcMar>
          </w:tcPr>
          <w:p w14:paraId="3D3F783A" w14:textId="77777777" w:rsidR="004652C6" w:rsidRDefault="00000000">
            <w:pPr>
              <w:spacing w:line="240" w:lineRule="auto"/>
            </w:pPr>
            <w:r>
              <w:rPr>
                <w:b/>
                <w:bCs/>
                <w:sz w:val="22"/>
                <w:szCs w:val="22"/>
              </w:rPr>
              <w:t>Estimated cost</w:t>
            </w:r>
          </w:p>
        </w:tc>
      </w:tr>
      <w:tr w:rsidR="004652C6" w14:paraId="04C248A1" w14:textId="77777777">
        <w:tblPrEx>
          <w:tblCellMar>
            <w:top w:w="0" w:type="dxa"/>
            <w:bottom w:w="0" w:type="dxa"/>
          </w:tblCellMar>
        </w:tblPrEx>
        <w:tc>
          <w:tcPr>
            <w:tcW w:w="2800" w:type="dxa"/>
            <w:tcMar>
              <w:top w:w="60" w:type="dxa"/>
              <w:left w:w="100" w:type="dxa"/>
              <w:bottom w:w="60" w:type="dxa"/>
              <w:right w:w="100" w:type="dxa"/>
            </w:tcMar>
          </w:tcPr>
          <w:p w14:paraId="1E4DFD6F" w14:textId="77777777" w:rsidR="004652C6" w:rsidRDefault="00000000">
            <w:pPr>
              <w:spacing w:line="240" w:lineRule="auto"/>
            </w:pPr>
            <w:r>
              <w:rPr>
                <w:sz w:val="22"/>
                <w:szCs w:val="22"/>
              </w:rPr>
              <w:t>Amazon Location Service, Maps</w:t>
            </w:r>
          </w:p>
        </w:tc>
        <w:tc>
          <w:tcPr>
            <w:tcW w:w="3400" w:type="dxa"/>
            <w:tcMar>
              <w:top w:w="60" w:type="dxa"/>
              <w:left w:w="100" w:type="dxa"/>
              <w:bottom w:w="60" w:type="dxa"/>
              <w:right w:w="100" w:type="dxa"/>
            </w:tcMar>
          </w:tcPr>
          <w:p w14:paraId="31003AD4" w14:textId="77777777" w:rsidR="004652C6" w:rsidRDefault="00000000">
            <w:pPr>
              <w:spacing w:line="240" w:lineRule="auto"/>
            </w:pPr>
            <w:r>
              <w:rPr>
                <w:sz w:val="22"/>
                <w:szCs w:val="22"/>
              </w:rPr>
              <w:t>Around four million tile requests before caching</w:t>
            </w:r>
          </w:p>
        </w:tc>
        <w:tc>
          <w:tcPr>
            <w:tcW w:w="2800" w:type="dxa"/>
            <w:tcMar>
              <w:top w:w="60" w:type="dxa"/>
              <w:left w:w="100" w:type="dxa"/>
              <w:bottom w:w="60" w:type="dxa"/>
              <w:right w:w="100" w:type="dxa"/>
            </w:tcMar>
          </w:tcPr>
          <w:p w14:paraId="70DDB6FF" w14:textId="77777777" w:rsidR="004652C6" w:rsidRDefault="00000000">
            <w:pPr>
              <w:spacing w:line="240" w:lineRule="auto"/>
            </w:pPr>
            <w:r>
              <w:rPr>
                <w:sz w:val="22"/>
                <w:szCs w:val="22"/>
              </w:rPr>
              <w:t>One hundred and fifty to one hundred and seventy dollars, substantially less with the CloudFront tile behaviour</w:t>
            </w:r>
          </w:p>
        </w:tc>
      </w:tr>
      <w:tr w:rsidR="004652C6" w14:paraId="2914F215" w14:textId="77777777">
        <w:tblPrEx>
          <w:tblCellMar>
            <w:top w:w="0" w:type="dxa"/>
            <w:bottom w:w="0" w:type="dxa"/>
          </w:tblCellMar>
        </w:tblPrEx>
        <w:tc>
          <w:tcPr>
            <w:tcW w:w="2800" w:type="dxa"/>
            <w:tcMar>
              <w:top w:w="60" w:type="dxa"/>
              <w:left w:w="100" w:type="dxa"/>
              <w:bottom w:w="60" w:type="dxa"/>
              <w:right w:w="100" w:type="dxa"/>
            </w:tcMar>
          </w:tcPr>
          <w:p w14:paraId="2C6902DC" w14:textId="77777777" w:rsidR="004652C6" w:rsidRDefault="00000000">
            <w:pPr>
              <w:spacing w:line="240" w:lineRule="auto"/>
            </w:pPr>
            <w:r>
              <w:rPr>
                <w:sz w:val="22"/>
                <w:szCs w:val="22"/>
              </w:rPr>
              <w:t>Amazon Location Service, Routes</w:t>
            </w:r>
          </w:p>
        </w:tc>
        <w:tc>
          <w:tcPr>
            <w:tcW w:w="3400" w:type="dxa"/>
            <w:tcMar>
              <w:top w:w="60" w:type="dxa"/>
              <w:left w:w="100" w:type="dxa"/>
              <w:bottom w:w="60" w:type="dxa"/>
              <w:right w:w="100" w:type="dxa"/>
            </w:tcMar>
          </w:tcPr>
          <w:p w14:paraId="539F7881" w14:textId="77777777" w:rsidR="004652C6" w:rsidRDefault="00000000">
            <w:pPr>
              <w:spacing w:line="240" w:lineRule="auto"/>
            </w:pPr>
            <w:r>
              <w:rPr>
                <w:sz w:val="22"/>
                <w:szCs w:val="22"/>
              </w:rPr>
              <w:t>Around twenty thousand calculations</w:t>
            </w:r>
          </w:p>
        </w:tc>
        <w:tc>
          <w:tcPr>
            <w:tcW w:w="2800" w:type="dxa"/>
            <w:tcMar>
              <w:top w:w="60" w:type="dxa"/>
              <w:left w:w="100" w:type="dxa"/>
              <w:bottom w:w="60" w:type="dxa"/>
              <w:right w:w="100" w:type="dxa"/>
            </w:tcMar>
          </w:tcPr>
          <w:p w14:paraId="27DECAC0" w14:textId="77777777" w:rsidR="004652C6" w:rsidRDefault="00000000">
            <w:pPr>
              <w:spacing w:line="240" w:lineRule="auto"/>
            </w:pPr>
            <w:r>
              <w:rPr>
                <w:sz w:val="22"/>
                <w:szCs w:val="22"/>
              </w:rPr>
              <w:t>Ten to fifteen dollars</w:t>
            </w:r>
          </w:p>
        </w:tc>
      </w:tr>
      <w:tr w:rsidR="004652C6" w14:paraId="68703697" w14:textId="77777777">
        <w:tblPrEx>
          <w:tblCellMar>
            <w:top w:w="0" w:type="dxa"/>
            <w:bottom w:w="0" w:type="dxa"/>
          </w:tblCellMar>
        </w:tblPrEx>
        <w:tc>
          <w:tcPr>
            <w:tcW w:w="2800" w:type="dxa"/>
            <w:tcMar>
              <w:top w:w="60" w:type="dxa"/>
              <w:left w:w="100" w:type="dxa"/>
              <w:bottom w:w="60" w:type="dxa"/>
              <w:right w:w="100" w:type="dxa"/>
            </w:tcMar>
          </w:tcPr>
          <w:p w14:paraId="2397CA4D" w14:textId="77777777" w:rsidR="004652C6" w:rsidRDefault="00000000">
            <w:pPr>
              <w:spacing w:line="240" w:lineRule="auto"/>
            </w:pPr>
            <w:r>
              <w:rPr>
                <w:sz w:val="22"/>
                <w:szCs w:val="22"/>
              </w:rPr>
              <w:t>AWS Lambda and Amazon API Gateway</w:t>
            </w:r>
          </w:p>
        </w:tc>
        <w:tc>
          <w:tcPr>
            <w:tcW w:w="3400" w:type="dxa"/>
            <w:tcMar>
              <w:top w:w="60" w:type="dxa"/>
              <w:left w:w="100" w:type="dxa"/>
              <w:bottom w:w="60" w:type="dxa"/>
              <w:right w:w="100" w:type="dxa"/>
            </w:tcMar>
          </w:tcPr>
          <w:p w14:paraId="1138A811" w14:textId="77777777" w:rsidR="004652C6" w:rsidRDefault="00000000">
            <w:pPr>
              <w:spacing w:line="240" w:lineRule="auto"/>
            </w:pPr>
            <w:r>
              <w:rPr>
                <w:sz w:val="22"/>
                <w:szCs w:val="22"/>
              </w:rPr>
              <w:t>Around two million requests</w:t>
            </w:r>
          </w:p>
        </w:tc>
        <w:tc>
          <w:tcPr>
            <w:tcW w:w="2800" w:type="dxa"/>
            <w:tcMar>
              <w:top w:w="60" w:type="dxa"/>
              <w:left w:w="100" w:type="dxa"/>
              <w:bottom w:w="60" w:type="dxa"/>
              <w:right w:w="100" w:type="dxa"/>
            </w:tcMar>
          </w:tcPr>
          <w:p w14:paraId="45946194" w14:textId="77777777" w:rsidR="004652C6" w:rsidRDefault="00000000">
            <w:pPr>
              <w:spacing w:line="240" w:lineRule="auto"/>
            </w:pPr>
            <w:r>
              <w:rPr>
                <w:sz w:val="22"/>
                <w:szCs w:val="22"/>
              </w:rPr>
              <w:t>Three to six dollars</w:t>
            </w:r>
          </w:p>
        </w:tc>
      </w:tr>
      <w:tr w:rsidR="004652C6" w14:paraId="20F95C3E" w14:textId="77777777">
        <w:tblPrEx>
          <w:tblCellMar>
            <w:top w:w="0" w:type="dxa"/>
            <w:bottom w:w="0" w:type="dxa"/>
          </w:tblCellMar>
        </w:tblPrEx>
        <w:tc>
          <w:tcPr>
            <w:tcW w:w="2800" w:type="dxa"/>
            <w:tcMar>
              <w:top w:w="60" w:type="dxa"/>
              <w:left w:w="100" w:type="dxa"/>
              <w:bottom w:w="60" w:type="dxa"/>
              <w:right w:w="100" w:type="dxa"/>
            </w:tcMar>
          </w:tcPr>
          <w:p w14:paraId="33EB382A" w14:textId="77777777" w:rsidR="004652C6" w:rsidRDefault="00000000">
            <w:pPr>
              <w:spacing w:line="240" w:lineRule="auto"/>
            </w:pPr>
            <w:r>
              <w:rPr>
                <w:sz w:val="22"/>
                <w:szCs w:val="22"/>
              </w:rPr>
              <w:t>Amazon DynamoDB</w:t>
            </w:r>
          </w:p>
        </w:tc>
        <w:tc>
          <w:tcPr>
            <w:tcW w:w="3400" w:type="dxa"/>
            <w:tcMar>
              <w:top w:w="60" w:type="dxa"/>
              <w:left w:w="100" w:type="dxa"/>
              <w:bottom w:w="60" w:type="dxa"/>
              <w:right w:w="100" w:type="dxa"/>
            </w:tcMar>
          </w:tcPr>
          <w:p w14:paraId="61D68004" w14:textId="77777777" w:rsidR="004652C6" w:rsidRDefault="00000000">
            <w:pPr>
              <w:spacing w:line="240" w:lineRule="auto"/>
            </w:pPr>
            <w:r>
              <w:rPr>
                <w:sz w:val="22"/>
                <w:szCs w:val="22"/>
              </w:rPr>
              <w:t>Millions of reads, hundreds of thousands of writes</w:t>
            </w:r>
          </w:p>
        </w:tc>
        <w:tc>
          <w:tcPr>
            <w:tcW w:w="2800" w:type="dxa"/>
            <w:tcMar>
              <w:top w:w="60" w:type="dxa"/>
              <w:left w:w="100" w:type="dxa"/>
              <w:bottom w:w="60" w:type="dxa"/>
              <w:right w:w="100" w:type="dxa"/>
            </w:tcMar>
          </w:tcPr>
          <w:p w14:paraId="7CFA14B5" w14:textId="77777777" w:rsidR="004652C6" w:rsidRDefault="00000000">
            <w:pPr>
              <w:spacing w:line="240" w:lineRule="auto"/>
            </w:pPr>
            <w:r>
              <w:rPr>
                <w:sz w:val="22"/>
                <w:szCs w:val="22"/>
              </w:rPr>
              <w:t>Three to eight dollars</w:t>
            </w:r>
          </w:p>
        </w:tc>
      </w:tr>
      <w:tr w:rsidR="004652C6" w14:paraId="298FD5B6" w14:textId="77777777">
        <w:tblPrEx>
          <w:tblCellMar>
            <w:top w:w="0" w:type="dxa"/>
            <w:bottom w:w="0" w:type="dxa"/>
          </w:tblCellMar>
        </w:tblPrEx>
        <w:tc>
          <w:tcPr>
            <w:tcW w:w="2800" w:type="dxa"/>
            <w:tcMar>
              <w:top w:w="60" w:type="dxa"/>
              <w:left w:w="100" w:type="dxa"/>
              <w:bottom w:w="60" w:type="dxa"/>
              <w:right w:w="100" w:type="dxa"/>
            </w:tcMar>
          </w:tcPr>
          <w:p w14:paraId="19546D00" w14:textId="77777777" w:rsidR="004652C6" w:rsidRDefault="00000000">
            <w:pPr>
              <w:spacing w:line="240" w:lineRule="auto"/>
            </w:pPr>
            <w:r>
              <w:rPr>
                <w:sz w:val="22"/>
                <w:szCs w:val="22"/>
              </w:rPr>
              <w:t>Amazon CloudFront</w:t>
            </w:r>
          </w:p>
        </w:tc>
        <w:tc>
          <w:tcPr>
            <w:tcW w:w="3400" w:type="dxa"/>
            <w:tcMar>
              <w:top w:w="60" w:type="dxa"/>
              <w:left w:w="100" w:type="dxa"/>
              <w:bottom w:w="60" w:type="dxa"/>
              <w:right w:w="100" w:type="dxa"/>
            </w:tcMar>
          </w:tcPr>
          <w:p w14:paraId="56E64E7F" w14:textId="77777777" w:rsidR="004652C6" w:rsidRDefault="00000000">
            <w:pPr>
              <w:spacing w:line="240" w:lineRule="auto"/>
            </w:pPr>
            <w:r>
              <w:rPr>
                <w:sz w:val="22"/>
                <w:szCs w:val="22"/>
              </w:rPr>
              <w:t>Two hundred to four hundred gigabytes</w:t>
            </w:r>
          </w:p>
        </w:tc>
        <w:tc>
          <w:tcPr>
            <w:tcW w:w="2800" w:type="dxa"/>
            <w:tcMar>
              <w:top w:w="60" w:type="dxa"/>
              <w:left w:w="100" w:type="dxa"/>
              <w:bottom w:w="60" w:type="dxa"/>
              <w:right w:w="100" w:type="dxa"/>
            </w:tcMar>
          </w:tcPr>
          <w:p w14:paraId="5C5E5280" w14:textId="77777777" w:rsidR="004652C6" w:rsidRDefault="00000000">
            <w:pPr>
              <w:spacing w:line="240" w:lineRule="auto"/>
            </w:pPr>
            <w:r>
              <w:rPr>
                <w:sz w:val="22"/>
                <w:szCs w:val="22"/>
              </w:rPr>
              <w:t>Zero to twenty dollars</w:t>
            </w:r>
          </w:p>
        </w:tc>
      </w:tr>
      <w:tr w:rsidR="004652C6" w14:paraId="3505E455" w14:textId="77777777">
        <w:tblPrEx>
          <w:tblCellMar>
            <w:top w:w="0" w:type="dxa"/>
            <w:bottom w:w="0" w:type="dxa"/>
          </w:tblCellMar>
        </w:tblPrEx>
        <w:tc>
          <w:tcPr>
            <w:tcW w:w="2800" w:type="dxa"/>
            <w:tcMar>
              <w:top w:w="60" w:type="dxa"/>
              <w:left w:w="100" w:type="dxa"/>
              <w:bottom w:w="60" w:type="dxa"/>
              <w:right w:w="100" w:type="dxa"/>
            </w:tcMar>
          </w:tcPr>
          <w:p w14:paraId="0E067F76" w14:textId="77777777" w:rsidR="004652C6" w:rsidRDefault="00000000">
            <w:pPr>
              <w:spacing w:line="240" w:lineRule="auto"/>
            </w:pPr>
            <w:r>
              <w:rPr>
                <w:sz w:val="22"/>
                <w:szCs w:val="22"/>
              </w:rPr>
              <w:t>Amazon CloudWatch</w:t>
            </w:r>
          </w:p>
        </w:tc>
        <w:tc>
          <w:tcPr>
            <w:tcW w:w="3400" w:type="dxa"/>
            <w:tcMar>
              <w:top w:w="60" w:type="dxa"/>
              <w:left w:w="100" w:type="dxa"/>
              <w:bottom w:w="60" w:type="dxa"/>
              <w:right w:w="100" w:type="dxa"/>
            </w:tcMar>
          </w:tcPr>
          <w:p w14:paraId="2A548B44" w14:textId="77777777" w:rsidR="004652C6" w:rsidRDefault="00000000">
            <w:pPr>
              <w:spacing w:line="240" w:lineRule="auto"/>
            </w:pPr>
            <w:r>
              <w:rPr>
                <w:sz w:val="22"/>
                <w:szCs w:val="22"/>
              </w:rPr>
              <w:t>Logs at volume</w:t>
            </w:r>
          </w:p>
        </w:tc>
        <w:tc>
          <w:tcPr>
            <w:tcW w:w="2800" w:type="dxa"/>
            <w:tcMar>
              <w:top w:w="60" w:type="dxa"/>
              <w:left w:w="100" w:type="dxa"/>
              <w:bottom w:w="60" w:type="dxa"/>
              <w:right w:w="100" w:type="dxa"/>
            </w:tcMar>
          </w:tcPr>
          <w:p w14:paraId="086F686D" w14:textId="77777777" w:rsidR="004652C6" w:rsidRDefault="00000000">
            <w:pPr>
              <w:spacing w:line="240" w:lineRule="auto"/>
            </w:pPr>
            <w:r>
              <w:rPr>
                <w:sz w:val="22"/>
                <w:szCs w:val="22"/>
              </w:rPr>
              <w:t>Five to fifteen dollars</w:t>
            </w:r>
          </w:p>
        </w:tc>
      </w:tr>
      <w:tr w:rsidR="004652C6" w14:paraId="5C8ADA0A" w14:textId="77777777">
        <w:tblPrEx>
          <w:tblCellMar>
            <w:top w:w="0" w:type="dxa"/>
            <w:bottom w:w="0" w:type="dxa"/>
          </w:tblCellMar>
        </w:tblPrEx>
        <w:tc>
          <w:tcPr>
            <w:tcW w:w="2800" w:type="dxa"/>
            <w:tcMar>
              <w:top w:w="60" w:type="dxa"/>
              <w:left w:w="100" w:type="dxa"/>
              <w:bottom w:w="60" w:type="dxa"/>
              <w:right w:w="100" w:type="dxa"/>
            </w:tcMar>
          </w:tcPr>
          <w:p w14:paraId="3E155656" w14:textId="77777777" w:rsidR="004652C6" w:rsidRDefault="00000000">
            <w:pPr>
              <w:spacing w:line="240" w:lineRule="auto"/>
            </w:pPr>
            <w:r>
              <w:rPr>
                <w:sz w:val="22"/>
                <w:szCs w:val="22"/>
              </w:rPr>
              <w:t>Total</w:t>
            </w:r>
          </w:p>
        </w:tc>
        <w:tc>
          <w:tcPr>
            <w:tcW w:w="3400" w:type="dxa"/>
            <w:tcMar>
              <w:top w:w="60" w:type="dxa"/>
              <w:left w:w="100" w:type="dxa"/>
              <w:bottom w:w="60" w:type="dxa"/>
              <w:right w:w="100" w:type="dxa"/>
            </w:tcMar>
          </w:tcPr>
          <w:p w14:paraId="539E09B1" w14:textId="77777777" w:rsidR="004652C6" w:rsidRDefault="004652C6">
            <w:pPr>
              <w:spacing w:line="240" w:lineRule="auto"/>
            </w:pPr>
          </w:p>
        </w:tc>
        <w:tc>
          <w:tcPr>
            <w:tcW w:w="2800" w:type="dxa"/>
            <w:tcMar>
              <w:top w:w="60" w:type="dxa"/>
              <w:left w:w="100" w:type="dxa"/>
              <w:bottom w:w="60" w:type="dxa"/>
              <w:right w:w="100" w:type="dxa"/>
            </w:tcMar>
          </w:tcPr>
          <w:p w14:paraId="70E6AD14" w14:textId="77777777" w:rsidR="004652C6" w:rsidRDefault="00000000">
            <w:pPr>
              <w:spacing w:line="240" w:lineRule="auto"/>
            </w:pPr>
            <w:r>
              <w:rPr>
                <w:sz w:val="22"/>
                <w:szCs w:val="22"/>
              </w:rPr>
              <w:t>Approximately one hundred and seventy to two hundred and thirty dollars per month</w:t>
            </w:r>
          </w:p>
        </w:tc>
      </w:tr>
    </w:tbl>
    <w:p w14:paraId="55DBA28C" w14:textId="77777777" w:rsidR="004652C6" w:rsidRDefault="004652C6">
      <w:pPr>
        <w:spacing w:after="120"/>
      </w:pPr>
    </w:p>
    <w:p w14:paraId="65F7CACB" w14:textId="77777777" w:rsidR="004652C6" w:rsidRDefault="00000000">
      <w:pPr>
        <w:spacing w:after="120"/>
      </w:pPr>
      <w:r>
        <w:t>The shape of that table is the important finding. At scale, one line item dominates everything else: map tiles. Caching tiles at the edge, where the base map of a fixed city changes essentially never, is therefore the single highest-leverage cost decision in the architecture, and it is designed in from the start rather than discovered after the first large bill.</w:t>
      </w:r>
    </w:p>
    <w:p w14:paraId="6E2BCA33" w14:textId="77777777" w:rsidR="004652C6" w:rsidRDefault="00000000">
      <w:pPr>
        <w:pStyle w:val="Heading2"/>
        <w:keepNext/>
        <w:spacing w:before="280" w:after="140"/>
      </w:pPr>
      <w:bookmarkStart w:id="108" w:name="_Toc240841644"/>
      <w:r>
        <w:lastRenderedPageBreak/>
        <w:t>16.5 Cost risks and how each is controlled</w:t>
      </w:r>
      <w:bookmarkEnd w:id="108"/>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4200"/>
        <w:gridCol w:w="2900"/>
      </w:tblGrid>
      <w:tr w:rsidR="004652C6" w14:paraId="666A26A2"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tcPr>
          <w:p w14:paraId="20F8FB6B" w14:textId="77777777" w:rsidR="004652C6" w:rsidRDefault="00000000">
            <w:pPr>
              <w:spacing w:line="240" w:lineRule="auto"/>
            </w:pPr>
            <w:r>
              <w:rPr>
                <w:b/>
                <w:bCs/>
                <w:sz w:val="22"/>
                <w:szCs w:val="22"/>
              </w:rPr>
              <w:t>Risk</w:t>
            </w:r>
          </w:p>
        </w:tc>
        <w:tc>
          <w:tcPr>
            <w:tcW w:w="4200" w:type="dxa"/>
            <w:shd w:val="clear" w:color="auto" w:fill="D9E2F3"/>
            <w:tcMar>
              <w:top w:w="60" w:type="dxa"/>
              <w:left w:w="100" w:type="dxa"/>
              <w:bottom w:w="60" w:type="dxa"/>
              <w:right w:w="100" w:type="dxa"/>
            </w:tcMar>
          </w:tcPr>
          <w:p w14:paraId="0AD1F923" w14:textId="77777777" w:rsidR="004652C6" w:rsidRDefault="00000000">
            <w:pPr>
              <w:spacing w:line="240" w:lineRule="auto"/>
            </w:pPr>
            <w:r>
              <w:rPr>
                <w:b/>
                <w:bCs/>
                <w:sz w:val="22"/>
                <w:szCs w:val="22"/>
              </w:rPr>
              <w:t>Impact if ignored</w:t>
            </w:r>
          </w:p>
        </w:tc>
        <w:tc>
          <w:tcPr>
            <w:tcW w:w="2900" w:type="dxa"/>
            <w:shd w:val="clear" w:color="auto" w:fill="D9E2F3"/>
            <w:tcMar>
              <w:top w:w="60" w:type="dxa"/>
              <w:left w:w="100" w:type="dxa"/>
              <w:bottom w:w="60" w:type="dxa"/>
              <w:right w:w="100" w:type="dxa"/>
            </w:tcMar>
          </w:tcPr>
          <w:p w14:paraId="344F6F35" w14:textId="77777777" w:rsidR="004652C6" w:rsidRDefault="00000000">
            <w:pPr>
              <w:spacing w:line="240" w:lineRule="auto"/>
            </w:pPr>
            <w:r>
              <w:rPr>
                <w:b/>
                <w:bCs/>
                <w:sz w:val="22"/>
                <w:szCs w:val="22"/>
              </w:rPr>
              <w:t>Control</w:t>
            </w:r>
          </w:p>
        </w:tc>
      </w:tr>
      <w:tr w:rsidR="004652C6" w14:paraId="71B2705B" w14:textId="77777777">
        <w:tblPrEx>
          <w:tblCellMar>
            <w:top w:w="0" w:type="dxa"/>
            <w:bottom w:w="0" w:type="dxa"/>
          </w:tblCellMar>
        </w:tblPrEx>
        <w:tc>
          <w:tcPr>
            <w:tcW w:w="1900" w:type="dxa"/>
            <w:tcMar>
              <w:top w:w="60" w:type="dxa"/>
              <w:left w:w="100" w:type="dxa"/>
              <w:bottom w:w="60" w:type="dxa"/>
              <w:right w:w="100" w:type="dxa"/>
            </w:tcMar>
          </w:tcPr>
          <w:p w14:paraId="115901A7" w14:textId="77777777" w:rsidR="004652C6" w:rsidRDefault="00000000">
            <w:pPr>
              <w:spacing w:line="240" w:lineRule="auto"/>
            </w:pPr>
            <w:r>
              <w:rPr>
                <w:sz w:val="22"/>
                <w:szCs w:val="22"/>
              </w:rPr>
              <w:t>SMS alerting through Amazon SNS</w:t>
            </w:r>
          </w:p>
        </w:tc>
        <w:tc>
          <w:tcPr>
            <w:tcW w:w="4200" w:type="dxa"/>
            <w:tcMar>
              <w:top w:w="60" w:type="dxa"/>
              <w:left w:w="100" w:type="dxa"/>
              <w:bottom w:w="60" w:type="dxa"/>
              <w:right w:w="100" w:type="dxa"/>
            </w:tcMar>
          </w:tcPr>
          <w:p w14:paraId="1EA10D41" w14:textId="77777777" w:rsidR="004652C6" w:rsidRDefault="00000000">
            <w:pPr>
              <w:spacing w:line="240" w:lineRule="auto"/>
            </w:pPr>
            <w:r>
              <w:rPr>
                <w:sz w:val="22"/>
                <w:szCs w:val="22"/>
              </w:rPr>
              <w:t>At roughly three to nine cents per message to Ghanaian numbers, five hundred users receiving four alerts each would cost sixty to one hundred and eighty dollars per month, more than the entire rest of the system combined, and it scales linearly with success</w:t>
            </w:r>
          </w:p>
        </w:tc>
        <w:tc>
          <w:tcPr>
            <w:tcW w:w="2900" w:type="dxa"/>
            <w:tcMar>
              <w:top w:w="60" w:type="dxa"/>
              <w:left w:w="100" w:type="dxa"/>
              <w:bottom w:w="60" w:type="dxa"/>
              <w:right w:w="100" w:type="dxa"/>
            </w:tcMar>
          </w:tcPr>
          <w:p w14:paraId="23864930" w14:textId="77777777" w:rsidR="004652C6" w:rsidRDefault="00000000">
            <w:pPr>
              <w:spacing w:line="240" w:lineRule="auto"/>
            </w:pPr>
            <w:r>
              <w:rPr>
                <w:sz w:val="22"/>
                <w:szCs w:val="22"/>
              </w:rPr>
              <w:t>Web push only. SMS deferred to a local aggregator if ever funded, and stated as such in the submission</w:t>
            </w:r>
          </w:p>
        </w:tc>
      </w:tr>
      <w:tr w:rsidR="004652C6" w14:paraId="17E246A0" w14:textId="77777777">
        <w:tblPrEx>
          <w:tblCellMar>
            <w:top w:w="0" w:type="dxa"/>
            <w:bottom w:w="0" w:type="dxa"/>
          </w:tblCellMar>
        </w:tblPrEx>
        <w:tc>
          <w:tcPr>
            <w:tcW w:w="1900" w:type="dxa"/>
            <w:tcMar>
              <w:top w:w="60" w:type="dxa"/>
              <w:left w:w="100" w:type="dxa"/>
              <w:bottom w:w="60" w:type="dxa"/>
              <w:right w:w="100" w:type="dxa"/>
            </w:tcMar>
          </w:tcPr>
          <w:p w14:paraId="658D3C8E" w14:textId="77777777" w:rsidR="004652C6" w:rsidRDefault="00000000">
            <w:pPr>
              <w:spacing w:line="240" w:lineRule="auto"/>
            </w:pPr>
            <w:r>
              <w:rPr>
                <w:sz w:val="22"/>
                <w:szCs w:val="22"/>
              </w:rPr>
              <w:t>NAT gateway</w:t>
            </w:r>
          </w:p>
        </w:tc>
        <w:tc>
          <w:tcPr>
            <w:tcW w:w="4200" w:type="dxa"/>
            <w:tcMar>
              <w:top w:w="60" w:type="dxa"/>
              <w:left w:w="100" w:type="dxa"/>
              <w:bottom w:w="60" w:type="dxa"/>
              <w:right w:w="100" w:type="dxa"/>
            </w:tcMar>
          </w:tcPr>
          <w:p w14:paraId="76590A32" w14:textId="77777777" w:rsidR="004652C6" w:rsidRDefault="00000000">
            <w:pPr>
              <w:spacing w:line="240" w:lineRule="auto"/>
            </w:pPr>
            <w:r>
              <w:rPr>
                <w:sz w:val="22"/>
                <w:szCs w:val="22"/>
              </w:rPr>
              <w:t>Around thirty dollars per month plus data processing, billed whether used or not</w:t>
            </w:r>
          </w:p>
        </w:tc>
        <w:tc>
          <w:tcPr>
            <w:tcW w:w="2900" w:type="dxa"/>
            <w:tcMar>
              <w:top w:w="60" w:type="dxa"/>
              <w:left w:w="100" w:type="dxa"/>
              <w:bottom w:w="60" w:type="dxa"/>
              <w:right w:w="100" w:type="dxa"/>
            </w:tcMar>
          </w:tcPr>
          <w:p w14:paraId="50E90E9C" w14:textId="77777777" w:rsidR="004652C6" w:rsidRDefault="00000000">
            <w:pPr>
              <w:spacing w:line="240" w:lineRule="auto"/>
            </w:pPr>
            <w:r>
              <w:rPr>
                <w:sz w:val="22"/>
                <w:szCs w:val="22"/>
              </w:rPr>
              <w:t>No Lambda function is placed in a virtual private cloud. Service endpoints with IAM authentication are used instead</w:t>
            </w:r>
          </w:p>
        </w:tc>
      </w:tr>
      <w:tr w:rsidR="004652C6" w14:paraId="5D6DB1F0" w14:textId="77777777">
        <w:tblPrEx>
          <w:tblCellMar>
            <w:top w:w="0" w:type="dxa"/>
            <w:bottom w:w="0" w:type="dxa"/>
          </w:tblCellMar>
        </w:tblPrEx>
        <w:tc>
          <w:tcPr>
            <w:tcW w:w="1900" w:type="dxa"/>
            <w:tcMar>
              <w:top w:w="60" w:type="dxa"/>
              <w:left w:w="100" w:type="dxa"/>
              <w:bottom w:w="60" w:type="dxa"/>
              <w:right w:w="100" w:type="dxa"/>
            </w:tcMar>
          </w:tcPr>
          <w:p w14:paraId="5EBC1455" w14:textId="77777777" w:rsidR="004652C6" w:rsidRDefault="00000000">
            <w:pPr>
              <w:spacing w:line="240" w:lineRule="auto"/>
            </w:pPr>
            <w:r>
              <w:rPr>
                <w:sz w:val="22"/>
                <w:szCs w:val="22"/>
              </w:rPr>
              <w:t>Always-on resources</w:t>
            </w:r>
          </w:p>
        </w:tc>
        <w:tc>
          <w:tcPr>
            <w:tcW w:w="4200" w:type="dxa"/>
            <w:tcMar>
              <w:top w:w="60" w:type="dxa"/>
              <w:left w:w="100" w:type="dxa"/>
              <w:bottom w:w="60" w:type="dxa"/>
              <w:right w:w="100" w:type="dxa"/>
            </w:tcMar>
          </w:tcPr>
          <w:p w14:paraId="7064E129" w14:textId="77777777" w:rsidR="004652C6" w:rsidRDefault="00000000">
            <w:pPr>
              <w:spacing w:line="240" w:lineRule="auto"/>
            </w:pPr>
            <w:r>
              <w:rPr>
                <w:sz w:val="22"/>
                <w:szCs w:val="22"/>
              </w:rPr>
              <w:t>A single small managed database or container service would exceed the whole architecture cost every month</w:t>
            </w:r>
          </w:p>
        </w:tc>
        <w:tc>
          <w:tcPr>
            <w:tcW w:w="2900" w:type="dxa"/>
            <w:tcMar>
              <w:top w:w="60" w:type="dxa"/>
              <w:left w:w="100" w:type="dxa"/>
              <w:bottom w:w="60" w:type="dxa"/>
              <w:right w:w="100" w:type="dxa"/>
            </w:tcMar>
          </w:tcPr>
          <w:p w14:paraId="691ECB64" w14:textId="77777777" w:rsidR="004652C6" w:rsidRDefault="00000000">
            <w:pPr>
              <w:spacing w:line="240" w:lineRule="auto"/>
            </w:pPr>
            <w:r>
              <w:rPr>
                <w:sz w:val="22"/>
                <w:szCs w:val="22"/>
              </w:rPr>
              <w:t>No relational database, no container service, no search cluster, no compute instance anywhere in the design</w:t>
            </w:r>
          </w:p>
        </w:tc>
      </w:tr>
      <w:tr w:rsidR="004652C6" w14:paraId="31F27180" w14:textId="77777777">
        <w:tblPrEx>
          <w:tblCellMar>
            <w:top w:w="0" w:type="dxa"/>
            <w:bottom w:w="0" w:type="dxa"/>
          </w:tblCellMar>
        </w:tblPrEx>
        <w:tc>
          <w:tcPr>
            <w:tcW w:w="1900" w:type="dxa"/>
            <w:tcMar>
              <w:top w:w="60" w:type="dxa"/>
              <w:left w:w="100" w:type="dxa"/>
              <w:bottom w:w="60" w:type="dxa"/>
              <w:right w:w="100" w:type="dxa"/>
            </w:tcMar>
          </w:tcPr>
          <w:p w14:paraId="545032A2" w14:textId="77777777" w:rsidR="004652C6" w:rsidRDefault="00000000">
            <w:pPr>
              <w:spacing w:line="240" w:lineRule="auto"/>
            </w:pPr>
            <w:r>
              <w:rPr>
                <w:sz w:val="22"/>
                <w:szCs w:val="22"/>
              </w:rPr>
              <w:t>CloudWatch log growth</w:t>
            </w:r>
          </w:p>
        </w:tc>
        <w:tc>
          <w:tcPr>
            <w:tcW w:w="4200" w:type="dxa"/>
            <w:tcMar>
              <w:top w:w="60" w:type="dxa"/>
              <w:left w:w="100" w:type="dxa"/>
              <w:bottom w:w="60" w:type="dxa"/>
              <w:right w:w="100" w:type="dxa"/>
            </w:tcMar>
          </w:tcPr>
          <w:p w14:paraId="23B340A7" w14:textId="77777777" w:rsidR="004652C6" w:rsidRDefault="00000000">
            <w:pPr>
              <w:spacing w:line="240" w:lineRule="auto"/>
            </w:pPr>
            <w:r>
              <w:rPr>
                <w:sz w:val="22"/>
                <w:szCs w:val="22"/>
              </w:rPr>
              <w:t>Log retention never expires by default, so cost accrues quietly and indefinitely</w:t>
            </w:r>
          </w:p>
        </w:tc>
        <w:tc>
          <w:tcPr>
            <w:tcW w:w="2900" w:type="dxa"/>
            <w:tcMar>
              <w:top w:w="60" w:type="dxa"/>
              <w:left w:w="100" w:type="dxa"/>
              <w:bottom w:w="60" w:type="dxa"/>
              <w:right w:w="100" w:type="dxa"/>
            </w:tcMar>
          </w:tcPr>
          <w:p w14:paraId="2EC40B4E" w14:textId="77777777" w:rsidR="004652C6" w:rsidRDefault="00000000">
            <w:pPr>
              <w:spacing w:line="240" w:lineRule="auto"/>
            </w:pPr>
            <w:r>
              <w:rPr>
                <w:sz w:val="22"/>
                <w:szCs w:val="22"/>
              </w:rPr>
              <w:t>Seven day retention set explicitly on every log group in the template, and request bodies excluded from logs</w:t>
            </w:r>
          </w:p>
        </w:tc>
      </w:tr>
      <w:tr w:rsidR="004652C6" w14:paraId="421D8ED5" w14:textId="77777777">
        <w:tblPrEx>
          <w:tblCellMar>
            <w:top w:w="0" w:type="dxa"/>
            <w:bottom w:w="0" w:type="dxa"/>
          </w:tblCellMar>
        </w:tblPrEx>
        <w:tc>
          <w:tcPr>
            <w:tcW w:w="1900" w:type="dxa"/>
            <w:tcMar>
              <w:top w:w="60" w:type="dxa"/>
              <w:left w:w="100" w:type="dxa"/>
              <w:bottom w:w="60" w:type="dxa"/>
              <w:right w:w="100" w:type="dxa"/>
            </w:tcMar>
          </w:tcPr>
          <w:p w14:paraId="3CF8FDE3" w14:textId="77777777" w:rsidR="004652C6" w:rsidRDefault="00000000">
            <w:pPr>
              <w:spacing w:line="240" w:lineRule="auto"/>
            </w:pPr>
            <w:r>
              <w:rPr>
                <w:sz w:val="22"/>
                <w:szCs w:val="22"/>
              </w:rPr>
              <w:t>Map tiles at scale</w:t>
            </w:r>
          </w:p>
        </w:tc>
        <w:tc>
          <w:tcPr>
            <w:tcW w:w="4200" w:type="dxa"/>
            <w:tcMar>
              <w:top w:w="60" w:type="dxa"/>
              <w:left w:w="100" w:type="dxa"/>
              <w:bottom w:w="60" w:type="dxa"/>
              <w:right w:w="100" w:type="dxa"/>
            </w:tcMar>
          </w:tcPr>
          <w:p w14:paraId="3730C4C2" w14:textId="77777777" w:rsidR="004652C6" w:rsidRDefault="00000000">
            <w:pPr>
              <w:spacing w:line="240" w:lineRule="auto"/>
            </w:pPr>
            <w:r>
              <w:rPr>
                <w:sz w:val="22"/>
                <w:szCs w:val="22"/>
              </w:rPr>
              <w:t>The dominant cost once usage grows</w:t>
            </w:r>
          </w:p>
        </w:tc>
        <w:tc>
          <w:tcPr>
            <w:tcW w:w="2900" w:type="dxa"/>
            <w:tcMar>
              <w:top w:w="60" w:type="dxa"/>
              <w:left w:w="100" w:type="dxa"/>
              <w:bottom w:w="60" w:type="dxa"/>
              <w:right w:w="100" w:type="dxa"/>
            </w:tcMar>
          </w:tcPr>
          <w:p w14:paraId="64F91167" w14:textId="77777777" w:rsidR="004652C6" w:rsidRDefault="00000000">
            <w:pPr>
              <w:spacing w:line="240" w:lineRule="auto"/>
            </w:pPr>
            <w:r>
              <w:rPr>
                <w:sz w:val="22"/>
                <w:szCs w:val="22"/>
              </w:rPr>
              <w:t>CloudFront behaviour with a long cache policy in front of tile requests</w:t>
            </w:r>
          </w:p>
        </w:tc>
      </w:tr>
      <w:tr w:rsidR="004652C6" w14:paraId="0C4A709E" w14:textId="77777777">
        <w:tblPrEx>
          <w:tblCellMar>
            <w:top w:w="0" w:type="dxa"/>
            <w:bottom w:w="0" w:type="dxa"/>
          </w:tblCellMar>
        </w:tblPrEx>
        <w:tc>
          <w:tcPr>
            <w:tcW w:w="1900" w:type="dxa"/>
            <w:tcMar>
              <w:top w:w="60" w:type="dxa"/>
              <w:left w:w="100" w:type="dxa"/>
              <w:bottom w:w="60" w:type="dxa"/>
              <w:right w:w="100" w:type="dxa"/>
            </w:tcMar>
          </w:tcPr>
          <w:p w14:paraId="02FD693C" w14:textId="77777777" w:rsidR="004652C6" w:rsidRDefault="00000000">
            <w:pPr>
              <w:spacing w:line="240" w:lineRule="auto"/>
            </w:pPr>
            <w:r>
              <w:rPr>
                <w:sz w:val="22"/>
                <w:szCs w:val="22"/>
              </w:rPr>
              <w:t>Runaway or abusive traffic</w:t>
            </w:r>
          </w:p>
        </w:tc>
        <w:tc>
          <w:tcPr>
            <w:tcW w:w="4200" w:type="dxa"/>
            <w:tcMar>
              <w:top w:w="60" w:type="dxa"/>
              <w:left w:w="100" w:type="dxa"/>
              <w:bottom w:w="60" w:type="dxa"/>
              <w:right w:w="100" w:type="dxa"/>
            </w:tcMar>
          </w:tcPr>
          <w:p w14:paraId="4EBACCD5" w14:textId="77777777" w:rsidR="004652C6" w:rsidRDefault="00000000">
            <w:pPr>
              <w:spacing w:line="240" w:lineRule="auto"/>
            </w:pPr>
            <w:r>
              <w:rPr>
                <w:sz w:val="22"/>
                <w:szCs w:val="22"/>
              </w:rPr>
              <w:t>Unbounded invocations and unbounded bill</w:t>
            </w:r>
          </w:p>
        </w:tc>
        <w:tc>
          <w:tcPr>
            <w:tcW w:w="2900" w:type="dxa"/>
            <w:tcMar>
              <w:top w:w="60" w:type="dxa"/>
              <w:left w:w="100" w:type="dxa"/>
              <w:bottom w:w="60" w:type="dxa"/>
              <w:right w:w="100" w:type="dxa"/>
            </w:tcMar>
          </w:tcPr>
          <w:p w14:paraId="6F50DD65" w14:textId="77777777" w:rsidR="004652C6" w:rsidRDefault="00000000">
            <w:pPr>
              <w:spacing w:line="240" w:lineRule="auto"/>
            </w:pPr>
            <w:r>
              <w:rPr>
                <w:sz w:val="22"/>
                <w:szCs w:val="22"/>
              </w:rPr>
              <w:t>API Gateway throttling, Lambda reserved concurrency, and AWS Budgets alerts at ten and twenty five dollars</w:t>
            </w:r>
          </w:p>
        </w:tc>
      </w:tr>
      <w:tr w:rsidR="004652C6" w14:paraId="29CD284F" w14:textId="77777777">
        <w:tblPrEx>
          <w:tblCellMar>
            <w:top w:w="0" w:type="dxa"/>
            <w:bottom w:w="0" w:type="dxa"/>
          </w:tblCellMar>
        </w:tblPrEx>
        <w:tc>
          <w:tcPr>
            <w:tcW w:w="1900" w:type="dxa"/>
            <w:tcMar>
              <w:top w:w="60" w:type="dxa"/>
              <w:left w:w="100" w:type="dxa"/>
              <w:bottom w:w="60" w:type="dxa"/>
              <w:right w:w="100" w:type="dxa"/>
            </w:tcMar>
          </w:tcPr>
          <w:p w14:paraId="1ECF19DE" w14:textId="77777777" w:rsidR="004652C6" w:rsidRDefault="00000000">
            <w:pPr>
              <w:spacing w:line="240" w:lineRule="auto"/>
            </w:pPr>
            <w:r>
              <w:rPr>
                <w:sz w:val="22"/>
                <w:szCs w:val="22"/>
              </w:rPr>
              <w:t>Client-side calls to paid APIs</w:t>
            </w:r>
          </w:p>
        </w:tc>
        <w:tc>
          <w:tcPr>
            <w:tcW w:w="4200" w:type="dxa"/>
            <w:tcMar>
              <w:top w:w="60" w:type="dxa"/>
              <w:left w:w="100" w:type="dxa"/>
              <w:bottom w:w="60" w:type="dxa"/>
              <w:right w:w="100" w:type="dxa"/>
            </w:tcMar>
          </w:tcPr>
          <w:p w14:paraId="0A202388" w14:textId="77777777" w:rsidR="004652C6" w:rsidRDefault="00000000">
            <w:pPr>
              <w:spacing w:line="240" w:lineRule="auto"/>
            </w:pPr>
            <w:r>
              <w:rPr>
                <w:sz w:val="22"/>
                <w:szCs w:val="22"/>
              </w:rPr>
              <w:t>Anyone reading the page source could drive up Places and Routes usage</w:t>
            </w:r>
          </w:p>
        </w:tc>
        <w:tc>
          <w:tcPr>
            <w:tcW w:w="2900" w:type="dxa"/>
            <w:tcMar>
              <w:top w:w="60" w:type="dxa"/>
              <w:left w:w="100" w:type="dxa"/>
              <w:bottom w:w="60" w:type="dxa"/>
              <w:right w:w="100" w:type="dxa"/>
            </w:tcMar>
          </w:tcPr>
          <w:p w14:paraId="0DFFCFA2" w14:textId="77777777" w:rsidR="004652C6" w:rsidRDefault="00000000">
            <w:pPr>
              <w:spacing w:line="240" w:lineRule="auto"/>
            </w:pPr>
            <w:r>
              <w:rPr>
                <w:sz w:val="22"/>
                <w:szCs w:val="22"/>
              </w:rPr>
              <w:t>Places and Routes are called only from Lambda with IAM credentials; the browser holds only a referer-restricted tile key</w:t>
            </w:r>
          </w:p>
        </w:tc>
      </w:tr>
    </w:tbl>
    <w:p w14:paraId="3E9029DA" w14:textId="77777777" w:rsidR="004652C6" w:rsidRDefault="004652C6">
      <w:pPr>
        <w:spacing w:after="120"/>
      </w:pPr>
    </w:p>
    <w:p w14:paraId="3BA27127" w14:textId="77777777" w:rsidR="004652C6" w:rsidRDefault="00000000">
      <w:pPr>
        <w:pStyle w:val="Heading2"/>
        <w:keepNext/>
        <w:spacing w:before="280" w:after="140"/>
      </w:pPr>
      <w:bookmarkStart w:id="109" w:name="_Toc240841645"/>
      <w:r>
        <w:t>16.6 Sustainability after the competition</w:t>
      </w:r>
      <w:bookmarkEnd w:id="109"/>
    </w:p>
    <w:p w14:paraId="61DBC0A7" w14:textId="77777777" w:rsidR="004652C6" w:rsidRDefault="00000000">
      <w:pPr>
        <w:spacing w:after="120"/>
      </w:pPr>
      <w:r>
        <w:t>At pilot scale the running cost is comparable to a mobile data bundle, which means the service can plausibly be kept alive by the builder, a student association or a community group without external funding. If the project qualifies for AWS Social Impact Credits under the Climate resilience focus area, that horizon extends considerably further. Designing for a ten dollar month rather than a two hundred dollar month is therefore not frugality for its own sake; it is what determines whether the application still exists next rainy season.</w:t>
      </w:r>
    </w:p>
    <w:p w14:paraId="467ABE8E" w14:textId="77777777" w:rsidR="004652C6" w:rsidRDefault="00000000">
      <w:pPr>
        <w:pStyle w:val="Heading1"/>
        <w:keepNext/>
        <w:spacing w:before="360" w:after="180"/>
      </w:pPr>
      <w:bookmarkStart w:id="110" w:name="_Toc240841646"/>
      <w:r>
        <w:lastRenderedPageBreak/>
        <w:t>17. Coding Agent Integration and Evidence</w:t>
      </w:r>
      <w:bookmarkEnd w:id="110"/>
    </w:p>
    <w:p w14:paraId="6DED1909" w14:textId="77777777" w:rsidR="004652C6" w:rsidRDefault="00000000">
      <w:pPr>
        <w:spacing w:after="120"/>
      </w:pPr>
      <w:r>
        <w:t>The rules require a coding agent connected to the AWS console with documented proof of the connection, and a project narrative showing how the agent helped ship the application. Evidence is captured continuously during the build rather than reconstructed afterwards, because reconstructed evidence looks exactly like what it is.</w:t>
      </w:r>
    </w:p>
    <w:p w14:paraId="3BE66B1A" w14:textId="77777777" w:rsidR="004652C6" w:rsidRDefault="00000000">
      <w:pPr>
        <w:pStyle w:val="Heading2"/>
        <w:keepNext/>
        <w:spacing w:before="280" w:after="140"/>
      </w:pPr>
      <w:bookmarkStart w:id="111" w:name="_Toc240841647"/>
      <w:r>
        <w:t>17.1 Where the agent does the work</w:t>
      </w:r>
      <w:bookmarkEnd w:id="111"/>
    </w:p>
    <w:p w14:paraId="11A78F9A" w14:textId="77777777" w:rsidR="004652C6" w:rsidRDefault="00000000">
      <w:pPr>
        <w:pStyle w:val="ListParagraph"/>
        <w:numPr>
          <w:ilvl w:val="0"/>
          <w:numId w:val="3"/>
        </w:numPr>
        <w:spacing w:after="80"/>
      </w:pPr>
      <w:r>
        <w:t>Authoring and iterating the AWS SAM template, which is the largest single artefact in the repository and the most legible evidence of agent contribution.</w:t>
      </w:r>
    </w:p>
    <w:p w14:paraId="643CC18A" w14:textId="77777777" w:rsidR="004652C6" w:rsidRDefault="00000000">
      <w:pPr>
        <w:pStyle w:val="ListParagraph"/>
        <w:numPr>
          <w:ilvl w:val="0"/>
          <w:numId w:val="3"/>
        </w:numPr>
        <w:spacing w:after="80"/>
      </w:pPr>
      <w:r>
        <w:t>Writing the Lambda handlers from the interface contract in section 12.</w:t>
      </w:r>
    </w:p>
    <w:p w14:paraId="09D9A6A0" w14:textId="77777777" w:rsidR="004652C6" w:rsidRDefault="00000000">
      <w:pPr>
        <w:pStyle w:val="ListParagraph"/>
        <w:numPr>
          <w:ilvl w:val="0"/>
          <w:numId w:val="3"/>
        </w:numPr>
        <w:spacing w:after="80"/>
      </w:pPr>
      <w:r>
        <w:t>Diagnosing and fixing IAM permission errors during deployment, which produces a particularly clear before and after narrative.</w:t>
      </w:r>
    </w:p>
    <w:p w14:paraId="7DD9F348" w14:textId="77777777" w:rsidR="004652C6" w:rsidRDefault="00000000">
      <w:pPr>
        <w:pStyle w:val="ListParagraph"/>
        <w:numPr>
          <w:ilvl w:val="0"/>
          <w:numId w:val="3"/>
        </w:numPr>
        <w:spacing w:after="80"/>
      </w:pPr>
      <w:r>
        <w:t>Writing the preprocessing notebook for the terrain analysis.</w:t>
      </w:r>
    </w:p>
    <w:p w14:paraId="2D5702F9" w14:textId="77777777" w:rsidR="004652C6" w:rsidRDefault="00000000">
      <w:pPr>
        <w:pStyle w:val="ListParagraph"/>
        <w:numPr>
          <w:ilvl w:val="0"/>
          <w:numId w:val="3"/>
        </w:numPr>
        <w:spacing w:after="80"/>
      </w:pPr>
      <w:r>
        <w:t>Generating the deployment and seeding scripts.</w:t>
      </w:r>
    </w:p>
    <w:p w14:paraId="7E19E0FF" w14:textId="77777777" w:rsidR="004652C6" w:rsidRDefault="00000000">
      <w:pPr>
        <w:pStyle w:val="Heading2"/>
        <w:keepNext/>
        <w:spacing w:before="280" w:after="140"/>
      </w:pPr>
      <w:bookmarkStart w:id="112" w:name="_Toc240841648"/>
      <w:r>
        <w:t>17.2 Evidence captured</w:t>
      </w:r>
      <w:bookmarkEnd w:id="112"/>
    </w:p>
    <w:p w14:paraId="41D98EF9" w14:textId="77777777" w:rsidR="004652C6" w:rsidRDefault="00000000">
      <w:pPr>
        <w:pStyle w:val="ListParagraph"/>
        <w:numPr>
          <w:ilvl w:val="0"/>
          <w:numId w:val="8"/>
        </w:numPr>
        <w:spacing w:after="80"/>
      </w:pPr>
      <w:r>
        <w:t>Screenshots of the agent connected to the AWS environment, with the connection method documented.</w:t>
      </w:r>
    </w:p>
    <w:p w14:paraId="524EB581" w14:textId="77777777" w:rsidR="004652C6" w:rsidRDefault="00000000">
      <w:pPr>
        <w:pStyle w:val="ListParagraph"/>
        <w:numPr>
          <w:ilvl w:val="0"/>
          <w:numId w:val="8"/>
        </w:numPr>
        <w:spacing w:after="80"/>
      </w:pPr>
      <w:r>
        <w:t>Transcripts of sessions where the agent authored or repaired infrastructure, saved into the repository.</w:t>
      </w:r>
    </w:p>
    <w:p w14:paraId="309607E8" w14:textId="77777777" w:rsidR="004652C6" w:rsidRDefault="00000000">
      <w:pPr>
        <w:pStyle w:val="ListParagraph"/>
        <w:numPr>
          <w:ilvl w:val="0"/>
          <w:numId w:val="8"/>
        </w:numPr>
        <w:spacing w:after="80"/>
      </w:pPr>
      <w:r>
        <w:t>A build log committed alongside the code, recording what was attempted each day, what failed and what the agent changed.</w:t>
      </w:r>
    </w:p>
    <w:p w14:paraId="06BA144B" w14:textId="77777777" w:rsidR="004652C6" w:rsidRDefault="00000000">
      <w:pPr>
        <w:pStyle w:val="ListParagraph"/>
        <w:numPr>
          <w:ilvl w:val="0"/>
          <w:numId w:val="8"/>
        </w:numPr>
        <w:spacing w:after="80"/>
      </w:pPr>
      <w:r>
        <w:t>Before and after comparisons for at least three substantive agent-authored changes.</w:t>
      </w:r>
    </w:p>
    <w:p w14:paraId="2BA93FE3" w14:textId="77777777" w:rsidR="004652C6" w:rsidRDefault="00000000">
      <w:pPr>
        <w:pStyle w:val="ListParagraph"/>
        <w:numPr>
          <w:ilvl w:val="0"/>
          <w:numId w:val="8"/>
        </w:numPr>
        <w:spacing w:after="80"/>
      </w:pPr>
      <w:r>
        <w:t>Deployment output showing the stack created and updated from the template.</w:t>
      </w:r>
    </w:p>
    <w:p w14:paraId="1704BB9D" w14:textId="77777777" w:rsidR="004652C6" w:rsidRDefault="00000000">
      <w:pPr>
        <w:spacing w:after="120"/>
      </w:pPr>
      <w:r>
        <w:t>A repository with a clear, honest build log is worth more in the communication quality criterion than a slightly richer feature set with no story attached to it.</w:t>
      </w:r>
    </w:p>
    <w:p w14:paraId="2B9E28D7" w14:textId="77777777" w:rsidR="004652C6" w:rsidRDefault="00000000">
      <w:pPr>
        <w:pStyle w:val="Heading1"/>
        <w:keepNext/>
        <w:spacing w:before="360" w:after="180"/>
      </w:pPr>
      <w:bookmarkStart w:id="113" w:name="_Toc240841649"/>
      <w:r>
        <w:t>18. Testing and Validation</w:t>
      </w:r>
      <w:bookmarkEnd w:id="113"/>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00"/>
        <w:gridCol w:w="7200"/>
      </w:tblGrid>
      <w:tr w:rsidR="004652C6" w14:paraId="7DFC9155"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6D91796C" w14:textId="77777777" w:rsidR="004652C6" w:rsidRDefault="00000000">
            <w:pPr>
              <w:spacing w:line="240" w:lineRule="auto"/>
            </w:pPr>
            <w:r>
              <w:rPr>
                <w:b/>
                <w:bCs/>
                <w:sz w:val="22"/>
                <w:szCs w:val="22"/>
              </w:rPr>
              <w:t>Layer</w:t>
            </w:r>
          </w:p>
        </w:tc>
        <w:tc>
          <w:tcPr>
            <w:tcW w:w="7200" w:type="dxa"/>
            <w:shd w:val="clear" w:color="auto" w:fill="D9E2F3"/>
            <w:tcMar>
              <w:top w:w="60" w:type="dxa"/>
              <w:left w:w="100" w:type="dxa"/>
              <w:bottom w:w="60" w:type="dxa"/>
              <w:right w:w="100" w:type="dxa"/>
            </w:tcMar>
          </w:tcPr>
          <w:p w14:paraId="00EC22B8" w14:textId="77777777" w:rsidR="004652C6" w:rsidRDefault="00000000">
            <w:pPr>
              <w:spacing w:line="240" w:lineRule="auto"/>
            </w:pPr>
            <w:r>
              <w:rPr>
                <w:b/>
                <w:bCs/>
                <w:sz w:val="22"/>
                <w:szCs w:val="22"/>
              </w:rPr>
              <w:t>Approach</w:t>
            </w:r>
          </w:p>
        </w:tc>
      </w:tr>
      <w:tr w:rsidR="004652C6" w14:paraId="130E70BC" w14:textId="77777777">
        <w:tblPrEx>
          <w:tblCellMar>
            <w:top w:w="0" w:type="dxa"/>
            <w:bottom w:w="0" w:type="dxa"/>
          </w:tblCellMar>
        </w:tblPrEx>
        <w:tc>
          <w:tcPr>
            <w:tcW w:w="1800" w:type="dxa"/>
            <w:tcMar>
              <w:top w:w="60" w:type="dxa"/>
              <w:left w:w="100" w:type="dxa"/>
              <w:bottom w:w="60" w:type="dxa"/>
              <w:right w:w="100" w:type="dxa"/>
            </w:tcMar>
          </w:tcPr>
          <w:p w14:paraId="5D605553" w14:textId="77777777" w:rsidR="004652C6" w:rsidRDefault="00000000">
            <w:pPr>
              <w:spacing w:line="240" w:lineRule="auto"/>
            </w:pPr>
            <w:r>
              <w:rPr>
                <w:sz w:val="22"/>
                <w:szCs w:val="22"/>
              </w:rPr>
              <w:t>Unit</w:t>
            </w:r>
          </w:p>
        </w:tc>
        <w:tc>
          <w:tcPr>
            <w:tcW w:w="7200" w:type="dxa"/>
            <w:tcMar>
              <w:top w:w="60" w:type="dxa"/>
              <w:left w:w="100" w:type="dxa"/>
              <w:bottom w:w="60" w:type="dxa"/>
              <w:right w:w="100" w:type="dxa"/>
            </w:tcMar>
          </w:tcPr>
          <w:p w14:paraId="53B648A9" w14:textId="77777777" w:rsidR="004652C6" w:rsidRDefault="00000000">
            <w:pPr>
              <w:spacing w:line="240" w:lineRule="auto"/>
            </w:pPr>
            <w:r>
              <w:rPr>
                <w:sz w:val="22"/>
                <w:szCs w:val="22"/>
              </w:rPr>
              <w:t>Risk scoring function tested against fixed inputs, including boundary cases at each threshold. Geohash conversion tested against known coordinates inside and outside the pilot area.</w:t>
            </w:r>
          </w:p>
        </w:tc>
      </w:tr>
      <w:tr w:rsidR="004652C6" w14:paraId="32E6C030" w14:textId="77777777">
        <w:tblPrEx>
          <w:tblCellMar>
            <w:top w:w="0" w:type="dxa"/>
            <w:bottom w:w="0" w:type="dxa"/>
          </w:tblCellMar>
        </w:tblPrEx>
        <w:tc>
          <w:tcPr>
            <w:tcW w:w="1800" w:type="dxa"/>
            <w:tcMar>
              <w:top w:w="60" w:type="dxa"/>
              <w:left w:w="100" w:type="dxa"/>
              <w:bottom w:w="60" w:type="dxa"/>
              <w:right w:w="100" w:type="dxa"/>
            </w:tcMar>
          </w:tcPr>
          <w:p w14:paraId="2C07A102" w14:textId="77777777" w:rsidR="004652C6" w:rsidRDefault="00000000">
            <w:pPr>
              <w:spacing w:line="240" w:lineRule="auto"/>
            </w:pPr>
            <w:r>
              <w:rPr>
                <w:sz w:val="22"/>
                <w:szCs w:val="22"/>
              </w:rPr>
              <w:t>Integration</w:t>
            </w:r>
          </w:p>
        </w:tc>
        <w:tc>
          <w:tcPr>
            <w:tcW w:w="7200" w:type="dxa"/>
            <w:tcMar>
              <w:top w:w="60" w:type="dxa"/>
              <w:left w:w="100" w:type="dxa"/>
              <w:bottom w:w="60" w:type="dxa"/>
              <w:right w:w="100" w:type="dxa"/>
            </w:tcMar>
          </w:tcPr>
          <w:p w14:paraId="3BB892DB" w14:textId="77777777" w:rsidR="004652C6" w:rsidRDefault="00000000">
            <w:pPr>
              <w:spacing w:line="240" w:lineRule="auto"/>
            </w:pPr>
            <w:r>
              <w:rPr>
                <w:sz w:val="22"/>
                <w:szCs w:val="22"/>
              </w:rPr>
              <w:t>Deployed staging stack exercised end to end: submit a report, confirm it is written, confirm the cell score changes, confirm a watcher is notified.</w:t>
            </w:r>
          </w:p>
        </w:tc>
      </w:tr>
      <w:tr w:rsidR="004652C6" w14:paraId="386593CB" w14:textId="77777777">
        <w:tblPrEx>
          <w:tblCellMar>
            <w:top w:w="0" w:type="dxa"/>
            <w:bottom w:w="0" w:type="dxa"/>
          </w:tblCellMar>
        </w:tblPrEx>
        <w:tc>
          <w:tcPr>
            <w:tcW w:w="1800" w:type="dxa"/>
            <w:tcMar>
              <w:top w:w="60" w:type="dxa"/>
              <w:left w:w="100" w:type="dxa"/>
              <w:bottom w:w="60" w:type="dxa"/>
              <w:right w:w="100" w:type="dxa"/>
            </w:tcMar>
          </w:tcPr>
          <w:p w14:paraId="5967C91A" w14:textId="77777777" w:rsidR="004652C6" w:rsidRDefault="00000000">
            <w:pPr>
              <w:spacing w:line="240" w:lineRule="auto"/>
            </w:pPr>
            <w:r>
              <w:rPr>
                <w:sz w:val="22"/>
                <w:szCs w:val="22"/>
              </w:rPr>
              <w:t>Scheduled job</w:t>
            </w:r>
          </w:p>
        </w:tc>
        <w:tc>
          <w:tcPr>
            <w:tcW w:w="7200" w:type="dxa"/>
            <w:tcMar>
              <w:top w:w="60" w:type="dxa"/>
              <w:left w:w="100" w:type="dxa"/>
              <w:bottom w:w="60" w:type="dxa"/>
              <w:right w:w="100" w:type="dxa"/>
            </w:tcMar>
          </w:tcPr>
          <w:p w14:paraId="7D9AD836" w14:textId="77777777" w:rsidR="004652C6" w:rsidRDefault="00000000">
            <w:pPr>
              <w:spacing w:line="240" w:lineRule="auto"/>
            </w:pPr>
            <w:r>
              <w:rPr>
                <w:sz w:val="22"/>
                <w:szCs w:val="22"/>
              </w:rPr>
              <w:t>Scoring run invoked manually against a frozen forecast fixture, with the resulting cell states compared to expected output.</w:t>
            </w:r>
          </w:p>
        </w:tc>
      </w:tr>
      <w:tr w:rsidR="004652C6" w14:paraId="5967B572" w14:textId="77777777">
        <w:tblPrEx>
          <w:tblCellMar>
            <w:top w:w="0" w:type="dxa"/>
            <w:bottom w:w="0" w:type="dxa"/>
          </w:tblCellMar>
        </w:tblPrEx>
        <w:tc>
          <w:tcPr>
            <w:tcW w:w="1800" w:type="dxa"/>
            <w:tcMar>
              <w:top w:w="60" w:type="dxa"/>
              <w:left w:w="100" w:type="dxa"/>
              <w:bottom w:w="60" w:type="dxa"/>
              <w:right w:w="100" w:type="dxa"/>
            </w:tcMar>
          </w:tcPr>
          <w:p w14:paraId="2BE3961C" w14:textId="77777777" w:rsidR="004652C6" w:rsidRDefault="00000000">
            <w:pPr>
              <w:spacing w:line="240" w:lineRule="auto"/>
            </w:pPr>
            <w:r>
              <w:rPr>
                <w:sz w:val="22"/>
                <w:szCs w:val="22"/>
              </w:rPr>
              <w:t>Resilience</w:t>
            </w:r>
          </w:p>
        </w:tc>
        <w:tc>
          <w:tcPr>
            <w:tcW w:w="7200" w:type="dxa"/>
            <w:tcMar>
              <w:top w:w="60" w:type="dxa"/>
              <w:left w:w="100" w:type="dxa"/>
              <w:bottom w:w="60" w:type="dxa"/>
              <w:right w:w="100" w:type="dxa"/>
            </w:tcMar>
          </w:tcPr>
          <w:p w14:paraId="55026EF6" w14:textId="77777777" w:rsidR="004652C6" w:rsidRDefault="00000000">
            <w:pPr>
              <w:spacing w:line="240" w:lineRule="auto"/>
            </w:pPr>
            <w:r>
              <w:rPr>
                <w:sz w:val="22"/>
                <w:szCs w:val="22"/>
              </w:rPr>
              <w:t>Forecast provider failure simulated to confirm the map degrades to terrain and reports with a visible staleness label rather than failing.</w:t>
            </w:r>
          </w:p>
        </w:tc>
      </w:tr>
      <w:tr w:rsidR="004652C6" w14:paraId="3DFE7C04" w14:textId="77777777">
        <w:tblPrEx>
          <w:tblCellMar>
            <w:top w:w="0" w:type="dxa"/>
            <w:bottom w:w="0" w:type="dxa"/>
          </w:tblCellMar>
        </w:tblPrEx>
        <w:tc>
          <w:tcPr>
            <w:tcW w:w="1800" w:type="dxa"/>
            <w:tcMar>
              <w:top w:w="60" w:type="dxa"/>
              <w:left w:w="100" w:type="dxa"/>
              <w:bottom w:w="60" w:type="dxa"/>
              <w:right w:w="100" w:type="dxa"/>
            </w:tcMar>
          </w:tcPr>
          <w:p w14:paraId="7AA8CDB2" w14:textId="77777777" w:rsidR="004652C6" w:rsidRDefault="00000000">
            <w:pPr>
              <w:spacing w:line="240" w:lineRule="auto"/>
            </w:pPr>
            <w:r>
              <w:rPr>
                <w:sz w:val="22"/>
                <w:szCs w:val="22"/>
              </w:rPr>
              <w:lastRenderedPageBreak/>
              <w:t>Field</w:t>
            </w:r>
          </w:p>
        </w:tc>
        <w:tc>
          <w:tcPr>
            <w:tcW w:w="7200" w:type="dxa"/>
            <w:tcMar>
              <w:top w:w="60" w:type="dxa"/>
              <w:left w:w="100" w:type="dxa"/>
              <w:bottom w:w="60" w:type="dxa"/>
              <w:right w:w="100" w:type="dxa"/>
            </w:tcMar>
          </w:tcPr>
          <w:p w14:paraId="38E82C76" w14:textId="77777777" w:rsidR="004652C6" w:rsidRDefault="00000000">
            <w:pPr>
              <w:spacing w:line="240" w:lineRule="auto"/>
            </w:pPr>
            <w:r>
              <w:rPr>
                <w:sz w:val="22"/>
                <w:szCs w:val="22"/>
              </w:rPr>
              <w:t>Reports submitted from several physical locations in the pilot area on a real phone over a mobile connection, ideally during rainfall.</w:t>
            </w:r>
          </w:p>
        </w:tc>
      </w:tr>
      <w:tr w:rsidR="004652C6" w14:paraId="426DE39D" w14:textId="77777777">
        <w:tblPrEx>
          <w:tblCellMar>
            <w:top w:w="0" w:type="dxa"/>
            <w:bottom w:w="0" w:type="dxa"/>
          </w:tblCellMar>
        </w:tblPrEx>
        <w:tc>
          <w:tcPr>
            <w:tcW w:w="1800" w:type="dxa"/>
            <w:tcMar>
              <w:top w:w="60" w:type="dxa"/>
              <w:left w:w="100" w:type="dxa"/>
              <w:bottom w:w="60" w:type="dxa"/>
              <w:right w:w="100" w:type="dxa"/>
            </w:tcMar>
          </w:tcPr>
          <w:p w14:paraId="66E8746D" w14:textId="77777777" w:rsidR="004652C6" w:rsidRDefault="00000000">
            <w:pPr>
              <w:spacing w:line="240" w:lineRule="auto"/>
            </w:pPr>
            <w:r>
              <w:rPr>
                <w:sz w:val="22"/>
                <w:szCs w:val="22"/>
              </w:rPr>
              <w:t>Load</w:t>
            </w:r>
          </w:p>
        </w:tc>
        <w:tc>
          <w:tcPr>
            <w:tcW w:w="7200" w:type="dxa"/>
            <w:tcMar>
              <w:top w:w="60" w:type="dxa"/>
              <w:left w:w="100" w:type="dxa"/>
              <w:bottom w:w="60" w:type="dxa"/>
              <w:right w:w="100" w:type="dxa"/>
            </w:tcMar>
          </w:tcPr>
          <w:p w14:paraId="7EC764AB" w14:textId="77777777" w:rsidR="004652C6" w:rsidRDefault="00000000">
            <w:pPr>
              <w:spacing w:line="240" w:lineRule="auto"/>
            </w:pPr>
            <w:r>
              <w:rPr>
                <w:sz w:val="22"/>
                <w:szCs w:val="22"/>
              </w:rPr>
              <w:t>A short burst test against the report endpoint to confirm throttling engages and the read path stays responsive.</w:t>
            </w:r>
          </w:p>
        </w:tc>
      </w:tr>
      <w:tr w:rsidR="004652C6" w14:paraId="6E22FC00" w14:textId="77777777">
        <w:tblPrEx>
          <w:tblCellMar>
            <w:top w:w="0" w:type="dxa"/>
            <w:bottom w:w="0" w:type="dxa"/>
          </w:tblCellMar>
        </w:tblPrEx>
        <w:tc>
          <w:tcPr>
            <w:tcW w:w="1800" w:type="dxa"/>
            <w:tcMar>
              <w:top w:w="60" w:type="dxa"/>
              <w:left w:w="100" w:type="dxa"/>
              <w:bottom w:w="60" w:type="dxa"/>
              <w:right w:w="100" w:type="dxa"/>
            </w:tcMar>
          </w:tcPr>
          <w:p w14:paraId="0CC1E2AB" w14:textId="77777777" w:rsidR="004652C6" w:rsidRDefault="00000000">
            <w:pPr>
              <w:spacing w:line="240" w:lineRule="auto"/>
            </w:pPr>
            <w:r>
              <w:rPr>
                <w:sz w:val="22"/>
                <w:szCs w:val="22"/>
              </w:rPr>
              <w:t>Accessibility and device</w:t>
            </w:r>
          </w:p>
        </w:tc>
        <w:tc>
          <w:tcPr>
            <w:tcW w:w="7200" w:type="dxa"/>
            <w:tcMar>
              <w:top w:w="60" w:type="dxa"/>
              <w:left w:w="100" w:type="dxa"/>
              <w:bottom w:w="60" w:type="dxa"/>
              <w:right w:w="100" w:type="dxa"/>
            </w:tcMar>
          </w:tcPr>
          <w:p w14:paraId="05216B6E" w14:textId="77777777" w:rsidR="004652C6" w:rsidRDefault="00000000">
            <w:pPr>
              <w:spacing w:line="240" w:lineRule="auto"/>
            </w:pPr>
            <w:r>
              <w:rPr>
                <w:sz w:val="22"/>
                <w:szCs w:val="22"/>
              </w:rPr>
              <w:t>Tested on a low-end Android device, on a throttled connection, and in bright outdoor light.</w:t>
            </w:r>
          </w:p>
        </w:tc>
      </w:tr>
      <w:tr w:rsidR="004652C6" w14:paraId="5B1EF1E8" w14:textId="77777777">
        <w:tblPrEx>
          <w:tblCellMar>
            <w:top w:w="0" w:type="dxa"/>
            <w:bottom w:w="0" w:type="dxa"/>
          </w:tblCellMar>
        </w:tblPrEx>
        <w:tc>
          <w:tcPr>
            <w:tcW w:w="1800" w:type="dxa"/>
            <w:tcMar>
              <w:top w:w="60" w:type="dxa"/>
              <w:left w:w="100" w:type="dxa"/>
              <w:bottom w:w="60" w:type="dxa"/>
              <w:right w:w="100" w:type="dxa"/>
            </w:tcMar>
          </w:tcPr>
          <w:p w14:paraId="4F2A902C" w14:textId="77777777" w:rsidR="004652C6" w:rsidRDefault="00000000">
            <w:pPr>
              <w:spacing w:line="240" w:lineRule="auto"/>
            </w:pPr>
            <w:r>
              <w:rPr>
                <w:sz w:val="22"/>
                <w:szCs w:val="22"/>
              </w:rPr>
              <w:t>Ship gate</w:t>
            </w:r>
          </w:p>
        </w:tc>
        <w:tc>
          <w:tcPr>
            <w:tcW w:w="7200" w:type="dxa"/>
            <w:tcMar>
              <w:top w:w="60" w:type="dxa"/>
              <w:left w:w="100" w:type="dxa"/>
              <w:bottom w:w="60" w:type="dxa"/>
              <w:right w:w="100" w:type="dxa"/>
            </w:tcMar>
          </w:tcPr>
          <w:p w14:paraId="2EE9D1B6" w14:textId="77777777" w:rsidR="004652C6" w:rsidRDefault="00000000">
            <w:pPr>
              <w:spacing w:line="240" w:lineRule="auto"/>
            </w:pPr>
            <w:r>
              <w:rPr>
                <w:sz w:val="22"/>
                <w:szCs w:val="22"/>
              </w:rPr>
              <w:t>An external uptime check against the health endpoint for the duration of the judging window.</w:t>
            </w:r>
          </w:p>
        </w:tc>
      </w:tr>
    </w:tbl>
    <w:p w14:paraId="4D33335D" w14:textId="77777777" w:rsidR="004652C6" w:rsidRDefault="004652C6">
      <w:pPr>
        <w:spacing w:after="120"/>
      </w:pPr>
    </w:p>
    <w:p w14:paraId="404647B5" w14:textId="77777777" w:rsidR="004652C6" w:rsidRDefault="00000000">
      <w:pPr>
        <w:pStyle w:val="Heading1"/>
        <w:keepNext/>
        <w:spacing w:before="360" w:after="180"/>
      </w:pPr>
      <w:bookmarkStart w:id="114" w:name="_Toc240841650"/>
      <w:r>
        <w:t>19. Risks and Mitigations</w:t>
      </w:r>
      <w:bookmarkEnd w:id="114"/>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700"/>
        <w:gridCol w:w="1500"/>
        <w:gridCol w:w="4800"/>
      </w:tblGrid>
      <w:tr w:rsidR="004652C6" w14:paraId="3368646A" w14:textId="77777777">
        <w:tblPrEx>
          <w:tblCellMar>
            <w:top w:w="0" w:type="dxa"/>
            <w:bottom w:w="0" w:type="dxa"/>
          </w:tblCellMar>
        </w:tblPrEx>
        <w:trPr>
          <w:tblHeader/>
        </w:trPr>
        <w:tc>
          <w:tcPr>
            <w:tcW w:w="2700" w:type="dxa"/>
            <w:shd w:val="clear" w:color="auto" w:fill="D9E2F3"/>
            <w:tcMar>
              <w:top w:w="60" w:type="dxa"/>
              <w:left w:w="100" w:type="dxa"/>
              <w:bottom w:w="60" w:type="dxa"/>
              <w:right w:w="100" w:type="dxa"/>
            </w:tcMar>
          </w:tcPr>
          <w:p w14:paraId="6339CB2F" w14:textId="77777777" w:rsidR="004652C6" w:rsidRDefault="00000000">
            <w:pPr>
              <w:spacing w:line="240" w:lineRule="auto"/>
            </w:pPr>
            <w:r>
              <w:rPr>
                <w:b/>
                <w:bCs/>
                <w:sz w:val="22"/>
                <w:szCs w:val="22"/>
              </w:rPr>
              <w:t>Risk</w:t>
            </w:r>
          </w:p>
        </w:tc>
        <w:tc>
          <w:tcPr>
            <w:tcW w:w="1500" w:type="dxa"/>
            <w:shd w:val="clear" w:color="auto" w:fill="D9E2F3"/>
            <w:tcMar>
              <w:top w:w="60" w:type="dxa"/>
              <w:left w:w="100" w:type="dxa"/>
              <w:bottom w:w="60" w:type="dxa"/>
              <w:right w:w="100" w:type="dxa"/>
            </w:tcMar>
          </w:tcPr>
          <w:p w14:paraId="3B34C183" w14:textId="77777777" w:rsidR="004652C6" w:rsidRDefault="00000000">
            <w:pPr>
              <w:spacing w:line="240" w:lineRule="auto"/>
            </w:pPr>
            <w:r>
              <w:rPr>
                <w:b/>
                <w:bCs/>
                <w:sz w:val="22"/>
                <w:szCs w:val="22"/>
              </w:rPr>
              <w:t>Likelihood</w:t>
            </w:r>
          </w:p>
        </w:tc>
        <w:tc>
          <w:tcPr>
            <w:tcW w:w="4800" w:type="dxa"/>
            <w:shd w:val="clear" w:color="auto" w:fill="D9E2F3"/>
            <w:tcMar>
              <w:top w:w="60" w:type="dxa"/>
              <w:left w:w="100" w:type="dxa"/>
              <w:bottom w:w="60" w:type="dxa"/>
              <w:right w:w="100" w:type="dxa"/>
            </w:tcMar>
          </w:tcPr>
          <w:p w14:paraId="71F08698" w14:textId="77777777" w:rsidR="004652C6" w:rsidRDefault="00000000">
            <w:pPr>
              <w:spacing w:line="240" w:lineRule="auto"/>
            </w:pPr>
            <w:r>
              <w:rPr>
                <w:b/>
                <w:bCs/>
                <w:sz w:val="22"/>
                <w:szCs w:val="22"/>
              </w:rPr>
              <w:t>Mitigation</w:t>
            </w:r>
          </w:p>
        </w:tc>
      </w:tr>
      <w:tr w:rsidR="004652C6" w14:paraId="42BBA71C" w14:textId="77777777">
        <w:tblPrEx>
          <w:tblCellMar>
            <w:top w:w="0" w:type="dxa"/>
            <w:bottom w:w="0" w:type="dxa"/>
          </w:tblCellMar>
        </w:tblPrEx>
        <w:tc>
          <w:tcPr>
            <w:tcW w:w="2700" w:type="dxa"/>
            <w:tcMar>
              <w:top w:w="60" w:type="dxa"/>
              <w:left w:w="100" w:type="dxa"/>
              <w:bottom w:w="60" w:type="dxa"/>
              <w:right w:w="100" w:type="dxa"/>
            </w:tcMar>
          </w:tcPr>
          <w:p w14:paraId="46E0FF43" w14:textId="77777777" w:rsidR="004652C6" w:rsidRDefault="00000000">
            <w:pPr>
              <w:spacing w:line="240" w:lineRule="auto"/>
            </w:pPr>
            <w:r>
              <w:rPr>
                <w:sz w:val="22"/>
                <w:szCs w:val="22"/>
              </w:rPr>
              <w:t>No significant rainfall during the pilot window, so no organic reports</w:t>
            </w:r>
          </w:p>
        </w:tc>
        <w:tc>
          <w:tcPr>
            <w:tcW w:w="1500" w:type="dxa"/>
            <w:tcMar>
              <w:top w:w="60" w:type="dxa"/>
              <w:left w:w="100" w:type="dxa"/>
              <w:bottom w:w="60" w:type="dxa"/>
              <w:right w:w="100" w:type="dxa"/>
            </w:tcMar>
          </w:tcPr>
          <w:p w14:paraId="40AD957E" w14:textId="77777777" w:rsidR="004652C6" w:rsidRDefault="00000000">
            <w:pPr>
              <w:spacing w:line="240" w:lineRule="auto"/>
            </w:pPr>
            <w:r>
              <w:rPr>
                <w:sz w:val="22"/>
                <w:szCs w:val="22"/>
              </w:rPr>
              <w:t>Medium</w:t>
            </w:r>
          </w:p>
        </w:tc>
        <w:tc>
          <w:tcPr>
            <w:tcW w:w="4800" w:type="dxa"/>
            <w:tcMar>
              <w:top w:w="60" w:type="dxa"/>
              <w:left w:w="100" w:type="dxa"/>
              <w:bottom w:w="60" w:type="dxa"/>
              <w:right w:w="100" w:type="dxa"/>
            </w:tcMar>
          </w:tcPr>
          <w:p w14:paraId="5E4CC8AE" w14:textId="77777777" w:rsidR="004652C6" w:rsidRDefault="00000000">
            <w:pPr>
              <w:spacing w:line="240" w:lineRule="auto"/>
            </w:pPr>
            <w:r>
              <w:rPr>
                <w:sz w:val="22"/>
                <w:szCs w:val="22"/>
              </w:rPr>
              <w:t>Seed the map with historical flood points, run a walkthrough exercise with volunteers submitting reports at known locations, and record a demonstration that does not depend on live weather</w:t>
            </w:r>
          </w:p>
        </w:tc>
      </w:tr>
      <w:tr w:rsidR="004652C6" w14:paraId="31FBF951" w14:textId="77777777">
        <w:tblPrEx>
          <w:tblCellMar>
            <w:top w:w="0" w:type="dxa"/>
            <w:bottom w:w="0" w:type="dxa"/>
          </w:tblCellMar>
        </w:tblPrEx>
        <w:tc>
          <w:tcPr>
            <w:tcW w:w="2700" w:type="dxa"/>
            <w:tcMar>
              <w:top w:w="60" w:type="dxa"/>
              <w:left w:w="100" w:type="dxa"/>
              <w:bottom w:w="60" w:type="dxa"/>
              <w:right w:w="100" w:type="dxa"/>
            </w:tcMar>
          </w:tcPr>
          <w:p w14:paraId="3406A63A" w14:textId="77777777" w:rsidR="004652C6" w:rsidRDefault="00000000">
            <w:pPr>
              <w:spacing w:line="240" w:lineRule="auto"/>
            </w:pPr>
            <w:r>
              <w:rPr>
                <w:sz w:val="22"/>
                <w:szCs w:val="22"/>
              </w:rPr>
              <w:t>Terrain preprocessing takes longer than planned</w:t>
            </w:r>
          </w:p>
        </w:tc>
        <w:tc>
          <w:tcPr>
            <w:tcW w:w="1500" w:type="dxa"/>
            <w:tcMar>
              <w:top w:w="60" w:type="dxa"/>
              <w:left w:w="100" w:type="dxa"/>
              <w:bottom w:w="60" w:type="dxa"/>
              <w:right w:w="100" w:type="dxa"/>
            </w:tcMar>
          </w:tcPr>
          <w:p w14:paraId="7E23DCBA" w14:textId="77777777" w:rsidR="004652C6" w:rsidRDefault="00000000">
            <w:pPr>
              <w:spacing w:line="240" w:lineRule="auto"/>
            </w:pPr>
            <w:r>
              <w:rPr>
                <w:sz w:val="22"/>
                <w:szCs w:val="22"/>
              </w:rPr>
              <w:t>Medium</w:t>
            </w:r>
          </w:p>
        </w:tc>
        <w:tc>
          <w:tcPr>
            <w:tcW w:w="4800" w:type="dxa"/>
            <w:tcMar>
              <w:top w:w="60" w:type="dxa"/>
              <w:left w:w="100" w:type="dxa"/>
              <w:bottom w:w="60" w:type="dxa"/>
              <w:right w:w="100" w:type="dxa"/>
            </w:tcMar>
          </w:tcPr>
          <w:p w14:paraId="40D7CDB9" w14:textId="77777777" w:rsidR="004652C6" w:rsidRDefault="00000000">
            <w:pPr>
              <w:spacing w:line="240" w:lineRule="auto"/>
            </w:pPr>
            <w:r>
              <w:rPr>
                <w:sz w:val="22"/>
                <w:szCs w:val="22"/>
              </w:rPr>
              <w:t>Fall back to elevation plus manually encoded historical points; upgrade the model after the rest of the system works</w:t>
            </w:r>
          </w:p>
        </w:tc>
      </w:tr>
      <w:tr w:rsidR="004652C6" w14:paraId="0660A640" w14:textId="77777777">
        <w:tblPrEx>
          <w:tblCellMar>
            <w:top w:w="0" w:type="dxa"/>
            <w:bottom w:w="0" w:type="dxa"/>
          </w:tblCellMar>
        </w:tblPrEx>
        <w:tc>
          <w:tcPr>
            <w:tcW w:w="2700" w:type="dxa"/>
            <w:tcMar>
              <w:top w:w="60" w:type="dxa"/>
              <w:left w:w="100" w:type="dxa"/>
              <w:bottom w:w="60" w:type="dxa"/>
              <w:right w:w="100" w:type="dxa"/>
            </w:tcMar>
          </w:tcPr>
          <w:p w14:paraId="2A985A5D" w14:textId="77777777" w:rsidR="004652C6" w:rsidRDefault="00000000">
            <w:pPr>
              <w:spacing w:line="240" w:lineRule="auto"/>
            </w:pPr>
            <w:r>
              <w:rPr>
                <w:sz w:val="22"/>
                <w:szCs w:val="22"/>
              </w:rPr>
              <w:t>Low adoption in the pilot neighbourhood</w:t>
            </w:r>
          </w:p>
        </w:tc>
        <w:tc>
          <w:tcPr>
            <w:tcW w:w="1500" w:type="dxa"/>
            <w:tcMar>
              <w:top w:w="60" w:type="dxa"/>
              <w:left w:w="100" w:type="dxa"/>
              <w:bottom w:w="60" w:type="dxa"/>
              <w:right w:w="100" w:type="dxa"/>
            </w:tcMar>
          </w:tcPr>
          <w:p w14:paraId="31CF75A2" w14:textId="77777777" w:rsidR="004652C6" w:rsidRDefault="00000000">
            <w:pPr>
              <w:spacing w:line="240" w:lineRule="auto"/>
            </w:pPr>
            <w:r>
              <w:rPr>
                <w:sz w:val="22"/>
                <w:szCs w:val="22"/>
              </w:rPr>
              <w:t>Medium</w:t>
            </w:r>
          </w:p>
        </w:tc>
        <w:tc>
          <w:tcPr>
            <w:tcW w:w="4800" w:type="dxa"/>
            <w:tcMar>
              <w:top w:w="60" w:type="dxa"/>
              <w:left w:w="100" w:type="dxa"/>
              <w:bottom w:w="60" w:type="dxa"/>
              <w:right w:w="100" w:type="dxa"/>
            </w:tcMar>
          </w:tcPr>
          <w:p w14:paraId="7EE08524" w14:textId="77777777" w:rsidR="004652C6" w:rsidRDefault="00000000">
            <w:pPr>
              <w:spacing w:line="240" w:lineRule="auto"/>
            </w:pPr>
            <w:r>
              <w:rPr>
                <w:sz w:val="22"/>
                <w:szCs w:val="22"/>
              </w:rPr>
              <w:t>Recruit through an existing group the builder already belongs to, and keep the install path to a single tap with no account</w:t>
            </w:r>
          </w:p>
        </w:tc>
      </w:tr>
      <w:tr w:rsidR="004652C6" w14:paraId="64785ECA" w14:textId="77777777">
        <w:tblPrEx>
          <w:tblCellMar>
            <w:top w:w="0" w:type="dxa"/>
            <w:bottom w:w="0" w:type="dxa"/>
          </w:tblCellMar>
        </w:tblPrEx>
        <w:tc>
          <w:tcPr>
            <w:tcW w:w="2700" w:type="dxa"/>
            <w:tcMar>
              <w:top w:w="60" w:type="dxa"/>
              <w:left w:w="100" w:type="dxa"/>
              <w:bottom w:w="60" w:type="dxa"/>
              <w:right w:w="100" w:type="dxa"/>
            </w:tcMar>
          </w:tcPr>
          <w:p w14:paraId="44D69594" w14:textId="77777777" w:rsidR="004652C6" w:rsidRDefault="00000000">
            <w:pPr>
              <w:spacing w:line="240" w:lineRule="auto"/>
            </w:pPr>
            <w:r>
              <w:rPr>
                <w:sz w:val="22"/>
                <w:szCs w:val="22"/>
              </w:rPr>
              <w:t>False reports or deliberate abuse</w:t>
            </w:r>
          </w:p>
        </w:tc>
        <w:tc>
          <w:tcPr>
            <w:tcW w:w="1500" w:type="dxa"/>
            <w:tcMar>
              <w:top w:w="60" w:type="dxa"/>
              <w:left w:w="100" w:type="dxa"/>
              <w:bottom w:w="60" w:type="dxa"/>
              <w:right w:w="100" w:type="dxa"/>
            </w:tcMar>
          </w:tcPr>
          <w:p w14:paraId="77352EAC" w14:textId="77777777" w:rsidR="004652C6" w:rsidRDefault="00000000">
            <w:pPr>
              <w:spacing w:line="240" w:lineRule="auto"/>
            </w:pPr>
            <w:r>
              <w:rPr>
                <w:sz w:val="22"/>
                <w:szCs w:val="22"/>
              </w:rPr>
              <w:t>Low at pilot scale</w:t>
            </w:r>
          </w:p>
        </w:tc>
        <w:tc>
          <w:tcPr>
            <w:tcW w:w="4800" w:type="dxa"/>
            <w:tcMar>
              <w:top w:w="60" w:type="dxa"/>
              <w:left w:w="100" w:type="dxa"/>
              <w:bottom w:w="60" w:type="dxa"/>
              <w:right w:w="100" w:type="dxa"/>
            </w:tcMar>
          </w:tcPr>
          <w:p w14:paraId="4E4C6981" w14:textId="77777777" w:rsidR="004652C6" w:rsidRDefault="00000000">
            <w:pPr>
              <w:spacing w:line="240" w:lineRule="auto"/>
            </w:pPr>
            <w:r>
              <w:rPr>
                <w:sz w:val="22"/>
                <w:szCs w:val="22"/>
              </w:rPr>
              <w:t>Two-report confirmation rule, boundary validation, per-address throttling, and visible report age</w:t>
            </w:r>
          </w:p>
        </w:tc>
      </w:tr>
      <w:tr w:rsidR="004652C6" w14:paraId="15BD7323" w14:textId="77777777">
        <w:tblPrEx>
          <w:tblCellMar>
            <w:top w:w="0" w:type="dxa"/>
            <w:bottom w:w="0" w:type="dxa"/>
          </w:tblCellMar>
        </w:tblPrEx>
        <w:tc>
          <w:tcPr>
            <w:tcW w:w="2700" w:type="dxa"/>
            <w:tcMar>
              <w:top w:w="60" w:type="dxa"/>
              <w:left w:w="100" w:type="dxa"/>
              <w:bottom w:w="60" w:type="dxa"/>
              <w:right w:w="100" w:type="dxa"/>
            </w:tcMar>
          </w:tcPr>
          <w:p w14:paraId="78D95EEB" w14:textId="77777777" w:rsidR="004652C6" w:rsidRDefault="00000000">
            <w:pPr>
              <w:spacing w:line="240" w:lineRule="auto"/>
            </w:pPr>
            <w:r>
              <w:rPr>
                <w:sz w:val="22"/>
                <w:szCs w:val="22"/>
              </w:rPr>
              <w:t>Forecast provider unavailable or rate limited</w:t>
            </w:r>
          </w:p>
        </w:tc>
        <w:tc>
          <w:tcPr>
            <w:tcW w:w="1500" w:type="dxa"/>
            <w:tcMar>
              <w:top w:w="60" w:type="dxa"/>
              <w:left w:w="100" w:type="dxa"/>
              <w:bottom w:w="60" w:type="dxa"/>
              <w:right w:w="100" w:type="dxa"/>
            </w:tcMar>
          </w:tcPr>
          <w:p w14:paraId="461B6105" w14:textId="77777777" w:rsidR="004652C6" w:rsidRDefault="00000000">
            <w:pPr>
              <w:spacing w:line="240" w:lineRule="auto"/>
            </w:pPr>
            <w:r>
              <w:rPr>
                <w:sz w:val="22"/>
                <w:szCs w:val="22"/>
              </w:rPr>
              <w:t>Low</w:t>
            </w:r>
          </w:p>
        </w:tc>
        <w:tc>
          <w:tcPr>
            <w:tcW w:w="4800" w:type="dxa"/>
            <w:tcMar>
              <w:top w:w="60" w:type="dxa"/>
              <w:left w:w="100" w:type="dxa"/>
              <w:bottom w:w="60" w:type="dxa"/>
              <w:right w:w="100" w:type="dxa"/>
            </w:tcMar>
          </w:tcPr>
          <w:p w14:paraId="2365DC34" w14:textId="77777777" w:rsidR="004652C6" w:rsidRDefault="00000000">
            <w:pPr>
              <w:spacing w:line="240" w:lineRule="auto"/>
            </w:pPr>
            <w:r>
              <w:rPr>
                <w:sz w:val="22"/>
                <w:szCs w:val="22"/>
              </w:rPr>
              <w:t>Cache the last good forecast, degrade the map gracefully with a staleness label, and alarm on repeated failures</w:t>
            </w:r>
          </w:p>
        </w:tc>
      </w:tr>
      <w:tr w:rsidR="004652C6" w14:paraId="6806659C" w14:textId="77777777">
        <w:tblPrEx>
          <w:tblCellMar>
            <w:top w:w="0" w:type="dxa"/>
            <w:bottom w:w="0" w:type="dxa"/>
          </w:tblCellMar>
        </w:tblPrEx>
        <w:tc>
          <w:tcPr>
            <w:tcW w:w="2700" w:type="dxa"/>
            <w:tcMar>
              <w:top w:w="60" w:type="dxa"/>
              <w:left w:w="100" w:type="dxa"/>
              <w:bottom w:w="60" w:type="dxa"/>
              <w:right w:w="100" w:type="dxa"/>
            </w:tcMar>
          </w:tcPr>
          <w:p w14:paraId="1FF6BAB1" w14:textId="77777777" w:rsidR="004652C6" w:rsidRDefault="00000000">
            <w:pPr>
              <w:spacing w:line="240" w:lineRule="auto"/>
            </w:pPr>
            <w:r>
              <w:rPr>
                <w:sz w:val="22"/>
                <w:szCs w:val="22"/>
              </w:rPr>
              <w:t>Route avoidance limits exceeded during widespread flooding</w:t>
            </w:r>
          </w:p>
        </w:tc>
        <w:tc>
          <w:tcPr>
            <w:tcW w:w="1500" w:type="dxa"/>
            <w:tcMar>
              <w:top w:w="60" w:type="dxa"/>
              <w:left w:w="100" w:type="dxa"/>
              <w:bottom w:w="60" w:type="dxa"/>
              <w:right w:w="100" w:type="dxa"/>
            </w:tcMar>
          </w:tcPr>
          <w:p w14:paraId="5764DBE3" w14:textId="77777777" w:rsidR="004652C6" w:rsidRDefault="00000000">
            <w:pPr>
              <w:spacing w:line="240" w:lineRule="auto"/>
            </w:pPr>
            <w:r>
              <w:rPr>
                <w:sz w:val="22"/>
                <w:szCs w:val="22"/>
              </w:rPr>
              <w:t>Low</w:t>
            </w:r>
          </w:p>
        </w:tc>
        <w:tc>
          <w:tcPr>
            <w:tcW w:w="4800" w:type="dxa"/>
            <w:tcMar>
              <w:top w:w="60" w:type="dxa"/>
              <w:left w:w="100" w:type="dxa"/>
              <w:bottom w:w="60" w:type="dxa"/>
              <w:right w:w="100" w:type="dxa"/>
            </w:tcMar>
          </w:tcPr>
          <w:p w14:paraId="53546729" w14:textId="77777777" w:rsidR="004652C6" w:rsidRDefault="00000000">
            <w:pPr>
              <w:spacing w:line="240" w:lineRule="auto"/>
            </w:pPr>
            <w:r>
              <w:rPr>
                <w:sz w:val="22"/>
                <w:szCs w:val="22"/>
              </w:rPr>
              <w:t>Cluster nearby reports and prioritise areas nearest the direct line of travel</w:t>
            </w:r>
          </w:p>
        </w:tc>
      </w:tr>
      <w:tr w:rsidR="004652C6" w14:paraId="6B0CFFE3" w14:textId="77777777">
        <w:tblPrEx>
          <w:tblCellMar>
            <w:top w:w="0" w:type="dxa"/>
            <w:bottom w:w="0" w:type="dxa"/>
          </w:tblCellMar>
        </w:tblPrEx>
        <w:tc>
          <w:tcPr>
            <w:tcW w:w="2700" w:type="dxa"/>
            <w:tcMar>
              <w:top w:w="60" w:type="dxa"/>
              <w:left w:w="100" w:type="dxa"/>
              <w:bottom w:w="60" w:type="dxa"/>
              <w:right w:w="100" w:type="dxa"/>
            </w:tcMar>
          </w:tcPr>
          <w:p w14:paraId="58750A15" w14:textId="77777777" w:rsidR="004652C6" w:rsidRDefault="00000000">
            <w:pPr>
              <w:spacing w:line="240" w:lineRule="auto"/>
            </w:pPr>
            <w:r>
              <w:rPr>
                <w:sz w:val="22"/>
                <w:szCs w:val="22"/>
              </w:rPr>
              <w:t>Unexpected cost</w:t>
            </w:r>
          </w:p>
        </w:tc>
        <w:tc>
          <w:tcPr>
            <w:tcW w:w="1500" w:type="dxa"/>
            <w:tcMar>
              <w:top w:w="60" w:type="dxa"/>
              <w:left w:w="100" w:type="dxa"/>
              <w:bottom w:w="60" w:type="dxa"/>
              <w:right w:w="100" w:type="dxa"/>
            </w:tcMar>
          </w:tcPr>
          <w:p w14:paraId="1D109D80" w14:textId="77777777" w:rsidR="004652C6" w:rsidRDefault="00000000">
            <w:pPr>
              <w:spacing w:line="240" w:lineRule="auto"/>
            </w:pPr>
            <w:r>
              <w:rPr>
                <w:sz w:val="22"/>
                <w:szCs w:val="22"/>
              </w:rPr>
              <w:t>Low</w:t>
            </w:r>
          </w:p>
        </w:tc>
        <w:tc>
          <w:tcPr>
            <w:tcW w:w="4800" w:type="dxa"/>
            <w:tcMar>
              <w:top w:w="60" w:type="dxa"/>
              <w:left w:w="100" w:type="dxa"/>
              <w:bottom w:w="60" w:type="dxa"/>
              <w:right w:w="100" w:type="dxa"/>
            </w:tcMar>
          </w:tcPr>
          <w:p w14:paraId="2176F11F" w14:textId="77777777" w:rsidR="004652C6" w:rsidRDefault="00000000">
            <w:pPr>
              <w:spacing w:line="240" w:lineRule="auto"/>
            </w:pPr>
            <w:r>
              <w:rPr>
                <w:sz w:val="22"/>
                <w:szCs w:val="22"/>
              </w:rPr>
              <w:t>Budgets alerts, throttling, reserved concurrency, no always-on resources, log retention set explicitly</w:t>
            </w:r>
          </w:p>
        </w:tc>
      </w:tr>
      <w:tr w:rsidR="004652C6" w14:paraId="7BF9CE89" w14:textId="77777777">
        <w:tblPrEx>
          <w:tblCellMar>
            <w:top w:w="0" w:type="dxa"/>
            <w:bottom w:w="0" w:type="dxa"/>
          </w:tblCellMar>
        </w:tblPrEx>
        <w:tc>
          <w:tcPr>
            <w:tcW w:w="2700" w:type="dxa"/>
            <w:tcMar>
              <w:top w:w="60" w:type="dxa"/>
              <w:left w:w="100" w:type="dxa"/>
              <w:bottom w:w="60" w:type="dxa"/>
              <w:right w:w="100" w:type="dxa"/>
            </w:tcMar>
          </w:tcPr>
          <w:p w14:paraId="6CC18832" w14:textId="77777777" w:rsidR="004652C6" w:rsidRDefault="00000000">
            <w:pPr>
              <w:spacing w:line="240" w:lineRule="auto"/>
            </w:pPr>
            <w:r>
              <w:rPr>
                <w:sz w:val="22"/>
                <w:szCs w:val="22"/>
              </w:rPr>
              <w:t>Users over-trusting a community tool</w:t>
            </w:r>
          </w:p>
        </w:tc>
        <w:tc>
          <w:tcPr>
            <w:tcW w:w="1500" w:type="dxa"/>
            <w:tcMar>
              <w:top w:w="60" w:type="dxa"/>
              <w:left w:w="100" w:type="dxa"/>
              <w:bottom w:w="60" w:type="dxa"/>
              <w:right w:w="100" w:type="dxa"/>
            </w:tcMar>
          </w:tcPr>
          <w:p w14:paraId="5792D32F" w14:textId="77777777" w:rsidR="004652C6" w:rsidRDefault="00000000">
            <w:pPr>
              <w:spacing w:line="240" w:lineRule="auto"/>
            </w:pPr>
            <w:r>
              <w:rPr>
                <w:sz w:val="22"/>
                <w:szCs w:val="22"/>
              </w:rPr>
              <w:t>Medium</w:t>
            </w:r>
          </w:p>
        </w:tc>
        <w:tc>
          <w:tcPr>
            <w:tcW w:w="4800" w:type="dxa"/>
            <w:tcMar>
              <w:top w:w="60" w:type="dxa"/>
              <w:left w:w="100" w:type="dxa"/>
              <w:bottom w:w="60" w:type="dxa"/>
              <w:right w:w="100" w:type="dxa"/>
            </w:tcMar>
          </w:tcPr>
          <w:p w14:paraId="36BC9701" w14:textId="77777777" w:rsidR="004652C6" w:rsidRDefault="00000000">
            <w:pPr>
              <w:spacing w:line="240" w:lineRule="auto"/>
            </w:pPr>
            <w:r>
              <w:rPr>
                <w:sz w:val="22"/>
                <w:szCs w:val="22"/>
              </w:rPr>
              <w:t>Explicit positioning as unofficial, visible report ages, and clear statements when data is stale</w:t>
            </w:r>
          </w:p>
        </w:tc>
      </w:tr>
    </w:tbl>
    <w:p w14:paraId="3975616B" w14:textId="77777777" w:rsidR="004652C6" w:rsidRDefault="004652C6">
      <w:pPr>
        <w:spacing w:after="120"/>
      </w:pPr>
    </w:p>
    <w:p w14:paraId="67272541" w14:textId="77777777" w:rsidR="004652C6" w:rsidRDefault="00000000">
      <w:pPr>
        <w:pStyle w:val="Heading1"/>
        <w:keepNext/>
        <w:spacing w:before="360" w:after="180"/>
      </w:pPr>
      <w:bookmarkStart w:id="115" w:name="_Toc240841651"/>
      <w:r>
        <w:t>20. Impact Measurement</w:t>
      </w:r>
      <w:bookmarkEnd w:id="115"/>
    </w:p>
    <w:p w14:paraId="63CD1138" w14:textId="77777777" w:rsidR="004652C6" w:rsidRDefault="00000000">
      <w:pPr>
        <w:spacing w:after="120"/>
      </w:pPr>
      <w:r>
        <w:t>The Social Good category asks for measurable improvement, so the metrics are defined in advance and instrumented in the application rather than estimated afterwards.</w:t>
      </w: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2600"/>
        <w:gridCol w:w="3800"/>
      </w:tblGrid>
      <w:tr w:rsidR="004652C6" w14:paraId="49214F93"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D1A6CAE" w14:textId="77777777" w:rsidR="004652C6" w:rsidRDefault="00000000">
            <w:pPr>
              <w:spacing w:line="240" w:lineRule="auto"/>
            </w:pPr>
            <w:r>
              <w:rPr>
                <w:b/>
                <w:bCs/>
                <w:sz w:val="22"/>
                <w:szCs w:val="22"/>
              </w:rPr>
              <w:lastRenderedPageBreak/>
              <w:t>Metric</w:t>
            </w:r>
          </w:p>
        </w:tc>
        <w:tc>
          <w:tcPr>
            <w:tcW w:w="2600" w:type="dxa"/>
            <w:shd w:val="clear" w:color="auto" w:fill="D9E2F3"/>
            <w:tcMar>
              <w:top w:w="60" w:type="dxa"/>
              <w:left w:w="100" w:type="dxa"/>
              <w:bottom w:w="60" w:type="dxa"/>
              <w:right w:w="100" w:type="dxa"/>
            </w:tcMar>
          </w:tcPr>
          <w:p w14:paraId="09C8392A" w14:textId="77777777" w:rsidR="004652C6" w:rsidRDefault="00000000">
            <w:pPr>
              <w:spacing w:line="240" w:lineRule="auto"/>
            </w:pPr>
            <w:r>
              <w:rPr>
                <w:b/>
                <w:bCs/>
                <w:sz w:val="22"/>
                <w:szCs w:val="22"/>
              </w:rPr>
              <w:t>Source</w:t>
            </w:r>
          </w:p>
        </w:tc>
        <w:tc>
          <w:tcPr>
            <w:tcW w:w="3800" w:type="dxa"/>
            <w:shd w:val="clear" w:color="auto" w:fill="D9E2F3"/>
            <w:tcMar>
              <w:top w:w="60" w:type="dxa"/>
              <w:left w:w="100" w:type="dxa"/>
              <w:bottom w:w="60" w:type="dxa"/>
              <w:right w:w="100" w:type="dxa"/>
            </w:tcMar>
          </w:tcPr>
          <w:p w14:paraId="6145AD96" w14:textId="77777777" w:rsidR="004652C6" w:rsidRDefault="00000000">
            <w:pPr>
              <w:spacing w:line="240" w:lineRule="auto"/>
            </w:pPr>
            <w:r>
              <w:rPr>
                <w:b/>
                <w:bCs/>
                <w:sz w:val="22"/>
                <w:szCs w:val="22"/>
              </w:rPr>
              <w:t>Why it matters</w:t>
            </w:r>
          </w:p>
        </w:tc>
      </w:tr>
      <w:tr w:rsidR="004652C6" w14:paraId="4FE7FBB9" w14:textId="77777777">
        <w:tblPrEx>
          <w:tblCellMar>
            <w:top w:w="0" w:type="dxa"/>
            <w:bottom w:w="0" w:type="dxa"/>
          </w:tblCellMar>
        </w:tblPrEx>
        <w:tc>
          <w:tcPr>
            <w:tcW w:w="2600" w:type="dxa"/>
            <w:tcMar>
              <w:top w:w="60" w:type="dxa"/>
              <w:left w:w="100" w:type="dxa"/>
              <w:bottom w:w="60" w:type="dxa"/>
              <w:right w:w="100" w:type="dxa"/>
            </w:tcMar>
          </w:tcPr>
          <w:p w14:paraId="1DF68C74" w14:textId="77777777" w:rsidR="004652C6" w:rsidRDefault="00000000">
            <w:pPr>
              <w:spacing w:line="240" w:lineRule="auto"/>
            </w:pPr>
            <w:r>
              <w:rPr>
                <w:sz w:val="22"/>
                <w:szCs w:val="22"/>
              </w:rPr>
              <w:t>Population and area covered by the pilot grid</w:t>
            </w:r>
          </w:p>
        </w:tc>
        <w:tc>
          <w:tcPr>
            <w:tcW w:w="2600" w:type="dxa"/>
            <w:tcMar>
              <w:top w:w="60" w:type="dxa"/>
              <w:left w:w="100" w:type="dxa"/>
              <w:bottom w:w="60" w:type="dxa"/>
              <w:right w:w="100" w:type="dxa"/>
            </w:tcMar>
          </w:tcPr>
          <w:p w14:paraId="1676EDA6" w14:textId="77777777" w:rsidR="004652C6" w:rsidRDefault="00000000">
            <w:pPr>
              <w:spacing w:line="240" w:lineRule="auto"/>
            </w:pPr>
            <w:r>
              <w:rPr>
                <w:sz w:val="22"/>
                <w:szCs w:val="22"/>
              </w:rPr>
              <w:t>Cell count multiplied by area, cross-referenced with census data for the neighbourhood</w:t>
            </w:r>
          </w:p>
        </w:tc>
        <w:tc>
          <w:tcPr>
            <w:tcW w:w="3800" w:type="dxa"/>
            <w:tcMar>
              <w:top w:w="60" w:type="dxa"/>
              <w:left w:w="100" w:type="dxa"/>
              <w:bottom w:w="60" w:type="dxa"/>
              <w:right w:w="100" w:type="dxa"/>
            </w:tcMar>
          </w:tcPr>
          <w:p w14:paraId="6B87B2EC" w14:textId="77777777" w:rsidR="004652C6" w:rsidRDefault="00000000">
            <w:pPr>
              <w:spacing w:line="240" w:lineRule="auto"/>
            </w:pPr>
            <w:r>
              <w:rPr>
                <w:sz w:val="22"/>
                <w:szCs w:val="22"/>
              </w:rPr>
              <w:t>Establishes the scale of the addressable benefit</w:t>
            </w:r>
          </w:p>
        </w:tc>
      </w:tr>
      <w:tr w:rsidR="004652C6" w14:paraId="758B387C" w14:textId="77777777">
        <w:tblPrEx>
          <w:tblCellMar>
            <w:top w:w="0" w:type="dxa"/>
            <w:bottom w:w="0" w:type="dxa"/>
          </w:tblCellMar>
        </w:tblPrEx>
        <w:tc>
          <w:tcPr>
            <w:tcW w:w="2600" w:type="dxa"/>
            <w:tcMar>
              <w:top w:w="60" w:type="dxa"/>
              <w:left w:w="100" w:type="dxa"/>
              <w:bottom w:w="60" w:type="dxa"/>
              <w:right w:w="100" w:type="dxa"/>
            </w:tcMar>
          </w:tcPr>
          <w:p w14:paraId="11B0C8F1" w14:textId="77777777" w:rsidR="004652C6" w:rsidRDefault="00000000">
            <w:pPr>
              <w:spacing w:line="240" w:lineRule="auto"/>
            </w:pPr>
            <w:r>
              <w:rPr>
                <w:sz w:val="22"/>
                <w:szCs w:val="22"/>
              </w:rPr>
              <w:t>Reports submitted, by severity</w:t>
            </w:r>
          </w:p>
        </w:tc>
        <w:tc>
          <w:tcPr>
            <w:tcW w:w="2600" w:type="dxa"/>
            <w:tcMar>
              <w:top w:w="60" w:type="dxa"/>
              <w:left w:w="100" w:type="dxa"/>
              <w:bottom w:w="60" w:type="dxa"/>
              <w:right w:w="100" w:type="dxa"/>
            </w:tcMar>
          </w:tcPr>
          <w:p w14:paraId="46198C22" w14:textId="77777777" w:rsidR="004652C6" w:rsidRDefault="00000000">
            <w:pPr>
              <w:spacing w:line="240" w:lineRule="auto"/>
            </w:pPr>
            <w:r>
              <w:rPr>
                <w:sz w:val="22"/>
                <w:szCs w:val="22"/>
              </w:rPr>
              <w:t>CloudWatch custom metric</w:t>
            </w:r>
          </w:p>
        </w:tc>
        <w:tc>
          <w:tcPr>
            <w:tcW w:w="3800" w:type="dxa"/>
            <w:tcMar>
              <w:top w:w="60" w:type="dxa"/>
              <w:left w:w="100" w:type="dxa"/>
              <w:bottom w:w="60" w:type="dxa"/>
              <w:right w:w="100" w:type="dxa"/>
            </w:tcMar>
          </w:tcPr>
          <w:p w14:paraId="5D21D23C" w14:textId="77777777" w:rsidR="004652C6" w:rsidRDefault="00000000">
            <w:pPr>
              <w:spacing w:line="240" w:lineRule="auto"/>
            </w:pPr>
            <w:r>
              <w:rPr>
                <w:sz w:val="22"/>
                <w:szCs w:val="22"/>
              </w:rPr>
              <w:t>Direct measure of community participation</w:t>
            </w:r>
          </w:p>
        </w:tc>
      </w:tr>
      <w:tr w:rsidR="004652C6" w14:paraId="333D3B14" w14:textId="77777777">
        <w:tblPrEx>
          <w:tblCellMar>
            <w:top w:w="0" w:type="dxa"/>
            <w:bottom w:w="0" w:type="dxa"/>
          </w:tblCellMar>
        </w:tblPrEx>
        <w:tc>
          <w:tcPr>
            <w:tcW w:w="2600" w:type="dxa"/>
            <w:tcMar>
              <w:top w:w="60" w:type="dxa"/>
              <w:left w:w="100" w:type="dxa"/>
              <w:bottom w:w="60" w:type="dxa"/>
              <w:right w:w="100" w:type="dxa"/>
            </w:tcMar>
          </w:tcPr>
          <w:p w14:paraId="7902F470" w14:textId="77777777" w:rsidR="004652C6" w:rsidRDefault="00000000">
            <w:pPr>
              <w:spacing w:line="240" w:lineRule="auto"/>
            </w:pPr>
            <w:r>
              <w:rPr>
                <w:sz w:val="22"/>
                <w:szCs w:val="22"/>
              </w:rPr>
              <w:t>Unique cells reported on</w:t>
            </w:r>
          </w:p>
        </w:tc>
        <w:tc>
          <w:tcPr>
            <w:tcW w:w="2600" w:type="dxa"/>
            <w:tcMar>
              <w:top w:w="60" w:type="dxa"/>
              <w:left w:w="100" w:type="dxa"/>
              <w:bottom w:w="60" w:type="dxa"/>
              <w:right w:w="100" w:type="dxa"/>
            </w:tcMar>
          </w:tcPr>
          <w:p w14:paraId="01687596" w14:textId="77777777" w:rsidR="004652C6" w:rsidRDefault="00000000">
            <w:pPr>
              <w:spacing w:line="240" w:lineRule="auto"/>
            </w:pPr>
            <w:r>
              <w:rPr>
                <w:sz w:val="22"/>
                <w:szCs w:val="22"/>
              </w:rPr>
              <w:t>DynamoDB aggregation</w:t>
            </w:r>
          </w:p>
        </w:tc>
        <w:tc>
          <w:tcPr>
            <w:tcW w:w="3800" w:type="dxa"/>
            <w:tcMar>
              <w:top w:w="60" w:type="dxa"/>
              <w:left w:w="100" w:type="dxa"/>
              <w:bottom w:w="60" w:type="dxa"/>
              <w:right w:w="100" w:type="dxa"/>
            </w:tcMar>
          </w:tcPr>
          <w:p w14:paraId="1F73A993" w14:textId="77777777" w:rsidR="004652C6" w:rsidRDefault="00000000">
            <w:pPr>
              <w:spacing w:line="240" w:lineRule="auto"/>
            </w:pPr>
            <w:r>
              <w:rPr>
                <w:sz w:val="22"/>
                <w:szCs w:val="22"/>
              </w:rPr>
              <w:t>Shows breadth of coverage rather than a single enthusiastic user</w:t>
            </w:r>
          </w:p>
        </w:tc>
      </w:tr>
      <w:tr w:rsidR="004652C6" w14:paraId="3200E686" w14:textId="77777777">
        <w:tblPrEx>
          <w:tblCellMar>
            <w:top w:w="0" w:type="dxa"/>
            <w:bottom w:w="0" w:type="dxa"/>
          </w:tblCellMar>
        </w:tblPrEx>
        <w:tc>
          <w:tcPr>
            <w:tcW w:w="2600" w:type="dxa"/>
            <w:tcMar>
              <w:top w:w="60" w:type="dxa"/>
              <w:left w:w="100" w:type="dxa"/>
              <w:bottom w:w="60" w:type="dxa"/>
              <w:right w:w="100" w:type="dxa"/>
            </w:tcMar>
          </w:tcPr>
          <w:p w14:paraId="4F1048F7" w14:textId="77777777" w:rsidR="004652C6" w:rsidRDefault="00000000">
            <w:pPr>
              <w:spacing w:line="240" w:lineRule="auto"/>
            </w:pPr>
            <w:r>
              <w:rPr>
                <w:sz w:val="22"/>
                <w:szCs w:val="22"/>
              </w:rPr>
              <w:t>Alerts delivered</w:t>
            </w:r>
          </w:p>
        </w:tc>
        <w:tc>
          <w:tcPr>
            <w:tcW w:w="2600" w:type="dxa"/>
            <w:tcMar>
              <w:top w:w="60" w:type="dxa"/>
              <w:left w:w="100" w:type="dxa"/>
              <w:bottom w:w="60" w:type="dxa"/>
              <w:right w:w="100" w:type="dxa"/>
            </w:tcMar>
          </w:tcPr>
          <w:p w14:paraId="3ECC13FE" w14:textId="77777777" w:rsidR="004652C6" w:rsidRDefault="00000000">
            <w:pPr>
              <w:spacing w:line="240" w:lineRule="auto"/>
            </w:pPr>
            <w:r>
              <w:rPr>
                <w:sz w:val="22"/>
                <w:szCs w:val="22"/>
              </w:rPr>
              <w:t>CloudWatch custom metric</w:t>
            </w:r>
          </w:p>
        </w:tc>
        <w:tc>
          <w:tcPr>
            <w:tcW w:w="3800" w:type="dxa"/>
            <w:tcMar>
              <w:top w:w="60" w:type="dxa"/>
              <w:left w:w="100" w:type="dxa"/>
              <w:bottom w:w="60" w:type="dxa"/>
              <w:right w:w="100" w:type="dxa"/>
            </w:tcMar>
          </w:tcPr>
          <w:p w14:paraId="3627DAC7" w14:textId="77777777" w:rsidR="004652C6" w:rsidRDefault="00000000">
            <w:pPr>
              <w:spacing w:line="240" w:lineRule="auto"/>
            </w:pPr>
            <w:r>
              <w:rPr>
                <w:sz w:val="22"/>
                <w:szCs w:val="22"/>
              </w:rPr>
              <w:t>Measures warnings that actually reached a person</w:t>
            </w:r>
          </w:p>
        </w:tc>
      </w:tr>
      <w:tr w:rsidR="004652C6" w14:paraId="38078FC9" w14:textId="77777777">
        <w:tblPrEx>
          <w:tblCellMar>
            <w:top w:w="0" w:type="dxa"/>
            <w:bottom w:w="0" w:type="dxa"/>
          </w:tblCellMar>
        </w:tblPrEx>
        <w:tc>
          <w:tcPr>
            <w:tcW w:w="2600" w:type="dxa"/>
            <w:tcMar>
              <w:top w:w="60" w:type="dxa"/>
              <w:left w:w="100" w:type="dxa"/>
              <w:bottom w:w="60" w:type="dxa"/>
              <w:right w:w="100" w:type="dxa"/>
            </w:tcMar>
          </w:tcPr>
          <w:p w14:paraId="67988189" w14:textId="77777777" w:rsidR="004652C6" w:rsidRDefault="00000000">
            <w:pPr>
              <w:spacing w:line="240" w:lineRule="auto"/>
            </w:pPr>
            <w:r>
              <w:rPr>
                <w:sz w:val="22"/>
                <w:szCs w:val="22"/>
              </w:rPr>
              <w:t>Routes recalculated away from flooded cells</w:t>
            </w:r>
          </w:p>
        </w:tc>
        <w:tc>
          <w:tcPr>
            <w:tcW w:w="2600" w:type="dxa"/>
            <w:tcMar>
              <w:top w:w="60" w:type="dxa"/>
              <w:left w:w="100" w:type="dxa"/>
              <w:bottom w:w="60" w:type="dxa"/>
              <w:right w:w="100" w:type="dxa"/>
            </w:tcMar>
          </w:tcPr>
          <w:p w14:paraId="60AE6352" w14:textId="77777777" w:rsidR="004652C6" w:rsidRDefault="00000000">
            <w:pPr>
              <w:spacing w:line="240" w:lineRule="auto"/>
            </w:pPr>
            <w:r>
              <w:rPr>
                <w:sz w:val="22"/>
                <w:szCs w:val="22"/>
              </w:rPr>
              <w:t>CloudWatch custom metric</w:t>
            </w:r>
          </w:p>
        </w:tc>
        <w:tc>
          <w:tcPr>
            <w:tcW w:w="3800" w:type="dxa"/>
            <w:tcMar>
              <w:top w:w="60" w:type="dxa"/>
              <w:left w:w="100" w:type="dxa"/>
              <w:bottom w:w="60" w:type="dxa"/>
              <w:right w:w="100" w:type="dxa"/>
            </w:tcMar>
          </w:tcPr>
          <w:p w14:paraId="1D2538FA" w14:textId="77777777" w:rsidR="004652C6" w:rsidRDefault="00000000">
            <w:pPr>
              <w:spacing w:line="240" w:lineRule="auto"/>
            </w:pPr>
            <w:r>
              <w:rPr>
                <w:sz w:val="22"/>
                <w:szCs w:val="22"/>
              </w:rPr>
              <w:t>The clearest proxy for harm avoided</w:t>
            </w:r>
          </w:p>
        </w:tc>
      </w:tr>
      <w:tr w:rsidR="004652C6" w14:paraId="1C79B12B" w14:textId="77777777">
        <w:tblPrEx>
          <w:tblCellMar>
            <w:top w:w="0" w:type="dxa"/>
            <w:bottom w:w="0" w:type="dxa"/>
          </w:tblCellMar>
        </w:tblPrEx>
        <w:tc>
          <w:tcPr>
            <w:tcW w:w="2600" w:type="dxa"/>
            <w:tcMar>
              <w:top w:w="60" w:type="dxa"/>
              <w:left w:w="100" w:type="dxa"/>
              <w:bottom w:w="60" w:type="dxa"/>
              <w:right w:w="100" w:type="dxa"/>
            </w:tcMar>
          </w:tcPr>
          <w:p w14:paraId="1523D801" w14:textId="77777777" w:rsidR="004652C6" w:rsidRDefault="00000000">
            <w:pPr>
              <w:spacing w:line="240" w:lineRule="auto"/>
            </w:pPr>
            <w:r>
              <w:rPr>
                <w:sz w:val="22"/>
                <w:szCs w:val="22"/>
              </w:rPr>
              <w:t>Median time from report to visibility on the map</w:t>
            </w:r>
          </w:p>
        </w:tc>
        <w:tc>
          <w:tcPr>
            <w:tcW w:w="2600" w:type="dxa"/>
            <w:tcMar>
              <w:top w:w="60" w:type="dxa"/>
              <w:left w:w="100" w:type="dxa"/>
              <w:bottom w:w="60" w:type="dxa"/>
              <w:right w:w="100" w:type="dxa"/>
            </w:tcMar>
          </w:tcPr>
          <w:p w14:paraId="1B226ADE" w14:textId="77777777" w:rsidR="004652C6" w:rsidRDefault="00000000">
            <w:pPr>
              <w:spacing w:line="240" w:lineRule="auto"/>
            </w:pPr>
            <w:r>
              <w:rPr>
                <w:sz w:val="22"/>
                <w:szCs w:val="22"/>
              </w:rPr>
              <w:t>Application timing</w:t>
            </w:r>
          </w:p>
        </w:tc>
        <w:tc>
          <w:tcPr>
            <w:tcW w:w="3800" w:type="dxa"/>
            <w:tcMar>
              <w:top w:w="60" w:type="dxa"/>
              <w:left w:w="100" w:type="dxa"/>
              <w:bottom w:w="60" w:type="dxa"/>
              <w:right w:w="100" w:type="dxa"/>
            </w:tcMar>
          </w:tcPr>
          <w:p w14:paraId="126A8B96" w14:textId="77777777" w:rsidR="004652C6" w:rsidRDefault="00000000">
            <w:pPr>
              <w:spacing w:line="240" w:lineRule="auto"/>
            </w:pPr>
            <w:r>
              <w:rPr>
                <w:sz w:val="22"/>
                <w:szCs w:val="22"/>
              </w:rPr>
              <w:t>Measures whether the participatory loop is fast enough to be useful</w:t>
            </w:r>
          </w:p>
        </w:tc>
      </w:tr>
      <w:tr w:rsidR="004652C6" w14:paraId="227169D5" w14:textId="77777777">
        <w:tblPrEx>
          <w:tblCellMar>
            <w:top w:w="0" w:type="dxa"/>
            <w:bottom w:w="0" w:type="dxa"/>
          </w:tblCellMar>
        </w:tblPrEx>
        <w:tc>
          <w:tcPr>
            <w:tcW w:w="2600" w:type="dxa"/>
            <w:tcMar>
              <w:top w:w="60" w:type="dxa"/>
              <w:left w:w="100" w:type="dxa"/>
              <w:bottom w:w="60" w:type="dxa"/>
              <w:right w:w="100" w:type="dxa"/>
            </w:tcMar>
          </w:tcPr>
          <w:p w14:paraId="038E7087" w14:textId="77777777" w:rsidR="004652C6" w:rsidRDefault="00000000">
            <w:pPr>
              <w:spacing w:line="240" w:lineRule="auto"/>
            </w:pPr>
            <w:r>
              <w:rPr>
                <w:sz w:val="22"/>
                <w:szCs w:val="22"/>
              </w:rPr>
              <w:t>Qualitative pilot feedback</w:t>
            </w:r>
          </w:p>
        </w:tc>
        <w:tc>
          <w:tcPr>
            <w:tcW w:w="2600" w:type="dxa"/>
            <w:tcMar>
              <w:top w:w="60" w:type="dxa"/>
              <w:left w:w="100" w:type="dxa"/>
              <w:bottom w:w="60" w:type="dxa"/>
              <w:right w:w="100" w:type="dxa"/>
            </w:tcMar>
          </w:tcPr>
          <w:p w14:paraId="0A7F9D79" w14:textId="77777777" w:rsidR="004652C6" w:rsidRDefault="00000000">
            <w:pPr>
              <w:spacing w:line="240" w:lineRule="auto"/>
            </w:pPr>
            <w:r>
              <w:rPr>
                <w:sz w:val="22"/>
                <w:szCs w:val="22"/>
              </w:rPr>
              <w:t>Short structured interviews with pilot users</w:t>
            </w:r>
          </w:p>
        </w:tc>
        <w:tc>
          <w:tcPr>
            <w:tcW w:w="3800" w:type="dxa"/>
            <w:tcMar>
              <w:top w:w="60" w:type="dxa"/>
              <w:left w:w="100" w:type="dxa"/>
              <w:bottom w:w="60" w:type="dxa"/>
              <w:right w:w="100" w:type="dxa"/>
            </w:tcMar>
          </w:tcPr>
          <w:p w14:paraId="5CC8E7CC" w14:textId="77777777" w:rsidR="004652C6" w:rsidRDefault="00000000">
            <w:pPr>
              <w:spacing w:line="240" w:lineRule="auto"/>
            </w:pPr>
            <w:r>
              <w:rPr>
                <w:sz w:val="22"/>
                <w:szCs w:val="22"/>
              </w:rPr>
              <w:t>Captures whether an alert changed a decision, which is the outcome that actually matters</w:t>
            </w:r>
          </w:p>
        </w:tc>
      </w:tr>
    </w:tbl>
    <w:p w14:paraId="73F5D95B" w14:textId="77777777" w:rsidR="004652C6" w:rsidRDefault="004652C6">
      <w:pPr>
        <w:spacing w:after="120"/>
      </w:pPr>
    </w:p>
    <w:p w14:paraId="39A0751D" w14:textId="77777777" w:rsidR="004652C6" w:rsidRDefault="00000000">
      <w:pPr>
        <w:pStyle w:val="Heading1"/>
        <w:keepNext/>
        <w:spacing w:before="360" w:after="180"/>
      </w:pPr>
      <w:bookmarkStart w:id="116" w:name="_Toc240841652"/>
      <w:r>
        <w:t>21. Roadmap Beyond the Hackathon</w:t>
      </w:r>
      <w:bookmarkEnd w:id="116"/>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6800"/>
      </w:tblGrid>
      <w:tr w:rsidR="004652C6" w14:paraId="7B3E2E48"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5BB9B984" w14:textId="77777777" w:rsidR="004652C6" w:rsidRDefault="00000000">
            <w:pPr>
              <w:spacing w:line="240" w:lineRule="auto"/>
            </w:pPr>
            <w:r>
              <w:rPr>
                <w:b/>
                <w:bCs/>
                <w:sz w:val="22"/>
                <w:szCs w:val="22"/>
              </w:rPr>
              <w:t>Horizon</w:t>
            </w:r>
          </w:p>
        </w:tc>
        <w:tc>
          <w:tcPr>
            <w:tcW w:w="6800" w:type="dxa"/>
            <w:shd w:val="clear" w:color="auto" w:fill="D9E2F3"/>
            <w:tcMar>
              <w:top w:w="60" w:type="dxa"/>
              <w:left w:w="100" w:type="dxa"/>
              <w:bottom w:w="60" w:type="dxa"/>
              <w:right w:w="100" w:type="dxa"/>
            </w:tcMar>
          </w:tcPr>
          <w:p w14:paraId="7F0EF0F0" w14:textId="77777777" w:rsidR="004652C6" w:rsidRDefault="00000000">
            <w:pPr>
              <w:spacing w:line="240" w:lineRule="auto"/>
            </w:pPr>
            <w:r>
              <w:rPr>
                <w:b/>
                <w:bCs/>
                <w:sz w:val="22"/>
                <w:szCs w:val="22"/>
              </w:rPr>
              <w:t>Work</w:t>
            </w:r>
          </w:p>
        </w:tc>
      </w:tr>
      <w:tr w:rsidR="004652C6" w14:paraId="124C3CF9" w14:textId="77777777">
        <w:tblPrEx>
          <w:tblCellMar>
            <w:top w:w="0" w:type="dxa"/>
            <w:bottom w:w="0" w:type="dxa"/>
          </w:tblCellMar>
        </w:tblPrEx>
        <w:tc>
          <w:tcPr>
            <w:tcW w:w="2200" w:type="dxa"/>
            <w:tcMar>
              <w:top w:w="60" w:type="dxa"/>
              <w:left w:w="100" w:type="dxa"/>
              <w:bottom w:w="60" w:type="dxa"/>
              <w:right w:w="100" w:type="dxa"/>
            </w:tcMar>
          </w:tcPr>
          <w:p w14:paraId="1B826D2E" w14:textId="77777777" w:rsidR="004652C6" w:rsidRDefault="00000000">
            <w:pPr>
              <w:spacing w:line="240" w:lineRule="auto"/>
            </w:pPr>
            <w:r>
              <w:rPr>
                <w:sz w:val="22"/>
                <w:szCs w:val="22"/>
              </w:rPr>
              <w:t>Immediately after submission</w:t>
            </w:r>
          </w:p>
        </w:tc>
        <w:tc>
          <w:tcPr>
            <w:tcW w:w="6800" w:type="dxa"/>
            <w:tcMar>
              <w:top w:w="60" w:type="dxa"/>
              <w:left w:w="100" w:type="dxa"/>
              <w:bottom w:w="60" w:type="dxa"/>
              <w:right w:w="100" w:type="dxa"/>
            </w:tcMar>
          </w:tcPr>
          <w:p w14:paraId="75A33C46" w14:textId="77777777" w:rsidR="004652C6" w:rsidRDefault="00000000">
            <w:pPr>
              <w:spacing w:line="240" w:lineRule="auto"/>
            </w:pPr>
            <w:r>
              <w:rPr>
                <w:sz w:val="22"/>
                <w:szCs w:val="22"/>
              </w:rPr>
              <w:t>Expand the grid to additional flood-prone neighbourhoods, tune thresholds against the first season of real reports, and add Twi and Ga language support for alert text</w:t>
            </w:r>
          </w:p>
        </w:tc>
      </w:tr>
      <w:tr w:rsidR="004652C6" w14:paraId="42E31D47" w14:textId="77777777">
        <w:tblPrEx>
          <w:tblCellMar>
            <w:top w:w="0" w:type="dxa"/>
            <w:bottom w:w="0" w:type="dxa"/>
          </w:tblCellMar>
        </w:tblPrEx>
        <w:tc>
          <w:tcPr>
            <w:tcW w:w="2200" w:type="dxa"/>
            <w:tcMar>
              <w:top w:w="60" w:type="dxa"/>
              <w:left w:w="100" w:type="dxa"/>
              <w:bottom w:w="60" w:type="dxa"/>
              <w:right w:w="100" w:type="dxa"/>
            </w:tcMar>
          </w:tcPr>
          <w:p w14:paraId="11CBD388" w14:textId="77777777" w:rsidR="004652C6" w:rsidRDefault="00000000">
            <w:pPr>
              <w:spacing w:line="240" w:lineRule="auto"/>
            </w:pPr>
            <w:r>
              <w:rPr>
                <w:sz w:val="22"/>
                <w:szCs w:val="22"/>
              </w:rPr>
              <w:t>Next three months</w:t>
            </w:r>
          </w:p>
        </w:tc>
        <w:tc>
          <w:tcPr>
            <w:tcW w:w="6800" w:type="dxa"/>
            <w:tcMar>
              <w:top w:w="60" w:type="dxa"/>
              <w:left w:w="100" w:type="dxa"/>
              <w:bottom w:w="60" w:type="dxa"/>
              <w:right w:w="100" w:type="dxa"/>
            </w:tcMar>
          </w:tcPr>
          <w:p w14:paraId="537ECF4A" w14:textId="77777777" w:rsidR="004652C6" w:rsidRDefault="00000000">
            <w:pPr>
              <w:spacing w:line="240" w:lineRule="auto"/>
            </w:pPr>
            <w:r>
              <w:rPr>
                <w:sz w:val="22"/>
                <w:szCs w:val="22"/>
              </w:rPr>
              <w:t>Photograph attachment with moderation, an aggregated seasonal view showing which cells flood most often, and a data export that community representatives can take to the local assembly as evidence for drainage investment</w:t>
            </w:r>
          </w:p>
        </w:tc>
      </w:tr>
      <w:tr w:rsidR="004652C6" w14:paraId="1A5D84C7" w14:textId="77777777">
        <w:tblPrEx>
          <w:tblCellMar>
            <w:top w:w="0" w:type="dxa"/>
            <w:bottom w:w="0" w:type="dxa"/>
          </w:tblCellMar>
        </w:tblPrEx>
        <w:tc>
          <w:tcPr>
            <w:tcW w:w="2200" w:type="dxa"/>
            <w:tcMar>
              <w:top w:w="60" w:type="dxa"/>
              <w:left w:w="100" w:type="dxa"/>
              <w:bottom w:w="60" w:type="dxa"/>
              <w:right w:w="100" w:type="dxa"/>
            </w:tcMar>
          </w:tcPr>
          <w:p w14:paraId="1DE70D01" w14:textId="77777777" w:rsidR="004652C6" w:rsidRDefault="00000000">
            <w:pPr>
              <w:spacing w:line="240" w:lineRule="auto"/>
            </w:pPr>
            <w:r>
              <w:rPr>
                <w:sz w:val="22"/>
                <w:szCs w:val="22"/>
              </w:rPr>
              <w:t>Next six months</w:t>
            </w:r>
          </w:p>
        </w:tc>
        <w:tc>
          <w:tcPr>
            <w:tcW w:w="6800" w:type="dxa"/>
            <w:tcMar>
              <w:top w:w="60" w:type="dxa"/>
              <w:left w:w="100" w:type="dxa"/>
              <w:bottom w:w="60" w:type="dxa"/>
              <w:right w:w="100" w:type="dxa"/>
            </w:tcMar>
          </w:tcPr>
          <w:p w14:paraId="43EA9B88" w14:textId="77777777" w:rsidR="004652C6" w:rsidRDefault="00000000">
            <w:pPr>
              <w:spacing w:line="240" w:lineRule="auto"/>
            </w:pPr>
            <w:r>
              <w:rPr>
                <w:sz w:val="22"/>
                <w:szCs w:val="22"/>
              </w:rPr>
              <w:t>A read-only view for NADMO and assembly members, integration with official Ghana Meteorological Agency warnings, and Amazon SQS buffering on the write path for storm-scale bursts</w:t>
            </w:r>
          </w:p>
        </w:tc>
      </w:tr>
      <w:tr w:rsidR="004652C6" w14:paraId="632C4807" w14:textId="77777777">
        <w:tblPrEx>
          <w:tblCellMar>
            <w:top w:w="0" w:type="dxa"/>
            <w:bottom w:w="0" w:type="dxa"/>
          </w:tblCellMar>
        </w:tblPrEx>
        <w:tc>
          <w:tcPr>
            <w:tcW w:w="2200" w:type="dxa"/>
            <w:tcMar>
              <w:top w:w="60" w:type="dxa"/>
              <w:left w:w="100" w:type="dxa"/>
              <w:bottom w:w="60" w:type="dxa"/>
              <w:right w:w="100" w:type="dxa"/>
            </w:tcMar>
          </w:tcPr>
          <w:p w14:paraId="10BB8E01" w14:textId="77777777" w:rsidR="004652C6" w:rsidRDefault="00000000">
            <w:pPr>
              <w:spacing w:line="240" w:lineRule="auto"/>
            </w:pPr>
            <w:r>
              <w:rPr>
                <w:sz w:val="22"/>
                <w:szCs w:val="22"/>
              </w:rPr>
              <w:t>Longer term</w:t>
            </w:r>
          </w:p>
        </w:tc>
        <w:tc>
          <w:tcPr>
            <w:tcW w:w="6800" w:type="dxa"/>
            <w:tcMar>
              <w:top w:w="60" w:type="dxa"/>
              <w:left w:w="100" w:type="dxa"/>
              <w:bottom w:w="60" w:type="dxa"/>
              <w:right w:w="100" w:type="dxa"/>
            </w:tcMar>
          </w:tcPr>
          <w:p w14:paraId="06436953" w14:textId="77777777" w:rsidR="004652C6" w:rsidRDefault="00000000">
            <w:pPr>
              <w:spacing w:line="240" w:lineRule="auto"/>
            </w:pPr>
            <w:r>
              <w:rPr>
                <w:sz w:val="22"/>
                <w:szCs w:val="22"/>
              </w:rPr>
              <w:t>A Capacitor wrapper around the existing Progressive Web Application for Play Store distribution and more reliable background notifications, SMS alerting through a local aggregator for users without smartphones, and partnership with a university hydrology department to validate and improve the susceptibility model</w:t>
            </w:r>
          </w:p>
        </w:tc>
      </w:tr>
    </w:tbl>
    <w:p w14:paraId="34D41B32" w14:textId="77777777" w:rsidR="004652C6" w:rsidRDefault="004652C6">
      <w:pPr>
        <w:spacing w:after="120"/>
      </w:pPr>
    </w:p>
    <w:p w14:paraId="48242129" w14:textId="77777777" w:rsidR="004652C6" w:rsidRDefault="00000000">
      <w:pPr>
        <w:spacing w:after="120"/>
      </w:pPr>
      <w:r>
        <w:t>Note that none of these require rearchitecting. The serverless, cell-partitioned design scales by adding cells and raising throughput, not by rewriting.</w:t>
      </w:r>
    </w:p>
    <w:p w14:paraId="2D18ED20" w14:textId="77777777" w:rsidR="004652C6" w:rsidRDefault="00000000">
      <w:pPr>
        <w:pStyle w:val="Heading1"/>
        <w:keepNext/>
        <w:spacing w:before="360" w:after="180"/>
      </w:pPr>
      <w:bookmarkStart w:id="117" w:name="_Toc240841653"/>
      <w:r>
        <w:lastRenderedPageBreak/>
        <w:t>22. Submission Checklist</w:t>
      </w:r>
      <w:bookmarkEnd w:id="117"/>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400"/>
        <w:gridCol w:w="1600"/>
      </w:tblGrid>
      <w:tr w:rsidR="004652C6" w14:paraId="0527EEBD" w14:textId="77777777">
        <w:tblPrEx>
          <w:tblCellMar>
            <w:top w:w="0" w:type="dxa"/>
            <w:bottom w:w="0" w:type="dxa"/>
          </w:tblCellMar>
        </w:tblPrEx>
        <w:trPr>
          <w:tblHeader/>
        </w:trPr>
        <w:tc>
          <w:tcPr>
            <w:tcW w:w="7400" w:type="dxa"/>
            <w:shd w:val="clear" w:color="auto" w:fill="D9E2F3"/>
            <w:tcMar>
              <w:top w:w="60" w:type="dxa"/>
              <w:left w:w="100" w:type="dxa"/>
              <w:bottom w:w="60" w:type="dxa"/>
              <w:right w:w="100" w:type="dxa"/>
            </w:tcMar>
          </w:tcPr>
          <w:p w14:paraId="304DA630" w14:textId="77777777" w:rsidR="004652C6" w:rsidRDefault="00000000">
            <w:pPr>
              <w:spacing w:line="240" w:lineRule="auto"/>
            </w:pPr>
            <w:r>
              <w:rPr>
                <w:b/>
                <w:bCs/>
                <w:sz w:val="22"/>
                <w:szCs w:val="22"/>
              </w:rPr>
              <w:t>Item</w:t>
            </w:r>
          </w:p>
        </w:tc>
        <w:tc>
          <w:tcPr>
            <w:tcW w:w="1600" w:type="dxa"/>
            <w:shd w:val="clear" w:color="auto" w:fill="D9E2F3"/>
            <w:tcMar>
              <w:top w:w="60" w:type="dxa"/>
              <w:left w:w="100" w:type="dxa"/>
              <w:bottom w:w="60" w:type="dxa"/>
              <w:right w:w="100" w:type="dxa"/>
            </w:tcMar>
          </w:tcPr>
          <w:p w14:paraId="2DED56CE" w14:textId="77777777" w:rsidR="004652C6" w:rsidRDefault="00000000">
            <w:pPr>
              <w:spacing w:line="240" w:lineRule="auto"/>
            </w:pPr>
            <w:r>
              <w:rPr>
                <w:b/>
                <w:bCs/>
                <w:sz w:val="22"/>
                <w:szCs w:val="22"/>
              </w:rPr>
              <w:t>Done</w:t>
            </w:r>
          </w:p>
        </w:tc>
      </w:tr>
      <w:tr w:rsidR="004652C6" w14:paraId="37A9FF7D" w14:textId="77777777">
        <w:tblPrEx>
          <w:tblCellMar>
            <w:top w:w="0" w:type="dxa"/>
            <w:bottom w:w="0" w:type="dxa"/>
          </w:tblCellMar>
        </w:tblPrEx>
        <w:tc>
          <w:tcPr>
            <w:tcW w:w="7400" w:type="dxa"/>
            <w:tcMar>
              <w:top w:w="60" w:type="dxa"/>
              <w:left w:w="100" w:type="dxa"/>
              <w:bottom w:w="60" w:type="dxa"/>
              <w:right w:w="100" w:type="dxa"/>
            </w:tcMar>
          </w:tcPr>
          <w:p w14:paraId="67FE6A3A" w14:textId="77777777" w:rsidR="004652C6" w:rsidRDefault="00000000">
            <w:pPr>
              <w:spacing w:line="240" w:lineRule="auto"/>
            </w:pPr>
            <w:r>
              <w:rPr>
                <w:sz w:val="22"/>
                <w:szCs w:val="22"/>
              </w:rPr>
              <w:t>Live application reachable at a public HTTPS URL on AWS</w:t>
            </w:r>
          </w:p>
        </w:tc>
        <w:tc>
          <w:tcPr>
            <w:tcW w:w="1600" w:type="dxa"/>
            <w:tcMar>
              <w:top w:w="60" w:type="dxa"/>
              <w:left w:w="100" w:type="dxa"/>
              <w:bottom w:w="60" w:type="dxa"/>
              <w:right w:w="100" w:type="dxa"/>
            </w:tcMar>
          </w:tcPr>
          <w:p w14:paraId="263E1B4C" w14:textId="77777777" w:rsidR="004652C6" w:rsidRDefault="004652C6">
            <w:pPr>
              <w:spacing w:line="240" w:lineRule="auto"/>
            </w:pPr>
          </w:p>
        </w:tc>
      </w:tr>
      <w:tr w:rsidR="004652C6" w14:paraId="32701EC5" w14:textId="77777777">
        <w:tblPrEx>
          <w:tblCellMar>
            <w:top w:w="0" w:type="dxa"/>
            <w:bottom w:w="0" w:type="dxa"/>
          </w:tblCellMar>
        </w:tblPrEx>
        <w:tc>
          <w:tcPr>
            <w:tcW w:w="7400" w:type="dxa"/>
            <w:tcMar>
              <w:top w:w="60" w:type="dxa"/>
              <w:left w:w="100" w:type="dxa"/>
              <w:bottom w:w="60" w:type="dxa"/>
              <w:right w:w="100" w:type="dxa"/>
            </w:tcMar>
          </w:tcPr>
          <w:p w14:paraId="0FBB1FD3" w14:textId="77777777" w:rsidR="004652C6" w:rsidRDefault="00000000">
            <w:pPr>
              <w:spacing w:line="240" w:lineRule="auto"/>
            </w:pPr>
            <w:r>
              <w:rPr>
                <w:sz w:val="22"/>
                <w:szCs w:val="22"/>
              </w:rPr>
              <w:t>Health endpoint responding and monitored through the judging window</w:t>
            </w:r>
          </w:p>
        </w:tc>
        <w:tc>
          <w:tcPr>
            <w:tcW w:w="1600" w:type="dxa"/>
            <w:tcMar>
              <w:top w:w="60" w:type="dxa"/>
              <w:left w:w="100" w:type="dxa"/>
              <w:bottom w:w="60" w:type="dxa"/>
              <w:right w:w="100" w:type="dxa"/>
            </w:tcMar>
          </w:tcPr>
          <w:p w14:paraId="18C0AB16" w14:textId="77777777" w:rsidR="004652C6" w:rsidRDefault="004652C6">
            <w:pPr>
              <w:spacing w:line="240" w:lineRule="auto"/>
            </w:pPr>
          </w:p>
        </w:tc>
      </w:tr>
      <w:tr w:rsidR="004652C6" w14:paraId="3444D4C2" w14:textId="77777777">
        <w:tblPrEx>
          <w:tblCellMar>
            <w:top w:w="0" w:type="dxa"/>
            <w:bottom w:w="0" w:type="dxa"/>
          </w:tblCellMar>
        </w:tblPrEx>
        <w:tc>
          <w:tcPr>
            <w:tcW w:w="7400" w:type="dxa"/>
            <w:tcMar>
              <w:top w:w="60" w:type="dxa"/>
              <w:left w:w="100" w:type="dxa"/>
              <w:bottom w:w="60" w:type="dxa"/>
              <w:right w:w="100" w:type="dxa"/>
            </w:tcMar>
          </w:tcPr>
          <w:p w14:paraId="125932C0" w14:textId="77777777" w:rsidR="004652C6" w:rsidRDefault="00000000">
            <w:pPr>
              <w:spacing w:line="240" w:lineRule="auto"/>
            </w:pPr>
            <w:r>
              <w:rPr>
                <w:sz w:val="22"/>
                <w:szCs w:val="22"/>
              </w:rPr>
              <w:t>Coding agent connection documented with screenshots and transcripts</w:t>
            </w:r>
          </w:p>
        </w:tc>
        <w:tc>
          <w:tcPr>
            <w:tcW w:w="1600" w:type="dxa"/>
            <w:tcMar>
              <w:top w:w="60" w:type="dxa"/>
              <w:left w:w="100" w:type="dxa"/>
              <w:bottom w:w="60" w:type="dxa"/>
              <w:right w:w="100" w:type="dxa"/>
            </w:tcMar>
          </w:tcPr>
          <w:p w14:paraId="02FCB8A9" w14:textId="77777777" w:rsidR="004652C6" w:rsidRDefault="004652C6">
            <w:pPr>
              <w:spacing w:line="240" w:lineRule="auto"/>
            </w:pPr>
          </w:p>
        </w:tc>
      </w:tr>
      <w:tr w:rsidR="004652C6" w14:paraId="15A4FAE2" w14:textId="77777777">
        <w:tblPrEx>
          <w:tblCellMar>
            <w:top w:w="0" w:type="dxa"/>
            <w:bottom w:w="0" w:type="dxa"/>
          </w:tblCellMar>
        </w:tblPrEx>
        <w:tc>
          <w:tcPr>
            <w:tcW w:w="7400" w:type="dxa"/>
            <w:tcMar>
              <w:top w:w="60" w:type="dxa"/>
              <w:left w:w="100" w:type="dxa"/>
              <w:bottom w:w="60" w:type="dxa"/>
              <w:right w:w="100" w:type="dxa"/>
            </w:tcMar>
          </w:tcPr>
          <w:p w14:paraId="4FA2D425" w14:textId="77777777" w:rsidR="004652C6" w:rsidRDefault="00000000">
            <w:pPr>
              <w:spacing w:line="240" w:lineRule="auto"/>
            </w:pPr>
            <w:r>
              <w:rPr>
                <w:sz w:val="22"/>
                <w:szCs w:val="22"/>
              </w:rPr>
              <w:t>Repository public, with build log and infrastructure as code</w:t>
            </w:r>
          </w:p>
        </w:tc>
        <w:tc>
          <w:tcPr>
            <w:tcW w:w="1600" w:type="dxa"/>
            <w:tcMar>
              <w:top w:w="60" w:type="dxa"/>
              <w:left w:w="100" w:type="dxa"/>
              <w:bottom w:w="60" w:type="dxa"/>
              <w:right w:w="100" w:type="dxa"/>
            </w:tcMar>
          </w:tcPr>
          <w:p w14:paraId="34B16CBA" w14:textId="77777777" w:rsidR="004652C6" w:rsidRDefault="004652C6">
            <w:pPr>
              <w:spacing w:line="240" w:lineRule="auto"/>
            </w:pPr>
          </w:p>
        </w:tc>
      </w:tr>
      <w:tr w:rsidR="004652C6" w14:paraId="446DED9A" w14:textId="77777777">
        <w:tblPrEx>
          <w:tblCellMar>
            <w:top w:w="0" w:type="dxa"/>
            <w:bottom w:w="0" w:type="dxa"/>
          </w:tblCellMar>
        </w:tblPrEx>
        <w:tc>
          <w:tcPr>
            <w:tcW w:w="7400" w:type="dxa"/>
            <w:tcMar>
              <w:top w:w="60" w:type="dxa"/>
              <w:left w:w="100" w:type="dxa"/>
              <w:bottom w:w="60" w:type="dxa"/>
              <w:right w:w="100" w:type="dxa"/>
            </w:tcMar>
          </w:tcPr>
          <w:p w14:paraId="7539655F" w14:textId="77777777" w:rsidR="004652C6" w:rsidRDefault="00000000">
            <w:pPr>
              <w:spacing w:line="240" w:lineRule="auto"/>
            </w:pPr>
            <w:r>
              <w:rPr>
                <w:sz w:val="22"/>
                <w:szCs w:val="22"/>
              </w:rPr>
              <w:t>Architecture diagram included in the write-up</w:t>
            </w:r>
          </w:p>
        </w:tc>
        <w:tc>
          <w:tcPr>
            <w:tcW w:w="1600" w:type="dxa"/>
            <w:tcMar>
              <w:top w:w="60" w:type="dxa"/>
              <w:left w:w="100" w:type="dxa"/>
              <w:bottom w:w="60" w:type="dxa"/>
              <w:right w:w="100" w:type="dxa"/>
            </w:tcMar>
          </w:tcPr>
          <w:p w14:paraId="35F2F356" w14:textId="77777777" w:rsidR="004652C6" w:rsidRDefault="004652C6">
            <w:pPr>
              <w:spacing w:line="240" w:lineRule="auto"/>
            </w:pPr>
          </w:p>
        </w:tc>
      </w:tr>
      <w:tr w:rsidR="004652C6" w14:paraId="1B64BB2F" w14:textId="77777777">
        <w:tblPrEx>
          <w:tblCellMar>
            <w:top w:w="0" w:type="dxa"/>
            <w:bottom w:w="0" w:type="dxa"/>
          </w:tblCellMar>
        </w:tblPrEx>
        <w:tc>
          <w:tcPr>
            <w:tcW w:w="7400" w:type="dxa"/>
            <w:tcMar>
              <w:top w:w="60" w:type="dxa"/>
              <w:left w:w="100" w:type="dxa"/>
              <w:bottom w:w="60" w:type="dxa"/>
              <w:right w:w="100" w:type="dxa"/>
            </w:tcMar>
          </w:tcPr>
          <w:p w14:paraId="48411219" w14:textId="77777777" w:rsidR="004652C6" w:rsidRDefault="00000000">
            <w:pPr>
              <w:spacing w:line="240" w:lineRule="auto"/>
            </w:pPr>
            <w:r>
              <w:rPr>
                <w:sz w:val="22"/>
                <w:szCs w:val="22"/>
              </w:rPr>
              <w:t>Cost model included with a pricing calculator screenshot</w:t>
            </w:r>
          </w:p>
        </w:tc>
        <w:tc>
          <w:tcPr>
            <w:tcW w:w="1600" w:type="dxa"/>
            <w:tcMar>
              <w:top w:w="60" w:type="dxa"/>
              <w:left w:w="100" w:type="dxa"/>
              <w:bottom w:w="60" w:type="dxa"/>
              <w:right w:w="100" w:type="dxa"/>
            </w:tcMar>
          </w:tcPr>
          <w:p w14:paraId="03602B2B" w14:textId="77777777" w:rsidR="004652C6" w:rsidRDefault="004652C6">
            <w:pPr>
              <w:spacing w:line="240" w:lineRule="auto"/>
            </w:pPr>
          </w:p>
        </w:tc>
      </w:tr>
      <w:tr w:rsidR="004652C6" w14:paraId="5C7A4FF6" w14:textId="77777777">
        <w:tblPrEx>
          <w:tblCellMar>
            <w:top w:w="0" w:type="dxa"/>
            <w:bottom w:w="0" w:type="dxa"/>
          </w:tblCellMar>
        </w:tblPrEx>
        <w:tc>
          <w:tcPr>
            <w:tcW w:w="7400" w:type="dxa"/>
            <w:tcMar>
              <w:top w:w="60" w:type="dxa"/>
              <w:left w:w="100" w:type="dxa"/>
              <w:bottom w:w="60" w:type="dxa"/>
              <w:right w:w="100" w:type="dxa"/>
            </w:tcMar>
          </w:tcPr>
          <w:p w14:paraId="026DB426" w14:textId="77777777" w:rsidR="004652C6" w:rsidRDefault="00000000">
            <w:pPr>
              <w:spacing w:line="240" w:lineRule="auto"/>
            </w:pPr>
            <w:r>
              <w:rPr>
                <w:sz w:val="22"/>
                <w:szCs w:val="22"/>
              </w:rPr>
              <w:t>Demonstration video recorded, showing a real report appearing live</w:t>
            </w:r>
          </w:p>
        </w:tc>
        <w:tc>
          <w:tcPr>
            <w:tcW w:w="1600" w:type="dxa"/>
            <w:tcMar>
              <w:top w:w="60" w:type="dxa"/>
              <w:left w:w="100" w:type="dxa"/>
              <w:bottom w:w="60" w:type="dxa"/>
              <w:right w:w="100" w:type="dxa"/>
            </w:tcMar>
          </w:tcPr>
          <w:p w14:paraId="45A4C084" w14:textId="77777777" w:rsidR="004652C6" w:rsidRDefault="004652C6">
            <w:pPr>
              <w:spacing w:line="240" w:lineRule="auto"/>
            </w:pPr>
          </w:p>
        </w:tc>
      </w:tr>
      <w:tr w:rsidR="004652C6" w14:paraId="0CC728BE" w14:textId="77777777">
        <w:tblPrEx>
          <w:tblCellMar>
            <w:top w:w="0" w:type="dxa"/>
            <w:bottom w:w="0" w:type="dxa"/>
          </w:tblCellMar>
        </w:tblPrEx>
        <w:tc>
          <w:tcPr>
            <w:tcW w:w="7400" w:type="dxa"/>
            <w:tcMar>
              <w:top w:w="60" w:type="dxa"/>
              <w:left w:w="100" w:type="dxa"/>
              <w:bottom w:w="60" w:type="dxa"/>
              <w:right w:w="100" w:type="dxa"/>
            </w:tcMar>
          </w:tcPr>
          <w:p w14:paraId="5B5A7033" w14:textId="77777777" w:rsidR="004652C6" w:rsidRDefault="00000000">
            <w:pPr>
              <w:spacing w:line="240" w:lineRule="auto"/>
            </w:pPr>
            <w:r>
              <w:rPr>
                <w:sz w:val="22"/>
                <w:szCs w:val="22"/>
              </w:rPr>
              <w:t>Category tag applied: #social-good</w:t>
            </w:r>
          </w:p>
        </w:tc>
        <w:tc>
          <w:tcPr>
            <w:tcW w:w="1600" w:type="dxa"/>
            <w:tcMar>
              <w:top w:w="60" w:type="dxa"/>
              <w:left w:w="100" w:type="dxa"/>
              <w:bottom w:w="60" w:type="dxa"/>
              <w:right w:w="100" w:type="dxa"/>
            </w:tcMar>
          </w:tcPr>
          <w:p w14:paraId="378F3A95" w14:textId="77777777" w:rsidR="004652C6" w:rsidRDefault="004652C6">
            <w:pPr>
              <w:spacing w:line="240" w:lineRule="auto"/>
            </w:pPr>
          </w:p>
        </w:tc>
      </w:tr>
      <w:tr w:rsidR="004652C6" w14:paraId="1B0A1C97" w14:textId="77777777">
        <w:tblPrEx>
          <w:tblCellMar>
            <w:top w:w="0" w:type="dxa"/>
            <w:bottom w:w="0" w:type="dxa"/>
          </w:tblCellMar>
        </w:tblPrEx>
        <w:tc>
          <w:tcPr>
            <w:tcW w:w="7400" w:type="dxa"/>
            <w:tcMar>
              <w:top w:w="60" w:type="dxa"/>
              <w:left w:w="100" w:type="dxa"/>
              <w:bottom w:w="60" w:type="dxa"/>
              <w:right w:w="100" w:type="dxa"/>
            </w:tcMar>
          </w:tcPr>
          <w:p w14:paraId="4F72C6DB" w14:textId="77777777" w:rsidR="004652C6" w:rsidRDefault="00000000">
            <w:pPr>
              <w:spacing w:line="240" w:lineRule="auto"/>
            </w:pPr>
            <w:r>
              <w:rPr>
                <w:sz w:val="22"/>
                <w:szCs w:val="22"/>
              </w:rPr>
              <w:t>Lane tag applied: #community</w:t>
            </w:r>
          </w:p>
        </w:tc>
        <w:tc>
          <w:tcPr>
            <w:tcW w:w="1600" w:type="dxa"/>
            <w:tcMar>
              <w:top w:w="60" w:type="dxa"/>
              <w:left w:w="100" w:type="dxa"/>
              <w:bottom w:w="60" w:type="dxa"/>
              <w:right w:w="100" w:type="dxa"/>
            </w:tcMar>
          </w:tcPr>
          <w:p w14:paraId="0143A47E" w14:textId="77777777" w:rsidR="004652C6" w:rsidRDefault="004652C6">
            <w:pPr>
              <w:spacing w:line="240" w:lineRule="auto"/>
            </w:pPr>
          </w:p>
        </w:tc>
      </w:tr>
      <w:tr w:rsidR="004652C6" w14:paraId="21B253C5" w14:textId="77777777">
        <w:tblPrEx>
          <w:tblCellMar>
            <w:top w:w="0" w:type="dxa"/>
            <w:bottom w:w="0" w:type="dxa"/>
          </w:tblCellMar>
        </w:tblPrEx>
        <w:tc>
          <w:tcPr>
            <w:tcW w:w="7400" w:type="dxa"/>
            <w:tcMar>
              <w:top w:w="60" w:type="dxa"/>
              <w:left w:w="100" w:type="dxa"/>
              <w:bottom w:w="60" w:type="dxa"/>
              <w:right w:w="100" w:type="dxa"/>
            </w:tcMar>
          </w:tcPr>
          <w:p w14:paraId="6DF783C7" w14:textId="77777777" w:rsidR="004652C6" w:rsidRDefault="00000000">
            <w:pPr>
              <w:spacing w:line="240" w:lineRule="auto"/>
            </w:pPr>
            <w:r>
              <w:rPr>
                <w:sz w:val="22"/>
                <w:szCs w:val="22"/>
              </w:rPr>
              <w:t>Limitations and safety positioning stated honestly in the write-up</w:t>
            </w:r>
          </w:p>
        </w:tc>
        <w:tc>
          <w:tcPr>
            <w:tcW w:w="1600" w:type="dxa"/>
            <w:tcMar>
              <w:top w:w="60" w:type="dxa"/>
              <w:left w:w="100" w:type="dxa"/>
              <w:bottom w:w="60" w:type="dxa"/>
              <w:right w:w="100" w:type="dxa"/>
            </w:tcMar>
          </w:tcPr>
          <w:p w14:paraId="4B87541A" w14:textId="77777777" w:rsidR="004652C6" w:rsidRDefault="004652C6">
            <w:pPr>
              <w:spacing w:line="240" w:lineRule="auto"/>
            </w:pPr>
          </w:p>
        </w:tc>
      </w:tr>
      <w:tr w:rsidR="004652C6" w14:paraId="79F980A2" w14:textId="77777777">
        <w:tblPrEx>
          <w:tblCellMar>
            <w:top w:w="0" w:type="dxa"/>
            <w:bottom w:w="0" w:type="dxa"/>
          </w:tblCellMar>
        </w:tblPrEx>
        <w:tc>
          <w:tcPr>
            <w:tcW w:w="7400" w:type="dxa"/>
            <w:tcMar>
              <w:top w:w="60" w:type="dxa"/>
              <w:left w:w="100" w:type="dxa"/>
              <w:bottom w:w="60" w:type="dxa"/>
              <w:right w:w="100" w:type="dxa"/>
            </w:tcMar>
          </w:tcPr>
          <w:p w14:paraId="51447CBD" w14:textId="77777777" w:rsidR="004652C6" w:rsidRDefault="00000000">
            <w:pPr>
              <w:spacing w:line="240" w:lineRule="auto"/>
            </w:pPr>
            <w:r>
              <w:rPr>
                <w:sz w:val="22"/>
                <w:szCs w:val="22"/>
              </w:rPr>
              <w:t>Impact metrics reported with real pilot numbers</w:t>
            </w:r>
          </w:p>
        </w:tc>
        <w:tc>
          <w:tcPr>
            <w:tcW w:w="1600" w:type="dxa"/>
            <w:tcMar>
              <w:top w:w="60" w:type="dxa"/>
              <w:left w:w="100" w:type="dxa"/>
              <w:bottom w:w="60" w:type="dxa"/>
              <w:right w:w="100" w:type="dxa"/>
            </w:tcMar>
          </w:tcPr>
          <w:p w14:paraId="4B724623" w14:textId="77777777" w:rsidR="004652C6" w:rsidRDefault="004652C6">
            <w:pPr>
              <w:spacing w:line="240" w:lineRule="auto"/>
            </w:pPr>
          </w:p>
        </w:tc>
      </w:tr>
      <w:tr w:rsidR="004652C6" w14:paraId="33ABEC4D" w14:textId="77777777">
        <w:tblPrEx>
          <w:tblCellMar>
            <w:top w:w="0" w:type="dxa"/>
            <w:bottom w:w="0" w:type="dxa"/>
          </w:tblCellMar>
        </w:tblPrEx>
        <w:tc>
          <w:tcPr>
            <w:tcW w:w="7400" w:type="dxa"/>
            <w:tcMar>
              <w:top w:w="60" w:type="dxa"/>
              <w:left w:w="100" w:type="dxa"/>
              <w:bottom w:w="60" w:type="dxa"/>
              <w:right w:w="100" w:type="dxa"/>
            </w:tcMar>
          </w:tcPr>
          <w:p w14:paraId="73C8B179" w14:textId="77777777" w:rsidR="004652C6" w:rsidRDefault="00000000">
            <w:pPr>
              <w:spacing w:line="240" w:lineRule="auto"/>
            </w:pPr>
            <w:r>
              <w:rPr>
                <w:sz w:val="22"/>
                <w:szCs w:val="22"/>
              </w:rPr>
              <w:t>AWS Budget alerts still active</w:t>
            </w:r>
          </w:p>
        </w:tc>
        <w:tc>
          <w:tcPr>
            <w:tcW w:w="1600" w:type="dxa"/>
            <w:tcMar>
              <w:top w:w="60" w:type="dxa"/>
              <w:left w:w="100" w:type="dxa"/>
              <w:bottom w:w="60" w:type="dxa"/>
              <w:right w:w="100" w:type="dxa"/>
            </w:tcMar>
          </w:tcPr>
          <w:p w14:paraId="754D5B13" w14:textId="77777777" w:rsidR="004652C6" w:rsidRDefault="004652C6">
            <w:pPr>
              <w:spacing w:line="240" w:lineRule="auto"/>
            </w:pPr>
          </w:p>
        </w:tc>
      </w:tr>
    </w:tbl>
    <w:p w14:paraId="65951E50" w14:textId="77777777" w:rsidR="004652C6" w:rsidRDefault="004652C6">
      <w:pPr>
        <w:spacing w:after="120"/>
      </w:pPr>
    </w:p>
    <w:p w14:paraId="24B8C2D3" w14:textId="77777777" w:rsidR="004652C6" w:rsidRDefault="00000000">
      <w:pPr>
        <w:pStyle w:val="Heading1"/>
        <w:keepNext/>
        <w:spacing w:before="360" w:after="180"/>
      </w:pPr>
      <w:bookmarkStart w:id="118" w:name="_Toc240841654"/>
      <w:r>
        <w:t>Appendix A. Service Role Quick Reference</w:t>
      </w:r>
      <w:bookmarkEnd w:id="118"/>
    </w:p>
    <w:p w14:paraId="5F16D15F" w14:textId="77777777" w:rsidR="004652C6" w:rsidRDefault="00000000">
      <w:pPr>
        <w:spacing w:after="120"/>
      </w:pPr>
      <w:r>
        <w:t>A one-line summary of every service, suitable for the architecture diagram legend in the submission.</w:t>
      </w:r>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000"/>
      </w:tblGrid>
      <w:tr w:rsidR="004652C6" w14:paraId="3329EE70"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096B169C" w14:textId="77777777" w:rsidR="004652C6" w:rsidRDefault="00000000">
            <w:pPr>
              <w:spacing w:line="240" w:lineRule="auto"/>
            </w:pPr>
            <w:r>
              <w:rPr>
                <w:b/>
                <w:bCs/>
                <w:sz w:val="22"/>
                <w:szCs w:val="22"/>
              </w:rPr>
              <w:t>Service</w:t>
            </w:r>
          </w:p>
        </w:tc>
        <w:tc>
          <w:tcPr>
            <w:tcW w:w="6000" w:type="dxa"/>
            <w:shd w:val="clear" w:color="auto" w:fill="D9E2F3"/>
            <w:tcMar>
              <w:top w:w="60" w:type="dxa"/>
              <w:left w:w="100" w:type="dxa"/>
              <w:bottom w:w="60" w:type="dxa"/>
              <w:right w:w="100" w:type="dxa"/>
            </w:tcMar>
          </w:tcPr>
          <w:p w14:paraId="6C4F2421" w14:textId="77777777" w:rsidR="004652C6" w:rsidRDefault="00000000">
            <w:pPr>
              <w:spacing w:line="240" w:lineRule="auto"/>
            </w:pPr>
            <w:r>
              <w:rPr>
                <w:b/>
                <w:bCs/>
                <w:sz w:val="22"/>
                <w:szCs w:val="22"/>
              </w:rPr>
              <w:t>One-line role</w:t>
            </w:r>
          </w:p>
        </w:tc>
      </w:tr>
      <w:tr w:rsidR="004652C6" w14:paraId="5846260F" w14:textId="77777777">
        <w:tblPrEx>
          <w:tblCellMar>
            <w:top w:w="0" w:type="dxa"/>
            <w:bottom w:w="0" w:type="dxa"/>
          </w:tblCellMar>
        </w:tblPrEx>
        <w:tc>
          <w:tcPr>
            <w:tcW w:w="3000" w:type="dxa"/>
            <w:tcMar>
              <w:top w:w="60" w:type="dxa"/>
              <w:left w:w="100" w:type="dxa"/>
              <w:bottom w:w="60" w:type="dxa"/>
              <w:right w:w="100" w:type="dxa"/>
            </w:tcMar>
          </w:tcPr>
          <w:p w14:paraId="6AAD209E" w14:textId="77777777" w:rsidR="004652C6" w:rsidRDefault="00000000">
            <w:pPr>
              <w:spacing w:line="240" w:lineRule="auto"/>
            </w:pPr>
            <w:r>
              <w:rPr>
                <w:sz w:val="22"/>
                <w:szCs w:val="22"/>
              </w:rPr>
              <w:t>Amazon S3</w:t>
            </w:r>
          </w:p>
        </w:tc>
        <w:tc>
          <w:tcPr>
            <w:tcW w:w="6000" w:type="dxa"/>
            <w:tcMar>
              <w:top w:w="60" w:type="dxa"/>
              <w:left w:w="100" w:type="dxa"/>
              <w:bottom w:w="60" w:type="dxa"/>
              <w:right w:w="100" w:type="dxa"/>
            </w:tcMar>
          </w:tcPr>
          <w:p w14:paraId="0EC936C0" w14:textId="77777777" w:rsidR="004652C6" w:rsidRDefault="00000000">
            <w:pPr>
              <w:spacing w:line="240" w:lineRule="auto"/>
            </w:pPr>
            <w:r>
              <w:rPr>
                <w:sz w:val="22"/>
                <w:szCs w:val="22"/>
              </w:rPr>
              <w:t>Stores the application and the preprocessed terrain data</w:t>
            </w:r>
          </w:p>
        </w:tc>
      </w:tr>
      <w:tr w:rsidR="004652C6" w14:paraId="3B8507E2" w14:textId="77777777">
        <w:tblPrEx>
          <w:tblCellMar>
            <w:top w:w="0" w:type="dxa"/>
            <w:bottom w:w="0" w:type="dxa"/>
          </w:tblCellMar>
        </w:tblPrEx>
        <w:tc>
          <w:tcPr>
            <w:tcW w:w="3000" w:type="dxa"/>
            <w:tcMar>
              <w:top w:w="60" w:type="dxa"/>
              <w:left w:w="100" w:type="dxa"/>
              <w:bottom w:w="60" w:type="dxa"/>
              <w:right w:w="100" w:type="dxa"/>
            </w:tcMar>
          </w:tcPr>
          <w:p w14:paraId="162F0423" w14:textId="77777777" w:rsidR="004652C6" w:rsidRDefault="00000000">
            <w:pPr>
              <w:spacing w:line="240" w:lineRule="auto"/>
            </w:pPr>
            <w:r>
              <w:rPr>
                <w:sz w:val="22"/>
                <w:szCs w:val="22"/>
              </w:rPr>
              <w:t>Amazon CloudFront</w:t>
            </w:r>
          </w:p>
        </w:tc>
        <w:tc>
          <w:tcPr>
            <w:tcW w:w="6000" w:type="dxa"/>
            <w:tcMar>
              <w:top w:w="60" w:type="dxa"/>
              <w:left w:w="100" w:type="dxa"/>
              <w:bottom w:w="60" w:type="dxa"/>
              <w:right w:w="100" w:type="dxa"/>
            </w:tcMar>
          </w:tcPr>
          <w:p w14:paraId="24BE81C4" w14:textId="77777777" w:rsidR="004652C6" w:rsidRDefault="00000000">
            <w:pPr>
              <w:spacing w:line="240" w:lineRule="auto"/>
            </w:pPr>
            <w:r>
              <w:rPr>
                <w:sz w:val="22"/>
                <w:szCs w:val="22"/>
              </w:rPr>
              <w:t>Delivers the application worldwide over HTTPS and caches map tiles</w:t>
            </w:r>
          </w:p>
        </w:tc>
      </w:tr>
      <w:tr w:rsidR="004652C6" w14:paraId="38B90B7E" w14:textId="77777777">
        <w:tblPrEx>
          <w:tblCellMar>
            <w:top w:w="0" w:type="dxa"/>
            <w:bottom w:w="0" w:type="dxa"/>
          </w:tblCellMar>
        </w:tblPrEx>
        <w:tc>
          <w:tcPr>
            <w:tcW w:w="3000" w:type="dxa"/>
            <w:tcMar>
              <w:top w:w="60" w:type="dxa"/>
              <w:left w:w="100" w:type="dxa"/>
              <w:bottom w:w="60" w:type="dxa"/>
              <w:right w:w="100" w:type="dxa"/>
            </w:tcMar>
          </w:tcPr>
          <w:p w14:paraId="798C2E1B" w14:textId="77777777" w:rsidR="004652C6" w:rsidRDefault="00000000">
            <w:pPr>
              <w:spacing w:line="240" w:lineRule="auto"/>
            </w:pPr>
            <w:r>
              <w:rPr>
                <w:sz w:val="22"/>
                <w:szCs w:val="22"/>
              </w:rPr>
              <w:t>AWS Lambda</w:t>
            </w:r>
          </w:p>
        </w:tc>
        <w:tc>
          <w:tcPr>
            <w:tcW w:w="6000" w:type="dxa"/>
            <w:tcMar>
              <w:top w:w="60" w:type="dxa"/>
              <w:left w:w="100" w:type="dxa"/>
              <w:bottom w:w="60" w:type="dxa"/>
              <w:right w:w="100" w:type="dxa"/>
            </w:tcMar>
          </w:tcPr>
          <w:p w14:paraId="11D1CD2E" w14:textId="77777777" w:rsidR="004652C6" w:rsidRDefault="00000000">
            <w:pPr>
              <w:spacing w:line="240" w:lineRule="auto"/>
            </w:pPr>
            <w:r>
              <w:rPr>
                <w:sz w:val="22"/>
                <w:szCs w:val="22"/>
              </w:rPr>
              <w:t>Runs every piece of application logic, only when called</w:t>
            </w:r>
          </w:p>
        </w:tc>
      </w:tr>
      <w:tr w:rsidR="004652C6" w14:paraId="77204220" w14:textId="77777777">
        <w:tblPrEx>
          <w:tblCellMar>
            <w:top w:w="0" w:type="dxa"/>
            <w:bottom w:w="0" w:type="dxa"/>
          </w:tblCellMar>
        </w:tblPrEx>
        <w:tc>
          <w:tcPr>
            <w:tcW w:w="3000" w:type="dxa"/>
            <w:tcMar>
              <w:top w:w="60" w:type="dxa"/>
              <w:left w:w="100" w:type="dxa"/>
              <w:bottom w:w="60" w:type="dxa"/>
              <w:right w:w="100" w:type="dxa"/>
            </w:tcMar>
          </w:tcPr>
          <w:p w14:paraId="2DFAB9F1" w14:textId="77777777" w:rsidR="004652C6" w:rsidRDefault="00000000">
            <w:pPr>
              <w:spacing w:line="240" w:lineRule="auto"/>
            </w:pPr>
            <w:r>
              <w:rPr>
                <w:sz w:val="22"/>
                <w:szCs w:val="22"/>
              </w:rPr>
              <w:t>Amazon API Gateway</w:t>
            </w:r>
          </w:p>
        </w:tc>
        <w:tc>
          <w:tcPr>
            <w:tcW w:w="6000" w:type="dxa"/>
            <w:tcMar>
              <w:top w:w="60" w:type="dxa"/>
              <w:left w:w="100" w:type="dxa"/>
              <w:bottom w:w="60" w:type="dxa"/>
              <w:right w:w="100" w:type="dxa"/>
            </w:tcMar>
          </w:tcPr>
          <w:p w14:paraId="06BC0BE0" w14:textId="77777777" w:rsidR="004652C6" w:rsidRDefault="00000000">
            <w:pPr>
              <w:spacing w:line="240" w:lineRule="auto"/>
            </w:pPr>
            <w:r>
              <w:rPr>
                <w:sz w:val="22"/>
                <w:szCs w:val="22"/>
              </w:rPr>
              <w:t>Receives requests, throttles them and passes them to Lambda</w:t>
            </w:r>
          </w:p>
        </w:tc>
      </w:tr>
      <w:tr w:rsidR="004652C6" w14:paraId="37A68A11" w14:textId="77777777">
        <w:tblPrEx>
          <w:tblCellMar>
            <w:top w:w="0" w:type="dxa"/>
            <w:bottom w:w="0" w:type="dxa"/>
          </w:tblCellMar>
        </w:tblPrEx>
        <w:tc>
          <w:tcPr>
            <w:tcW w:w="3000" w:type="dxa"/>
            <w:tcMar>
              <w:top w:w="60" w:type="dxa"/>
              <w:left w:w="100" w:type="dxa"/>
              <w:bottom w:w="60" w:type="dxa"/>
              <w:right w:w="100" w:type="dxa"/>
            </w:tcMar>
          </w:tcPr>
          <w:p w14:paraId="2B95B6D8" w14:textId="77777777" w:rsidR="004652C6" w:rsidRDefault="00000000">
            <w:pPr>
              <w:spacing w:line="240" w:lineRule="auto"/>
            </w:pPr>
            <w:r>
              <w:rPr>
                <w:sz w:val="22"/>
                <w:szCs w:val="22"/>
              </w:rPr>
              <w:t>Amazon DynamoDB</w:t>
            </w:r>
          </w:p>
        </w:tc>
        <w:tc>
          <w:tcPr>
            <w:tcW w:w="6000" w:type="dxa"/>
            <w:tcMar>
              <w:top w:w="60" w:type="dxa"/>
              <w:left w:w="100" w:type="dxa"/>
              <w:bottom w:w="60" w:type="dxa"/>
              <w:right w:w="100" w:type="dxa"/>
            </w:tcMar>
          </w:tcPr>
          <w:p w14:paraId="299441A1" w14:textId="77777777" w:rsidR="004652C6" w:rsidRDefault="00000000">
            <w:pPr>
              <w:spacing w:line="240" w:lineRule="auto"/>
            </w:pPr>
            <w:r>
              <w:rPr>
                <w:sz w:val="22"/>
                <w:szCs w:val="22"/>
              </w:rPr>
              <w:t>Stores reports, risk cells and watchers, and expires old reports automatically</w:t>
            </w:r>
          </w:p>
        </w:tc>
      </w:tr>
      <w:tr w:rsidR="004652C6" w14:paraId="75205C59" w14:textId="77777777">
        <w:tblPrEx>
          <w:tblCellMar>
            <w:top w:w="0" w:type="dxa"/>
            <w:bottom w:w="0" w:type="dxa"/>
          </w:tblCellMar>
        </w:tblPrEx>
        <w:tc>
          <w:tcPr>
            <w:tcW w:w="3000" w:type="dxa"/>
            <w:tcMar>
              <w:top w:w="60" w:type="dxa"/>
              <w:left w:w="100" w:type="dxa"/>
              <w:bottom w:w="60" w:type="dxa"/>
              <w:right w:w="100" w:type="dxa"/>
            </w:tcMar>
          </w:tcPr>
          <w:p w14:paraId="0B0B7A15" w14:textId="77777777" w:rsidR="004652C6" w:rsidRDefault="00000000">
            <w:pPr>
              <w:spacing w:line="240" w:lineRule="auto"/>
            </w:pPr>
            <w:r>
              <w:rPr>
                <w:sz w:val="22"/>
                <w:szCs w:val="22"/>
              </w:rPr>
              <w:t>Amazon EventBridge Scheduler</w:t>
            </w:r>
          </w:p>
        </w:tc>
        <w:tc>
          <w:tcPr>
            <w:tcW w:w="6000" w:type="dxa"/>
            <w:tcMar>
              <w:top w:w="60" w:type="dxa"/>
              <w:left w:w="100" w:type="dxa"/>
              <w:bottom w:w="60" w:type="dxa"/>
              <w:right w:w="100" w:type="dxa"/>
            </w:tcMar>
          </w:tcPr>
          <w:p w14:paraId="52572B2E" w14:textId="77777777" w:rsidR="004652C6" w:rsidRDefault="00000000">
            <w:pPr>
              <w:spacing w:line="240" w:lineRule="auto"/>
            </w:pPr>
            <w:r>
              <w:rPr>
                <w:sz w:val="22"/>
                <w:szCs w:val="22"/>
              </w:rPr>
              <w:t>Triggers risk recomputation every hour</w:t>
            </w:r>
          </w:p>
        </w:tc>
      </w:tr>
      <w:tr w:rsidR="004652C6" w14:paraId="6B5CF3EC" w14:textId="77777777">
        <w:tblPrEx>
          <w:tblCellMar>
            <w:top w:w="0" w:type="dxa"/>
            <w:bottom w:w="0" w:type="dxa"/>
          </w:tblCellMar>
        </w:tblPrEx>
        <w:tc>
          <w:tcPr>
            <w:tcW w:w="3000" w:type="dxa"/>
            <w:tcMar>
              <w:top w:w="60" w:type="dxa"/>
              <w:left w:w="100" w:type="dxa"/>
              <w:bottom w:w="60" w:type="dxa"/>
              <w:right w:w="100" w:type="dxa"/>
            </w:tcMar>
          </w:tcPr>
          <w:p w14:paraId="7583BDF6" w14:textId="77777777" w:rsidR="004652C6" w:rsidRDefault="00000000">
            <w:pPr>
              <w:spacing w:line="240" w:lineRule="auto"/>
            </w:pPr>
            <w:r>
              <w:rPr>
                <w:sz w:val="22"/>
                <w:szCs w:val="22"/>
              </w:rPr>
              <w:t>Amazon Location Service</w:t>
            </w:r>
          </w:p>
        </w:tc>
        <w:tc>
          <w:tcPr>
            <w:tcW w:w="6000" w:type="dxa"/>
            <w:tcMar>
              <w:top w:w="60" w:type="dxa"/>
              <w:left w:w="100" w:type="dxa"/>
              <w:bottom w:w="60" w:type="dxa"/>
              <w:right w:w="100" w:type="dxa"/>
            </w:tcMar>
          </w:tcPr>
          <w:p w14:paraId="5A1B7B7B" w14:textId="77777777" w:rsidR="004652C6" w:rsidRDefault="00000000">
            <w:pPr>
              <w:spacing w:line="240" w:lineRule="auto"/>
            </w:pPr>
            <w:r>
              <w:rPr>
                <w:sz w:val="22"/>
                <w:szCs w:val="22"/>
              </w:rPr>
              <w:t>Supplies map tiles, place search and flood-avoiding routes</w:t>
            </w:r>
          </w:p>
        </w:tc>
      </w:tr>
      <w:tr w:rsidR="004652C6" w14:paraId="3D87773A" w14:textId="77777777">
        <w:tblPrEx>
          <w:tblCellMar>
            <w:top w:w="0" w:type="dxa"/>
            <w:bottom w:w="0" w:type="dxa"/>
          </w:tblCellMar>
        </w:tblPrEx>
        <w:tc>
          <w:tcPr>
            <w:tcW w:w="3000" w:type="dxa"/>
            <w:tcMar>
              <w:top w:w="60" w:type="dxa"/>
              <w:left w:w="100" w:type="dxa"/>
              <w:bottom w:w="60" w:type="dxa"/>
              <w:right w:w="100" w:type="dxa"/>
            </w:tcMar>
          </w:tcPr>
          <w:p w14:paraId="6806A78F" w14:textId="77777777" w:rsidR="004652C6" w:rsidRDefault="00000000">
            <w:pPr>
              <w:spacing w:line="240" w:lineRule="auto"/>
            </w:pPr>
            <w:r>
              <w:rPr>
                <w:sz w:val="22"/>
                <w:szCs w:val="22"/>
              </w:rPr>
              <w:t>AWS Identity and Access Management</w:t>
            </w:r>
          </w:p>
        </w:tc>
        <w:tc>
          <w:tcPr>
            <w:tcW w:w="6000" w:type="dxa"/>
            <w:tcMar>
              <w:top w:w="60" w:type="dxa"/>
              <w:left w:w="100" w:type="dxa"/>
              <w:bottom w:w="60" w:type="dxa"/>
              <w:right w:w="100" w:type="dxa"/>
            </w:tcMar>
          </w:tcPr>
          <w:p w14:paraId="6256F87B" w14:textId="77777777" w:rsidR="004652C6" w:rsidRDefault="00000000">
            <w:pPr>
              <w:spacing w:line="240" w:lineRule="auto"/>
            </w:pPr>
            <w:r>
              <w:rPr>
                <w:sz w:val="22"/>
                <w:szCs w:val="22"/>
              </w:rPr>
              <w:t>Grants each component the minimum permission it needs</w:t>
            </w:r>
          </w:p>
        </w:tc>
      </w:tr>
      <w:tr w:rsidR="004652C6" w14:paraId="0AFFBBA9" w14:textId="77777777">
        <w:tblPrEx>
          <w:tblCellMar>
            <w:top w:w="0" w:type="dxa"/>
            <w:bottom w:w="0" w:type="dxa"/>
          </w:tblCellMar>
        </w:tblPrEx>
        <w:tc>
          <w:tcPr>
            <w:tcW w:w="3000" w:type="dxa"/>
            <w:tcMar>
              <w:top w:w="60" w:type="dxa"/>
              <w:left w:w="100" w:type="dxa"/>
              <w:bottom w:w="60" w:type="dxa"/>
              <w:right w:w="100" w:type="dxa"/>
            </w:tcMar>
          </w:tcPr>
          <w:p w14:paraId="10F5BF2B" w14:textId="77777777" w:rsidR="004652C6" w:rsidRDefault="00000000">
            <w:pPr>
              <w:spacing w:line="240" w:lineRule="auto"/>
            </w:pPr>
            <w:r>
              <w:rPr>
                <w:sz w:val="22"/>
                <w:szCs w:val="22"/>
              </w:rPr>
              <w:t>Amazon CloudWatch</w:t>
            </w:r>
          </w:p>
        </w:tc>
        <w:tc>
          <w:tcPr>
            <w:tcW w:w="6000" w:type="dxa"/>
            <w:tcMar>
              <w:top w:w="60" w:type="dxa"/>
              <w:left w:w="100" w:type="dxa"/>
              <w:bottom w:w="60" w:type="dxa"/>
              <w:right w:w="100" w:type="dxa"/>
            </w:tcMar>
          </w:tcPr>
          <w:p w14:paraId="3EB398F5" w14:textId="77777777" w:rsidR="004652C6" w:rsidRDefault="00000000">
            <w:pPr>
              <w:spacing w:line="240" w:lineRule="auto"/>
            </w:pPr>
            <w:r>
              <w:rPr>
                <w:sz w:val="22"/>
                <w:szCs w:val="22"/>
              </w:rPr>
              <w:t>Records logs and metrics and raises alarms when something breaks</w:t>
            </w:r>
          </w:p>
        </w:tc>
      </w:tr>
      <w:tr w:rsidR="004652C6" w14:paraId="47A5C422" w14:textId="77777777">
        <w:tblPrEx>
          <w:tblCellMar>
            <w:top w:w="0" w:type="dxa"/>
            <w:bottom w:w="0" w:type="dxa"/>
          </w:tblCellMar>
        </w:tblPrEx>
        <w:tc>
          <w:tcPr>
            <w:tcW w:w="3000" w:type="dxa"/>
            <w:tcMar>
              <w:top w:w="60" w:type="dxa"/>
              <w:left w:w="100" w:type="dxa"/>
              <w:bottom w:w="60" w:type="dxa"/>
              <w:right w:w="100" w:type="dxa"/>
            </w:tcMar>
          </w:tcPr>
          <w:p w14:paraId="0FCEEEE8" w14:textId="77777777" w:rsidR="004652C6" w:rsidRDefault="00000000">
            <w:pPr>
              <w:spacing w:line="240" w:lineRule="auto"/>
            </w:pPr>
            <w:r>
              <w:rPr>
                <w:sz w:val="22"/>
                <w:szCs w:val="22"/>
              </w:rPr>
              <w:t>AWS CloudFormation and AWS SAM</w:t>
            </w:r>
          </w:p>
        </w:tc>
        <w:tc>
          <w:tcPr>
            <w:tcW w:w="6000" w:type="dxa"/>
            <w:tcMar>
              <w:top w:w="60" w:type="dxa"/>
              <w:left w:w="100" w:type="dxa"/>
              <w:bottom w:w="60" w:type="dxa"/>
              <w:right w:w="100" w:type="dxa"/>
            </w:tcMar>
          </w:tcPr>
          <w:p w14:paraId="10AFE9B7" w14:textId="77777777" w:rsidR="004652C6" w:rsidRDefault="00000000">
            <w:pPr>
              <w:spacing w:line="240" w:lineRule="auto"/>
            </w:pPr>
            <w:r>
              <w:rPr>
                <w:sz w:val="22"/>
                <w:szCs w:val="22"/>
              </w:rPr>
              <w:t>Defines and deploys the whole system as code</w:t>
            </w:r>
          </w:p>
        </w:tc>
      </w:tr>
      <w:tr w:rsidR="004652C6" w14:paraId="6BF10A27" w14:textId="77777777">
        <w:tblPrEx>
          <w:tblCellMar>
            <w:top w:w="0" w:type="dxa"/>
            <w:bottom w:w="0" w:type="dxa"/>
          </w:tblCellMar>
        </w:tblPrEx>
        <w:tc>
          <w:tcPr>
            <w:tcW w:w="3000" w:type="dxa"/>
            <w:tcMar>
              <w:top w:w="60" w:type="dxa"/>
              <w:left w:w="100" w:type="dxa"/>
              <w:bottom w:w="60" w:type="dxa"/>
              <w:right w:w="100" w:type="dxa"/>
            </w:tcMar>
          </w:tcPr>
          <w:p w14:paraId="3D621E19" w14:textId="77777777" w:rsidR="004652C6" w:rsidRDefault="00000000">
            <w:pPr>
              <w:spacing w:line="240" w:lineRule="auto"/>
            </w:pPr>
            <w:r>
              <w:rPr>
                <w:sz w:val="22"/>
                <w:szCs w:val="22"/>
              </w:rPr>
              <w:t>AWS Certificate Manager</w:t>
            </w:r>
          </w:p>
        </w:tc>
        <w:tc>
          <w:tcPr>
            <w:tcW w:w="6000" w:type="dxa"/>
            <w:tcMar>
              <w:top w:w="60" w:type="dxa"/>
              <w:left w:w="100" w:type="dxa"/>
              <w:bottom w:w="60" w:type="dxa"/>
              <w:right w:w="100" w:type="dxa"/>
            </w:tcMar>
          </w:tcPr>
          <w:p w14:paraId="78298570" w14:textId="77777777" w:rsidR="004652C6" w:rsidRDefault="00000000">
            <w:pPr>
              <w:spacing w:line="240" w:lineRule="auto"/>
            </w:pPr>
            <w:r>
              <w:rPr>
                <w:sz w:val="22"/>
                <w:szCs w:val="22"/>
              </w:rPr>
              <w:t>Provides the TLS certificate</w:t>
            </w:r>
          </w:p>
        </w:tc>
      </w:tr>
      <w:tr w:rsidR="004652C6" w14:paraId="0EB85C3D" w14:textId="77777777">
        <w:tblPrEx>
          <w:tblCellMar>
            <w:top w:w="0" w:type="dxa"/>
            <w:bottom w:w="0" w:type="dxa"/>
          </w:tblCellMar>
        </w:tblPrEx>
        <w:tc>
          <w:tcPr>
            <w:tcW w:w="3000" w:type="dxa"/>
            <w:tcMar>
              <w:top w:w="60" w:type="dxa"/>
              <w:left w:w="100" w:type="dxa"/>
              <w:bottom w:w="60" w:type="dxa"/>
              <w:right w:w="100" w:type="dxa"/>
            </w:tcMar>
          </w:tcPr>
          <w:p w14:paraId="191F6CBC" w14:textId="77777777" w:rsidR="004652C6" w:rsidRDefault="00000000">
            <w:pPr>
              <w:spacing w:line="240" w:lineRule="auto"/>
            </w:pPr>
            <w:r>
              <w:rPr>
                <w:sz w:val="22"/>
                <w:szCs w:val="22"/>
              </w:rPr>
              <w:lastRenderedPageBreak/>
              <w:t>AWS Budgets</w:t>
            </w:r>
          </w:p>
        </w:tc>
        <w:tc>
          <w:tcPr>
            <w:tcW w:w="6000" w:type="dxa"/>
            <w:tcMar>
              <w:top w:w="60" w:type="dxa"/>
              <w:left w:w="100" w:type="dxa"/>
              <w:bottom w:w="60" w:type="dxa"/>
              <w:right w:w="100" w:type="dxa"/>
            </w:tcMar>
          </w:tcPr>
          <w:p w14:paraId="659B37CB" w14:textId="77777777" w:rsidR="004652C6" w:rsidRDefault="00000000">
            <w:pPr>
              <w:spacing w:line="240" w:lineRule="auto"/>
            </w:pPr>
            <w:r>
              <w:rPr>
                <w:sz w:val="22"/>
                <w:szCs w:val="22"/>
              </w:rPr>
              <w:t>Warns before spending becomes a problem</w:t>
            </w:r>
          </w:p>
        </w:tc>
      </w:tr>
      <w:tr w:rsidR="004652C6" w14:paraId="16DD495A" w14:textId="77777777">
        <w:tblPrEx>
          <w:tblCellMar>
            <w:top w:w="0" w:type="dxa"/>
            <w:bottom w:w="0" w:type="dxa"/>
          </w:tblCellMar>
        </w:tblPrEx>
        <w:tc>
          <w:tcPr>
            <w:tcW w:w="3000" w:type="dxa"/>
            <w:tcMar>
              <w:top w:w="60" w:type="dxa"/>
              <w:left w:w="100" w:type="dxa"/>
              <w:bottom w:w="60" w:type="dxa"/>
              <w:right w:w="100" w:type="dxa"/>
            </w:tcMar>
          </w:tcPr>
          <w:p w14:paraId="51B73C71" w14:textId="77777777" w:rsidR="004652C6" w:rsidRDefault="00000000">
            <w:pPr>
              <w:spacing w:line="240" w:lineRule="auto"/>
            </w:pPr>
            <w:r>
              <w:rPr>
                <w:sz w:val="22"/>
                <w:szCs w:val="22"/>
              </w:rPr>
              <w:t>AWS Systems Manager Parameter Store</w:t>
            </w:r>
          </w:p>
        </w:tc>
        <w:tc>
          <w:tcPr>
            <w:tcW w:w="6000" w:type="dxa"/>
            <w:tcMar>
              <w:top w:w="60" w:type="dxa"/>
              <w:left w:w="100" w:type="dxa"/>
              <w:bottom w:w="60" w:type="dxa"/>
              <w:right w:w="100" w:type="dxa"/>
            </w:tcMar>
          </w:tcPr>
          <w:p w14:paraId="7D96A24C" w14:textId="77777777" w:rsidR="004652C6" w:rsidRDefault="00000000">
            <w:pPr>
              <w:spacing w:line="240" w:lineRule="auto"/>
            </w:pPr>
            <w:r>
              <w:rPr>
                <w:sz w:val="22"/>
                <w:szCs w:val="22"/>
              </w:rPr>
              <w:t>Holds configuration and push signing keys</w:t>
            </w:r>
          </w:p>
        </w:tc>
      </w:tr>
      <w:tr w:rsidR="004652C6" w14:paraId="3D6899C8" w14:textId="77777777">
        <w:tblPrEx>
          <w:tblCellMar>
            <w:top w:w="0" w:type="dxa"/>
            <w:bottom w:w="0" w:type="dxa"/>
          </w:tblCellMar>
        </w:tblPrEx>
        <w:tc>
          <w:tcPr>
            <w:tcW w:w="3000" w:type="dxa"/>
            <w:tcMar>
              <w:top w:w="60" w:type="dxa"/>
              <w:left w:w="100" w:type="dxa"/>
              <w:bottom w:w="60" w:type="dxa"/>
              <w:right w:w="100" w:type="dxa"/>
            </w:tcMar>
          </w:tcPr>
          <w:p w14:paraId="4253D265" w14:textId="77777777" w:rsidR="004652C6" w:rsidRDefault="00000000">
            <w:pPr>
              <w:spacing w:line="240" w:lineRule="auto"/>
            </w:pPr>
            <w:r>
              <w:rPr>
                <w:sz w:val="22"/>
                <w:szCs w:val="22"/>
              </w:rPr>
              <w:t>Registry of Open Data on AWS</w:t>
            </w:r>
          </w:p>
        </w:tc>
        <w:tc>
          <w:tcPr>
            <w:tcW w:w="6000" w:type="dxa"/>
            <w:tcMar>
              <w:top w:w="60" w:type="dxa"/>
              <w:left w:w="100" w:type="dxa"/>
              <w:bottom w:w="60" w:type="dxa"/>
              <w:right w:w="100" w:type="dxa"/>
            </w:tcMar>
          </w:tcPr>
          <w:p w14:paraId="24BB3839" w14:textId="77777777" w:rsidR="004652C6" w:rsidRDefault="00000000">
            <w:pPr>
              <w:spacing w:line="240" w:lineRule="auto"/>
            </w:pPr>
            <w:r>
              <w:rPr>
                <w:sz w:val="22"/>
                <w:szCs w:val="22"/>
              </w:rPr>
              <w:t>Supplies the elevation data at no cost, read in region</w:t>
            </w:r>
          </w:p>
        </w:tc>
      </w:tr>
    </w:tbl>
    <w:p w14:paraId="70E05489" w14:textId="77777777" w:rsidR="004652C6" w:rsidRDefault="004652C6">
      <w:pPr>
        <w:spacing w:after="120"/>
      </w:pPr>
    </w:p>
    <w:p w14:paraId="69180587" w14:textId="77777777" w:rsidR="004652C6" w:rsidRDefault="00000000">
      <w:pPr>
        <w:pStyle w:val="Heading1"/>
        <w:keepNext/>
        <w:spacing w:before="360" w:after="180"/>
      </w:pPr>
      <w:bookmarkStart w:id="119" w:name="_Toc240841655"/>
      <w:r>
        <w:t>Appendix B. Glossary</w:t>
      </w:r>
      <w:bookmarkEnd w:id="119"/>
    </w:p>
    <w:tbl>
      <w:tblPr>
        <w:tblW w:w="9000" w:type="dxa"/>
        <w:tblBorders>
          <w:top w:val="single" w:sz="4" w:space="0" w:color="7F7F7F"/>
          <w:left w:val="single" w:sz="4" w:space="0" w:color="7F7F7F"/>
          <w:bottom w:val="single" w:sz="4" w:space="0" w:color="7F7F7F"/>
          <w:right w:val="single" w:sz="4" w:space="0" w:color="7F7F7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400"/>
      </w:tblGrid>
      <w:tr w:rsidR="004652C6" w14:paraId="09DE77EB"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998EC53" w14:textId="77777777" w:rsidR="004652C6" w:rsidRDefault="00000000">
            <w:pPr>
              <w:spacing w:line="240" w:lineRule="auto"/>
            </w:pPr>
            <w:r>
              <w:rPr>
                <w:b/>
                <w:bCs/>
                <w:sz w:val="22"/>
                <w:szCs w:val="22"/>
              </w:rPr>
              <w:t>Term</w:t>
            </w:r>
          </w:p>
        </w:tc>
        <w:tc>
          <w:tcPr>
            <w:tcW w:w="6400" w:type="dxa"/>
            <w:shd w:val="clear" w:color="auto" w:fill="D9E2F3"/>
            <w:tcMar>
              <w:top w:w="60" w:type="dxa"/>
              <w:left w:w="100" w:type="dxa"/>
              <w:bottom w:w="60" w:type="dxa"/>
              <w:right w:w="100" w:type="dxa"/>
            </w:tcMar>
          </w:tcPr>
          <w:p w14:paraId="5AAF15A6" w14:textId="77777777" w:rsidR="004652C6" w:rsidRDefault="00000000">
            <w:pPr>
              <w:spacing w:line="240" w:lineRule="auto"/>
            </w:pPr>
            <w:r>
              <w:rPr>
                <w:b/>
                <w:bCs/>
                <w:sz w:val="22"/>
                <w:szCs w:val="22"/>
              </w:rPr>
              <w:t>Meaning</w:t>
            </w:r>
          </w:p>
        </w:tc>
      </w:tr>
      <w:tr w:rsidR="004652C6" w14:paraId="0CB13930" w14:textId="77777777">
        <w:tblPrEx>
          <w:tblCellMar>
            <w:top w:w="0" w:type="dxa"/>
            <w:bottom w:w="0" w:type="dxa"/>
          </w:tblCellMar>
        </w:tblPrEx>
        <w:tc>
          <w:tcPr>
            <w:tcW w:w="2600" w:type="dxa"/>
            <w:tcMar>
              <w:top w:w="60" w:type="dxa"/>
              <w:left w:w="100" w:type="dxa"/>
              <w:bottom w:w="60" w:type="dxa"/>
              <w:right w:w="100" w:type="dxa"/>
            </w:tcMar>
          </w:tcPr>
          <w:p w14:paraId="36AB3A74" w14:textId="77777777" w:rsidR="004652C6" w:rsidRDefault="00000000">
            <w:pPr>
              <w:spacing w:line="240" w:lineRule="auto"/>
            </w:pPr>
            <w:r>
              <w:rPr>
                <w:sz w:val="22"/>
                <w:szCs w:val="22"/>
              </w:rPr>
              <w:t>Geohash</w:t>
            </w:r>
          </w:p>
        </w:tc>
        <w:tc>
          <w:tcPr>
            <w:tcW w:w="6400" w:type="dxa"/>
            <w:tcMar>
              <w:top w:w="60" w:type="dxa"/>
              <w:left w:w="100" w:type="dxa"/>
              <w:bottom w:w="60" w:type="dxa"/>
              <w:right w:w="100" w:type="dxa"/>
            </w:tcMar>
          </w:tcPr>
          <w:p w14:paraId="61EE43F0" w14:textId="77777777" w:rsidR="004652C6" w:rsidRDefault="00000000">
            <w:pPr>
              <w:spacing w:line="240" w:lineRule="auto"/>
            </w:pPr>
            <w:r>
              <w:rPr>
                <w:sz w:val="22"/>
                <w:szCs w:val="22"/>
              </w:rPr>
              <w:t>A short string that encodes a rectangular area of the earth. Shorter strings mean larger areas. Used here as the partition key so that one query returns everything in a neighbourhood.</w:t>
            </w:r>
          </w:p>
        </w:tc>
      </w:tr>
      <w:tr w:rsidR="004652C6" w14:paraId="41F13A2C" w14:textId="77777777">
        <w:tblPrEx>
          <w:tblCellMar>
            <w:top w:w="0" w:type="dxa"/>
            <w:bottom w:w="0" w:type="dxa"/>
          </w:tblCellMar>
        </w:tblPrEx>
        <w:tc>
          <w:tcPr>
            <w:tcW w:w="2600" w:type="dxa"/>
            <w:tcMar>
              <w:top w:w="60" w:type="dxa"/>
              <w:left w:w="100" w:type="dxa"/>
              <w:bottom w:w="60" w:type="dxa"/>
              <w:right w:w="100" w:type="dxa"/>
            </w:tcMar>
          </w:tcPr>
          <w:p w14:paraId="05EBA89A" w14:textId="77777777" w:rsidR="004652C6" w:rsidRDefault="00000000">
            <w:pPr>
              <w:spacing w:line="240" w:lineRule="auto"/>
            </w:pPr>
            <w:r>
              <w:rPr>
                <w:sz w:val="22"/>
                <w:szCs w:val="22"/>
              </w:rPr>
              <w:t>Height Above Nearest Drainage</w:t>
            </w:r>
          </w:p>
        </w:tc>
        <w:tc>
          <w:tcPr>
            <w:tcW w:w="6400" w:type="dxa"/>
            <w:tcMar>
              <w:top w:w="60" w:type="dxa"/>
              <w:left w:w="100" w:type="dxa"/>
              <w:bottom w:w="60" w:type="dxa"/>
              <w:right w:w="100" w:type="dxa"/>
            </w:tcMar>
          </w:tcPr>
          <w:p w14:paraId="3CAFDE55" w14:textId="77777777" w:rsidR="004652C6" w:rsidRDefault="00000000">
            <w:pPr>
              <w:spacing w:line="240" w:lineRule="auto"/>
            </w:pPr>
            <w:r>
              <w:rPr>
                <w:sz w:val="22"/>
                <w:szCs w:val="22"/>
              </w:rPr>
              <w:t>The vertical distance from a point to the nearest drainage channel. A low value indicates a place where water accumulates.</w:t>
            </w:r>
          </w:p>
        </w:tc>
      </w:tr>
      <w:tr w:rsidR="004652C6" w14:paraId="52D8844D" w14:textId="77777777">
        <w:tblPrEx>
          <w:tblCellMar>
            <w:top w:w="0" w:type="dxa"/>
            <w:bottom w:w="0" w:type="dxa"/>
          </w:tblCellMar>
        </w:tblPrEx>
        <w:tc>
          <w:tcPr>
            <w:tcW w:w="2600" w:type="dxa"/>
            <w:tcMar>
              <w:top w:w="60" w:type="dxa"/>
              <w:left w:w="100" w:type="dxa"/>
              <w:bottom w:w="60" w:type="dxa"/>
              <w:right w:w="100" w:type="dxa"/>
            </w:tcMar>
          </w:tcPr>
          <w:p w14:paraId="5E5174E9" w14:textId="77777777" w:rsidR="004652C6" w:rsidRDefault="00000000">
            <w:pPr>
              <w:spacing w:line="240" w:lineRule="auto"/>
            </w:pPr>
            <w:r>
              <w:rPr>
                <w:sz w:val="22"/>
                <w:szCs w:val="22"/>
              </w:rPr>
              <w:t>Progressive Web Application</w:t>
            </w:r>
          </w:p>
        </w:tc>
        <w:tc>
          <w:tcPr>
            <w:tcW w:w="6400" w:type="dxa"/>
            <w:tcMar>
              <w:top w:w="60" w:type="dxa"/>
              <w:left w:w="100" w:type="dxa"/>
              <w:bottom w:w="60" w:type="dxa"/>
              <w:right w:w="100" w:type="dxa"/>
            </w:tcMar>
          </w:tcPr>
          <w:p w14:paraId="75FF010F" w14:textId="77777777" w:rsidR="004652C6" w:rsidRDefault="00000000">
            <w:pPr>
              <w:spacing w:line="240" w:lineRule="auto"/>
            </w:pPr>
            <w:r>
              <w:rPr>
                <w:sz w:val="22"/>
                <w:szCs w:val="22"/>
              </w:rPr>
              <w:t>A website that can be installed to a phone home screen and can receive push notifications, without going through an app store.</w:t>
            </w:r>
          </w:p>
        </w:tc>
      </w:tr>
      <w:tr w:rsidR="004652C6" w14:paraId="4D1AC4BE" w14:textId="77777777">
        <w:tblPrEx>
          <w:tblCellMar>
            <w:top w:w="0" w:type="dxa"/>
            <w:bottom w:w="0" w:type="dxa"/>
          </w:tblCellMar>
        </w:tblPrEx>
        <w:tc>
          <w:tcPr>
            <w:tcW w:w="2600" w:type="dxa"/>
            <w:tcMar>
              <w:top w:w="60" w:type="dxa"/>
              <w:left w:w="100" w:type="dxa"/>
              <w:bottom w:w="60" w:type="dxa"/>
              <w:right w:w="100" w:type="dxa"/>
            </w:tcMar>
          </w:tcPr>
          <w:p w14:paraId="57584E85" w14:textId="77777777" w:rsidR="004652C6" w:rsidRDefault="00000000">
            <w:pPr>
              <w:spacing w:line="240" w:lineRule="auto"/>
            </w:pPr>
            <w:r>
              <w:rPr>
                <w:sz w:val="22"/>
                <w:szCs w:val="22"/>
              </w:rPr>
              <w:t>Service worker</w:t>
            </w:r>
          </w:p>
        </w:tc>
        <w:tc>
          <w:tcPr>
            <w:tcW w:w="6400" w:type="dxa"/>
            <w:tcMar>
              <w:top w:w="60" w:type="dxa"/>
              <w:left w:w="100" w:type="dxa"/>
              <w:bottom w:w="60" w:type="dxa"/>
              <w:right w:w="100" w:type="dxa"/>
            </w:tcMar>
          </w:tcPr>
          <w:p w14:paraId="71C92845" w14:textId="77777777" w:rsidR="004652C6" w:rsidRDefault="00000000">
            <w:pPr>
              <w:spacing w:line="240" w:lineRule="auto"/>
            </w:pPr>
            <w:r>
              <w:rPr>
                <w:sz w:val="22"/>
                <w:szCs w:val="22"/>
              </w:rPr>
              <w:t>A script the browser runs in the background, enabling offline caching and push notifications.</w:t>
            </w:r>
          </w:p>
        </w:tc>
      </w:tr>
      <w:tr w:rsidR="004652C6" w14:paraId="76C0020E" w14:textId="77777777">
        <w:tblPrEx>
          <w:tblCellMar>
            <w:top w:w="0" w:type="dxa"/>
            <w:bottom w:w="0" w:type="dxa"/>
          </w:tblCellMar>
        </w:tblPrEx>
        <w:tc>
          <w:tcPr>
            <w:tcW w:w="2600" w:type="dxa"/>
            <w:tcMar>
              <w:top w:w="60" w:type="dxa"/>
              <w:left w:w="100" w:type="dxa"/>
              <w:bottom w:w="60" w:type="dxa"/>
              <w:right w:w="100" w:type="dxa"/>
            </w:tcMar>
          </w:tcPr>
          <w:p w14:paraId="16FA9999" w14:textId="77777777" w:rsidR="004652C6" w:rsidRDefault="00000000">
            <w:pPr>
              <w:spacing w:line="240" w:lineRule="auto"/>
            </w:pPr>
            <w:r>
              <w:rPr>
                <w:sz w:val="22"/>
                <w:szCs w:val="22"/>
              </w:rPr>
              <w:t>Time to live</w:t>
            </w:r>
          </w:p>
        </w:tc>
        <w:tc>
          <w:tcPr>
            <w:tcW w:w="6400" w:type="dxa"/>
            <w:tcMar>
              <w:top w:w="60" w:type="dxa"/>
              <w:left w:w="100" w:type="dxa"/>
              <w:bottom w:w="60" w:type="dxa"/>
              <w:right w:w="100" w:type="dxa"/>
            </w:tcMar>
          </w:tcPr>
          <w:p w14:paraId="26E33DA1" w14:textId="77777777" w:rsidR="004652C6" w:rsidRDefault="00000000">
            <w:pPr>
              <w:spacing w:line="240" w:lineRule="auto"/>
            </w:pPr>
            <w:r>
              <w:rPr>
                <w:sz w:val="22"/>
                <w:szCs w:val="22"/>
              </w:rPr>
              <w:t>A DynamoDB feature that deletes an item automatically once a timestamp attribute passes, at no cost.</w:t>
            </w:r>
          </w:p>
        </w:tc>
      </w:tr>
      <w:tr w:rsidR="004652C6" w14:paraId="196E31F5" w14:textId="77777777">
        <w:tblPrEx>
          <w:tblCellMar>
            <w:top w:w="0" w:type="dxa"/>
            <w:bottom w:w="0" w:type="dxa"/>
          </w:tblCellMar>
        </w:tblPrEx>
        <w:tc>
          <w:tcPr>
            <w:tcW w:w="2600" w:type="dxa"/>
            <w:tcMar>
              <w:top w:w="60" w:type="dxa"/>
              <w:left w:w="100" w:type="dxa"/>
              <w:bottom w:w="60" w:type="dxa"/>
              <w:right w:w="100" w:type="dxa"/>
            </w:tcMar>
          </w:tcPr>
          <w:p w14:paraId="3F1BD89C" w14:textId="77777777" w:rsidR="004652C6" w:rsidRDefault="00000000">
            <w:pPr>
              <w:spacing w:line="240" w:lineRule="auto"/>
            </w:pPr>
            <w:r>
              <w:rPr>
                <w:sz w:val="22"/>
                <w:szCs w:val="22"/>
              </w:rPr>
              <w:t>Avoidance area</w:t>
            </w:r>
          </w:p>
        </w:tc>
        <w:tc>
          <w:tcPr>
            <w:tcW w:w="6400" w:type="dxa"/>
            <w:tcMar>
              <w:top w:w="60" w:type="dxa"/>
              <w:left w:w="100" w:type="dxa"/>
              <w:bottom w:w="60" w:type="dxa"/>
              <w:right w:w="100" w:type="dxa"/>
            </w:tcMar>
          </w:tcPr>
          <w:p w14:paraId="2A51A686" w14:textId="77777777" w:rsidR="004652C6" w:rsidRDefault="00000000">
            <w:pPr>
              <w:spacing w:line="240" w:lineRule="auto"/>
            </w:pPr>
            <w:r>
              <w:rPr>
                <w:sz w:val="22"/>
                <w:szCs w:val="22"/>
              </w:rPr>
              <w:t>A bounding box passed into a route calculation request instructing the routing engine not to pass through it.</w:t>
            </w:r>
          </w:p>
        </w:tc>
      </w:tr>
      <w:tr w:rsidR="004652C6" w14:paraId="4133259C" w14:textId="77777777">
        <w:tblPrEx>
          <w:tblCellMar>
            <w:top w:w="0" w:type="dxa"/>
            <w:bottom w:w="0" w:type="dxa"/>
          </w:tblCellMar>
        </w:tblPrEx>
        <w:tc>
          <w:tcPr>
            <w:tcW w:w="2600" w:type="dxa"/>
            <w:tcMar>
              <w:top w:w="60" w:type="dxa"/>
              <w:left w:w="100" w:type="dxa"/>
              <w:bottom w:w="60" w:type="dxa"/>
              <w:right w:w="100" w:type="dxa"/>
            </w:tcMar>
          </w:tcPr>
          <w:p w14:paraId="337F3E39" w14:textId="77777777" w:rsidR="004652C6" w:rsidRDefault="00000000">
            <w:pPr>
              <w:spacing w:line="240" w:lineRule="auto"/>
            </w:pPr>
            <w:r>
              <w:rPr>
                <w:sz w:val="22"/>
                <w:szCs w:val="22"/>
              </w:rPr>
              <w:t>Ship gate</w:t>
            </w:r>
          </w:p>
        </w:tc>
        <w:tc>
          <w:tcPr>
            <w:tcW w:w="6400" w:type="dxa"/>
            <w:tcMar>
              <w:top w:w="60" w:type="dxa"/>
              <w:left w:w="100" w:type="dxa"/>
              <w:bottom w:w="60" w:type="dxa"/>
              <w:right w:w="100" w:type="dxa"/>
            </w:tcMar>
          </w:tcPr>
          <w:p w14:paraId="3382EFB8" w14:textId="77777777" w:rsidR="004652C6" w:rsidRDefault="00000000">
            <w:pPr>
              <w:spacing w:line="240" w:lineRule="auto"/>
            </w:pPr>
            <w:r>
              <w:rPr>
                <w:sz w:val="22"/>
                <w:szCs w:val="22"/>
              </w:rPr>
              <w:t>The competition requirement that the application must be live and publicly reachable to advance to judging.</w:t>
            </w:r>
          </w:p>
        </w:tc>
      </w:tr>
    </w:tbl>
    <w:p w14:paraId="62369B40" w14:textId="77777777" w:rsidR="002F648E" w:rsidRDefault="002F648E"/>
    <w:sectPr w:rsidR="002F648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D0C4" w14:textId="77777777" w:rsidR="002F648E" w:rsidRDefault="002F648E">
      <w:pPr>
        <w:spacing w:line="240" w:lineRule="auto"/>
      </w:pPr>
      <w:r>
        <w:separator/>
      </w:r>
    </w:p>
  </w:endnote>
  <w:endnote w:type="continuationSeparator" w:id="0">
    <w:p w14:paraId="406D0365" w14:textId="77777777" w:rsidR="002F648E" w:rsidRDefault="002F64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B5F4" w14:textId="77777777" w:rsidR="004652C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C145C">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C145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A2D7" w14:textId="77777777" w:rsidR="002F648E" w:rsidRDefault="002F648E">
      <w:pPr>
        <w:spacing w:line="240" w:lineRule="auto"/>
      </w:pPr>
      <w:r>
        <w:separator/>
      </w:r>
    </w:p>
  </w:footnote>
  <w:footnote w:type="continuationSeparator" w:id="0">
    <w:p w14:paraId="496C3156" w14:textId="77777777" w:rsidR="002F648E" w:rsidRDefault="002F64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8A3C" w14:textId="77777777" w:rsidR="004652C6" w:rsidRDefault="00000000">
    <w:pPr>
      <w:jc w:val="right"/>
    </w:pPr>
    <w:r>
      <w:rPr>
        <w:color w:val="808080"/>
        <w:sz w:val="18"/>
        <w:szCs w:val="18"/>
      </w:rPr>
      <w:t>Accra Flood Watch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64FA6"/>
    <w:multiLevelType w:val="hybridMultilevel"/>
    <w:tmpl w:val="D0BC7220"/>
    <w:lvl w:ilvl="0" w:tplc="AD8E96B4">
      <w:start w:val="1"/>
      <w:numFmt w:val="decimal"/>
      <w:lvlText w:val="%1."/>
      <w:lvlJc w:val="left"/>
      <w:pPr>
        <w:ind w:left="504" w:hanging="360"/>
      </w:pPr>
    </w:lvl>
    <w:lvl w:ilvl="1" w:tplc="2542CD48">
      <w:numFmt w:val="decimal"/>
      <w:lvlText w:val=""/>
      <w:lvlJc w:val="left"/>
    </w:lvl>
    <w:lvl w:ilvl="2" w:tplc="C53ADD66">
      <w:numFmt w:val="decimal"/>
      <w:lvlText w:val=""/>
      <w:lvlJc w:val="left"/>
    </w:lvl>
    <w:lvl w:ilvl="3" w:tplc="0BD67654">
      <w:numFmt w:val="decimal"/>
      <w:lvlText w:val=""/>
      <w:lvlJc w:val="left"/>
    </w:lvl>
    <w:lvl w:ilvl="4" w:tplc="00B68218">
      <w:numFmt w:val="decimal"/>
      <w:lvlText w:val=""/>
      <w:lvlJc w:val="left"/>
    </w:lvl>
    <w:lvl w:ilvl="5" w:tplc="39B64958">
      <w:numFmt w:val="decimal"/>
      <w:lvlText w:val=""/>
      <w:lvlJc w:val="left"/>
    </w:lvl>
    <w:lvl w:ilvl="6" w:tplc="48DCACAA">
      <w:numFmt w:val="decimal"/>
      <w:lvlText w:val=""/>
      <w:lvlJc w:val="left"/>
    </w:lvl>
    <w:lvl w:ilvl="7" w:tplc="8910D24C">
      <w:numFmt w:val="decimal"/>
      <w:lvlText w:val=""/>
      <w:lvlJc w:val="left"/>
    </w:lvl>
    <w:lvl w:ilvl="8" w:tplc="6ECC13AC">
      <w:numFmt w:val="decimal"/>
      <w:lvlText w:val=""/>
      <w:lvlJc w:val="left"/>
    </w:lvl>
  </w:abstractNum>
  <w:abstractNum w:abstractNumId="1" w15:restartNumberingAfterBreak="0">
    <w:nsid w:val="578436A3"/>
    <w:multiLevelType w:val="hybridMultilevel"/>
    <w:tmpl w:val="79DC7868"/>
    <w:lvl w:ilvl="0" w:tplc="B7ACCA10">
      <w:start w:val="1"/>
      <w:numFmt w:val="bullet"/>
      <w:lvlText w:val="●"/>
      <w:lvlJc w:val="left"/>
      <w:pPr>
        <w:ind w:left="720" w:hanging="360"/>
      </w:pPr>
    </w:lvl>
    <w:lvl w:ilvl="1" w:tplc="3DCC0B8A">
      <w:start w:val="1"/>
      <w:numFmt w:val="bullet"/>
      <w:lvlText w:val="○"/>
      <w:lvlJc w:val="left"/>
      <w:pPr>
        <w:ind w:left="1440" w:hanging="360"/>
      </w:pPr>
    </w:lvl>
    <w:lvl w:ilvl="2" w:tplc="178A923C">
      <w:start w:val="1"/>
      <w:numFmt w:val="bullet"/>
      <w:lvlText w:val="■"/>
      <w:lvlJc w:val="left"/>
      <w:pPr>
        <w:ind w:left="2160" w:hanging="360"/>
      </w:pPr>
    </w:lvl>
    <w:lvl w:ilvl="3" w:tplc="90E8858C">
      <w:start w:val="1"/>
      <w:numFmt w:val="bullet"/>
      <w:lvlText w:val="●"/>
      <w:lvlJc w:val="left"/>
      <w:pPr>
        <w:ind w:left="2880" w:hanging="360"/>
      </w:pPr>
    </w:lvl>
    <w:lvl w:ilvl="4" w:tplc="DE8655E4">
      <w:start w:val="1"/>
      <w:numFmt w:val="bullet"/>
      <w:lvlText w:val="○"/>
      <w:lvlJc w:val="left"/>
      <w:pPr>
        <w:ind w:left="3600" w:hanging="360"/>
      </w:pPr>
    </w:lvl>
    <w:lvl w:ilvl="5" w:tplc="97E83CC4">
      <w:start w:val="1"/>
      <w:numFmt w:val="bullet"/>
      <w:lvlText w:val="■"/>
      <w:lvlJc w:val="left"/>
      <w:pPr>
        <w:ind w:left="4320" w:hanging="360"/>
      </w:pPr>
    </w:lvl>
    <w:lvl w:ilvl="6" w:tplc="97AC1E12">
      <w:start w:val="1"/>
      <w:numFmt w:val="bullet"/>
      <w:lvlText w:val="●"/>
      <w:lvlJc w:val="left"/>
      <w:pPr>
        <w:ind w:left="5040" w:hanging="360"/>
      </w:pPr>
    </w:lvl>
    <w:lvl w:ilvl="7" w:tplc="FAD08550">
      <w:start w:val="1"/>
      <w:numFmt w:val="bullet"/>
      <w:lvlText w:val="●"/>
      <w:lvlJc w:val="left"/>
      <w:pPr>
        <w:ind w:left="5760" w:hanging="360"/>
      </w:pPr>
    </w:lvl>
    <w:lvl w:ilvl="8" w:tplc="F71EF832">
      <w:start w:val="1"/>
      <w:numFmt w:val="bullet"/>
      <w:lvlText w:val="●"/>
      <w:lvlJc w:val="left"/>
      <w:pPr>
        <w:ind w:left="6480" w:hanging="360"/>
      </w:pPr>
    </w:lvl>
  </w:abstractNum>
  <w:abstractNum w:abstractNumId="2" w15:restartNumberingAfterBreak="0">
    <w:nsid w:val="62702535"/>
    <w:multiLevelType w:val="hybridMultilevel"/>
    <w:tmpl w:val="3E662266"/>
    <w:lvl w:ilvl="0" w:tplc="1BCCA790">
      <w:start w:val="1"/>
      <w:numFmt w:val="bullet"/>
      <w:lvlText w:val="•"/>
      <w:lvlJc w:val="left"/>
      <w:pPr>
        <w:ind w:left="504" w:hanging="316"/>
      </w:pPr>
    </w:lvl>
    <w:lvl w:ilvl="1" w:tplc="F272ABCE">
      <w:start w:val="1"/>
      <w:numFmt w:val="bullet"/>
      <w:lvlText w:val="○"/>
      <w:lvlJc w:val="left"/>
      <w:pPr>
        <w:ind w:left="1008" w:hanging="316"/>
      </w:pPr>
    </w:lvl>
    <w:lvl w:ilvl="2" w:tplc="807C78E0">
      <w:numFmt w:val="decimal"/>
      <w:lvlText w:val=""/>
      <w:lvlJc w:val="left"/>
    </w:lvl>
    <w:lvl w:ilvl="3" w:tplc="9B78D7F8">
      <w:numFmt w:val="decimal"/>
      <w:lvlText w:val=""/>
      <w:lvlJc w:val="left"/>
    </w:lvl>
    <w:lvl w:ilvl="4" w:tplc="C67C3B9A">
      <w:numFmt w:val="decimal"/>
      <w:lvlText w:val=""/>
      <w:lvlJc w:val="left"/>
    </w:lvl>
    <w:lvl w:ilvl="5" w:tplc="CD1E7A10">
      <w:numFmt w:val="decimal"/>
      <w:lvlText w:val=""/>
      <w:lvlJc w:val="left"/>
    </w:lvl>
    <w:lvl w:ilvl="6" w:tplc="366418B2">
      <w:numFmt w:val="decimal"/>
      <w:lvlText w:val=""/>
      <w:lvlJc w:val="left"/>
    </w:lvl>
    <w:lvl w:ilvl="7" w:tplc="D868CBA0">
      <w:numFmt w:val="decimal"/>
      <w:lvlText w:val=""/>
      <w:lvlJc w:val="left"/>
    </w:lvl>
    <w:lvl w:ilvl="8" w:tplc="422CE14A">
      <w:numFmt w:val="decimal"/>
      <w:lvlText w:val=""/>
      <w:lvlJc w:val="left"/>
    </w:lvl>
  </w:abstractNum>
  <w:num w:numId="1" w16cid:durableId="2145271706">
    <w:abstractNumId w:val="1"/>
    <w:lvlOverride w:ilvl="0">
      <w:startOverride w:val="1"/>
    </w:lvlOverride>
  </w:num>
  <w:num w:numId="2" w16cid:durableId="571043842">
    <w:abstractNumId w:val="0"/>
    <w:lvlOverride w:ilvl="0">
      <w:startOverride w:val="1"/>
    </w:lvlOverride>
  </w:num>
  <w:num w:numId="3" w16cid:durableId="266889504">
    <w:abstractNumId w:val="2"/>
    <w:lvlOverride w:ilvl="0">
      <w:startOverride w:val="1"/>
    </w:lvlOverride>
  </w:num>
  <w:num w:numId="4" w16cid:durableId="145555456">
    <w:abstractNumId w:val="0"/>
    <w:lvlOverride w:ilvl="0">
      <w:startOverride w:val="1"/>
    </w:lvlOverride>
  </w:num>
  <w:num w:numId="5" w16cid:durableId="53238441">
    <w:abstractNumId w:val="0"/>
    <w:lvlOverride w:ilvl="0">
      <w:startOverride w:val="1"/>
    </w:lvlOverride>
  </w:num>
  <w:num w:numId="6" w16cid:durableId="1579634012">
    <w:abstractNumId w:val="0"/>
    <w:lvlOverride w:ilvl="0">
      <w:startOverride w:val="1"/>
    </w:lvlOverride>
  </w:num>
  <w:num w:numId="7" w16cid:durableId="1227716670">
    <w:abstractNumId w:val="0"/>
    <w:lvlOverride w:ilvl="0">
      <w:startOverride w:val="1"/>
    </w:lvlOverride>
  </w:num>
  <w:num w:numId="8" w16cid:durableId="626132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2C6"/>
    <w:rsid w:val="002F648E"/>
    <w:rsid w:val="004652C6"/>
    <w:rsid w:val="004E766B"/>
    <w:rsid w:val="00EC1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3D02"/>
  <w15:docId w15:val="{3CBE8AAC-FC69-42DF-B417-8ACF287E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496"/>
      <w:sz w:val="26"/>
      <w:szCs w:val="26"/>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145C"/>
    <w:pPr>
      <w:spacing w:after="100"/>
    </w:pPr>
  </w:style>
  <w:style w:type="paragraph" w:styleId="TOC2">
    <w:name w:val="toc 2"/>
    <w:basedOn w:val="Normal"/>
    <w:next w:val="Normal"/>
    <w:autoRedefine/>
    <w:uiPriority w:val="39"/>
    <w:unhideWhenUsed/>
    <w:rsid w:val="00EC145C"/>
    <w:pPr>
      <w:spacing w:after="100"/>
      <w:ind w:left="240"/>
    </w:pPr>
  </w:style>
  <w:style w:type="paragraph" w:styleId="TOC3">
    <w:name w:val="toc 3"/>
    <w:basedOn w:val="Normal"/>
    <w:next w:val="Normal"/>
    <w:autoRedefine/>
    <w:uiPriority w:val="39"/>
    <w:unhideWhenUsed/>
    <w:rsid w:val="00EC145C"/>
    <w:pPr>
      <w:spacing w:after="100"/>
      <w:ind w:left="480"/>
    </w:pPr>
  </w:style>
  <w:style w:type="paragraph" w:styleId="TOC4">
    <w:name w:val="toc 4"/>
    <w:basedOn w:val="Normal"/>
    <w:next w:val="Normal"/>
    <w:autoRedefine/>
    <w:uiPriority w:val="39"/>
    <w:unhideWhenUsed/>
    <w:rsid w:val="00EC14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C14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C14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C14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C14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C14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C14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11642</Words>
  <Characters>66364</Characters>
  <Application>Microsoft Office Word</Application>
  <DocSecurity>0</DocSecurity>
  <Lines>553</Lines>
  <Paragraphs>155</Paragraphs>
  <ScaleCrop>false</ScaleCrop>
  <Company/>
  <LinksUpToDate>false</LinksUpToDate>
  <CharactersWithSpaces>77851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Accra Flood Watch: Detailed Project Plan and AWS Architecture</dc:title>
  <dc:creator>Raymond Galley</dc:creator>
  <dc:description>Project plan for a neighbourhood flood risk and safe route application for Accra, built on AWS.</dc:description>
  <cp:lastModifiedBy>Ray Griffiths</cp:lastModifiedBy>
  <cp:revision>2</cp:revision>
  <dcterms:created xsi:type="dcterms:W3CDTF">2026-09-20T23:09:00Z</dcterms:created>
  <dcterms:modified xsi:type="dcterms:W3CDTF">2026-09-21T00:06:00Z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8fb28701-f83d-48fa-846a-5fe2dbcfce7d</vt:lpwstr>
  </property>
</Properties>
</file>