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Речь для защиты CryptoSafe Manager</w:t>
      </w:r>
    </w:p>
    <w:p>
      <w:pPr>
        <w:jc w:val="center"/>
      </w:pPr>
      <w:r>
        <w:rPr>
          <w:i/>
        </w:rPr>
        <w:t>Простой сценарий демо-показа с техническими пояснениями</w:t>
      </w:r>
    </w:p>
    <w:p/>
    <w:p>
      <w:pPr>
        <w:pStyle w:val="Heading1"/>
      </w:pPr>
      <w:r>
        <w:t>Короткое вступление</w:t>
      </w:r>
    </w:p>
    <w:p>
      <w:pPr>
        <w:spacing w:after="120" w:line="259" w:lineRule="auto"/>
      </w:pPr>
      <w:r>
        <w:t>Здравствуйте. Я показываю CryptoSafe Manager — локальный менеджер паролей. Главная идея проекта: пользователь хранит пароли локально в своем vault-файле, доступ защищен мастер-паролем, записи шифруются, важные действия пишутся в аудит, а импорт, экспорт и обмен данными сделаны через защищенные сценарии.</w:t>
      </w:r>
    </w:p>
    <w:p>
      <w:pPr>
        <w:spacing w:after="120" w:line="259" w:lineRule="auto"/>
      </w:pPr>
      <w:r>
        <w:t>Я буду показывать приложение как обычный пользователь, но параллельно пояснять, какие модули и механизмы работают внутри.</w:t>
      </w:r>
    </w:p>
    <w:p>
      <w:pPr>
        <w:pStyle w:val="Heading1"/>
      </w:pPr>
      <w:r>
        <w:t>Порядок демо</w:t>
      </w:r>
    </w:p>
    <w:p>
      <w:pPr>
        <w:pStyle w:val="ListNumber"/>
        <w:spacing w:after="60"/>
      </w:pPr>
      <w:r>
        <w:t>Запустить приложение с флешки или из собранной папки.</w:t>
      </w:r>
    </w:p>
    <w:p>
      <w:pPr>
        <w:pStyle w:val="ListNumber"/>
        <w:spacing w:after="60"/>
      </w:pPr>
      <w:r>
        <w:t>Выбрать или создать vault-файл.</w:t>
      </w:r>
    </w:p>
    <w:p>
      <w:pPr>
        <w:pStyle w:val="ListNumber"/>
        <w:spacing w:after="60"/>
      </w:pPr>
      <w:r>
        <w:t>Пройти мастер первичной настройки и задать мастер-пароль.</w:t>
      </w:r>
    </w:p>
    <w:p>
      <w:pPr>
        <w:pStyle w:val="ListNumber"/>
        <w:spacing w:after="60"/>
      </w:pPr>
      <w:r>
        <w:t>Войти в vault.</w:t>
      </w:r>
    </w:p>
    <w:p>
      <w:pPr>
        <w:pStyle w:val="ListNumber"/>
        <w:spacing w:after="60"/>
      </w:pPr>
      <w:r>
        <w:t>Создать запись и показать, что пароль скрыт.</w:t>
      </w:r>
    </w:p>
    <w:p>
      <w:pPr>
        <w:pStyle w:val="ListNumber"/>
        <w:spacing w:after="60"/>
      </w:pPr>
      <w:r>
        <w:t>Показать генератор паролей.</w:t>
      </w:r>
    </w:p>
    <w:p>
      <w:pPr>
        <w:pStyle w:val="ListNumber"/>
        <w:spacing w:after="60"/>
      </w:pPr>
      <w:r>
        <w:t>Показать поиск, категории и теги.</w:t>
      </w:r>
    </w:p>
    <w:p>
      <w:pPr>
        <w:pStyle w:val="ListNumber"/>
        <w:spacing w:after="60"/>
      </w:pPr>
      <w:r>
        <w:t>Скопировать пароль и объяснить clipboard-защиту.</w:t>
      </w:r>
    </w:p>
    <w:p>
      <w:pPr>
        <w:pStyle w:val="ListNumber"/>
        <w:spacing w:after="60"/>
      </w:pPr>
      <w:r>
        <w:t>Заблокировать и разблокировать vault.</w:t>
      </w:r>
    </w:p>
    <w:p>
      <w:pPr>
        <w:pStyle w:val="ListNumber"/>
        <w:spacing w:after="60"/>
      </w:pPr>
      <w:r>
        <w:t>Открыть журнал аудита и проверить целостность.</w:t>
      </w:r>
    </w:p>
    <w:p>
      <w:pPr>
        <w:pStyle w:val="ListNumber"/>
        <w:spacing w:after="60"/>
      </w:pPr>
      <w:r>
        <w:t>Показать защищенный экспорт и импорт.</w:t>
      </w:r>
    </w:p>
    <w:p>
      <w:pPr>
        <w:pStyle w:val="ListNumber"/>
        <w:spacing w:after="60"/>
      </w:pPr>
      <w:r>
        <w:t>Показать Bitwarden export/import, если потребуется.</w:t>
      </w:r>
    </w:p>
    <w:p>
      <w:pPr>
        <w:pStyle w:val="ListNumber"/>
        <w:spacing w:after="60"/>
      </w:pPr>
      <w:r>
        <w:t>Показать Share одной записи и QR/key exchange.</w:t>
      </w:r>
    </w:p>
    <w:p>
      <w:pPr>
        <w:pStyle w:val="ListNumber"/>
        <w:spacing w:after="60"/>
      </w:pPr>
      <w:r>
        <w:t>Показать Panic mode и tray.</w:t>
      </w:r>
    </w:p>
    <w:p>
      <w:pPr>
        <w:pStyle w:val="ListNumber"/>
        <w:spacing w:after="60"/>
      </w:pPr>
      <w:r>
        <w:t>В конце сказать про тесты, coverage, документацию и PyInstaller-сборку.</w:t>
      </w:r>
    </w:p>
    <w:p>
      <w:pPr>
        <w:pStyle w:val="Heading1"/>
      </w:pPr>
      <w:r>
        <w:t>1. Установка и запуск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запускаю CryptoSafe Manager из собранной папки.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приложение упаковано через PyInstaller. Поэтому на другом компьютере его можно запускать как desktop-приложение, а не как набор Python-файлов.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точка входа проекта — run.py. Сборка описана в cryptosafe-manager.spec. Результат сборки лежит в dist/CryptoSafe Manager, а для передачи используется ZIP всего каталога.</w:t>
      </w:r>
    </w:p>
    <w:p>
      <w:pPr>
        <w:pStyle w:val="Heading1"/>
      </w:pPr>
      <w:r>
        <w:t>2. Выбор vault и создание базы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выбираю существующий vault или создаю новый файл базы.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сначала выбирается vault-файл, и только потом вводится мастер-пароль. Это сделано потому, что у пользователя может быть несколько разных vault.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vault хранится в SQLite. За базу отвечает src/database/db.py. Схема базы мигрируется через PRAGMA user_version, поэтому старые версии можно обновлять.</w:t>
      </w:r>
    </w:p>
    <w:p>
      <w:pPr>
        <w:pStyle w:val="Heading1"/>
      </w:pPr>
      <w:r>
        <w:t>3. Мастер-пароль и вход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задаю мастер-пароль в мастере настройки и вхожу в vault.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мастер-пароль не хранится в базе в открытом виде. Он нужен для проверки входа и получения ключа, которым дальше шифруются данные.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проверка мастер-пароля выполняется через Argon2id. Ключ шифрования получается через PBKDF2-HMAC-SHA256. Этим занимаются AuthenticationService, KeyDerivation и KeyStorage.</w:t>
      </w:r>
    </w:p>
    <w:p>
      <w:pPr>
        <w:pStyle w:val="Heading1"/>
      </w:pPr>
      <w:r>
        <w:t>4. Создание записи и шифрование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создаю запись с названием, логином, паролем, категорией и тегами.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пароль и чувствительные данные записи не лежат в базе plaintext-ом. Они шифруются перед сохранением и расшифровываются только после входа в vault.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новые записи шифруются через AES-256-GCM. Это важно, потому что GCM дает не только шифрование, но и проверку целостности: если ciphertext изменить, расшифровать его уже не получится.</w:t>
      </w:r>
    </w:p>
    <w:p>
      <w:pPr>
        <w:spacing w:after="120" w:line="259" w:lineRule="auto"/>
      </w:pPr>
      <w:r>
        <w:rPr>
          <w:b/>
        </w:rPr>
        <w:t>Где в коде:</w:t>
      </w:r>
      <w:r>
        <w:t xml:space="preserve"> src/core/vault/encryption_service.py и src/core/vault/entry_manager.py.</w:t>
      </w:r>
    </w:p>
    <w:p>
      <w:pPr>
        <w:pStyle w:val="Heading1"/>
      </w:pPr>
      <w:r>
        <w:t>5. Генератор паролей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генерирую пароль в окне добавления или изменения записи.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пользователь может не придумывать пароль вручную. Приложение предлагает защищенные параметры по умолчанию: длину, разные типы символов и проверку сложности.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генератор находится в src/core/vault/password_generator.py, а оценка сложности — в src/core/crypto/password_validator.py.</w:t>
      </w:r>
    </w:p>
    <w:p>
      <w:pPr>
        <w:pStyle w:val="Heading1"/>
      </w:pPr>
      <w:r>
        <w:t>6. Поиск, категории и теги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нахожу запись через поиск, фильтрую по категории или тегу.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это слой удобства для пользователя. Он помогает быстро работать с большим vault, но не отменяет шифрование чувствительных данных.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поиск и фильтрация проходят через EntryManager и SearchIndex.</w:t>
      </w:r>
    </w:p>
    <w:p>
      <w:pPr>
        <w:pStyle w:val="Heading1"/>
      </w:pPr>
      <w:r>
        <w:t>7. Clipboard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копирую пароль и показываю уведомление/статус clipboard.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clipboard — опасное место, потому что системный буфер могут читать другие приложения. Поэтому копирование вынесено в отдельный сервис.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ClipboardService ставит таймер auto-clear, очищает буфер, отслеживает внешние изменения, публикует события и поддерживает memory-only режим. PlatformAdapter отвечает за Windows, macOS и Linux.</w:t>
      </w:r>
    </w:p>
    <w:p>
      <w:pPr>
        <w:spacing w:after="120" w:line="259" w:lineRule="auto"/>
      </w:pPr>
      <w:r>
        <w:rPr>
          <w:b/>
        </w:rPr>
        <w:t>Где в коде:</w:t>
      </w:r>
      <w:r>
        <w:t xml:space="preserve"> src/core/clipboard/clipboard_service.py и src/core/clipboard/platform_adapter.py.</w:t>
      </w:r>
    </w:p>
    <w:p>
      <w:pPr>
        <w:pStyle w:val="Heading1"/>
      </w:pPr>
      <w:r>
        <w:t>8. Lock и Unlock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нажимаю Lock, затем Unlock.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при блокировке приложение очищает активное состояние и требует повторный мастер-пароль. Это нужно, чтобы данные не оставались доступными после отхода пользователя от компьютера.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StateManager хранит состояние сессии, таймеры неактивности и активный ключ. При блокировке ключ и видимые секреты очищаются.</w:t>
      </w:r>
    </w:p>
    <w:p>
      <w:pPr>
        <w:pStyle w:val="Heading1"/>
      </w:pPr>
      <w:r>
        <w:t>9. Журнал аудита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открываю журнал аудита, обновляю список и запускаю проверку целостности.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аудит фиксирует важные события: вход, выход, добавление записей, clipboard, импорт, экспорт, share и panic mode. Это нужно, чтобы пользователь видел историю действий.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аудит защищен hash chain и подписью. Если изменить или удалить старую запись, проверка целостности должна это обнаружить.</w:t>
      </w:r>
    </w:p>
    <w:p>
      <w:pPr>
        <w:spacing w:after="120" w:line="259" w:lineRule="auto"/>
      </w:pPr>
      <w:r>
        <w:rPr>
          <w:b/>
        </w:rPr>
        <w:t>Где в коде:</w:t>
      </w:r>
      <w:r>
        <w:t xml:space="preserve"> src/core/audit/audit_logger.py, log_signer.py и log_verifier.py.</w:t>
      </w:r>
    </w:p>
    <w:p>
      <w:pPr>
        <w:pStyle w:val="Heading1"/>
      </w:pPr>
      <w:r>
        <w:t>10. Импорт и экспорт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делаю encrypted export, затем import этого файла.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основной экспорт защищенный. Это не plaintext-файл с паролями, а encrypted JSON. Его можно использовать как резервную копию или для переноса.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в export-файле есть ciphertext, salt, nonce, checksum/HMAC и metadata. При импорте файл валидируется, очищается от потенциально опасного содержимого и только потом данные пишутся в vault.</w:t>
      </w:r>
    </w:p>
    <w:p>
      <w:pPr>
        <w:spacing w:after="120" w:line="259" w:lineRule="auto"/>
      </w:pPr>
      <w:r>
        <w:rPr>
          <w:b/>
        </w:rPr>
        <w:t>Где в коде:</w:t>
      </w:r>
      <w:r>
        <w:t xml:space="preserve"> src/core/import_export/exporter.py и importer.py.</w:t>
      </w:r>
    </w:p>
    <w:p>
      <w:pPr>
        <w:pStyle w:val="Heading1"/>
      </w:pPr>
      <w:r>
        <w:t>11. Bitwarden и совместимость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если попросят, показываю экспорт/импорт для Bitwarden.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я специально не делаю основной сценарий через plaintext CSV, потому что это оставляет пароли на диске в открытом виде. Для совместимости используется защищенный JSON-сценарий.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форматы password manager находятся в src/core/import_export/formats/password_manager.py.</w:t>
      </w:r>
    </w:p>
    <w:p>
      <w:pPr>
        <w:pStyle w:val="Heading1"/>
      </w:pPr>
      <w:r>
        <w:t>12. Secure sharing и QR/key exchange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выбираю одну запись и открываю Share. Затем показываю QR/key exchange.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share передает не весь vault, а только одну выбранную запись. Это снижает риск раскрытия остальных данных.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SharingService создает зашифрованный пакет. Для public-key сценария используется RSA/ECC. QR/key exchange передает публичный ключ, а private key остается у владельца.</w:t>
      </w:r>
    </w:p>
    <w:p>
      <w:pPr>
        <w:spacing w:after="120" w:line="259" w:lineRule="auto"/>
      </w:pPr>
      <w:r>
        <w:rPr>
          <w:b/>
        </w:rPr>
        <w:t>Где в коде:</w:t>
      </w:r>
      <w:r>
        <w:t xml:space="preserve"> src/core/import_export/sharing_service.py и key_exchange.py.</w:t>
      </w:r>
    </w:p>
    <w:p>
      <w:pPr>
        <w:pStyle w:val="Heading1"/>
      </w:pPr>
      <w:r>
        <w:t>13. Panic mode и tray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показываю tray-меню и panic mode.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panic mode нужен для экстренной ситуации. Он блокирует vault, очищает clipboard, скрывает окно и записывает событие в аудит.</w:t>
      </w:r>
    </w:p>
    <w:p>
      <w:pPr>
        <w:spacing w:after="120" w:line="259" w:lineRule="auto"/>
      </w:pPr>
      <w:r>
        <w:rPr>
          <w:b/>
        </w:rPr>
        <w:t>Технически:</w:t>
      </w:r>
      <w:r>
        <w:t xml:space="preserve"> panic mode находится в src/core/security/panic_mode.py, а tray-интеграция подключена в MainWindow через pystray.</w:t>
      </w:r>
    </w:p>
    <w:p>
      <w:pPr>
        <w:pStyle w:val="Heading1"/>
      </w:pPr>
      <w:r>
        <w:t>14. Тесты и финальный Sprint 8</w:t>
      </w:r>
    </w:p>
    <w:p>
      <w:pPr>
        <w:spacing w:after="120" w:line="259" w:lineRule="auto"/>
      </w:pPr>
      <w:r>
        <w:rPr>
          <w:b/>
        </w:rPr>
        <w:t>Что показываю:</w:t>
      </w:r>
      <w:r>
        <w:t xml:space="preserve"> при необходимости открываю tests/report/summary.md или coverage HTML.</w:t>
      </w:r>
    </w:p>
    <w:p>
      <w:pPr>
        <w:spacing w:after="120" w:line="259" w:lineRule="auto"/>
      </w:pPr>
      <w:r>
        <w:rPr>
          <w:b/>
        </w:rPr>
        <w:t>Что говорю:</w:t>
      </w:r>
      <w:r>
        <w:t xml:space="preserve"> в финальном спринте подготовлен pytest-набор. Основной набор проходит меньше чем за 30 секунд, coverage выше 80 процентов, а медленные stress и memory dump тесты вынесены отдельно.</w:t>
      </w:r>
    </w:p>
    <w:p>
      <w:pPr>
        <w:pStyle w:val="ListBullet"/>
        <w:spacing w:after="60"/>
      </w:pPr>
      <w:r>
        <w:t>Основной запуск: python -m pytest.</w:t>
      </w:r>
    </w:p>
    <w:p>
      <w:pPr>
        <w:pStyle w:val="ListBullet"/>
        <w:spacing w:after="60"/>
      </w:pPr>
      <w:r>
        <w:t>Coverage: python -m pytest --cov=src.</w:t>
      </w:r>
    </w:p>
    <w:p>
      <w:pPr>
        <w:pStyle w:val="ListBullet"/>
        <w:spacing w:after="60"/>
      </w:pPr>
      <w:r>
        <w:t>Slow tests: python -m pytest -m slow.</w:t>
      </w:r>
    </w:p>
    <w:p>
      <w:pPr>
        <w:pStyle w:val="ListBullet"/>
        <w:spacing w:after="60"/>
      </w:pPr>
      <w:r>
        <w:t>Отчет: tests/report/summary.md и tests/report/html/index.html.</w:t>
      </w:r>
    </w:p>
    <w:p>
      <w:pPr>
        <w:pStyle w:val="ListBullet"/>
        <w:spacing w:after="60"/>
      </w:pPr>
      <w:r>
        <w:t>Integrity-тест: tests/test_project_integrity.py проверяет циклические импорты и технические хвосты.</w:t>
      </w:r>
    </w:p>
    <w:p>
      <w:pPr>
        <w:pStyle w:val="Heading1"/>
      </w:pPr>
      <w:r>
        <w:t>Короткие ответы на вопросы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Почему мастер-пароль не хранится?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Потому что хранится только результат проверки и параметры derivation. Сам пароль нужен только во время входа.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Почему AES-GCM?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Потому что он дает шифрование и проверку целостности. Если ciphertext подменить, расшифровка не пройдет.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Где plaintext?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Только кратковременно в памяти после расшифровки или при копировании. При lock состояние очищается.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Почему clipboard отдельно?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Потому что системный буфер опасен. Его могут читать другие приложения, поэтому нужен auto-clear и мониторинг.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Как защищен аудит?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Через sequence number, hash chain и подпись записей.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Зачем slow-тесты отдельно?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Чтобы основной тестовый набор укладывался в лимит времени, но тяжелые проверки не удалялись.</w:t>
      </w:r>
    </w:p>
    <w:p>
      <w:pPr>
        <w:spacing w:after="120" w:line="259" w:lineRule="auto"/>
      </w:pPr>
      <w:r>
        <w:rPr>
          <w:b/>
        </w:rPr>
        <w:t>Вопрос:</w:t>
      </w:r>
      <w:r>
        <w:t xml:space="preserve"> Что делать, если tray не работает?</w:t>
      </w:r>
    </w:p>
    <w:p>
      <w:pPr>
        <w:spacing w:after="120" w:line="259" w:lineRule="auto"/>
      </w:pPr>
      <w:r>
        <w:rPr>
          <w:b/>
        </w:rPr>
        <w:t>Ответ:</w:t>
      </w:r>
      <w:r>
        <w:t xml:space="preserve"> Tray зависит от ОС и backend. Приложение должно безопасно работать и без tray через основное окно.</w:t>
      </w:r>
    </w:p>
    <w:p>
      <w:pPr>
        <w:pStyle w:val="Heading1"/>
      </w:pPr>
      <w:r>
        <w:t>Финальная фраза</w:t>
      </w:r>
    </w:p>
    <w:p>
      <w:pPr>
        <w:spacing w:after="120" w:line="259" w:lineRule="auto"/>
      </w:pPr>
      <w:r>
        <w:t>В итоге проект доведен до состояния законченного desktop-приложения: есть установка и запуск, выбор vault, мастер-пароль, шифрование записей, безопасный clipboard, аудит, импорт и экспорт, secure sharing, QR/key exchange, panic mode, тесты, coverage, документация и PyInstaller-сборка.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