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Projet SI-SOR – Mars 2026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 Technologies utilisées 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Front : React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nginx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serveur 1 : Deno Oak / JWT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serveur 2 : Tomcat Spring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SQL SQLite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MongoDB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 Fonctionnalités implémentées :</w:t>
      </w:r>
    </w:p>
    <w:p>
      <w:pPr>
        <w:pStyle w:val="Normal"/>
        <w:bidi w:val="0"/>
        <w:jc w:val="start"/>
        <w:rPr/>
      </w:pPr>
      <w:r>
        <w:rPr/>
        <w:t xml:space="preserve">— </w:t>
      </w:r>
      <w:r>
        <w:rPr/>
        <w:t>Partie publique :</w:t>
      </w:r>
    </w:p>
    <w:p>
      <w:pPr>
        <w:pStyle w:val="Normal"/>
        <w:bidi w:val="0"/>
        <w:jc w:val="start"/>
        <w:rPr/>
      </w:pPr>
      <w:r>
        <w:rPr/>
        <w:tab/>
        <w:t xml:space="preserve">— Création de compte utilisateur </w:t>
      </w:r>
      <w:r>
        <w:rPr/>
        <w:t>OK</w:t>
      </w:r>
    </w:p>
    <w:p>
      <w:pPr>
        <w:pStyle w:val="Normal"/>
        <w:bidi w:val="0"/>
        <w:jc w:val="start"/>
        <w:rPr/>
      </w:pPr>
      <w:r>
        <w:rPr/>
        <w:tab/>
        <w:t xml:space="preserve">— Authentification </w:t>
      </w:r>
      <w:r>
        <w:rPr/>
        <w:t>OK</w:t>
      </w:r>
    </w:p>
    <w:p>
      <w:pPr>
        <w:pStyle w:val="Normal"/>
        <w:bidi w:val="0"/>
        <w:jc w:val="start"/>
        <w:rPr/>
      </w:pPr>
      <w:r>
        <w:rPr/>
        <w:tab/>
        <w:t xml:space="preserve">— Consultation des tableaux auxquels l’utilisateur participe </w:t>
      </w:r>
      <w:r>
        <w:rPr/>
        <w:t>KO</w:t>
      </w:r>
    </w:p>
    <w:p>
      <w:pPr>
        <w:pStyle w:val="Normal"/>
        <w:bidi w:val="0"/>
        <w:jc w:val="start"/>
        <w:rPr/>
      </w:pPr>
      <w:r>
        <w:rPr/>
        <w:tab/>
        <w:t xml:space="preserve">— Création d’un tableau </w:t>
      </w:r>
      <w:r>
        <w:rPr/>
        <w:t>OK</w:t>
      </w:r>
    </w:p>
    <w:p>
      <w:pPr>
        <w:pStyle w:val="Normal"/>
        <w:bidi w:val="0"/>
        <w:jc w:val="start"/>
        <w:rPr/>
      </w:pPr>
      <w:r>
        <w:rPr/>
        <w:tab/>
        <w:t xml:space="preserve">— Invitation d’utilisateurs à un tableau </w:t>
      </w:r>
      <w:r>
        <w:rPr/>
        <w:t>KO</w:t>
      </w:r>
    </w:p>
    <w:p>
      <w:pPr>
        <w:pStyle w:val="Normal"/>
        <w:bidi w:val="0"/>
        <w:jc w:val="start"/>
        <w:rPr/>
      </w:pPr>
      <w:r>
        <w:rPr/>
        <w:tab/>
        <w:t>— Gestion des tableaux :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Création, modification et suppression de tableaux </w:t>
      </w:r>
      <w:r>
        <w:rPr/>
        <w:t>OK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Gestion des membres d’un tableau </w:t>
      </w:r>
      <w:r>
        <w:rPr/>
        <w:t>KO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Création et suppression de colonnes </w:t>
      </w:r>
      <w:r>
        <w:rPr/>
        <w:t>OK (côté back)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Gestion des tâches </w:t>
      </w:r>
      <w:r>
        <w:rPr/>
        <w:t>OK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Création, modification et suppression de tâches </w:t>
      </w:r>
      <w:r>
        <w:rPr/>
        <w:t>OK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Attribution d’une tâche à un utilisateur </w:t>
      </w:r>
      <w:r>
        <w:rPr/>
        <w:t>KO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Ajout d’une date limite et d’une priorité </w:t>
      </w:r>
      <w:r>
        <w:rPr/>
        <w:t xml:space="preserve">OK 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Ajout de commentaires </w:t>
      </w:r>
      <w:r>
        <w:rPr/>
        <w:t>OK</w:t>
      </w:r>
    </w:p>
    <w:p>
      <w:pPr>
        <w:pStyle w:val="Normal"/>
        <w:bidi w:val="0"/>
        <w:jc w:val="start"/>
        <w:rPr/>
      </w:pPr>
      <w:r>
        <w:rPr/>
        <w:t xml:space="preserve">— </w:t>
      </w:r>
      <w:r>
        <w:rPr/>
        <w:t>Partie administration :</w:t>
      </w:r>
    </w:p>
    <w:p>
      <w:pPr>
        <w:pStyle w:val="Normal"/>
        <w:bidi w:val="0"/>
        <w:jc w:val="start"/>
        <w:rPr/>
      </w:pPr>
      <w:r>
        <w:rPr/>
        <w:tab/>
        <w:t xml:space="preserve">— Gestion des comptes utilisateurs </w:t>
      </w:r>
      <w:r>
        <w:rPr/>
        <w:t>OK</w:t>
      </w:r>
    </w:p>
    <w:p>
      <w:pPr>
        <w:pStyle w:val="Normal"/>
        <w:bidi w:val="0"/>
        <w:jc w:val="start"/>
        <w:rPr/>
      </w:pPr>
      <w:r>
        <w:rPr/>
        <w:tab/>
        <w:t>— Statistiques globales :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nombre de tableaux </w:t>
      </w:r>
      <w:r>
        <w:rPr/>
        <w:t xml:space="preserve">OK 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nombre de tâches </w:t>
      </w:r>
      <w:r>
        <w:rPr/>
        <w:t>OK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activité des utilisateurs </w:t>
      </w:r>
      <w:r>
        <w:rPr/>
        <w:t>KO</w:t>
      </w:r>
    </w:p>
    <w:p>
      <w:pPr>
        <w:pStyle w:val="Normal"/>
        <w:bidi w:val="0"/>
        <w:jc w:val="start"/>
        <w:rPr/>
      </w:pPr>
      <w:r>
        <w:rPr/>
        <w:t xml:space="preserve">— </w:t>
      </w:r>
      <w:r>
        <w:rPr/>
        <w:t>Options :</w:t>
      </w:r>
    </w:p>
    <w:p>
      <w:pPr>
        <w:pStyle w:val="Normal"/>
        <w:bidi w:val="0"/>
        <w:jc w:val="start"/>
        <w:rPr/>
      </w:pPr>
      <w:r>
        <w:rPr/>
        <w:tab/>
        <w:t>— IHM :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Réorganisation des colonnes </w:t>
      </w:r>
      <w:r>
        <w:rPr/>
        <w:t>KO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Déplacement de tâches entre colonnes (drag &amp; drop) </w:t>
      </w:r>
      <w:r>
        <w:rPr/>
        <w:t>OK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Ajout de pièces jointes </w:t>
      </w:r>
      <w:r>
        <w:rPr/>
        <w:t>KO</w:t>
      </w:r>
    </w:p>
    <w:p>
      <w:pPr>
        <w:pStyle w:val="Normal"/>
        <w:bidi w:val="0"/>
        <w:jc w:val="start"/>
        <w:rPr/>
      </w:pPr>
      <w:r>
        <w:rPr/>
        <w:tab/>
        <w:t>— Temps réel :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Mise à jour instantanée des tableaux avec WebSockets (par exemple lorsqu’une tâche est déplacée) </w:t>
      </w:r>
      <w:r>
        <w:rPr/>
        <w:t>KO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Notification lorsqu’une tâche est assignée ou commentée </w:t>
      </w:r>
      <w:r>
        <w:rPr/>
        <w:t>KO</w:t>
      </w:r>
    </w:p>
    <w:p>
      <w:pPr>
        <w:pStyle w:val="Normal"/>
        <w:bidi w:val="0"/>
        <w:jc w:val="start"/>
        <w:rPr/>
      </w:pPr>
      <w:r>
        <w:rPr/>
        <w:tab/>
        <w:t>— Historique :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Journal des actions (création, déplacement et modification des tâches) </w:t>
      </w:r>
      <w:r>
        <w:rPr/>
        <w:t>OK</w:t>
      </w:r>
    </w:p>
    <w:p>
      <w:pPr>
        <w:pStyle w:val="Normal"/>
        <w:bidi w:val="0"/>
        <w:jc w:val="start"/>
        <w:rPr/>
      </w:pPr>
      <w:r>
        <w:rPr/>
        <w:tab/>
        <w:t>— Recherche :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Recherche de tâches par mot-clé, utilisateur ou priorité </w:t>
      </w:r>
      <w:r>
        <w:rPr/>
        <w:t>OK (sauf pour taches)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LibreOffice/25.8.5.2$Windows_X86_64 LibreOffice_project/9c8b85f387cc00a89945a79c9e6239f32e450ac2</Application>
  <AppVersion>15.0000</AppVersion>
  <Pages>1</Pages>
  <Words>210</Words>
  <Characters>1184</Characters>
  <CharactersWithSpaces>1436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2026-03-19T15:57:12Z</dcterms:created>
  <dc:creator/>
  <dc:description/>
  <dc:language>fr-FR</dc:language>
  <cp:lastModifiedBy/>
  <dcterms:modified xsi:type="dcterms:W3CDTF">2026-03-20T16:20:14Z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