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175"/>
        <w:gridCol w:w="3229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Connexion avec les identifiants bosswaza </w:t>
            </w:r>
          </w:p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Requête GET </w:t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Inscription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Remplissage des champs du formulaire d’inscription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Création du compte, redirection vers la page de connexion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user1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tableaux de l’utilisateur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de la base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associer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Accès à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la carte et de ses informations associées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9659" w:type="dxa"/>
        <w:jc w:val="start"/>
        <w:tblInd w:w="-26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218"/>
        <w:gridCol w:w="3212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aux logs du tableau</w:t>
            </w:r>
          </w:p>
        </w:tc>
        <w:tc>
          <w:tcPr>
            <w:tcW w:w="32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Logs</w:t>
            </w:r>
          </w:p>
        </w:tc>
        <w:tc>
          <w:tcPr>
            <w:tcW w:w="32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Affichage des logs du tableau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liste des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logs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aux statistiques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Statistique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statistiques de l’application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carte d’id en dessous de la carte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carte d’id </w:t>
            </w:r>
            <w:r>
              <w:rPr/>
              <w:t xml:space="preserve">de la liste d’id </w:t>
            </w:r>
            <w:r>
              <w:rPr/>
              <w:t xml:space="preserve"> en dessous de la carte d’id </w:t>
            </w:r>
            <w:r>
              <w:rPr/>
              <w:t xml:space="preserve">dans la liste d’id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Déplacement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nouvel ordre des cartes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tableau d’id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tableau de sa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Passage de la </w:t>
            </w:r>
            <w:r>
              <w:rPr/>
              <w:t>liste d’id avant la liste d’id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Déplacement de la </w:t>
            </w:r>
            <w:r>
              <w:rPr/>
              <w:t>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Affichage du nouvel ordre des </w:t>
            </w:r>
            <w:r>
              <w:rPr/>
              <w:t>listes</w:t>
            </w:r>
            <w:r>
              <w:rPr/>
              <w:t xml:space="preserve"> +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modifier le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Affichages des champs modifiables dans un formulaire et retour http 200</w:t>
            </w:r>
          </w:p>
        </w:tc>
      </w:tr>
      <w:tr>
        <w:trPr>
          <w:trHeight w:val="335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profil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confirmer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Nouvel affichage avec les informations mises à jour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de mot de passe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à la page de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des informations du compte + Liste des logs récents (admin) + Liste des tableaux récents (admin) + Statistiques (admin)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Accès au formulaire de 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modifier mon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Affichage du formulaire de modification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mot de passe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Clic sur le bouton confirmer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Modification du mot de passe dans la base (salé et haché)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Modifier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du tableau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Modifier la liste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de la liste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des champs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de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de l'étiquette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l'étiquette puis modification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de l'étiquette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aux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Logs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logs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Archivage du journal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Archiver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de l'état du journal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(compte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Modifier le rôle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du rôle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rôle (tableau → 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aux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Membres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membres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Modification du rôle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Modifier le rôle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Mise à jour du rôle du membre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Nouveau tableau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du tableau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d'une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Ajouter une liste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de la liste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d'une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Ajouter une carte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de la 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d'une 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Ajouter une étiquette puis sélection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de l'association étiquette-carte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Remplissage du champ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du commentaire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Ajout d'un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Nouveau compte puis remplissage du formulaire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Création du compte en base et retour http 201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tableaux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tableau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la liste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la liste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la liste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la 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commentaire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le commentaire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commentaire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ascii="Liberation Serif" w:hAnsi="Liberation Serif"/>
                <w:sz w:val="24"/>
                <w:szCs w:val="24"/>
              </w:rPr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tous les tableaux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au tableau d'id tab_roadmap_2026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tableau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du tableau ainsi que ses listes et cartes associées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la carte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des détails de la carte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l'étiquette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l'étiquette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de l'association étiquette-carte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Connexion avec les identifiants bosswaza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Identifiants corrects, création token (stocké localement)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Accès à la page admin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Gestion des comptes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Affichage de la liste des comptes et retour http 200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compte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Clic sur le bouton Supprimer puis confirmation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4"/>
                <w:szCs w:val="24"/>
              </w:rPr>
            </w:pPr>
            <w:r>
              <w:rPr>
                <w:rFonts w:eastAsia="Arial" w:cs="Arial" w:ascii="Liberation Serif" w:hAnsi="Liberation Serif"/>
                <w:sz w:val="24"/>
                <w:szCs w:val="24"/>
              </w:rPr>
              <w:t>Suppression du compte en base et retour http 200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erif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</TotalTime>
  <Application>LibreOffice/25.8.5.2$Windows_X86_64 LibreOffice_project/9c8b85f387cc00a89945a79c9e6239f32e450ac2</Application>
  <AppVersion>15.0000</AppVersion>
  <Pages>11</Pages>
  <Words>2676</Words>
  <Characters>14174</Characters>
  <CharactersWithSpaces>16363</CharactersWithSpaces>
  <Paragraphs>494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2026-03-19T10:52:55Z</dcterms:modified>
  <cp:revision>15</cp:revision>
  <dc:subject/>
  <dc:title/>
</cp:coreProperties>
</file>