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3706" w:rsidRDefault="00103706" w:rsidP="00BF4059">
      <w:pPr>
        <w:spacing w:beforeLines="50" w:before="156" w:afterLines="50" w:after="156" w:line="0" w:lineRule="atLeast"/>
        <w:jc w:val="center"/>
        <w:rPr>
          <w:rFonts w:ascii="Tahoma" w:eastAsia="微软雅黑" w:hAnsi="Tahoma" w:cs="Tahoma" w:hint="eastAsia"/>
          <w:b/>
          <w:sz w:val="32"/>
          <w:szCs w:val="32"/>
        </w:rPr>
      </w:pPr>
      <w:r w:rsidRPr="00C60674">
        <w:rPr>
          <w:rFonts w:ascii="Tahoma" w:eastAsia="微软雅黑" w:hAnsi="Tahoma" w:cs="Tahoma"/>
          <w:b/>
          <w:sz w:val="32"/>
          <w:szCs w:val="32"/>
        </w:rPr>
        <w:t>WHO</w:t>
      </w:r>
      <w:r w:rsidRPr="00C60674">
        <w:rPr>
          <w:rFonts w:ascii="Tahoma" w:eastAsia="微软雅黑" w:hAnsi="Tahoma" w:cs="Tahoma"/>
          <w:b/>
          <w:sz w:val="32"/>
          <w:szCs w:val="32"/>
        </w:rPr>
        <w:t>数据完整性指南：良好的数据和记录规范</w:t>
      </w:r>
    </w:p>
    <w:p w:rsidR="006D2ACA" w:rsidRPr="006D2ACA" w:rsidRDefault="006D2ACA" w:rsidP="006D2ACA">
      <w:pPr>
        <w:ind w:leftChars="135" w:left="283"/>
        <w:rPr>
          <w:rFonts w:ascii="Tahoma" w:eastAsia="微软雅黑" w:hAnsi="Tahoma" w:cs="Tahoma"/>
        </w:rPr>
      </w:pPr>
      <w:r w:rsidRPr="006D2ACA">
        <w:rPr>
          <w:rFonts w:ascii="Tahoma" w:eastAsia="微软雅黑" w:hAnsi="Tahoma" w:cs="Tahoma"/>
        </w:rPr>
        <w:t>红色文字部分为与原草案对比有变化的地方。</w:t>
      </w:r>
    </w:p>
    <w:p w:rsidR="00103706" w:rsidRPr="00103706" w:rsidRDefault="00103706" w:rsidP="00BF4059">
      <w:pPr>
        <w:widowControl/>
        <w:shd w:val="clear" w:color="auto" w:fill="FFFFFF"/>
        <w:spacing w:beforeLines="50" w:before="156" w:afterLines="50" w:after="156" w:line="0" w:lineRule="atLeast"/>
        <w:ind w:left="375"/>
        <w:jc w:val="left"/>
        <w:rPr>
          <w:rFonts w:ascii="Tahoma" w:eastAsia="微软雅黑" w:hAnsi="Tahoma" w:cs="Tahoma"/>
          <w:color w:val="3E3E3E"/>
          <w:kern w:val="0"/>
          <w:szCs w:val="21"/>
        </w:rPr>
      </w:pPr>
      <w:r w:rsidRPr="00C60674">
        <w:rPr>
          <w:rFonts w:ascii="Tahoma" w:eastAsia="微软雅黑" w:hAnsi="Tahoma" w:cs="Tahoma"/>
          <w:b/>
          <w:bCs/>
          <w:color w:val="3E3E3E"/>
          <w:kern w:val="0"/>
          <w:szCs w:val="21"/>
        </w:rPr>
        <w:t>1.</w:t>
      </w:r>
      <w:r w:rsidRPr="00C60674">
        <w:rPr>
          <w:rFonts w:ascii="Tahoma" w:eastAsia="微软雅黑" w:hAnsi="Tahoma" w:cs="Tahoma"/>
          <w:b/>
          <w:bCs/>
          <w:color w:val="3E3E3E"/>
          <w:kern w:val="0"/>
          <w:szCs w:val="21"/>
        </w:rPr>
        <w:t>介绍</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1.1.</w:t>
      </w:r>
      <w:r w:rsidRPr="00103706">
        <w:rPr>
          <w:rFonts w:ascii="Tahoma" w:eastAsia="微软雅黑" w:hAnsi="Tahoma" w:cs="Tahoma"/>
          <w:color w:val="3E3E3E"/>
          <w:kern w:val="0"/>
          <w:szCs w:val="21"/>
        </w:rPr>
        <w:t>世界范围的药品监管系统常常依赖于企业在开发、生产和包装、检测、销售和监控药品方面的知识。在评估和审核过程中隐含的是监管者和被监管者之间相信注册文件中提交的和用于日常决策的信息是全面、完整和可信的。因此基于</w:t>
      </w:r>
      <w:proofErr w:type="gramStart"/>
      <w:r w:rsidRPr="00103706">
        <w:rPr>
          <w:rFonts w:ascii="Tahoma" w:eastAsia="微软雅黑" w:hAnsi="Tahoma" w:cs="Tahoma"/>
          <w:color w:val="3E3E3E"/>
          <w:kern w:val="0"/>
          <w:szCs w:val="21"/>
        </w:rPr>
        <w:t>此做出</w:t>
      </w:r>
      <w:proofErr w:type="gramEnd"/>
      <w:r w:rsidRPr="00103706">
        <w:rPr>
          <w:rFonts w:ascii="Tahoma" w:eastAsia="微软雅黑" w:hAnsi="Tahoma" w:cs="Tahoma"/>
          <w:color w:val="3E3E3E"/>
          <w:kern w:val="0"/>
          <w:szCs w:val="21"/>
        </w:rPr>
        <w:t>决策的数据应该在完整的同时也</w:t>
      </w:r>
      <w:proofErr w:type="gramStart"/>
      <w:r w:rsidRPr="00103706">
        <w:rPr>
          <w:rFonts w:ascii="Tahoma" w:eastAsia="微软雅黑" w:hAnsi="Tahoma" w:cs="Tahoma"/>
          <w:color w:val="3E3E3E"/>
          <w:kern w:val="0"/>
          <w:szCs w:val="21"/>
        </w:rPr>
        <w:t>要是</w:t>
      </w:r>
      <w:r w:rsidRPr="00103706">
        <w:rPr>
          <w:rFonts w:ascii="Tahoma" w:eastAsia="微软雅黑" w:hAnsi="Tahoma" w:cs="Tahoma"/>
          <w:color w:val="FF0000"/>
          <w:kern w:val="0"/>
          <w:szCs w:val="21"/>
        </w:rPr>
        <w:t>可</w:t>
      </w:r>
      <w:proofErr w:type="gramEnd"/>
      <w:r w:rsidRPr="00103706">
        <w:rPr>
          <w:rFonts w:ascii="Tahoma" w:eastAsia="微软雅黑" w:hAnsi="Tahoma" w:cs="Tahoma"/>
          <w:color w:val="FF0000"/>
          <w:kern w:val="0"/>
          <w:szCs w:val="21"/>
        </w:rPr>
        <w:t>追溯至产生数据的人的</w:t>
      </w:r>
      <w:r w:rsidRPr="00103706">
        <w:rPr>
          <w:rFonts w:ascii="Tahoma" w:eastAsia="微软雅黑" w:hAnsi="Tahoma" w:cs="Tahoma"/>
          <w:color w:val="3E3E3E"/>
          <w:kern w:val="0"/>
          <w:szCs w:val="21"/>
        </w:rPr>
        <w:t>、清晰易读的、同步产生的、原始的和</w:t>
      </w:r>
      <w:r w:rsidRPr="00103706">
        <w:rPr>
          <w:rFonts w:ascii="Tahoma" w:eastAsia="微软雅黑" w:hAnsi="Tahoma" w:cs="Tahoma"/>
          <w:color w:val="FF0000"/>
          <w:kern w:val="0"/>
          <w:szCs w:val="21"/>
        </w:rPr>
        <w:t>准确的</w:t>
      </w:r>
      <w:r w:rsidRPr="00103706">
        <w:rPr>
          <w:rFonts w:ascii="Tahoma" w:eastAsia="微软雅黑" w:hAnsi="Tahoma" w:cs="Tahoma"/>
          <w:color w:val="3E3E3E"/>
          <w:kern w:val="0"/>
          <w:szCs w:val="21"/>
        </w:rPr>
        <w:t>。通常这个被称作</w:t>
      </w:r>
      <w:r w:rsidRPr="00103706">
        <w:rPr>
          <w:rFonts w:ascii="Tahoma" w:eastAsia="微软雅黑" w:hAnsi="Tahoma" w:cs="Tahoma"/>
          <w:color w:val="3E3E3E"/>
          <w:kern w:val="0"/>
          <w:szCs w:val="21"/>
        </w:rPr>
        <w:t>“ALCOA”</w:t>
      </w:r>
      <w:r w:rsidRPr="00103706">
        <w:rPr>
          <w:rFonts w:ascii="Tahoma" w:eastAsia="微软雅黑" w:hAnsi="Tahoma" w:cs="Tahoma"/>
          <w:color w:val="3E3E3E"/>
          <w:kern w:val="0"/>
          <w:szCs w:val="21"/>
        </w:rPr>
        <w:t>。</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1.2.</w:t>
      </w:r>
      <w:r w:rsidRPr="00103706">
        <w:rPr>
          <w:rFonts w:ascii="Tahoma" w:eastAsia="微软雅黑" w:hAnsi="Tahoma" w:cs="Tahoma"/>
          <w:color w:val="3E3E3E"/>
          <w:kern w:val="0"/>
          <w:szCs w:val="21"/>
        </w:rPr>
        <w:t>这些基础的</w:t>
      </w:r>
      <w:r w:rsidRPr="00103706">
        <w:rPr>
          <w:rFonts w:ascii="Tahoma" w:eastAsia="微软雅黑" w:hAnsi="Tahoma" w:cs="Tahoma"/>
          <w:color w:val="3E3E3E"/>
          <w:kern w:val="0"/>
          <w:szCs w:val="21"/>
        </w:rPr>
        <w:t>ALCOA</w:t>
      </w:r>
      <w:r w:rsidRPr="00103706">
        <w:rPr>
          <w:rFonts w:ascii="Tahoma" w:eastAsia="微软雅黑" w:hAnsi="Tahoma" w:cs="Tahoma"/>
          <w:color w:val="3E3E3E"/>
          <w:kern w:val="0"/>
          <w:szCs w:val="21"/>
        </w:rPr>
        <w:t>原则和保证数据可靠性的相关良好的规范的期望都不是</w:t>
      </w:r>
      <w:r w:rsidRPr="00103706">
        <w:rPr>
          <w:rFonts w:ascii="Tahoma" w:eastAsia="微软雅黑" w:hAnsi="Tahoma" w:cs="Tahoma"/>
          <w:color w:val="FF0000"/>
          <w:kern w:val="0"/>
          <w:szCs w:val="21"/>
        </w:rPr>
        <w:t>新的，许多</w:t>
      </w:r>
      <w:r w:rsidRPr="00103706">
        <w:rPr>
          <w:rFonts w:ascii="Tahoma" w:eastAsia="微软雅黑" w:hAnsi="Tahoma" w:cs="Tahoma"/>
          <w:color w:val="3E3E3E"/>
          <w:kern w:val="0"/>
          <w:szCs w:val="21"/>
        </w:rPr>
        <w:t>高和中水平的规范性的指南已经存</w:t>
      </w:r>
      <w:r w:rsidRPr="00103706">
        <w:rPr>
          <w:rFonts w:ascii="Tahoma" w:eastAsia="微软雅黑" w:hAnsi="Tahoma" w:cs="Tahoma"/>
          <w:color w:val="FF0000"/>
          <w:kern w:val="0"/>
          <w:szCs w:val="21"/>
        </w:rPr>
        <w:t>在了。尽</w:t>
      </w:r>
      <w:r w:rsidRPr="00103706">
        <w:rPr>
          <w:rFonts w:ascii="Tahoma" w:eastAsia="微软雅黑" w:hAnsi="Tahoma" w:cs="Tahoma"/>
          <w:color w:val="3E3E3E"/>
          <w:kern w:val="0"/>
          <w:szCs w:val="21"/>
        </w:rPr>
        <w:t>管如此，</w:t>
      </w:r>
      <w:r w:rsidRPr="00103706">
        <w:rPr>
          <w:rFonts w:ascii="Tahoma" w:eastAsia="微软雅黑" w:hAnsi="Tahoma" w:cs="Tahoma"/>
          <w:color w:val="FF0000"/>
          <w:kern w:val="0"/>
          <w:szCs w:val="21"/>
        </w:rPr>
        <w:t>近几年，</w:t>
      </w:r>
      <w:r w:rsidRPr="00103706">
        <w:rPr>
          <w:rFonts w:ascii="Tahoma" w:eastAsia="微软雅黑" w:hAnsi="Tahoma" w:cs="Tahoma"/>
          <w:color w:val="3E3E3E"/>
          <w:kern w:val="0"/>
          <w:szCs w:val="21"/>
        </w:rPr>
        <w:t>在</w:t>
      </w:r>
      <w:r w:rsidRPr="00103706">
        <w:rPr>
          <w:rFonts w:ascii="Tahoma" w:eastAsia="微软雅黑" w:hAnsi="Tahoma" w:cs="Tahoma"/>
          <w:color w:val="3E3E3E"/>
          <w:kern w:val="0"/>
          <w:szCs w:val="21"/>
        </w:rPr>
        <w:t>GMP</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GCP</w:t>
      </w:r>
      <w:r w:rsidRPr="00103706">
        <w:rPr>
          <w:rFonts w:ascii="Tahoma" w:eastAsia="微软雅黑" w:hAnsi="Tahoma" w:cs="Tahoma"/>
          <w:color w:val="3E3E3E"/>
          <w:kern w:val="0"/>
          <w:szCs w:val="21"/>
        </w:rPr>
        <w:t>和</w:t>
      </w:r>
      <w:r w:rsidRPr="00103706">
        <w:rPr>
          <w:rFonts w:ascii="Tahoma" w:eastAsia="微软雅黑" w:hAnsi="Tahoma" w:cs="Tahoma"/>
          <w:color w:val="3E3E3E"/>
          <w:kern w:val="0"/>
          <w:szCs w:val="21"/>
        </w:rPr>
        <w:t>GLP</w:t>
      </w:r>
      <w:r w:rsidRPr="00103706">
        <w:rPr>
          <w:rFonts w:ascii="Tahoma" w:eastAsia="微软雅黑" w:hAnsi="Tahoma" w:cs="Tahoma"/>
          <w:color w:val="3E3E3E"/>
          <w:kern w:val="0"/>
          <w:szCs w:val="21"/>
        </w:rPr>
        <w:t>检查中出现</w:t>
      </w:r>
      <w:r w:rsidRPr="00103706">
        <w:rPr>
          <w:rFonts w:ascii="Tahoma" w:eastAsia="微软雅黑" w:hAnsi="Tahoma" w:cs="Tahoma"/>
          <w:color w:val="FF0000"/>
          <w:kern w:val="0"/>
          <w:szCs w:val="21"/>
        </w:rPr>
        <w:t>与良好数据和记录管理规范相关的</w:t>
      </w:r>
      <w:r w:rsidRPr="00103706">
        <w:rPr>
          <w:rFonts w:ascii="Tahoma" w:eastAsia="微软雅黑" w:hAnsi="Tahoma" w:cs="Tahoma"/>
          <w:color w:val="3E3E3E"/>
          <w:kern w:val="0"/>
          <w:szCs w:val="21"/>
        </w:rPr>
        <w:t>缺陷项的数量还在增加。卫生监管机构对数据可靠性的</w:t>
      </w:r>
      <w:r w:rsidRPr="00103706">
        <w:rPr>
          <w:rFonts w:ascii="Tahoma" w:eastAsia="微软雅黑" w:hAnsi="Tahoma" w:cs="Tahoma"/>
          <w:color w:val="FF0000"/>
          <w:kern w:val="0"/>
          <w:szCs w:val="21"/>
        </w:rPr>
        <w:t>越来越多的关注</w:t>
      </w:r>
      <w:r w:rsidRPr="00103706">
        <w:rPr>
          <w:rFonts w:ascii="Tahoma" w:eastAsia="微软雅黑" w:hAnsi="Tahoma" w:cs="Tahoma"/>
          <w:color w:val="3E3E3E"/>
          <w:kern w:val="0"/>
          <w:szCs w:val="21"/>
        </w:rPr>
        <w:t>的原因毋庸置疑是多方面的并包括增加的关于行业选择和适当的现代的控制策略之间的差距的法规意识和关注。</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1.3.</w:t>
      </w:r>
      <w:r w:rsidRPr="00103706">
        <w:rPr>
          <w:rFonts w:ascii="Tahoma" w:eastAsia="微软雅黑" w:hAnsi="Tahoma" w:cs="Tahoma"/>
          <w:color w:val="3E3E3E"/>
          <w:kern w:val="0"/>
          <w:szCs w:val="21"/>
        </w:rPr>
        <w:t>影响因素包括企业没有实施耐用的系统来约束数据风险、没有改进对数据可靠性的丧失的状况的可检测性、和</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或当失效出现时没有调查和找到根本原因。例如，遵从药品良好规范的企业已经使用计算机化系统几十年但很多没有充分地回顾和管理原始电子记录仅仅是常常回顾和管理不完整和</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或不充分的打印出来的资料。这些缺陷强调了制药行业使历史的控制策略现代化和对当前的经验模式（比如外包和全球化）也对当前使用的技术（比如计算机化系统）应用时髦的质量风险管理和合理的科学原则的需要。</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1.4.</w:t>
      </w:r>
      <w:r w:rsidRPr="00103706">
        <w:rPr>
          <w:rFonts w:ascii="Tahoma" w:eastAsia="微软雅黑" w:hAnsi="Tahoma" w:cs="Tahoma"/>
          <w:color w:val="3E3E3E"/>
          <w:kern w:val="0"/>
          <w:szCs w:val="21"/>
        </w:rPr>
        <w:t>可能需要开发和强化以确保良好数据管理策略的控制的例子包括但不限于以下方面：</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w:t>
      </w:r>
      <w:r w:rsidRPr="00103706">
        <w:rPr>
          <w:rFonts w:ascii="Tahoma" w:eastAsia="微软雅黑" w:hAnsi="Tahoma" w:cs="Tahoma"/>
          <w:color w:val="3E3E3E"/>
          <w:kern w:val="0"/>
          <w:szCs w:val="21"/>
        </w:rPr>
        <w:t>质量风险管理的方法通过确保管理层的期望和实际过程能力相一致来有效保证患者安全和产品质量及数据有效性。管理层应该对通过一开始就根据工艺、方法、环境、人员、技术</w:t>
      </w:r>
      <w:r w:rsidRPr="00103706">
        <w:rPr>
          <w:rFonts w:ascii="Tahoma" w:eastAsia="微软雅黑" w:hAnsi="Tahoma" w:cs="Tahoma"/>
          <w:color w:val="FF0000"/>
          <w:kern w:val="0"/>
          <w:szCs w:val="21"/>
        </w:rPr>
        <w:t>和其他的</w:t>
      </w:r>
      <w:r w:rsidRPr="00103706">
        <w:rPr>
          <w:rFonts w:ascii="Tahoma" w:eastAsia="微软雅黑" w:hAnsi="Tahoma" w:cs="Tahoma"/>
          <w:color w:val="3E3E3E"/>
          <w:kern w:val="0"/>
          <w:szCs w:val="21"/>
        </w:rPr>
        <w:t>当前实际的能力设定事实求是的并可实现的期望的方式来实现良好的数据管理负责。</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2)</w:t>
      </w:r>
      <w:r w:rsidRPr="00103706">
        <w:rPr>
          <w:rFonts w:ascii="Tahoma" w:eastAsia="微软雅黑" w:hAnsi="Tahoma" w:cs="Tahoma"/>
          <w:color w:val="FF0000"/>
          <w:kern w:val="0"/>
          <w:szCs w:val="21"/>
        </w:rPr>
        <w:t>工艺的持续监控和由管理层</w:t>
      </w:r>
      <w:r w:rsidRPr="00103706">
        <w:rPr>
          <w:rFonts w:ascii="Tahoma" w:eastAsia="微软雅黑" w:hAnsi="Tahoma" w:cs="Tahoma"/>
          <w:color w:val="3E3E3E"/>
          <w:kern w:val="0"/>
          <w:szCs w:val="21"/>
        </w:rPr>
        <w:t>分配必要的资源来确保和根据需要加强基础设施（例如，持续改进工艺和方法；确保建筑、设施、设备和系统的充分设计和维护；确保充足可靠的电和水的供应；提供对人员必要的培训；为确保外包商和供应商充分满足质量标准分配必需资源去监管等）。以管理层积极参与的方式来修复和降低可能增加数据完整性风险的错误的压力和潜在来源；</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3)</w:t>
      </w:r>
      <w:r w:rsidRPr="00103706">
        <w:rPr>
          <w:rFonts w:ascii="Tahoma" w:eastAsia="微软雅黑" w:hAnsi="Tahoma" w:cs="Tahoma"/>
          <w:color w:val="3E3E3E"/>
          <w:kern w:val="0"/>
          <w:szCs w:val="21"/>
        </w:rPr>
        <w:t>采用在公司内部鼓励人员在失败面前坦率光明正大的质量文化，以便管理层对于风险有准确的了解然后可以提供必要的资源去实现期望值和满足数据质量标准；</w:t>
      </w:r>
      <w:r w:rsidRPr="00103706">
        <w:rPr>
          <w:rFonts w:ascii="Tahoma" w:eastAsia="微软雅黑" w:hAnsi="Tahoma" w:cs="Tahoma"/>
          <w:color w:val="FF0000"/>
          <w:kern w:val="0"/>
          <w:szCs w:val="21"/>
        </w:rPr>
        <w:t>应为此提供一个独立于管理层级的报告机制。</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w:t>
      </w:r>
      <w:r w:rsidRPr="00103706">
        <w:rPr>
          <w:rFonts w:ascii="Tahoma" w:eastAsia="微软雅黑" w:hAnsi="Tahoma" w:cs="Tahoma"/>
          <w:color w:val="3E3E3E"/>
          <w:kern w:val="0"/>
          <w:szCs w:val="21"/>
        </w:rPr>
        <w:t>在数据生命周期中绘制数据流程图并实施时髦的质量风险管理和合理的科学原则；</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FF0000"/>
          <w:kern w:val="0"/>
          <w:szCs w:val="21"/>
        </w:rPr>
        <w:t>5)</w:t>
      </w:r>
      <w:r w:rsidRPr="00103706">
        <w:rPr>
          <w:rFonts w:ascii="Tahoma" w:eastAsia="微软雅黑" w:hAnsi="Tahoma" w:cs="Tahoma"/>
          <w:color w:val="FF0000"/>
          <w:kern w:val="0"/>
          <w:szCs w:val="21"/>
        </w:rPr>
        <w:t>确保所有现场人员在良好文件规范（</w:t>
      </w:r>
      <w:proofErr w:type="spellStart"/>
      <w:r w:rsidRPr="00103706">
        <w:rPr>
          <w:rFonts w:ascii="Tahoma" w:eastAsia="微软雅黑" w:hAnsi="Tahoma" w:cs="Tahoma"/>
          <w:color w:val="FF0000"/>
          <w:kern w:val="0"/>
          <w:szCs w:val="21"/>
        </w:rPr>
        <w:t>GDocP</w:t>
      </w:r>
      <w:proofErr w:type="spellEnd"/>
      <w:r w:rsidRPr="00103706">
        <w:rPr>
          <w:rFonts w:ascii="Tahoma" w:eastAsia="微软雅黑" w:hAnsi="Tahoma" w:cs="Tahoma"/>
          <w:color w:val="FF0000"/>
          <w:kern w:val="0"/>
          <w:szCs w:val="21"/>
        </w:rPr>
        <w:t>）方面都能赶上时代潮流以确保</w:t>
      </w:r>
      <w:r w:rsidRPr="00103706">
        <w:rPr>
          <w:rFonts w:ascii="Tahoma" w:eastAsia="微软雅黑" w:hAnsi="Tahoma" w:cs="Tahoma"/>
          <w:color w:val="FF0000"/>
          <w:kern w:val="0"/>
          <w:szCs w:val="21"/>
        </w:rPr>
        <w:t>ALCOA</w:t>
      </w:r>
      <w:r w:rsidRPr="00103706">
        <w:rPr>
          <w:rFonts w:ascii="Tahoma" w:eastAsia="微软雅黑" w:hAnsi="Tahoma" w:cs="Tahoma"/>
          <w:color w:val="FF0000"/>
          <w:kern w:val="0"/>
          <w:szCs w:val="21"/>
        </w:rPr>
        <w:t>的</w:t>
      </w:r>
      <w:r w:rsidRPr="00103706">
        <w:rPr>
          <w:rFonts w:ascii="Tahoma" w:eastAsia="微软雅黑" w:hAnsi="Tahoma" w:cs="Tahoma"/>
          <w:color w:val="FF0000"/>
          <w:kern w:val="0"/>
          <w:szCs w:val="21"/>
        </w:rPr>
        <w:t>GXP</w:t>
      </w:r>
      <w:r w:rsidRPr="00103706">
        <w:rPr>
          <w:rFonts w:ascii="Tahoma" w:eastAsia="微软雅黑" w:hAnsi="Tahoma" w:cs="Tahoma"/>
          <w:color w:val="FF0000"/>
          <w:kern w:val="0"/>
          <w:szCs w:val="21"/>
        </w:rPr>
        <w:t>原则被理解并采用过去已经应用于纸质记录相同的方式应用于电子数据；</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6)</w:t>
      </w:r>
      <w:r w:rsidRPr="00103706">
        <w:rPr>
          <w:rFonts w:ascii="Tahoma" w:eastAsia="微软雅黑" w:hAnsi="Tahoma" w:cs="Tahoma"/>
          <w:color w:val="3E3E3E"/>
          <w:kern w:val="0"/>
          <w:szCs w:val="21"/>
        </w:rPr>
        <w:t>在计算机化系统的验证期间实施并确认所有电子数据的良好文件规范的必要控制已到位并能使发生数据错误的可能性最小化。</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7)</w:t>
      </w:r>
      <w:r w:rsidRPr="00103706">
        <w:rPr>
          <w:rFonts w:ascii="Tahoma" w:eastAsia="微软雅黑" w:hAnsi="Tahoma" w:cs="Tahoma"/>
          <w:color w:val="3E3E3E"/>
          <w:kern w:val="0"/>
          <w:szCs w:val="21"/>
        </w:rPr>
        <w:t>对使用计算机化系统和审核电子数据的人员培训计算机化系统是如何工作和如何去有效审核</w:t>
      </w:r>
      <w:r w:rsidRPr="00103706">
        <w:rPr>
          <w:rFonts w:ascii="Tahoma" w:eastAsia="微软雅黑" w:hAnsi="Tahoma" w:cs="Tahoma"/>
          <w:color w:val="FF0000"/>
          <w:kern w:val="0"/>
          <w:szCs w:val="21"/>
        </w:rPr>
        <w:t>包括元数据和审计追踪的电子数据</w:t>
      </w:r>
      <w:r w:rsidRPr="00103706">
        <w:rPr>
          <w:rFonts w:ascii="Tahoma" w:eastAsia="微软雅黑" w:hAnsi="Tahoma" w:cs="Tahoma"/>
          <w:color w:val="3E3E3E"/>
          <w:kern w:val="0"/>
          <w:szCs w:val="21"/>
        </w:rPr>
        <w:t>的基础知识；</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8)</w:t>
      </w:r>
      <w:r w:rsidRPr="00103706">
        <w:rPr>
          <w:rFonts w:ascii="Tahoma" w:eastAsia="微软雅黑" w:hAnsi="Tahoma" w:cs="Tahoma"/>
          <w:color w:val="3E3E3E"/>
          <w:kern w:val="0"/>
          <w:szCs w:val="21"/>
        </w:rPr>
        <w:t>在质量协议和合同中定义和管理合同提供者和合同接受中适当的角色和职责，包括对代表合同提供者的合同接受者生成和管理的数据基于风险的监控的需要。</w:t>
      </w:r>
      <w:bookmarkStart w:id="0" w:name="_GoBack"/>
      <w:bookmarkEnd w:id="0"/>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lastRenderedPageBreak/>
        <w:t>9)</w:t>
      </w:r>
      <w:r w:rsidRPr="00103706">
        <w:rPr>
          <w:rFonts w:ascii="Tahoma" w:eastAsia="微软雅黑" w:hAnsi="Tahoma" w:cs="Tahoma"/>
          <w:color w:val="3E3E3E"/>
          <w:kern w:val="0"/>
          <w:szCs w:val="21"/>
        </w:rPr>
        <w:t>使</w:t>
      </w:r>
      <w:r w:rsidRPr="00103706">
        <w:rPr>
          <w:rFonts w:ascii="Tahoma" w:eastAsia="微软雅黑" w:hAnsi="Tahoma" w:cs="Tahoma"/>
          <w:color w:val="3E3E3E"/>
          <w:kern w:val="0"/>
          <w:szCs w:val="21"/>
        </w:rPr>
        <w:t>QA(</w:t>
      </w:r>
      <w:r w:rsidRPr="00103706">
        <w:rPr>
          <w:rFonts w:ascii="Tahoma" w:eastAsia="微软雅黑" w:hAnsi="Tahoma" w:cs="Tahoma"/>
          <w:color w:val="3E3E3E"/>
          <w:kern w:val="0"/>
          <w:szCs w:val="21"/>
        </w:rPr>
        <w:t>质量保证</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的检查技术现代化并收集质量量度来高效且有效地识别改进数据流程的风险和机会。</w:t>
      </w:r>
    </w:p>
    <w:p w:rsidR="00103706" w:rsidRPr="00103706" w:rsidRDefault="00103706" w:rsidP="00BF4059">
      <w:pPr>
        <w:widowControl/>
        <w:shd w:val="clear" w:color="auto" w:fill="FFFFFF"/>
        <w:spacing w:beforeLines="50" w:before="156" w:afterLines="50" w:after="156" w:line="0" w:lineRule="atLeast"/>
        <w:ind w:left="375"/>
        <w:jc w:val="left"/>
        <w:rPr>
          <w:rFonts w:ascii="Tahoma" w:eastAsia="微软雅黑" w:hAnsi="Tahoma" w:cs="Tahoma"/>
          <w:color w:val="3E3E3E"/>
          <w:kern w:val="0"/>
          <w:szCs w:val="21"/>
        </w:rPr>
      </w:pPr>
      <w:r w:rsidRPr="00C60674">
        <w:rPr>
          <w:rFonts w:ascii="Tahoma" w:eastAsia="微软雅黑" w:hAnsi="Tahoma" w:cs="Tahoma"/>
          <w:b/>
          <w:bCs/>
          <w:color w:val="3E3E3E"/>
          <w:kern w:val="0"/>
          <w:szCs w:val="21"/>
        </w:rPr>
        <w:t>2.</w:t>
      </w:r>
      <w:r w:rsidRPr="00C60674">
        <w:rPr>
          <w:rFonts w:ascii="Tahoma" w:eastAsia="微软雅黑" w:hAnsi="Tahoma" w:cs="Tahoma"/>
          <w:b/>
          <w:bCs/>
          <w:color w:val="3E3E3E"/>
          <w:kern w:val="0"/>
          <w:szCs w:val="21"/>
        </w:rPr>
        <w:t>本指南的目的和目标</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2.1.</w:t>
      </w:r>
      <w:r w:rsidRPr="00103706">
        <w:rPr>
          <w:rFonts w:ascii="Tahoma" w:eastAsia="微软雅黑" w:hAnsi="Tahoma" w:cs="Tahoma"/>
          <w:color w:val="3E3E3E"/>
          <w:kern w:val="0"/>
          <w:szCs w:val="21"/>
        </w:rPr>
        <w:t>本指南巩固了现有规范性原则并给出了进一步详细说明的实施指南缩小当前指南的差距。另外，它也给出了关于这些高层次要求在实践上意味着什么和应该明确地实施什么来达到符合方面的指导。</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2.2.</w:t>
      </w:r>
      <w:r w:rsidRPr="00103706">
        <w:rPr>
          <w:rFonts w:ascii="Tahoma" w:eastAsia="微软雅黑" w:hAnsi="Tahoma" w:cs="Tahoma"/>
          <w:color w:val="3E3E3E"/>
          <w:kern w:val="0"/>
          <w:szCs w:val="21"/>
        </w:rPr>
        <w:t>这些指南强调和在某些情况下澄清了数据管理程序的用途。它的重点集中在隐含在</w:t>
      </w:r>
      <w:r w:rsidRPr="00103706">
        <w:rPr>
          <w:rFonts w:ascii="Tahoma" w:eastAsia="微软雅黑" w:hAnsi="Tahoma" w:cs="Tahoma"/>
          <w:color w:val="3E3E3E"/>
          <w:kern w:val="0"/>
          <w:szCs w:val="21"/>
        </w:rPr>
        <w:t>WHO</w:t>
      </w:r>
      <w:r w:rsidRPr="00103706">
        <w:rPr>
          <w:rFonts w:ascii="Tahoma" w:eastAsia="微软雅黑" w:hAnsi="Tahoma" w:cs="Tahoma"/>
          <w:color w:val="3E3E3E"/>
          <w:kern w:val="0"/>
          <w:szCs w:val="21"/>
        </w:rPr>
        <w:t>的指南文件但如果没有稳健地实施就会影响数据可靠性和完整性和影响基于这些数据做出稳健决策的那些原则上。列举的例子提供关于这些原则如何应用于当前技术和运营模式的实例。这些指南文件没有定义为了确保数据可靠性的所有期望的控制，此指南应该结合现有</w:t>
      </w:r>
      <w:r w:rsidRPr="00103706">
        <w:rPr>
          <w:rFonts w:ascii="Tahoma" w:eastAsia="微软雅黑" w:hAnsi="Tahoma" w:cs="Tahoma"/>
          <w:color w:val="3E3E3E"/>
          <w:kern w:val="0"/>
          <w:szCs w:val="21"/>
        </w:rPr>
        <w:t>WHO</w:t>
      </w:r>
      <w:r w:rsidRPr="00103706">
        <w:rPr>
          <w:rFonts w:ascii="Tahoma" w:eastAsia="微软雅黑" w:hAnsi="Tahoma" w:cs="Tahoma"/>
          <w:color w:val="3E3E3E"/>
          <w:kern w:val="0"/>
          <w:szCs w:val="21"/>
        </w:rPr>
        <w:t>指南原则和参考文献使用。</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FF0000"/>
          <w:kern w:val="0"/>
          <w:szCs w:val="21"/>
        </w:rPr>
        <w:t>2.3.</w:t>
      </w:r>
      <w:r w:rsidRPr="00103706">
        <w:rPr>
          <w:rFonts w:ascii="Tahoma" w:eastAsia="微软雅黑" w:hAnsi="Tahoma" w:cs="Tahoma"/>
          <w:color w:val="FF0000"/>
          <w:kern w:val="0"/>
          <w:szCs w:val="21"/>
        </w:rPr>
        <w:t>此指南具有不断发展、说明性的本质，因此将基于其实施和可用性以及包括政府监管机构（</w:t>
      </w:r>
      <w:r w:rsidRPr="00103706">
        <w:rPr>
          <w:rFonts w:ascii="Tahoma" w:eastAsia="微软雅黑" w:hAnsi="Tahoma" w:cs="Tahoma"/>
          <w:color w:val="FF0000"/>
          <w:kern w:val="0"/>
          <w:szCs w:val="21"/>
        </w:rPr>
        <w:t>NRA</w:t>
      </w:r>
      <w:r w:rsidRPr="00103706">
        <w:rPr>
          <w:rFonts w:ascii="Tahoma" w:eastAsia="微软雅黑" w:hAnsi="Tahoma" w:cs="Tahoma"/>
          <w:color w:val="FF0000"/>
          <w:kern w:val="0"/>
          <w:szCs w:val="21"/>
        </w:rPr>
        <w:t>）在内的相关方提供的反馈来定期进行审核。</w:t>
      </w:r>
    </w:p>
    <w:p w:rsidR="00103706" w:rsidRPr="00103706" w:rsidRDefault="00103706" w:rsidP="00BF4059">
      <w:pPr>
        <w:widowControl/>
        <w:shd w:val="clear" w:color="auto" w:fill="FFFFFF"/>
        <w:spacing w:beforeLines="50" w:before="156" w:afterLines="50" w:after="156" w:line="0" w:lineRule="atLeast"/>
        <w:ind w:left="375"/>
        <w:jc w:val="left"/>
        <w:rPr>
          <w:rFonts w:ascii="Tahoma" w:eastAsia="微软雅黑" w:hAnsi="Tahoma" w:cs="Tahoma"/>
          <w:color w:val="3E3E3E"/>
          <w:kern w:val="0"/>
          <w:szCs w:val="21"/>
        </w:rPr>
      </w:pPr>
      <w:r w:rsidRPr="00C60674">
        <w:rPr>
          <w:rFonts w:ascii="Tahoma" w:eastAsia="微软雅黑" w:hAnsi="Tahoma" w:cs="Tahoma"/>
          <w:b/>
          <w:bCs/>
          <w:color w:val="3E3E3E"/>
          <w:kern w:val="0"/>
          <w:szCs w:val="21"/>
        </w:rPr>
        <w:t>3.</w:t>
      </w:r>
      <w:r w:rsidRPr="00C60674">
        <w:rPr>
          <w:rFonts w:ascii="Tahoma" w:eastAsia="微软雅黑" w:hAnsi="Tahoma" w:cs="Tahoma"/>
          <w:b/>
          <w:bCs/>
          <w:color w:val="3E3E3E"/>
          <w:kern w:val="0"/>
          <w:szCs w:val="21"/>
        </w:rPr>
        <w:t>术语</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以下给出是在这些指南中使用的术语的定义。它们可能在其他的环境中有不同的意思。</w:t>
      </w:r>
    </w:p>
    <w:tbl>
      <w:tblPr>
        <w:tblW w:w="10050" w:type="dxa"/>
        <w:shd w:val="clear" w:color="auto" w:fill="FFFFFF"/>
        <w:tblCellMar>
          <w:left w:w="0" w:type="dxa"/>
          <w:right w:w="0" w:type="dxa"/>
        </w:tblCellMar>
        <w:tblLook w:val="04A0" w:firstRow="1" w:lastRow="0" w:firstColumn="1" w:lastColumn="0" w:noHBand="0" w:noVBand="1"/>
      </w:tblPr>
      <w:tblGrid>
        <w:gridCol w:w="1661"/>
        <w:gridCol w:w="8389"/>
      </w:tblGrid>
      <w:tr w:rsidR="00103706" w:rsidRPr="00103706" w:rsidTr="00103706">
        <w:trPr>
          <w:tblHeader/>
        </w:trPr>
        <w:tc>
          <w:tcPr>
            <w:tcW w:w="1665" w:type="dxa"/>
            <w:tcBorders>
              <w:top w:val="single" w:sz="6" w:space="0" w:color="000000"/>
              <w:left w:val="single" w:sz="6" w:space="0" w:color="000000"/>
              <w:bottom w:val="single" w:sz="6" w:space="0" w:color="000000"/>
              <w:right w:val="single" w:sz="6" w:space="0" w:color="000000"/>
            </w:tcBorders>
            <w:shd w:val="clear" w:color="auto" w:fill="BFBFB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center"/>
              <w:rPr>
                <w:rFonts w:ascii="Tahoma" w:eastAsia="微软雅黑" w:hAnsi="Tahoma" w:cs="Tahoma"/>
                <w:color w:val="3E3E3E"/>
                <w:kern w:val="0"/>
                <w:szCs w:val="21"/>
              </w:rPr>
            </w:pPr>
            <w:r w:rsidRPr="00103706">
              <w:rPr>
                <w:rFonts w:ascii="Tahoma" w:eastAsia="微软雅黑" w:hAnsi="Tahoma" w:cs="Tahoma"/>
                <w:color w:val="3E3E3E"/>
                <w:kern w:val="0"/>
                <w:szCs w:val="21"/>
              </w:rPr>
              <w:t>术语</w:t>
            </w:r>
          </w:p>
        </w:tc>
        <w:tc>
          <w:tcPr>
            <w:tcW w:w="8445" w:type="dxa"/>
            <w:tcBorders>
              <w:top w:val="single" w:sz="6" w:space="0" w:color="000000"/>
              <w:left w:val="nil"/>
              <w:bottom w:val="single" w:sz="6" w:space="0" w:color="000000"/>
              <w:right w:val="single" w:sz="6" w:space="0" w:color="000000"/>
            </w:tcBorders>
            <w:shd w:val="clear" w:color="auto" w:fill="BFBFB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center"/>
              <w:rPr>
                <w:rFonts w:ascii="Tahoma" w:eastAsia="微软雅黑" w:hAnsi="Tahoma" w:cs="Tahoma"/>
                <w:color w:val="3E3E3E"/>
                <w:kern w:val="0"/>
                <w:szCs w:val="21"/>
              </w:rPr>
            </w:pPr>
            <w:r w:rsidRPr="00103706">
              <w:rPr>
                <w:rFonts w:ascii="Tahoma" w:eastAsia="微软雅黑" w:hAnsi="Tahoma" w:cs="Tahoma"/>
                <w:color w:val="3E3E3E"/>
                <w:kern w:val="0"/>
                <w:szCs w:val="21"/>
              </w:rPr>
              <w:t>定义</w:t>
            </w:r>
          </w:p>
        </w:tc>
      </w:tr>
      <w:tr w:rsidR="00103706" w:rsidRPr="00103706" w:rsidTr="00103706">
        <w:trPr>
          <w:trHeight w:val="375"/>
        </w:trPr>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ALCOA</w:t>
            </w:r>
          </w:p>
        </w:tc>
        <w:tc>
          <w:tcPr>
            <w:tcW w:w="649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一种常用的缩略语，代表</w:t>
            </w:r>
            <w:r w:rsidRPr="00103706">
              <w:rPr>
                <w:rFonts w:ascii="Tahoma" w:eastAsia="微软雅黑" w:hAnsi="Tahoma" w:cs="Tahoma"/>
                <w:color w:val="3E3E3E"/>
                <w:kern w:val="0"/>
                <w:szCs w:val="21"/>
              </w:rPr>
              <w:t>“</w:t>
            </w:r>
            <w:r w:rsidRPr="00103706">
              <w:rPr>
                <w:rFonts w:ascii="Tahoma" w:eastAsia="微软雅黑" w:hAnsi="Tahoma" w:cs="Tahoma"/>
                <w:color w:val="FF0000"/>
                <w:kern w:val="0"/>
                <w:szCs w:val="21"/>
              </w:rPr>
              <w:t>可追溯的</w:t>
            </w:r>
            <w:r w:rsidRPr="00103706">
              <w:rPr>
                <w:rFonts w:ascii="Tahoma" w:eastAsia="微软雅黑" w:hAnsi="Tahoma" w:cs="Tahoma"/>
                <w:color w:val="3E3E3E"/>
                <w:kern w:val="0"/>
                <w:szCs w:val="21"/>
              </w:rPr>
              <w:t>、清晰的、同步的、原始的和</w:t>
            </w:r>
            <w:r w:rsidRPr="00103706">
              <w:rPr>
                <w:rFonts w:ascii="Tahoma" w:eastAsia="微软雅黑" w:hAnsi="Tahoma" w:cs="Tahoma"/>
                <w:color w:val="FF0000"/>
                <w:kern w:val="0"/>
                <w:szCs w:val="21"/>
              </w:rPr>
              <w:t>准确的</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ALCOA+</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一种常用的缩略语，代表</w:t>
            </w:r>
            <w:r w:rsidRPr="00103706">
              <w:rPr>
                <w:rFonts w:ascii="Tahoma" w:eastAsia="微软雅黑" w:hAnsi="Tahoma" w:cs="Tahoma"/>
                <w:color w:val="FF0000"/>
                <w:kern w:val="0"/>
                <w:szCs w:val="21"/>
              </w:rPr>
              <w:t>“</w:t>
            </w:r>
            <w:r w:rsidRPr="00103706">
              <w:rPr>
                <w:rFonts w:ascii="Tahoma" w:eastAsia="微软雅黑" w:hAnsi="Tahoma" w:cs="Tahoma"/>
                <w:color w:val="FF0000"/>
                <w:kern w:val="0"/>
                <w:szCs w:val="21"/>
              </w:rPr>
              <w:t>可追溯的、清晰的、同步的、原始的和准确的</w:t>
            </w:r>
            <w:r w:rsidRPr="00103706">
              <w:rPr>
                <w:rFonts w:ascii="Tahoma" w:eastAsia="微软雅黑" w:hAnsi="Tahoma" w:cs="Tahoma"/>
                <w:color w:val="FF0000"/>
                <w:kern w:val="0"/>
                <w:szCs w:val="21"/>
              </w:rPr>
              <w:t>”</w:t>
            </w:r>
            <w:r w:rsidRPr="00103706">
              <w:rPr>
                <w:rFonts w:ascii="Tahoma" w:eastAsia="微软雅黑" w:hAnsi="Tahoma" w:cs="Tahoma"/>
                <w:color w:val="FF0000"/>
                <w:kern w:val="0"/>
                <w:szCs w:val="21"/>
              </w:rPr>
              <w:t>。这里着重于隐含在</w:t>
            </w:r>
            <w:r w:rsidRPr="00103706">
              <w:rPr>
                <w:rFonts w:ascii="Tahoma" w:eastAsia="微软雅黑" w:hAnsi="Tahoma" w:cs="Tahoma"/>
                <w:color w:val="FF0000"/>
                <w:kern w:val="0"/>
                <w:szCs w:val="21"/>
              </w:rPr>
              <w:t>ALCOA</w:t>
            </w:r>
            <w:r w:rsidRPr="00103706">
              <w:rPr>
                <w:rFonts w:ascii="Tahoma" w:eastAsia="微软雅黑" w:hAnsi="Tahoma" w:cs="Tahoma"/>
                <w:color w:val="FF0000"/>
                <w:kern w:val="0"/>
                <w:szCs w:val="21"/>
              </w:rPr>
              <w:t>原则中的完整的、一致的、持久的和可用的属性。</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档案</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归档是保护记录不能被进一步改变或删除和在整个需要的记录保留时间内在专门的数据管理人员的控制下储存这些记录的过程。</w:t>
            </w:r>
            <w:r w:rsidRPr="00103706">
              <w:rPr>
                <w:rFonts w:ascii="Tahoma" w:eastAsia="微软雅黑" w:hAnsi="Tahoma" w:cs="Tahoma"/>
                <w:color w:val="FF0000"/>
                <w:kern w:val="0"/>
                <w:szCs w:val="21"/>
              </w:rPr>
              <w:t>应包含归档记录，如关联的元数据和电子签名。</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档案保管员</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一个独立的在</w:t>
            </w:r>
            <w:r w:rsidRPr="00103706">
              <w:rPr>
                <w:rFonts w:ascii="Tahoma" w:eastAsia="微软雅黑" w:hAnsi="Tahoma" w:cs="Tahoma"/>
                <w:color w:val="FF0000"/>
                <w:kern w:val="0"/>
                <w:szCs w:val="21"/>
              </w:rPr>
              <w:t>GLP</w:t>
            </w:r>
            <w:r w:rsidRPr="00103706">
              <w:rPr>
                <w:rFonts w:ascii="Tahoma" w:eastAsia="微软雅黑" w:hAnsi="Tahoma" w:cs="Tahoma"/>
                <w:color w:val="FF0000"/>
                <w:kern w:val="0"/>
                <w:szCs w:val="21"/>
              </w:rPr>
              <w:t>中指定的人，他</w:t>
            </w:r>
            <w:r w:rsidRPr="00103706">
              <w:rPr>
                <w:rFonts w:ascii="Tahoma" w:eastAsia="微软雅黑" w:hAnsi="Tahoma" w:cs="Tahoma"/>
                <w:color w:val="FF0000"/>
                <w:kern w:val="0"/>
                <w:szCs w:val="21"/>
              </w:rPr>
              <w:t>/</w:t>
            </w:r>
            <w:r w:rsidRPr="00103706">
              <w:rPr>
                <w:rFonts w:ascii="Tahoma" w:eastAsia="微软雅黑" w:hAnsi="Tahoma" w:cs="Tahoma"/>
                <w:color w:val="FF0000"/>
                <w:kern w:val="0"/>
                <w:szCs w:val="21"/>
              </w:rPr>
              <w:t>她已经被管理层授权来负责档案的管理，比如归档的操作和程序。</w:t>
            </w:r>
            <w:r w:rsidRPr="00103706">
              <w:rPr>
                <w:rFonts w:ascii="Tahoma" w:eastAsia="微软雅黑" w:hAnsi="Tahoma" w:cs="Tahoma"/>
                <w:color w:val="FF0000"/>
                <w:kern w:val="0"/>
                <w:szCs w:val="21"/>
              </w:rPr>
              <w:t>GLP</w:t>
            </w:r>
            <w:r w:rsidRPr="00103706">
              <w:rPr>
                <w:rFonts w:ascii="Tahoma" w:eastAsia="微软雅黑" w:hAnsi="Tahoma" w:cs="Tahoma"/>
                <w:color w:val="FF0000"/>
                <w:kern w:val="0"/>
                <w:szCs w:val="21"/>
              </w:rPr>
              <w:t>需要一个指定的档案管理员（如某个人）；尽管如此，在其他</w:t>
            </w:r>
            <w:r w:rsidRPr="00103706">
              <w:rPr>
                <w:rFonts w:ascii="Tahoma" w:eastAsia="微软雅黑" w:hAnsi="Tahoma" w:cs="Tahoma"/>
                <w:color w:val="FF0000"/>
                <w:kern w:val="0"/>
                <w:szCs w:val="21"/>
              </w:rPr>
              <w:t>GXP</w:t>
            </w:r>
            <w:r w:rsidRPr="00103706">
              <w:rPr>
                <w:rFonts w:ascii="Tahoma" w:eastAsia="微软雅黑" w:hAnsi="Tahoma" w:cs="Tahoma"/>
                <w:color w:val="FF0000"/>
                <w:kern w:val="0"/>
                <w:szCs w:val="21"/>
              </w:rPr>
              <w:t>中档案管理员的角色和职责常常由几个指定的人或小组（比如质量保证文件控制员和信息技术（</w:t>
            </w:r>
            <w:r w:rsidRPr="00103706">
              <w:rPr>
                <w:rFonts w:ascii="Tahoma" w:eastAsia="微软雅黑" w:hAnsi="Tahoma" w:cs="Tahoma"/>
                <w:color w:val="FF0000"/>
                <w:kern w:val="0"/>
                <w:szCs w:val="21"/>
              </w:rPr>
              <w:t>IT</w:t>
            </w:r>
            <w:r w:rsidRPr="00103706">
              <w:rPr>
                <w:rFonts w:ascii="Tahoma" w:eastAsia="微软雅黑" w:hAnsi="Tahoma" w:cs="Tahoma"/>
                <w:color w:val="FF0000"/>
                <w:kern w:val="0"/>
                <w:szCs w:val="21"/>
              </w:rPr>
              <w:t>）系统官员）来实现，这里没有像</w:t>
            </w:r>
            <w:r w:rsidRPr="00103706">
              <w:rPr>
                <w:rFonts w:ascii="Tahoma" w:eastAsia="微软雅黑" w:hAnsi="Tahoma" w:cs="Tahoma"/>
                <w:color w:val="FF0000"/>
                <w:kern w:val="0"/>
                <w:szCs w:val="21"/>
              </w:rPr>
              <w:t>GLP</w:t>
            </w:r>
            <w:r w:rsidRPr="00103706">
              <w:rPr>
                <w:rFonts w:ascii="Tahoma" w:eastAsia="微软雅黑" w:hAnsi="Tahoma" w:cs="Tahoma"/>
                <w:color w:val="FF0000"/>
                <w:kern w:val="0"/>
                <w:szCs w:val="21"/>
              </w:rPr>
              <w:t>中要求的那样由一个人来担负控制的职责。</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公认的是在某些环境委托特定的归档任务对于档案管理员来说是必要的，比如，把电子数据的管理委托给特定的</w:t>
            </w:r>
            <w:r w:rsidRPr="00103706">
              <w:rPr>
                <w:rFonts w:ascii="Tahoma" w:eastAsia="微软雅黑" w:hAnsi="Tahoma" w:cs="Tahoma"/>
                <w:color w:val="FF0000"/>
                <w:kern w:val="0"/>
                <w:szCs w:val="21"/>
              </w:rPr>
              <w:t>IT</w:t>
            </w:r>
            <w:r w:rsidRPr="00103706">
              <w:rPr>
                <w:rFonts w:ascii="Tahoma" w:eastAsia="微软雅黑" w:hAnsi="Tahoma" w:cs="Tahoma"/>
                <w:color w:val="FF0000"/>
                <w:kern w:val="0"/>
                <w:szCs w:val="21"/>
              </w:rPr>
              <w:t>人员。在</w:t>
            </w:r>
            <w:r w:rsidRPr="00103706">
              <w:rPr>
                <w:rFonts w:ascii="Tahoma" w:eastAsia="微软雅黑" w:hAnsi="Tahoma" w:cs="Tahoma"/>
                <w:color w:val="FF0000"/>
                <w:kern w:val="0"/>
                <w:szCs w:val="21"/>
              </w:rPr>
              <w:t>SOP</w:t>
            </w:r>
            <w:r w:rsidRPr="00103706">
              <w:rPr>
                <w:rFonts w:ascii="Tahoma" w:eastAsia="微软雅黑" w:hAnsi="Tahoma" w:cs="Tahoma"/>
                <w:color w:val="FF0000"/>
                <w:kern w:val="0"/>
                <w:szCs w:val="21"/>
              </w:rPr>
              <w:t>中的任务、职责和责任应该明确和详细规定。档案管理员和被委托归档任何的员工的职责包括</w:t>
            </w:r>
            <w:r w:rsidRPr="00103706">
              <w:rPr>
                <w:rFonts w:ascii="Tahoma" w:eastAsia="微软雅黑" w:hAnsi="Tahoma" w:cs="Tahoma"/>
                <w:color w:val="FF0000"/>
                <w:kern w:val="0"/>
                <w:szCs w:val="21"/>
              </w:rPr>
              <w:t>-</w:t>
            </w:r>
            <w:r w:rsidRPr="00103706">
              <w:rPr>
                <w:rFonts w:ascii="Tahoma" w:eastAsia="微软雅黑" w:hAnsi="Tahoma" w:cs="Tahoma"/>
                <w:color w:val="FF0000"/>
                <w:kern w:val="0"/>
                <w:szCs w:val="21"/>
              </w:rPr>
              <w:t>针对纸质记录和电子数据</w:t>
            </w:r>
            <w:r w:rsidRPr="00103706">
              <w:rPr>
                <w:rFonts w:ascii="Tahoma" w:eastAsia="微软雅黑" w:hAnsi="Tahoma" w:cs="Tahoma"/>
                <w:color w:val="FF0000"/>
                <w:kern w:val="0"/>
                <w:szCs w:val="21"/>
              </w:rPr>
              <w:t>-</w:t>
            </w:r>
            <w:r w:rsidRPr="00103706">
              <w:rPr>
                <w:rFonts w:ascii="Tahoma" w:eastAsia="微软雅黑" w:hAnsi="Tahoma" w:cs="Tahoma"/>
                <w:color w:val="FF0000"/>
                <w:kern w:val="0"/>
                <w:szCs w:val="21"/>
              </w:rPr>
              <w:t>确保进入档案的数据是可控的，确保记录和材料的有序储存和检索可以通过一个索引系统来实现，确保记录和材料的移进移出档案被正确控制和记录。这些程序和记录应该由独立的审计人员定期审核。</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审计追踪</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审计追踪是包含了与</w:t>
            </w:r>
            <w:r w:rsidRPr="00103706">
              <w:rPr>
                <w:rFonts w:ascii="Tahoma" w:eastAsia="微软雅黑" w:hAnsi="Tahoma" w:cs="Tahoma"/>
                <w:color w:val="FF0000"/>
                <w:kern w:val="0"/>
                <w:szCs w:val="21"/>
              </w:rPr>
              <w:t>GXP</w:t>
            </w:r>
            <w:r w:rsidRPr="00103706">
              <w:rPr>
                <w:rFonts w:ascii="Tahoma" w:eastAsia="微软雅黑" w:hAnsi="Tahoma" w:cs="Tahoma"/>
                <w:color w:val="FF0000"/>
                <w:kern w:val="0"/>
                <w:szCs w:val="21"/>
              </w:rPr>
              <w:t>记录的创建、更改或删除相关行为有关信息的元数据的一种形式。审计追踪提供生命周期安全记录的细节比如在纸质或电子记录上创建、增加、删除或改变信息而不模糊或覆盖原始记录。</w:t>
            </w:r>
            <w:r w:rsidRPr="00103706">
              <w:rPr>
                <w:rFonts w:ascii="Tahoma" w:eastAsia="微软雅黑" w:hAnsi="Tahoma" w:cs="Tahoma"/>
                <w:color w:val="3E3E3E"/>
                <w:kern w:val="0"/>
                <w:szCs w:val="21"/>
              </w:rPr>
              <w:t>审计追踪有助于重现不管什么媒介的记录的时间的历史，包括事件中的</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谁、什么事、什么时候和为什么</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例如，在一个纸质记录上，修改的审计追踪可以通过用画一条横线并保持原始信息清晰然后修改的人签名和</w:t>
            </w:r>
            <w:proofErr w:type="gramStart"/>
            <w:r w:rsidRPr="00103706">
              <w:rPr>
                <w:rFonts w:ascii="Tahoma" w:eastAsia="微软雅黑" w:hAnsi="Tahoma" w:cs="Tahoma"/>
                <w:color w:val="3E3E3E"/>
                <w:kern w:val="0"/>
                <w:szCs w:val="21"/>
              </w:rPr>
              <w:t>签修改</w:t>
            </w:r>
            <w:proofErr w:type="gramEnd"/>
            <w:r w:rsidRPr="00103706">
              <w:rPr>
                <w:rFonts w:ascii="Tahoma" w:eastAsia="微软雅黑" w:hAnsi="Tahoma" w:cs="Tahoma"/>
                <w:color w:val="3E3E3E"/>
                <w:kern w:val="0"/>
                <w:szCs w:val="21"/>
              </w:rPr>
              <w:t>日期及修改的原因来记录，注明修改的原因是因为需要证实和证</w:t>
            </w:r>
            <w:r w:rsidRPr="00103706">
              <w:rPr>
                <w:rFonts w:ascii="Tahoma" w:eastAsia="微软雅黑" w:hAnsi="Tahoma" w:cs="Tahoma"/>
                <w:color w:val="3E3E3E"/>
                <w:kern w:val="0"/>
                <w:szCs w:val="21"/>
              </w:rPr>
              <w:lastRenderedPageBreak/>
              <w:t>明修改是合理的。然而，在电子记录中，不管是系统还是记录水平上安全的、计算机生成的和时间标记的审计追踪应该允许重现与电子数据的创建、更改和删除相关的事件的过程。计算机生成的审计追踪将会保有原始输入和记录使用者的</w:t>
            </w:r>
            <w:r w:rsidRPr="00103706">
              <w:rPr>
                <w:rFonts w:ascii="Tahoma" w:eastAsia="微软雅黑" w:hAnsi="Tahoma" w:cs="Tahoma"/>
                <w:color w:val="3E3E3E"/>
                <w:kern w:val="0"/>
                <w:szCs w:val="21"/>
              </w:rPr>
              <w:t>ID</w:t>
            </w:r>
            <w:r w:rsidRPr="00103706">
              <w:rPr>
                <w:rFonts w:ascii="Tahoma" w:eastAsia="微软雅黑" w:hAnsi="Tahoma" w:cs="Tahoma"/>
                <w:color w:val="3E3E3E"/>
                <w:kern w:val="0"/>
                <w:szCs w:val="21"/>
              </w:rPr>
              <w:t>、事件的时间</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日记标记，如果需要证实和证明行动的合理性，也需要记录修改的原因。计算机生产的审计追踪可能包括离散事件日志、历史文件夹、数据库查询或报告或显示计算机化系统相关事件的其他机制、特定的电子记录或在记录中包含的特定的数据。</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lastRenderedPageBreak/>
              <w:t>备份</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备份是创建的一个或多个电子数据的副本作为一旦原始数据或系统丢失或不能使用的替代（例如，在发生系统崩溃或磁盘损坏的事件时）。重要的是注意备份不同于归档，电子记录的备份副本通常仅仅是临时为灾难恢复的目的储存的可能会定期覆盖。备份副本不应依靠归档机制。</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计算机化系统</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计算机化系统总体控制一个或更多自动化业务过程的性能。它包括计算机硬件、软件、外围设备、互联网、人员和文件，比如手册和标准操作程序，</w:t>
            </w:r>
            <w:r w:rsidRPr="00103706">
              <w:rPr>
                <w:rFonts w:ascii="Tahoma" w:eastAsia="微软雅黑" w:hAnsi="Tahoma" w:cs="Tahoma"/>
                <w:color w:val="FF0000"/>
                <w:kern w:val="0"/>
                <w:szCs w:val="21"/>
              </w:rPr>
              <w:t>以及与硬件和软件对接的人员，比如用户和信息技术支持人员。</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控制策略</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来源于确保方案符合性、工艺性能、产品质量及如果适用的话数据可靠性的当前方案、检验文章或产品和工艺理解的有计划的系列控制。这些控制应该包括与研究主题、检验系统、产品物料和组分、技术和设备、厂房设施、操作条件、质量标准的适当参数和质量属性和相关的监控和控制的方法及频率。</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纠正预防措施（</w:t>
            </w:r>
            <w:r w:rsidRPr="00103706">
              <w:rPr>
                <w:rFonts w:ascii="Tahoma" w:eastAsia="微软雅黑" w:hAnsi="Tahoma" w:cs="Tahoma"/>
                <w:color w:val="FF0000"/>
                <w:kern w:val="0"/>
                <w:szCs w:val="21"/>
              </w:rPr>
              <w:t>CAPA</w:t>
            </w:r>
            <w:r w:rsidRPr="00103706">
              <w:rPr>
                <w:rFonts w:ascii="Tahoma" w:eastAsia="微软雅黑" w:hAnsi="Tahoma" w:cs="Tahoma"/>
                <w:color w:val="FF0000"/>
                <w:kern w:val="0"/>
                <w:szCs w:val="21"/>
              </w:rPr>
              <w:t>）</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纠正预防措施（</w:t>
            </w:r>
            <w:r w:rsidRPr="00103706">
              <w:rPr>
                <w:rFonts w:ascii="Tahoma" w:eastAsia="微软雅黑" w:hAnsi="Tahoma" w:cs="Tahoma"/>
                <w:color w:val="FF0000"/>
                <w:kern w:val="0"/>
                <w:szCs w:val="21"/>
              </w:rPr>
              <w:t>CAPA</w:t>
            </w:r>
            <w:r w:rsidRPr="00103706">
              <w:rPr>
                <w:rFonts w:ascii="Tahoma" w:eastAsia="微软雅黑" w:hAnsi="Tahoma" w:cs="Tahoma"/>
                <w:color w:val="FF0000"/>
                <w:kern w:val="0"/>
                <w:szCs w:val="21"/>
              </w:rPr>
              <w:t>，有时候也叫纠正</w:t>
            </w:r>
            <w:r w:rsidRPr="00103706">
              <w:rPr>
                <w:rFonts w:ascii="Tahoma" w:eastAsia="微软雅黑" w:hAnsi="Tahoma" w:cs="Tahoma"/>
                <w:color w:val="FF0000"/>
                <w:kern w:val="0"/>
                <w:szCs w:val="21"/>
              </w:rPr>
              <w:t>/</w:t>
            </w:r>
            <w:r w:rsidRPr="00103706">
              <w:rPr>
                <w:rFonts w:ascii="Tahoma" w:eastAsia="微软雅黑" w:hAnsi="Tahoma" w:cs="Tahoma"/>
                <w:color w:val="FF0000"/>
                <w:kern w:val="0"/>
                <w:szCs w:val="21"/>
              </w:rPr>
              <w:t>预防措施）指的是用来提高一个公司流程和消除不符合或其他非期望状况原因采取的措施。</w:t>
            </w:r>
            <w:r w:rsidRPr="00103706">
              <w:rPr>
                <w:rFonts w:ascii="Tahoma" w:eastAsia="微软雅黑" w:hAnsi="Tahoma" w:cs="Tahoma"/>
                <w:color w:val="FF0000"/>
                <w:kern w:val="0"/>
                <w:szCs w:val="21"/>
              </w:rPr>
              <w:t>CAPA</w:t>
            </w:r>
            <w:r w:rsidRPr="00103706">
              <w:rPr>
                <w:rFonts w:ascii="Tahoma" w:eastAsia="微软雅黑" w:hAnsi="Tahoma" w:cs="Tahoma"/>
                <w:color w:val="FF0000"/>
                <w:kern w:val="0"/>
                <w:szCs w:val="21"/>
              </w:rPr>
              <w:t>是</w:t>
            </w:r>
            <w:r w:rsidRPr="00103706">
              <w:rPr>
                <w:rFonts w:ascii="Tahoma" w:eastAsia="微软雅黑" w:hAnsi="Tahoma" w:cs="Tahoma"/>
                <w:color w:val="FF0000"/>
                <w:kern w:val="0"/>
                <w:szCs w:val="21"/>
              </w:rPr>
              <w:t>GXP</w:t>
            </w:r>
            <w:r w:rsidRPr="00103706">
              <w:rPr>
                <w:rFonts w:ascii="Tahoma" w:eastAsia="微软雅黑" w:hAnsi="Tahoma" w:cs="Tahoma"/>
                <w:color w:val="FF0000"/>
                <w:kern w:val="0"/>
                <w:szCs w:val="21"/>
              </w:rPr>
              <w:t>（</w:t>
            </w:r>
            <w:r w:rsidRPr="00103706">
              <w:rPr>
                <w:rFonts w:ascii="Tahoma" w:eastAsia="微软雅黑" w:hAnsi="Tahoma" w:cs="Tahoma"/>
                <w:color w:val="FF0000"/>
                <w:kern w:val="0"/>
                <w:szCs w:val="21"/>
              </w:rPr>
              <w:t>GLP</w:t>
            </w:r>
            <w:r w:rsidRPr="00103706">
              <w:rPr>
                <w:rFonts w:ascii="Tahoma" w:eastAsia="微软雅黑" w:hAnsi="Tahoma" w:cs="Tahoma"/>
                <w:color w:val="FF0000"/>
                <w:kern w:val="0"/>
                <w:szCs w:val="21"/>
              </w:rPr>
              <w:t>、</w:t>
            </w:r>
            <w:r w:rsidRPr="00103706">
              <w:rPr>
                <w:rFonts w:ascii="Tahoma" w:eastAsia="微软雅黑" w:hAnsi="Tahoma" w:cs="Tahoma"/>
                <w:color w:val="FF0000"/>
                <w:kern w:val="0"/>
                <w:szCs w:val="21"/>
              </w:rPr>
              <w:t>GCP</w:t>
            </w:r>
            <w:r w:rsidRPr="00103706">
              <w:rPr>
                <w:rFonts w:ascii="Tahoma" w:eastAsia="微软雅黑" w:hAnsi="Tahoma" w:cs="Tahoma"/>
                <w:color w:val="FF0000"/>
                <w:kern w:val="0"/>
                <w:szCs w:val="21"/>
              </w:rPr>
              <w:t>、</w:t>
            </w:r>
            <w:r w:rsidRPr="00103706">
              <w:rPr>
                <w:rFonts w:ascii="Tahoma" w:eastAsia="微软雅黑" w:hAnsi="Tahoma" w:cs="Tahoma"/>
                <w:color w:val="FF0000"/>
                <w:kern w:val="0"/>
                <w:szCs w:val="21"/>
              </w:rPr>
              <w:t>GMP</w:t>
            </w:r>
            <w:r w:rsidRPr="00103706">
              <w:rPr>
                <w:rFonts w:ascii="Tahoma" w:eastAsia="微软雅黑" w:hAnsi="Tahoma" w:cs="Tahoma"/>
                <w:color w:val="FF0000"/>
                <w:kern w:val="0"/>
                <w:szCs w:val="21"/>
              </w:rPr>
              <w:t>）和某些国际组织为了标准化商业标准常见的概念。其过程重点在于系统调查调查发现问题或识别风险的根本原因力图避免它们的再次发生（纠正措施）或避免其发生（预防措施）。</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数据</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数据指所有原始记录和经核实无误的原始记录的副本，包括</w:t>
            </w:r>
            <w:proofErr w:type="gramStart"/>
            <w:r w:rsidRPr="00103706">
              <w:rPr>
                <w:rFonts w:ascii="Tahoma" w:eastAsia="微软雅黑" w:hAnsi="Tahoma" w:cs="Tahoma"/>
                <w:color w:val="3E3E3E"/>
                <w:kern w:val="0"/>
                <w:szCs w:val="21"/>
              </w:rPr>
              <w:t>源数据</w:t>
            </w:r>
            <w:proofErr w:type="gramEnd"/>
            <w:r w:rsidRPr="00103706">
              <w:rPr>
                <w:rFonts w:ascii="Tahoma" w:eastAsia="微软雅黑" w:hAnsi="Tahoma" w:cs="Tahoma"/>
                <w:color w:val="3E3E3E"/>
                <w:kern w:val="0"/>
                <w:szCs w:val="21"/>
              </w:rPr>
              <w:t>和元数据和所有后续转换和报告的数据，这些在实施</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活动的同时</w:t>
            </w:r>
            <w:r w:rsidRPr="00103706">
              <w:rPr>
                <w:rFonts w:ascii="Tahoma" w:eastAsia="微软雅黑" w:hAnsi="Tahoma" w:cs="Tahoma"/>
                <w:color w:val="FF0000"/>
                <w:kern w:val="0"/>
                <w:szCs w:val="21"/>
              </w:rPr>
              <w:t>产生或</w:t>
            </w:r>
            <w:r w:rsidRPr="00103706">
              <w:rPr>
                <w:rFonts w:ascii="Tahoma" w:eastAsia="微软雅黑" w:hAnsi="Tahoma" w:cs="Tahoma"/>
                <w:color w:val="3E3E3E"/>
                <w:kern w:val="0"/>
                <w:szCs w:val="21"/>
              </w:rPr>
              <w:t>记录并允许对</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活动进行全面和完整的重建和评价。数据应该在活动发生的同时使用永久的方式准确的记录。数据可以包含在纸质记录（比如工作表和记录本）、电子记录和审计追踪、照片、微缩胶卷或微缩胶片、音频文件或视频文件或其他媒介中，通过这些媒介与</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活动相关的信息被记录下来。</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数据管理</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不论这些数据产生形式如何，为确保在整个生命周期内数据的记录、处理、保留和使用均完整、一致和准确所采取措施的总和。</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数据完整性</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数据完整性是数据的收集在数据生命周期内完整、一致、准确、</w:t>
            </w:r>
            <w:r w:rsidRPr="00103706">
              <w:rPr>
                <w:rFonts w:ascii="Tahoma" w:eastAsia="微软雅黑" w:hAnsi="Tahoma" w:cs="Tahoma"/>
                <w:color w:val="FF0000"/>
                <w:kern w:val="0"/>
                <w:szCs w:val="21"/>
              </w:rPr>
              <w:t>值得信赖和可靠以及数据特性被维护</w:t>
            </w:r>
            <w:r w:rsidRPr="00103706">
              <w:rPr>
                <w:rFonts w:ascii="Tahoma" w:eastAsia="微软雅黑" w:hAnsi="Tahoma" w:cs="Tahoma"/>
                <w:color w:val="3E3E3E"/>
                <w:kern w:val="0"/>
                <w:szCs w:val="21"/>
              </w:rPr>
              <w:t>的程度。</w:t>
            </w:r>
            <w:r w:rsidRPr="00103706">
              <w:rPr>
                <w:rFonts w:ascii="Tahoma" w:eastAsia="微软雅黑" w:hAnsi="Tahoma" w:cs="Tahoma"/>
                <w:color w:val="FF0000"/>
                <w:kern w:val="0"/>
                <w:szCs w:val="21"/>
              </w:rPr>
              <w:t>数据应该以一种安全的方式收集和维护以确保它们是</w:t>
            </w:r>
            <w:r w:rsidRPr="00103706">
              <w:rPr>
                <w:rFonts w:ascii="Tahoma" w:eastAsia="微软雅黑" w:hAnsi="Tahoma" w:cs="Tahoma"/>
                <w:color w:val="3E3E3E"/>
                <w:kern w:val="0"/>
                <w:szCs w:val="21"/>
              </w:rPr>
              <w:t>可追溯的、清晰的、同步记录的、原始或其真实的副本和准确的。保证数据完整性需要适当的质量和风险管理系统，包括坚持合理的科学原则和良好文件规范。</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数据生命周期</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数据产生、处理、回顾、分析和报告、传递、储存和恢复及持续监控直至销毁的过程的所有阶段。应该有一个有计划的方法来评估、监控和管理数据和在某种程度上与患者安全、</w:t>
            </w:r>
            <w:r w:rsidRPr="00103706">
              <w:rPr>
                <w:rFonts w:ascii="Tahoma" w:eastAsia="微软雅黑" w:hAnsi="Tahoma" w:cs="Tahoma"/>
                <w:color w:val="FF0000"/>
                <w:kern w:val="0"/>
                <w:szCs w:val="21"/>
              </w:rPr>
              <w:lastRenderedPageBreak/>
              <w:t>产品质量的潜在影响和</w:t>
            </w:r>
            <w:r w:rsidRPr="00103706">
              <w:rPr>
                <w:rFonts w:ascii="Tahoma" w:eastAsia="微软雅黑" w:hAnsi="Tahoma" w:cs="Tahoma"/>
                <w:color w:val="FF0000"/>
                <w:kern w:val="0"/>
                <w:szCs w:val="21"/>
              </w:rPr>
              <w:t>/</w:t>
            </w:r>
            <w:r w:rsidRPr="00103706">
              <w:rPr>
                <w:rFonts w:ascii="Tahoma" w:eastAsia="微软雅黑" w:hAnsi="Tahoma" w:cs="Tahoma"/>
                <w:color w:val="FF0000"/>
                <w:kern w:val="0"/>
                <w:szCs w:val="21"/>
              </w:rPr>
              <w:t>或贯穿于数据生命周期的所有阶段做的决策的可靠性相适应的那些数据的风险。</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lastRenderedPageBreak/>
              <w:t>动态记录格式</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动态格式的记录，比如电子记录，允许在用户和记录内容之间建立互动的关系。例如，在数据库格式中的电子记录允许</w:t>
            </w:r>
            <w:r w:rsidRPr="00103706">
              <w:rPr>
                <w:rFonts w:ascii="Tahoma" w:eastAsia="微软雅黑" w:hAnsi="Tahoma" w:cs="Tahoma"/>
                <w:color w:val="FF0000"/>
                <w:kern w:val="0"/>
                <w:szCs w:val="21"/>
              </w:rPr>
              <w:t>用户去</w:t>
            </w:r>
            <w:r w:rsidRPr="00103706">
              <w:rPr>
                <w:rFonts w:ascii="Tahoma" w:eastAsia="微软雅黑" w:hAnsi="Tahoma" w:cs="Tahoma"/>
                <w:color w:val="3E3E3E"/>
                <w:kern w:val="0"/>
                <w:szCs w:val="21"/>
              </w:rPr>
              <w:t>追踪、分析趋势和查询数据；作为电子记录保持的色谱记录允许用户</w:t>
            </w:r>
            <w:r w:rsidRPr="00103706">
              <w:rPr>
                <w:rFonts w:ascii="Tahoma" w:eastAsia="微软雅黑" w:hAnsi="Tahoma" w:cs="Tahoma"/>
                <w:color w:val="FF0000"/>
                <w:kern w:val="0"/>
                <w:szCs w:val="21"/>
              </w:rPr>
              <w:t>再处理这些数据和放大基线以便更清晰地查看积分。</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完全电子化的方法</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这个术语指的是使用原始电子记录中使用电子化签名的</w:t>
            </w:r>
            <w:proofErr w:type="gramStart"/>
            <w:r w:rsidRPr="00103706">
              <w:rPr>
                <w:rFonts w:ascii="Tahoma" w:eastAsia="微软雅黑" w:hAnsi="Tahoma" w:cs="Tahoma"/>
                <w:color w:val="FF0000"/>
                <w:kern w:val="0"/>
                <w:szCs w:val="21"/>
              </w:rPr>
              <w:t>的</w:t>
            </w:r>
            <w:proofErr w:type="gramEnd"/>
            <w:r w:rsidRPr="00103706">
              <w:rPr>
                <w:rFonts w:ascii="Tahoma" w:eastAsia="微软雅黑" w:hAnsi="Tahoma" w:cs="Tahoma"/>
                <w:color w:val="FF0000"/>
                <w:kern w:val="0"/>
                <w:szCs w:val="21"/>
              </w:rPr>
              <w:t>计算机化系统。</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良好的数据和记录规范</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应该在适当位置的总体和单独确保数据和记录是安全的、可追溯的、清晰地、可追踪的、永久的、同步记录的、原始的和准确的和如果没有稳健实施可能会影响数据可靠性和完整性并会破坏基于这些数据记录的决策的稳健性的组织措施的综合。</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良好文件规范</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在这些指南的背景下，良好文件规范是总体和单独地确保不管是纸质还是电子的文件是</w:t>
            </w:r>
            <w:r w:rsidRPr="00103706">
              <w:rPr>
                <w:rFonts w:ascii="Tahoma" w:eastAsia="微软雅黑" w:hAnsi="Tahoma" w:cs="Tahoma"/>
                <w:color w:val="FF0000"/>
                <w:kern w:val="0"/>
                <w:szCs w:val="21"/>
              </w:rPr>
              <w:t>安全的、</w:t>
            </w:r>
            <w:r w:rsidRPr="00103706">
              <w:rPr>
                <w:rFonts w:ascii="Tahoma" w:eastAsia="微软雅黑" w:hAnsi="Tahoma" w:cs="Tahoma"/>
                <w:color w:val="3E3E3E"/>
                <w:kern w:val="0"/>
                <w:szCs w:val="21"/>
              </w:rPr>
              <w:t>可追溯的、清晰的、可追踪的、永久的、同步记录的、原始的和准确的那些措施。</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proofErr w:type="spellStart"/>
            <w:r w:rsidRPr="00103706">
              <w:rPr>
                <w:rFonts w:ascii="Tahoma" w:eastAsia="微软雅黑" w:hAnsi="Tahoma" w:cs="Tahoma"/>
                <w:color w:val="3E3E3E"/>
                <w:kern w:val="0"/>
                <w:szCs w:val="21"/>
              </w:rPr>
              <w:t>GxP</w:t>
            </w:r>
            <w:proofErr w:type="spellEnd"/>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管理被监管的药品、生物制品和医疗器械产品临床前、临床、生产和上市后活动的良好规范指南的集合的缩略词，比如良好实验室规范（</w:t>
            </w:r>
            <w:r w:rsidRPr="00103706">
              <w:rPr>
                <w:rFonts w:ascii="Tahoma" w:eastAsia="微软雅黑" w:hAnsi="Tahoma" w:cs="Tahoma"/>
                <w:color w:val="3E3E3E"/>
                <w:kern w:val="0"/>
                <w:szCs w:val="21"/>
              </w:rPr>
              <w:t>GLP</w:t>
            </w:r>
            <w:r w:rsidRPr="00103706">
              <w:rPr>
                <w:rFonts w:ascii="Tahoma" w:eastAsia="微软雅黑" w:hAnsi="Tahoma" w:cs="Tahoma"/>
                <w:color w:val="3E3E3E"/>
                <w:kern w:val="0"/>
                <w:szCs w:val="21"/>
              </w:rPr>
              <w:t>）、良好临床规范（</w:t>
            </w:r>
            <w:r w:rsidRPr="00103706">
              <w:rPr>
                <w:rFonts w:ascii="Tahoma" w:eastAsia="微软雅黑" w:hAnsi="Tahoma" w:cs="Tahoma"/>
                <w:color w:val="3E3E3E"/>
                <w:kern w:val="0"/>
                <w:szCs w:val="21"/>
              </w:rPr>
              <w:t>GCP</w:t>
            </w:r>
            <w:r w:rsidRPr="00103706">
              <w:rPr>
                <w:rFonts w:ascii="Tahoma" w:eastAsia="微软雅黑" w:hAnsi="Tahoma" w:cs="Tahoma"/>
                <w:color w:val="3E3E3E"/>
                <w:kern w:val="0"/>
                <w:szCs w:val="21"/>
              </w:rPr>
              <w:t>）、良好制造规范（</w:t>
            </w:r>
            <w:r w:rsidRPr="00103706">
              <w:rPr>
                <w:rFonts w:ascii="Tahoma" w:eastAsia="微软雅黑" w:hAnsi="Tahoma" w:cs="Tahoma"/>
                <w:color w:val="3E3E3E"/>
                <w:kern w:val="0"/>
                <w:szCs w:val="21"/>
              </w:rPr>
              <w:t>GMP</w:t>
            </w:r>
            <w:r w:rsidRPr="00103706">
              <w:rPr>
                <w:rFonts w:ascii="Tahoma" w:eastAsia="微软雅黑" w:hAnsi="Tahoma" w:cs="Tahoma"/>
                <w:color w:val="3E3E3E"/>
                <w:kern w:val="0"/>
                <w:szCs w:val="21"/>
              </w:rPr>
              <w:t>）和良好销售规范（</w:t>
            </w:r>
            <w:r w:rsidRPr="00103706">
              <w:rPr>
                <w:rFonts w:ascii="Tahoma" w:eastAsia="微软雅黑" w:hAnsi="Tahoma" w:cs="Tahoma"/>
                <w:color w:val="3E3E3E"/>
                <w:kern w:val="0"/>
                <w:szCs w:val="21"/>
              </w:rPr>
              <w:t>GDP</w:t>
            </w:r>
            <w:r w:rsidRPr="00103706">
              <w:rPr>
                <w:rFonts w:ascii="Tahoma" w:eastAsia="微软雅黑" w:hAnsi="Tahoma" w:cs="Tahoma"/>
                <w:color w:val="3E3E3E"/>
                <w:kern w:val="0"/>
                <w:szCs w:val="21"/>
              </w:rPr>
              <w:t>）。</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混合方法</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指的是在原始电子记录和纸质记录包括应该审核和保留的全部记录集组合使用的地方使用计算机化系统。混合方法的一个例子是</w:t>
            </w:r>
            <w:r w:rsidRPr="00103706">
              <w:rPr>
                <w:rFonts w:ascii="Tahoma" w:eastAsia="微软雅黑" w:hAnsi="Tahoma" w:cs="Tahoma"/>
                <w:color w:val="3E3E3E"/>
                <w:kern w:val="0"/>
                <w:szCs w:val="21"/>
              </w:rPr>
              <w:t>在使用计算机化仪器系统的实验室分析的地方产生原始的电子记录然后打印出结果的汇总。</w:t>
            </w:r>
            <w:r w:rsidRPr="00103706">
              <w:rPr>
                <w:rFonts w:ascii="Tahoma" w:eastAsia="微软雅黑" w:hAnsi="Tahoma" w:cs="Tahoma"/>
                <w:color w:val="FF0000"/>
                <w:kern w:val="0"/>
                <w:szCs w:val="21"/>
              </w:rPr>
              <w:t>混合方法需要一个在记录保留周期内所有包括纸质和电子记录类型之间的安全链接。在混合方法使用的地方，应该有对电子文件，比如模板，可能打印的表格和主文件的适当控制。</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元数据</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元数据是提供需要理解那些数据的语境信息的数据。</w:t>
            </w:r>
            <w:r w:rsidRPr="00103706">
              <w:rPr>
                <w:rFonts w:ascii="Tahoma" w:eastAsia="微软雅黑" w:hAnsi="Tahoma" w:cs="Tahoma"/>
                <w:color w:val="FF0000"/>
                <w:kern w:val="0"/>
                <w:szCs w:val="21"/>
              </w:rPr>
              <w:t>这些包括结构性和描述性元数据。</w:t>
            </w:r>
            <w:r w:rsidRPr="00103706">
              <w:rPr>
                <w:rFonts w:ascii="Tahoma" w:eastAsia="微软雅黑" w:hAnsi="Tahoma" w:cs="Tahoma"/>
                <w:color w:val="3E3E3E"/>
                <w:kern w:val="0"/>
                <w:szCs w:val="21"/>
              </w:rPr>
              <w:t>这些是描述数据结构、数据要素、相互关系和其他数据特性的数据。它们也允许数据可追溯到个人。</w:t>
            </w:r>
            <w:r w:rsidRPr="00103706">
              <w:rPr>
                <w:rFonts w:ascii="Tahoma" w:eastAsia="微软雅黑" w:hAnsi="Tahoma" w:cs="Tahoma"/>
                <w:color w:val="FF0000"/>
                <w:kern w:val="0"/>
                <w:szCs w:val="21"/>
              </w:rPr>
              <w:t>需要去评估数据意思的元数据应该安全地连接到数据并有足够的审核。</w:t>
            </w:r>
            <w:r w:rsidRPr="00103706">
              <w:rPr>
                <w:rFonts w:ascii="Tahoma" w:eastAsia="微软雅黑" w:hAnsi="Tahoma" w:cs="Tahoma"/>
                <w:color w:val="3E3E3E"/>
                <w:kern w:val="0"/>
                <w:szCs w:val="21"/>
              </w:rPr>
              <w:t>例如在称量中数字</w:t>
            </w:r>
            <w:r w:rsidRPr="00103706">
              <w:rPr>
                <w:rFonts w:ascii="Tahoma" w:eastAsia="微软雅黑" w:hAnsi="Tahoma" w:cs="Tahoma"/>
                <w:color w:val="3E3E3E"/>
                <w:kern w:val="0"/>
                <w:szCs w:val="21"/>
              </w:rPr>
              <w:t>8</w:t>
            </w:r>
            <w:r w:rsidRPr="00103706">
              <w:rPr>
                <w:rFonts w:ascii="Tahoma" w:eastAsia="微软雅黑" w:hAnsi="Tahoma" w:cs="Tahoma"/>
                <w:color w:val="3E3E3E"/>
                <w:kern w:val="0"/>
                <w:szCs w:val="21"/>
              </w:rPr>
              <w:t>没有元数据比如单位</w:t>
            </w:r>
            <w:r w:rsidRPr="00103706">
              <w:rPr>
                <w:rFonts w:ascii="Tahoma" w:eastAsia="微软雅黑" w:hAnsi="Tahoma" w:cs="Tahoma"/>
                <w:color w:val="3E3E3E"/>
                <w:kern w:val="0"/>
                <w:szCs w:val="21"/>
              </w:rPr>
              <w:t>mg</w:t>
            </w:r>
            <w:r w:rsidRPr="00103706">
              <w:rPr>
                <w:rFonts w:ascii="Tahoma" w:eastAsia="微软雅黑" w:hAnsi="Tahoma" w:cs="Tahoma"/>
                <w:color w:val="3E3E3E"/>
                <w:kern w:val="0"/>
                <w:szCs w:val="21"/>
              </w:rPr>
              <w:t>就没有意义。元数据其他的例子可能包括活动的时间</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日期标记、执行活动人员的操作者</w:t>
            </w:r>
            <w:r w:rsidRPr="00103706">
              <w:rPr>
                <w:rFonts w:ascii="Tahoma" w:eastAsia="微软雅黑" w:hAnsi="Tahoma" w:cs="Tahoma"/>
                <w:color w:val="3E3E3E"/>
                <w:kern w:val="0"/>
                <w:szCs w:val="21"/>
              </w:rPr>
              <w:t>ID</w:t>
            </w:r>
            <w:r w:rsidRPr="00103706">
              <w:rPr>
                <w:rFonts w:ascii="Tahoma" w:eastAsia="微软雅黑" w:hAnsi="Tahoma" w:cs="Tahoma"/>
                <w:color w:val="3E3E3E"/>
                <w:kern w:val="0"/>
                <w:szCs w:val="21"/>
              </w:rPr>
              <w:t>、使用的仪器</w:t>
            </w:r>
            <w:r w:rsidRPr="00103706">
              <w:rPr>
                <w:rFonts w:ascii="Tahoma" w:eastAsia="微软雅黑" w:hAnsi="Tahoma" w:cs="Tahoma"/>
                <w:color w:val="3E3E3E"/>
                <w:kern w:val="0"/>
                <w:szCs w:val="21"/>
              </w:rPr>
              <w:t>ID</w:t>
            </w:r>
            <w:r w:rsidRPr="00103706">
              <w:rPr>
                <w:rFonts w:ascii="Tahoma" w:eastAsia="微软雅黑" w:hAnsi="Tahoma" w:cs="Tahoma"/>
                <w:color w:val="3E3E3E"/>
                <w:kern w:val="0"/>
                <w:szCs w:val="21"/>
              </w:rPr>
              <w:t>、工艺参数、序列文件、审计追踪和其他需要理解数据和重现活动的数据。</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质量量度</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质量量度是管理层和其他相关方使用的在适用的地方监控</w:t>
            </w:r>
            <w:r w:rsidRPr="00103706">
              <w:rPr>
                <w:rFonts w:ascii="Tahoma" w:eastAsia="微软雅黑" w:hAnsi="Tahoma" w:cs="Tahoma"/>
                <w:color w:val="FF0000"/>
                <w:kern w:val="0"/>
                <w:szCs w:val="21"/>
              </w:rPr>
              <w:t>GXP</w:t>
            </w:r>
            <w:r w:rsidRPr="00103706">
              <w:rPr>
                <w:rFonts w:ascii="Tahoma" w:eastAsia="微软雅黑" w:hAnsi="Tahoma" w:cs="Tahoma"/>
                <w:color w:val="FF0000"/>
                <w:kern w:val="0"/>
                <w:szCs w:val="21"/>
              </w:rPr>
              <w:t>组织的质量整体状态、活动或工艺或研究实施的客观评价。它们包括评估质量系统控制和药品的效能、质量和安全性的有效运转以及数据的可靠性的措施。</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质量风险管理</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贯穿产品生命周期的对药品的质量风险进行评估、控制、交流和回顾的系统过程。</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高层管理</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在最高层次上指导和控制一个公司或场地并有权力和职责在公司或场地内部调动</w:t>
            </w:r>
            <w:r w:rsidRPr="00103706">
              <w:rPr>
                <w:rFonts w:ascii="Tahoma" w:eastAsia="微软雅黑" w:hAnsi="Tahoma" w:cs="Tahoma"/>
                <w:color w:val="FF0000"/>
                <w:kern w:val="0"/>
                <w:szCs w:val="21"/>
              </w:rPr>
              <w:t>资源的人。</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lastRenderedPageBreak/>
              <w:t>静态记录格式</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一个静态的记录格式比如纸质或</w:t>
            </w:r>
            <w:r w:rsidRPr="00103706">
              <w:rPr>
                <w:rFonts w:ascii="Tahoma" w:eastAsia="微软雅黑" w:hAnsi="Tahoma" w:cs="Tahoma"/>
                <w:color w:val="3E3E3E"/>
                <w:kern w:val="0"/>
                <w:szCs w:val="21"/>
              </w:rPr>
              <w:t>PDF</w:t>
            </w:r>
            <w:r w:rsidRPr="00103706">
              <w:rPr>
                <w:rFonts w:ascii="Tahoma" w:eastAsia="微软雅黑" w:hAnsi="Tahoma" w:cs="Tahoma"/>
                <w:color w:val="3E3E3E"/>
                <w:kern w:val="0"/>
                <w:szCs w:val="21"/>
              </w:rPr>
              <w:t>记录，是一个固定的和</w:t>
            </w:r>
            <w:r w:rsidRPr="00103706">
              <w:rPr>
                <w:rFonts w:ascii="Tahoma" w:eastAsia="微软雅黑" w:hAnsi="Tahoma" w:cs="Tahoma"/>
                <w:color w:val="FF0000"/>
                <w:kern w:val="0"/>
                <w:szCs w:val="21"/>
              </w:rPr>
              <w:t>在用户和记录内容之间允许少量或没有</w:t>
            </w:r>
            <w:r w:rsidRPr="00103706">
              <w:rPr>
                <w:rFonts w:ascii="Tahoma" w:eastAsia="微软雅黑" w:hAnsi="Tahoma" w:cs="Tahoma"/>
                <w:color w:val="3E3E3E"/>
                <w:kern w:val="0"/>
                <w:szCs w:val="21"/>
              </w:rPr>
              <w:t>互动的格式。例如，一旦打印或转换成静态</w:t>
            </w:r>
            <w:r w:rsidRPr="00103706">
              <w:rPr>
                <w:rFonts w:ascii="Tahoma" w:eastAsia="微软雅黑" w:hAnsi="Tahoma" w:cs="Tahoma"/>
                <w:color w:val="3E3E3E"/>
                <w:kern w:val="0"/>
                <w:szCs w:val="21"/>
              </w:rPr>
              <w:t>PDF</w:t>
            </w:r>
            <w:r w:rsidRPr="00103706">
              <w:rPr>
                <w:rFonts w:ascii="Tahoma" w:eastAsia="微软雅黑" w:hAnsi="Tahoma" w:cs="Tahoma"/>
                <w:color w:val="3E3E3E"/>
                <w:kern w:val="0"/>
                <w:szCs w:val="21"/>
              </w:rPr>
              <w:t>，</w:t>
            </w:r>
            <w:r w:rsidRPr="00103706">
              <w:rPr>
                <w:rFonts w:ascii="Tahoma" w:eastAsia="微软雅黑" w:hAnsi="Tahoma" w:cs="Tahoma"/>
                <w:color w:val="FF0000"/>
                <w:kern w:val="0"/>
                <w:szCs w:val="21"/>
              </w:rPr>
              <w:t>色谱记录就失去再处理或查看更多基线细节信息的能力。</w:t>
            </w:r>
          </w:p>
        </w:tc>
      </w:tr>
      <w:tr w:rsidR="00103706" w:rsidRPr="00103706" w:rsidTr="00103706">
        <w:tc>
          <w:tcPr>
            <w:tcW w:w="1665" w:type="dxa"/>
            <w:tcBorders>
              <w:top w:val="nil"/>
              <w:left w:val="single" w:sz="6" w:space="0" w:color="000000"/>
              <w:bottom w:val="single" w:sz="6" w:space="0" w:color="000000"/>
              <w:right w:val="single" w:sz="6" w:space="0" w:color="000000"/>
            </w:tcBorders>
            <w:shd w:val="clear" w:color="auto" w:fill="FFFFFF"/>
            <w:tcMar>
              <w:top w:w="0" w:type="dxa"/>
              <w:left w:w="90" w:type="dxa"/>
              <w:bottom w:w="0" w:type="dxa"/>
              <w:right w:w="9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真实副本</w:t>
            </w:r>
          </w:p>
        </w:tc>
        <w:tc>
          <w:tcPr>
            <w:tcW w:w="8445" w:type="dxa"/>
            <w:tcBorders>
              <w:top w:val="nil"/>
              <w:left w:val="nil"/>
              <w:bottom w:val="single" w:sz="6" w:space="0" w:color="000000"/>
              <w:right w:val="single" w:sz="6" w:space="0" w:color="000000"/>
            </w:tcBorders>
            <w:shd w:val="clear" w:color="auto" w:fill="FFFFFF"/>
            <w:tcMar>
              <w:top w:w="0" w:type="dxa"/>
              <w:left w:w="90" w:type="dxa"/>
              <w:bottom w:w="0" w:type="dxa"/>
              <w:right w:w="90"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真实副本是数据的原始记录的副本，已经被证明可以确认它是一个额外和完整的副本可以代表原始记录的全部的内容和意思，包括如果是电子记录适用的所有的元数据和原始记录格式。</w:t>
            </w:r>
          </w:p>
        </w:tc>
      </w:tr>
    </w:tbl>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w:t>
      </w:r>
      <w:r w:rsidRPr="00103706">
        <w:rPr>
          <w:rFonts w:ascii="Tahoma" w:eastAsia="微软雅黑" w:hAnsi="Tahoma" w:cs="Tahoma"/>
          <w:color w:val="3E3E3E"/>
          <w:kern w:val="0"/>
          <w:szCs w:val="21"/>
        </w:rPr>
        <w:t>原则</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4.1.</w:t>
      </w:r>
      <w:r w:rsidRPr="00103706">
        <w:rPr>
          <w:rFonts w:ascii="Tahoma" w:eastAsia="微软雅黑" w:hAnsi="Tahoma" w:cs="Tahoma"/>
          <w:color w:val="FF0000"/>
          <w:kern w:val="0"/>
          <w:szCs w:val="21"/>
        </w:rPr>
        <w:t>GDRP</w:t>
      </w:r>
      <w:r w:rsidRPr="00103706">
        <w:rPr>
          <w:rFonts w:ascii="Tahoma" w:eastAsia="微软雅黑" w:hAnsi="Tahoma" w:cs="Tahoma"/>
          <w:color w:val="3E3E3E"/>
          <w:kern w:val="0"/>
          <w:szCs w:val="21"/>
        </w:rPr>
        <w:t>是制药行业质量体系的关键要素，应实施一个系统的方法来提供高度的保证以保证</w:t>
      </w:r>
      <w:r w:rsidRPr="00103706">
        <w:rPr>
          <w:rFonts w:ascii="Tahoma" w:eastAsia="微软雅黑" w:hAnsi="Tahoma" w:cs="Tahoma"/>
          <w:color w:val="FF0000"/>
          <w:kern w:val="0"/>
          <w:szCs w:val="21"/>
        </w:rPr>
        <w:t>贯穿</w:t>
      </w:r>
      <w:r w:rsidRPr="00103706">
        <w:rPr>
          <w:rFonts w:ascii="Tahoma" w:eastAsia="微软雅黑" w:hAnsi="Tahoma" w:cs="Tahoma"/>
          <w:color w:val="3E3E3E"/>
          <w:kern w:val="0"/>
          <w:szCs w:val="21"/>
        </w:rPr>
        <w:t>产品生命周期的所有</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记录和数据是</w:t>
      </w:r>
      <w:r w:rsidRPr="00103706">
        <w:rPr>
          <w:rFonts w:ascii="Tahoma" w:eastAsia="微软雅黑" w:hAnsi="Tahoma" w:cs="Tahoma"/>
          <w:color w:val="FF0000"/>
          <w:kern w:val="0"/>
          <w:szCs w:val="21"/>
        </w:rPr>
        <w:t>完整和可靠的</w:t>
      </w:r>
      <w:r w:rsidRPr="00103706">
        <w:rPr>
          <w:rFonts w:ascii="Tahoma" w:eastAsia="微软雅黑" w:hAnsi="Tahoma" w:cs="Tahoma"/>
          <w:color w:val="3E3E3E"/>
          <w:kern w:val="0"/>
          <w:szCs w:val="21"/>
        </w:rPr>
        <w:t>。</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4.2.</w:t>
      </w:r>
      <w:r w:rsidRPr="00103706">
        <w:rPr>
          <w:rFonts w:ascii="Tahoma" w:eastAsia="微软雅黑" w:hAnsi="Tahoma" w:cs="Tahoma"/>
          <w:color w:val="3E3E3E"/>
          <w:kern w:val="0"/>
          <w:szCs w:val="21"/>
        </w:rPr>
        <w:t>数据管理程序应该包括方针和为良好的数据管理项目在下面列出的处理一般原则的管理程序。这些原则在以下章节中会有更详细的呈现。</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4.3.</w:t>
      </w:r>
      <w:r w:rsidRPr="00C60674">
        <w:rPr>
          <w:rFonts w:ascii="Tahoma" w:eastAsia="微软雅黑" w:hAnsi="Tahoma" w:cs="Tahoma"/>
          <w:b/>
          <w:bCs/>
          <w:color w:val="3E3E3E"/>
          <w:kern w:val="0"/>
          <w:szCs w:val="21"/>
        </w:rPr>
        <w:t>对纸质和电子数据的适用性。</w:t>
      </w:r>
      <w:r w:rsidRPr="00103706">
        <w:rPr>
          <w:rFonts w:ascii="Tahoma" w:eastAsia="微软雅黑" w:hAnsi="Tahoma" w:cs="Tahoma"/>
          <w:color w:val="3E3E3E"/>
          <w:kern w:val="0"/>
          <w:szCs w:val="21"/>
        </w:rPr>
        <w:t>保证对数据有效性的稳健控制的</w:t>
      </w:r>
      <w:r w:rsidRPr="00103706">
        <w:rPr>
          <w:rFonts w:ascii="Tahoma" w:eastAsia="微软雅黑" w:hAnsi="Tahoma" w:cs="Tahoma"/>
          <w:color w:val="3E3E3E"/>
          <w:kern w:val="0"/>
          <w:szCs w:val="21"/>
        </w:rPr>
        <w:t>GDRP</w:t>
      </w:r>
      <w:r w:rsidRPr="00103706">
        <w:rPr>
          <w:rFonts w:ascii="Tahoma" w:eastAsia="微软雅黑" w:hAnsi="Tahoma" w:cs="Tahoma"/>
          <w:color w:val="3E3E3E"/>
          <w:kern w:val="0"/>
          <w:szCs w:val="21"/>
        </w:rPr>
        <w:t>的要求应同样应用于纸质和电子数据。遵守</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的企业应该充分意识到从自动化</w:t>
      </w:r>
      <w:r w:rsidRPr="00103706">
        <w:rPr>
          <w:rFonts w:ascii="Tahoma" w:eastAsia="微软雅黑" w:hAnsi="Tahoma" w:cs="Tahoma"/>
          <w:color w:val="FF0000"/>
          <w:kern w:val="0"/>
          <w:szCs w:val="21"/>
        </w:rPr>
        <w:t>或</w:t>
      </w:r>
      <w:r w:rsidRPr="00103706">
        <w:rPr>
          <w:rFonts w:ascii="Tahoma" w:eastAsia="微软雅黑" w:hAnsi="Tahoma" w:cs="Tahoma"/>
          <w:color w:val="3E3E3E"/>
          <w:kern w:val="0"/>
          <w:szCs w:val="21"/>
        </w:rPr>
        <w:t>计算机化恢复到基于手工</w:t>
      </w:r>
      <w:r w:rsidRPr="00103706">
        <w:rPr>
          <w:rFonts w:ascii="Tahoma" w:eastAsia="微软雅黑" w:hAnsi="Tahoma" w:cs="Tahoma"/>
          <w:color w:val="FF0000"/>
          <w:kern w:val="0"/>
          <w:szCs w:val="21"/>
        </w:rPr>
        <w:t>或</w:t>
      </w:r>
      <w:r w:rsidRPr="00103706">
        <w:rPr>
          <w:rFonts w:ascii="Tahoma" w:eastAsia="微软雅黑" w:hAnsi="Tahoma" w:cs="Tahoma"/>
          <w:color w:val="3E3E3E"/>
          <w:kern w:val="0"/>
          <w:szCs w:val="21"/>
        </w:rPr>
        <w:t>纸质系统本身不会去除稳健管理控制的要求。</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4.4.</w:t>
      </w:r>
      <w:r w:rsidRPr="00C60674">
        <w:rPr>
          <w:rFonts w:ascii="Tahoma" w:eastAsia="微软雅黑" w:hAnsi="Tahoma" w:cs="Tahoma"/>
          <w:b/>
          <w:bCs/>
          <w:color w:val="3E3E3E"/>
          <w:kern w:val="0"/>
          <w:szCs w:val="21"/>
        </w:rPr>
        <w:t>对合同提供者和合同接受者的适用性</w:t>
      </w:r>
      <w:r w:rsidRPr="00103706">
        <w:rPr>
          <w:rFonts w:ascii="Tahoma" w:eastAsia="微软雅黑" w:hAnsi="Tahoma" w:cs="Tahoma"/>
          <w:color w:val="3E3E3E"/>
          <w:kern w:val="0"/>
          <w:szCs w:val="21"/>
        </w:rPr>
        <w:t>。这些指南文件的原则应用于合同提供者和合同接受者。合同提供者在基于</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数据做出所有稳健性的决策方面负最终责任，包括基于合同接受者提供给他们的数据做出的决策。所以合同提供者应执行</w:t>
      </w:r>
      <w:r w:rsidRPr="00103706">
        <w:rPr>
          <w:rFonts w:ascii="Tahoma" w:eastAsia="微软雅黑" w:hAnsi="Tahoma" w:cs="Tahoma"/>
          <w:color w:val="FF0000"/>
          <w:kern w:val="0"/>
          <w:szCs w:val="21"/>
        </w:rPr>
        <w:t>基于风险的</w:t>
      </w:r>
      <w:r w:rsidRPr="00103706">
        <w:rPr>
          <w:rFonts w:ascii="Tahoma" w:eastAsia="微软雅黑" w:hAnsi="Tahoma" w:cs="Tahoma"/>
          <w:color w:val="3E3E3E"/>
          <w:kern w:val="0"/>
          <w:szCs w:val="21"/>
        </w:rPr>
        <w:t>尽职调查来向他们自己保证合同提供者现场有适当的计划来确保提供数据的真实性、完整性和可靠性。</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4.5.</w:t>
      </w:r>
      <w:r w:rsidRPr="00C60674">
        <w:rPr>
          <w:rFonts w:ascii="Tahoma" w:eastAsia="微软雅黑" w:hAnsi="Tahoma" w:cs="Tahoma"/>
          <w:b/>
          <w:bCs/>
          <w:color w:val="3E3E3E"/>
          <w:kern w:val="0"/>
          <w:szCs w:val="21"/>
        </w:rPr>
        <w:t>良好文件规范。</w:t>
      </w:r>
      <w:r w:rsidRPr="00103706">
        <w:rPr>
          <w:rFonts w:ascii="Tahoma" w:eastAsia="微软雅黑" w:hAnsi="Tahoma" w:cs="Tahoma"/>
          <w:color w:val="FF0000"/>
          <w:kern w:val="0"/>
          <w:szCs w:val="21"/>
        </w:rPr>
        <w:t>为了获取稳健的决策，支持性数据</w:t>
      </w:r>
      <w:proofErr w:type="gramStart"/>
      <w:r w:rsidRPr="00103706">
        <w:rPr>
          <w:rFonts w:ascii="Tahoma" w:eastAsia="微软雅黑" w:hAnsi="Tahoma" w:cs="Tahoma"/>
          <w:color w:val="FF0000"/>
          <w:kern w:val="0"/>
          <w:szCs w:val="21"/>
        </w:rPr>
        <w:t>集需要</w:t>
      </w:r>
      <w:proofErr w:type="gramEnd"/>
      <w:r w:rsidRPr="00103706">
        <w:rPr>
          <w:rFonts w:ascii="Tahoma" w:eastAsia="微软雅黑" w:hAnsi="Tahoma" w:cs="Tahoma"/>
          <w:color w:val="FF0000"/>
          <w:kern w:val="0"/>
          <w:szCs w:val="21"/>
        </w:rPr>
        <w:t>是可靠和完整的。为了确保所有记录包括纸质和电子记录可以完全重现和追踪</w:t>
      </w:r>
      <w:r w:rsidRPr="00103706">
        <w:rPr>
          <w:rFonts w:ascii="Tahoma" w:eastAsia="微软雅黑" w:hAnsi="Tahoma" w:cs="Tahoma"/>
          <w:color w:val="FF0000"/>
          <w:kern w:val="0"/>
          <w:szCs w:val="21"/>
        </w:rPr>
        <w:t>GXP</w:t>
      </w:r>
      <w:r w:rsidRPr="00103706">
        <w:rPr>
          <w:rFonts w:ascii="Tahoma" w:eastAsia="微软雅黑" w:hAnsi="Tahoma" w:cs="Tahoma"/>
          <w:color w:val="FF0000"/>
          <w:kern w:val="0"/>
          <w:szCs w:val="21"/>
        </w:rPr>
        <w:t>活动，</w:t>
      </w:r>
      <w:r w:rsidRPr="00103706">
        <w:rPr>
          <w:rFonts w:ascii="Tahoma" w:eastAsia="微软雅黑" w:hAnsi="Tahoma" w:cs="Tahoma"/>
          <w:color w:val="3E3E3E"/>
          <w:kern w:val="0"/>
          <w:szCs w:val="21"/>
        </w:rPr>
        <w:t>应该</w:t>
      </w:r>
      <w:r w:rsidRPr="00103706">
        <w:rPr>
          <w:rFonts w:ascii="Tahoma" w:eastAsia="微软雅黑" w:hAnsi="Tahoma" w:cs="Tahoma"/>
          <w:color w:val="FF0000"/>
          <w:kern w:val="0"/>
          <w:szCs w:val="21"/>
        </w:rPr>
        <w:t>遵守</w:t>
      </w:r>
      <w:proofErr w:type="spellStart"/>
      <w:r w:rsidRPr="00103706">
        <w:rPr>
          <w:rFonts w:ascii="Tahoma" w:eastAsia="微软雅黑" w:hAnsi="Tahoma" w:cs="Tahoma"/>
          <w:color w:val="FF0000"/>
          <w:kern w:val="0"/>
          <w:szCs w:val="21"/>
        </w:rPr>
        <w:t>GDocP</w:t>
      </w:r>
      <w:proofErr w:type="spellEnd"/>
      <w:r w:rsidRPr="00103706">
        <w:rPr>
          <w:rFonts w:ascii="Tahoma" w:eastAsia="微软雅黑" w:hAnsi="Tahoma" w:cs="Tahoma"/>
          <w:color w:val="FF0000"/>
          <w:kern w:val="0"/>
          <w:szCs w:val="21"/>
        </w:rPr>
        <w:t>。</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4.6.</w:t>
      </w:r>
      <w:r w:rsidRPr="00C60674">
        <w:rPr>
          <w:rFonts w:ascii="Tahoma" w:eastAsia="微软雅黑" w:hAnsi="Tahoma" w:cs="Tahoma"/>
          <w:b/>
          <w:bCs/>
          <w:color w:val="3E3E3E"/>
          <w:kern w:val="0"/>
          <w:szCs w:val="21"/>
        </w:rPr>
        <w:t>管理层的管理</w:t>
      </w:r>
      <w:r w:rsidRPr="00103706">
        <w:rPr>
          <w:rFonts w:ascii="Tahoma" w:eastAsia="微软雅黑" w:hAnsi="Tahoma" w:cs="Tahoma"/>
          <w:color w:val="3E3E3E"/>
          <w:kern w:val="0"/>
          <w:szCs w:val="21"/>
        </w:rPr>
        <w:t>。为了建立一个稳健并可持续发展的良好的数据管理系统重要的是高层管理者要确保现场有适当的数据管理的管理程序</w:t>
      </w:r>
      <w:r w:rsidRPr="00103706">
        <w:rPr>
          <w:rFonts w:ascii="Tahoma" w:eastAsia="微软雅黑" w:hAnsi="Tahoma" w:cs="Tahoma"/>
          <w:color w:val="FF0000"/>
          <w:kern w:val="0"/>
          <w:szCs w:val="21"/>
        </w:rPr>
        <w:t>（详情见第</w:t>
      </w:r>
      <w:r w:rsidRPr="00103706">
        <w:rPr>
          <w:rFonts w:ascii="Tahoma" w:eastAsia="微软雅黑" w:hAnsi="Tahoma" w:cs="Tahoma"/>
          <w:color w:val="FF0000"/>
          <w:kern w:val="0"/>
          <w:szCs w:val="21"/>
        </w:rPr>
        <w:t>6</w:t>
      </w:r>
      <w:r w:rsidRPr="00103706">
        <w:rPr>
          <w:rFonts w:ascii="Tahoma" w:eastAsia="微软雅黑" w:hAnsi="Tahoma" w:cs="Tahoma"/>
          <w:color w:val="FF0000"/>
          <w:kern w:val="0"/>
          <w:szCs w:val="21"/>
        </w:rPr>
        <w:t>节）</w:t>
      </w:r>
      <w:r w:rsidRPr="00103706">
        <w:rPr>
          <w:rFonts w:ascii="Tahoma" w:eastAsia="微软雅黑" w:hAnsi="Tahoma" w:cs="Tahoma"/>
          <w:color w:val="3E3E3E"/>
          <w:kern w:val="0"/>
          <w:szCs w:val="21"/>
        </w:rPr>
        <w:t>。</w:t>
      </w:r>
    </w:p>
    <w:p w:rsidR="00103706" w:rsidRPr="00103706" w:rsidRDefault="00103706" w:rsidP="00BF4059">
      <w:pPr>
        <w:widowControl/>
        <w:shd w:val="clear" w:color="auto" w:fill="FFFFFF"/>
        <w:spacing w:beforeLines="50" w:before="156" w:afterLines="50" w:after="156" w:line="0" w:lineRule="atLeast"/>
        <w:ind w:firstLine="43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有效管理层管理的要素应该包括：</w:t>
      </w:r>
    </w:p>
    <w:p w:rsidR="00103706" w:rsidRPr="00103706" w:rsidRDefault="00103706" w:rsidP="00BF4059">
      <w:pPr>
        <w:widowControl/>
        <w:shd w:val="clear" w:color="auto" w:fill="FFFFFF"/>
        <w:spacing w:beforeLines="50" w:before="156" w:afterLines="50" w:after="156" w:line="0" w:lineRule="atLeast"/>
        <w:ind w:left="810"/>
        <w:jc w:val="left"/>
        <w:rPr>
          <w:rFonts w:ascii="Tahoma" w:eastAsia="微软雅黑" w:hAnsi="Tahoma" w:cs="Tahoma"/>
          <w:color w:val="3E3E3E"/>
          <w:kern w:val="0"/>
          <w:szCs w:val="21"/>
        </w:rPr>
      </w:pPr>
      <w:r w:rsidRPr="00103706">
        <w:rPr>
          <w:rFonts w:ascii="Tahoma" w:eastAsia="微软雅黑" w:hAnsi="Tahoma" w:cs="Tahoma"/>
          <w:color w:val="FF0000"/>
          <w:kern w:val="0"/>
          <w:szCs w:val="21"/>
        </w:rPr>
        <w:t>1)</w:t>
      </w:r>
      <w:r w:rsidRPr="00103706">
        <w:rPr>
          <w:rFonts w:ascii="Tahoma" w:eastAsia="微软雅黑" w:hAnsi="Tahoma" w:cs="Tahoma"/>
          <w:color w:val="FF0000"/>
          <w:kern w:val="0"/>
          <w:szCs w:val="21"/>
        </w:rPr>
        <w:t>时髦的质量风险管理原则和良好数据管理原则的应用确保数据的有效性、完整性和可靠性；</w:t>
      </w:r>
    </w:p>
    <w:p w:rsidR="00103706" w:rsidRPr="00103706" w:rsidRDefault="00103706" w:rsidP="00BF4059">
      <w:pPr>
        <w:widowControl/>
        <w:shd w:val="clear" w:color="auto" w:fill="FFFFFF"/>
        <w:spacing w:beforeLines="50" w:before="156" w:afterLines="50" w:after="156" w:line="0" w:lineRule="atLeast"/>
        <w:ind w:left="810"/>
        <w:jc w:val="left"/>
        <w:rPr>
          <w:rFonts w:ascii="Tahoma" w:eastAsia="微软雅黑" w:hAnsi="Tahoma" w:cs="Tahoma"/>
          <w:color w:val="3E3E3E"/>
          <w:kern w:val="0"/>
          <w:szCs w:val="21"/>
        </w:rPr>
      </w:pPr>
      <w:r w:rsidRPr="00103706">
        <w:rPr>
          <w:rFonts w:ascii="Tahoma" w:eastAsia="微软雅黑" w:hAnsi="Tahoma" w:cs="Tahoma"/>
          <w:color w:val="FF0000"/>
          <w:kern w:val="0"/>
          <w:szCs w:val="21"/>
        </w:rPr>
        <w:t>2)</w:t>
      </w:r>
      <w:r w:rsidRPr="00103706">
        <w:rPr>
          <w:rFonts w:ascii="Tahoma" w:eastAsia="微软雅黑" w:hAnsi="Tahoma" w:cs="Tahoma"/>
          <w:color w:val="FF0000"/>
          <w:kern w:val="0"/>
          <w:szCs w:val="21"/>
        </w:rPr>
        <w:t>适当的质量量度的应用；</w:t>
      </w:r>
    </w:p>
    <w:p w:rsidR="00103706" w:rsidRPr="00103706" w:rsidRDefault="00103706" w:rsidP="00BF4059">
      <w:pPr>
        <w:widowControl/>
        <w:shd w:val="clear" w:color="auto" w:fill="FFFFFF"/>
        <w:spacing w:beforeLines="50" w:before="156" w:afterLines="50" w:after="156" w:line="0" w:lineRule="atLeast"/>
        <w:ind w:left="810"/>
        <w:jc w:val="left"/>
        <w:rPr>
          <w:rFonts w:ascii="Tahoma" w:eastAsia="微软雅黑" w:hAnsi="Tahoma" w:cs="Tahoma"/>
          <w:color w:val="3E3E3E"/>
          <w:kern w:val="0"/>
          <w:szCs w:val="21"/>
        </w:rPr>
      </w:pPr>
      <w:r w:rsidRPr="00103706">
        <w:rPr>
          <w:rFonts w:ascii="Tahoma" w:eastAsia="微软雅黑" w:hAnsi="Tahoma" w:cs="Tahoma"/>
          <w:color w:val="FF0000"/>
          <w:kern w:val="0"/>
          <w:szCs w:val="21"/>
        </w:rPr>
        <w:t>3)</w:t>
      </w:r>
      <w:r w:rsidRPr="00103706">
        <w:rPr>
          <w:rFonts w:ascii="Tahoma" w:eastAsia="微软雅黑" w:hAnsi="Tahoma" w:cs="Tahoma"/>
          <w:color w:val="FF0000"/>
          <w:kern w:val="0"/>
          <w:szCs w:val="21"/>
        </w:rPr>
        <w:t>保证人员不会</w:t>
      </w:r>
      <w:proofErr w:type="gramStart"/>
      <w:r w:rsidRPr="00103706">
        <w:rPr>
          <w:rFonts w:ascii="Tahoma" w:eastAsia="微软雅黑" w:hAnsi="Tahoma" w:cs="Tahoma"/>
          <w:color w:val="FF0000"/>
          <w:kern w:val="0"/>
          <w:szCs w:val="21"/>
        </w:rPr>
        <w:t>受可能</w:t>
      </w:r>
      <w:proofErr w:type="gramEnd"/>
      <w:r w:rsidRPr="00103706">
        <w:rPr>
          <w:rFonts w:ascii="Tahoma" w:eastAsia="微软雅黑" w:hAnsi="Tahoma" w:cs="Tahoma"/>
          <w:color w:val="FF0000"/>
          <w:kern w:val="0"/>
          <w:szCs w:val="21"/>
        </w:rPr>
        <w:t>会对他们工作的质量和完整性有负面影响的来自商业的、政治的、财务的和其他组织上的压力或诱因的影响。</w:t>
      </w:r>
    </w:p>
    <w:p w:rsidR="00103706" w:rsidRPr="00103706" w:rsidRDefault="00103706" w:rsidP="00BF4059">
      <w:pPr>
        <w:widowControl/>
        <w:shd w:val="clear" w:color="auto" w:fill="FFFFFF"/>
        <w:spacing w:beforeLines="50" w:before="156" w:afterLines="50" w:after="156" w:line="0" w:lineRule="atLeast"/>
        <w:ind w:left="810"/>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w:t>
      </w:r>
      <w:r w:rsidRPr="00103706">
        <w:rPr>
          <w:rFonts w:ascii="Tahoma" w:eastAsia="微软雅黑" w:hAnsi="Tahoma" w:cs="Tahoma"/>
          <w:color w:val="FF0000"/>
          <w:kern w:val="0"/>
          <w:szCs w:val="21"/>
        </w:rPr>
        <w:t>分配足够的人力和技术资源</w:t>
      </w:r>
      <w:r w:rsidRPr="00103706">
        <w:rPr>
          <w:rFonts w:ascii="Tahoma" w:eastAsia="微软雅黑" w:hAnsi="Tahoma" w:cs="Tahoma"/>
          <w:color w:val="3E3E3E"/>
          <w:kern w:val="0"/>
          <w:szCs w:val="21"/>
        </w:rPr>
        <w:t>以确保在数据生产和记录保管的工作职责方面的工作量、工作时间和压力不会增加错误。</w:t>
      </w:r>
    </w:p>
    <w:p w:rsidR="00103706" w:rsidRPr="00103706" w:rsidRDefault="00103706" w:rsidP="00BF4059">
      <w:pPr>
        <w:widowControl/>
        <w:shd w:val="clear" w:color="auto" w:fill="FFFFFF"/>
        <w:spacing w:beforeLines="50" w:before="156" w:afterLines="50" w:after="156" w:line="0" w:lineRule="atLeast"/>
        <w:ind w:left="810"/>
        <w:jc w:val="left"/>
        <w:rPr>
          <w:rFonts w:ascii="Tahoma" w:eastAsia="微软雅黑" w:hAnsi="Tahoma" w:cs="Tahoma"/>
          <w:color w:val="3E3E3E"/>
          <w:kern w:val="0"/>
          <w:szCs w:val="21"/>
        </w:rPr>
      </w:pPr>
      <w:r w:rsidRPr="00103706">
        <w:rPr>
          <w:rFonts w:ascii="Tahoma" w:eastAsia="微软雅黑" w:hAnsi="Tahoma" w:cs="Tahoma"/>
          <w:color w:val="3E3E3E"/>
          <w:kern w:val="0"/>
          <w:szCs w:val="21"/>
        </w:rPr>
        <w:t>5)</w:t>
      </w:r>
      <w:r w:rsidRPr="00103706">
        <w:rPr>
          <w:rFonts w:ascii="Tahoma" w:eastAsia="微软雅黑" w:hAnsi="Tahoma" w:cs="Tahoma"/>
          <w:color w:val="FF0000"/>
          <w:kern w:val="0"/>
          <w:szCs w:val="21"/>
        </w:rPr>
        <w:t>确保员工意识到</w:t>
      </w:r>
      <w:r w:rsidRPr="00103706">
        <w:rPr>
          <w:rFonts w:ascii="Tahoma" w:eastAsia="微软雅黑" w:hAnsi="Tahoma" w:cs="Tahoma"/>
          <w:color w:val="3E3E3E"/>
          <w:kern w:val="0"/>
          <w:szCs w:val="21"/>
        </w:rPr>
        <w:t>在确保数据完整性方面他们角色的重要性和这些活动与确保产品质量和保护患者安全之间的关系。</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4.7.</w:t>
      </w:r>
      <w:r w:rsidRPr="00103706">
        <w:rPr>
          <w:rFonts w:ascii="Tahoma" w:eastAsia="微软雅黑" w:hAnsi="Tahoma" w:cs="Tahoma"/>
          <w:color w:val="3E3E3E"/>
          <w:kern w:val="0"/>
          <w:szCs w:val="21"/>
        </w:rPr>
        <w:t>质量</w:t>
      </w:r>
      <w:r w:rsidRPr="00C60674">
        <w:rPr>
          <w:rFonts w:ascii="Tahoma" w:eastAsia="微软雅黑" w:hAnsi="Tahoma" w:cs="Tahoma"/>
          <w:b/>
          <w:bCs/>
          <w:color w:val="3E3E3E"/>
          <w:kern w:val="0"/>
          <w:szCs w:val="21"/>
        </w:rPr>
        <w:t>文化。</w:t>
      </w:r>
      <w:r w:rsidRPr="00103706">
        <w:rPr>
          <w:rFonts w:ascii="Tahoma" w:eastAsia="微软雅黑" w:hAnsi="Tahoma" w:cs="Tahoma"/>
          <w:color w:val="FF0000"/>
          <w:kern w:val="0"/>
          <w:szCs w:val="21"/>
        </w:rPr>
        <w:t>管理层应该在质量部门的支持下建立和维护一个最小化不符合的记录和错误的记录和数据的风险的工作环境。质量文化的一个至关重要的要素是偏差、错误、遗漏和异常结果在公司所有层级，不管层级关系上都是透明和公开报告的。</w:t>
      </w:r>
      <w:r w:rsidRPr="00103706">
        <w:rPr>
          <w:rFonts w:ascii="Tahoma" w:eastAsia="微软雅黑" w:hAnsi="Tahoma" w:cs="Tahoma"/>
          <w:color w:val="3E3E3E"/>
          <w:kern w:val="0"/>
          <w:szCs w:val="21"/>
        </w:rPr>
        <w:t>步骤应该使用来预防和来检测和纠正系统和程序中的可能导致数据错误的薄弱环节以便持续改</w:t>
      </w:r>
      <w:r w:rsidRPr="00103706">
        <w:rPr>
          <w:rFonts w:ascii="Tahoma" w:eastAsia="微软雅黑" w:hAnsi="Tahoma" w:cs="Tahoma"/>
          <w:color w:val="3E3E3E"/>
          <w:kern w:val="0"/>
          <w:szCs w:val="21"/>
        </w:rPr>
        <w:lastRenderedPageBreak/>
        <w:t>进企业</w:t>
      </w:r>
      <w:proofErr w:type="gramStart"/>
      <w:r w:rsidRPr="00103706">
        <w:rPr>
          <w:rFonts w:ascii="Tahoma" w:eastAsia="微软雅黑" w:hAnsi="Tahoma" w:cs="Tahoma"/>
          <w:color w:val="3E3E3E"/>
          <w:kern w:val="0"/>
          <w:szCs w:val="21"/>
        </w:rPr>
        <w:t>内科学</w:t>
      </w:r>
      <w:proofErr w:type="gramEnd"/>
      <w:r w:rsidRPr="00103706">
        <w:rPr>
          <w:rFonts w:ascii="Tahoma" w:eastAsia="微软雅黑" w:hAnsi="Tahoma" w:cs="Tahoma"/>
          <w:color w:val="3E3E3E"/>
          <w:kern w:val="0"/>
          <w:szCs w:val="21"/>
        </w:rPr>
        <w:t>稳健的决策。</w:t>
      </w:r>
      <w:r w:rsidRPr="00103706">
        <w:rPr>
          <w:rFonts w:ascii="Tahoma" w:eastAsia="微软雅黑" w:hAnsi="Tahoma" w:cs="Tahoma"/>
          <w:color w:val="FF0000"/>
          <w:kern w:val="0"/>
          <w:szCs w:val="21"/>
        </w:rPr>
        <w:t>高层管理应该主动组织任何可能照理预计可能会抑制哪些问题主动和完全报告的管理活动，例如层级限制和责备文化。</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4.8.</w:t>
      </w:r>
      <w:r w:rsidRPr="00C60674">
        <w:rPr>
          <w:rFonts w:ascii="Tahoma" w:eastAsia="微软雅黑" w:hAnsi="Tahoma" w:cs="Tahoma"/>
          <w:b/>
          <w:bCs/>
          <w:color w:val="3E3E3E"/>
          <w:kern w:val="0"/>
          <w:szCs w:val="21"/>
        </w:rPr>
        <w:t>质量风险管理和合理科学原则</w:t>
      </w:r>
      <w:r w:rsidRPr="00103706">
        <w:rPr>
          <w:rFonts w:ascii="Tahoma" w:eastAsia="微软雅黑" w:hAnsi="Tahoma" w:cs="Tahoma"/>
          <w:color w:val="3E3E3E"/>
          <w:kern w:val="0"/>
          <w:szCs w:val="21"/>
        </w:rPr>
        <w:t>。</w:t>
      </w:r>
      <w:r w:rsidRPr="00103706">
        <w:rPr>
          <w:rFonts w:ascii="Tahoma" w:eastAsia="微软雅黑" w:hAnsi="Tahoma" w:cs="Tahoma"/>
          <w:color w:val="FF0000"/>
          <w:kern w:val="0"/>
          <w:szCs w:val="21"/>
        </w:rPr>
        <w:t>稳健的决策需要适当的质量和风险管理系统和遵守合理科学和统计学原则，这些必须基于可靠的数据。</w:t>
      </w:r>
      <w:r w:rsidRPr="00103706">
        <w:rPr>
          <w:rFonts w:ascii="Tahoma" w:eastAsia="微软雅黑" w:hAnsi="Tahoma" w:cs="Tahoma"/>
          <w:color w:val="3E3E3E"/>
          <w:kern w:val="0"/>
          <w:szCs w:val="21"/>
        </w:rPr>
        <w:t>例如，成为一个客观公正的有关样品分析结果的观察员的科学原则需要怀疑仅仅因为一个清晰确定的原因在报告的结果中被调查和拒绝的结果。秉承良好数据和记录保管的原则需要记录任何拒绝的结果加之他们被拒绝的书面的理由，此文件需要提交审核和保存。</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4.9.</w:t>
      </w:r>
      <w:r w:rsidRPr="00C60674">
        <w:rPr>
          <w:rFonts w:ascii="Tahoma" w:eastAsia="微软雅黑" w:hAnsi="Tahoma" w:cs="Tahoma"/>
          <w:b/>
          <w:bCs/>
          <w:color w:val="3E3E3E"/>
          <w:kern w:val="0"/>
          <w:szCs w:val="21"/>
        </w:rPr>
        <w:t>数据生命周期。</w:t>
      </w:r>
      <w:r w:rsidRPr="00103706">
        <w:rPr>
          <w:rFonts w:ascii="Tahoma" w:eastAsia="微软雅黑" w:hAnsi="Tahoma" w:cs="Tahoma"/>
          <w:color w:val="3E3E3E"/>
          <w:kern w:val="0"/>
          <w:szCs w:val="21"/>
        </w:rPr>
        <w:t>确保和增强产品安全性、有效性和质量的持续改进需要一个数据管理方法来确保</w:t>
      </w:r>
      <w:r w:rsidRPr="00103706">
        <w:rPr>
          <w:rFonts w:ascii="Tahoma" w:eastAsia="微软雅黑" w:hAnsi="Tahoma" w:cs="Tahoma"/>
          <w:color w:val="FF0000"/>
          <w:kern w:val="0"/>
          <w:szCs w:val="21"/>
        </w:rPr>
        <w:t>在贯穿数据创建、记录、处理、传播、审核、报告、保留、归档和恢复以及此管理过程提交定期审核</w:t>
      </w:r>
      <w:r w:rsidRPr="00103706">
        <w:rPr>
          <w:rFonts w:ascii="Tahoma" w:eastAsia="微软雅黑" w:hAnsi="Tahoma" w:cs="Tahoma"/>
          <w:color w:val="3E3E3E"/>
          <w:kern w:val="0"/>
          <w:szCs w:val="21"/>
        </w:rPr>
        <w:t>的过程的所有阶段的数据完整性风险的管理。为了确保数据的组织、同化和分析成有助于基于证据和可靠的决策的信息，数据管理应该为生命周期的数据处理和风险管理规定数据的所有权和职责。</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4.10.</w:t>
      </w:r>
      <w:r w:rsidRPr="00103706">
        <w:rPr>
          <w:rFonts w:ascii="Tahoma" w:eastAsia="微软雅黑" w:hAnsi="Tahoma" w:cs="Tahoma"/>
          <w:color w:val="FF0000"/>
          <w:kern w:val="0"/>
          <w:szCs w:val="21"/>
        </w:rPr>
        <w:t>为了确保数据的组织、同化和分析成为有助于基于证据和可靠的决策的格式或结构，数据管理应该为生命周期的数据流程和风险管理规定数据所有权和职责</w:t>
      </w:r>
      <w:r w:rsidRPr="00C60674">
        <w:rPr>
          <w:rFonts w:ascii="Tahoma" w:eastAsia="微软雅黑" w:hAnsi="Tahoma" w:cs="Tahoma"/>
          <w:b/>
          <w:bCs/>
          <w:color w:val="FF0000"/>
          <w:kern w:val="0"/>
          <w:szCs w:val="21"/>
        </w:rPr>
        <w:t>。</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FF0000"/>
          <w:kern w:val="0"/>
          <w:szCs w:val="21"/>
        </w:rPr>
        <w:t>4.11.</w:t>
      </w:r>
      <w:r w:rsidRPr="00C60674">
        <w:rPr>
          <w:rFonts w:ascii="Tahoma" w:eastAsia="微软雅黑" w:hAnsi="Tahoma" w:cs="Tahoma"/>
          <w:b/>
          <w:bCs/>
          <w:color w:val="FF0000"/>
          <w:kern w:val="0"/>
          <w:szCs w:val="21"/>
        </w:rPr>
        <w:t>做记录的方法和系统的设计</w:t>
      </w:r>
      <w:r w:rsidRPr="00103706">
        <w:rPr>
          <w:rFonts w:ascii="Tahoma" w:eastAsia="微软雅黑" w:hAnsi="Tahoma" w:cs="Tahoma"/>
          <w:color w:val="FF0000"/>
          <w:kern w:val="0"/>
          <w:szCs w:val="21"/>
        </w:rPr>
        <w:t>。做记录的方法和系统，不论是纸质或电子的，都应该设计</w:t>
      </w:r>
      <w:proofErr w:type="gramStart"/>
      <w:r w:rsidRPr="00103706">
        <w:rPr>
          <w:rFonts w:ascii="Tahoma" w:eastAsia="微软雅黑" w:hAnsi="Tahoma" w:cs="Tahoma"/>
          <w:color w:val="FF0000"/>
          <w:kern w:val="0"/>
          <w:szCs w:val="21"/>
        </w:rPr>
        <w:t>成鼓励</w:t>
      </w:r>
      <w:proofErr w:type="gramEnd"/>
      <w:r w:rsidRPr="00103706">
        <w:rPr>
          <w:rFonts w:ascii="Tahoma" w:eastAsia="微软雅黑" w:hAnsi="Tahoma" w:cs="Tahoma"/>
          <w:color w:val="FF0000"/>
          <w:kern w:val="0"/>
          <w:szCs w:val="21"/>
        </w:rPr>
        <w:t>符合数据完整原则的方式。</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4.12.</w:t>
      </w:r>
      <w:r w:rsidRPr="00103706">
        <w:rPr>
          <w:rFonts w:ascii="Tahoma" w:eastAsia="微软雅黑" w:hAnsi="Tahoma" w:cs="Tahoma"/>
          <w:color w:val="3E3E3E"/>
          <w:kern w:val="0"/>
          <w:szCs w:val="21"/>
        </w:rPr>
        <w:t>例子包括但不限于：</w:t>
      </w:r>
    </w:p>
    <w:p w:rsidR="00103706" w:rsidRPr="00103706" w:rsidRDefault="00103706" w:rsidP="00BF4059">
      <w:pPr>
        <w:widowControl/>
        <w:shd w:val="clear" w:color="auto" w:fill="FFFFFF"/>
        <w:spacing w:beforeLines="50" w:before="156" w:afterLines="50" w:after="156" w:line="0" w:lineRule="atLeast"/>
        <w:ind w:left="810"/>
        <w:jc w:val="left"/>
        <w:rPr>
          <w:rFonts w:ascii="Tahoma" w:eastAsia="微软雅黑" w:hAnsi="Tahoma" w:cs="Tahoma"/>
          <w:color w:val="3E3E3E"/>
          <w:kern w:val="0"/>
          <w:szCs w:val="21"/>
        </w:rPr>
      </w:pPr>
      <w:r w:rsidRPr="00103706">
        <w:rPr>
          <w:rFonts w:ascii="Tahoma" w:eastAsia="微软雅黑" w:hAnsi="Tahoma" w:cs="Tahoma"/>
          <w:color w:val="FF0000"/>
          <w:kern w:val="0"/>
          <w:szCs w:val="21"/>
        </w:rPr>
        <w:t>1)</w:t>
      </w:r>
      <w:r w:rsidRPr="00103706">
        <w:rPr>
          <w:rFonts w:ascii="Tahoma" w:eastAsia="微软雅黑" w:hAnsi="Tahoma" w:cs="Tahoma"/>
          <w:color w:val="FF0000"/>
          <w:kern w:val="0"/>
          <w:szCs w:val="21"/>
        </w:rPr>
        <w:t>限制修改用于记录时间事件的任何时钟的能力，例如，电子系统和工艺仪器仪表的系统时钟；</w:t>
      </w:r>
    </w:p>
    <w:p w:rsidR="00103706" w:rsidRPr="00103706" w:rsidRDefault="00103706" w:rsidP="00BF4059">
      <w:pPr>
        <w:widowControl/>
        <w:shd w:val="clear" w:color="auto" w:fill="FFFFFF"/>
        <w:spacing w:beforeLines="50" w:before="156" w:afterLines="50" w:after="156" w:line="0" w:lineRule="atLeast"/>
        <w:ind w:left="810"/>
        <w:jc w:val="left"/>
        <w:rPr>
          <w:rFonts w:ascii="Tahoma" w:eastAsia="微软雅黑" w:hAnsi="Tahoma" w:cs="Tahoma"/>
          <w:color w:val="3E3E3E"/>
          <w:kern w:val="0"/>
          <w:szCs w:val="21"/>
        </w:rPr>
      </w:pPr>
      <w:r w:rsidRPr="00103706">
        <w:rPr>
          <w:rFonts w:ascii="Tahoma" w:eastAsia="微软雅黑" w:hAnsi="Tahoma" w:cs="Tahoma"/>
          <w:color w:val="FF0000"/>
          <w:kern w:val="0"/>
          <w:szCs w:val="21"/>
        </w:rPr>
        <w:t>2)</w:t>
      </w:r>
      <w:r w:rsidRPr="00103706">
        <w:rPr>
          <w:rFonts w:ascii="Tahoma" w:eastAsia="微软雅黑" w:hAnsi="Tahoma" w:cs="Tahoma"/>
          <w:color w:val="FF0000"/>
          <w:kern w:val="0"/>
          <w:szCs w:val="21"/>
        </w:rPr>
        <w:t>确保用于记录</w:t>
      </w:r>
      <w:r w:rsidRPr="00103706">
        <w:rPr>
          <w:rFonts w:ascii="Tahoma" w:eastAsia="微软雅黑" w:hAnsi="Tahoma" w:cs="Tahoma"/>
          <w:color w:val="FF0000"/>
          <w:kern w:val="0"/>
          <w:szCs w:val="21"/>
        </w:rPr>
        <w:t>GXP</w:t>
      </w:r>
      <w:r w:rsidRPr="00103706">
        <w:rPr>
          <w:rFonts w:ascii="Tahoma" w:eastAsia="微软雅黑" w:hAnsi="Tahoma" w:cs="Tahoma"/>
          <w:color w:val="FF0000"/>
          <w:kern w:val="0"/>
          <w:szCs w:val="21"/>
        </w:rPr>
        <w:t>数据（如纸质批记录、纸质事件报告表和试验工作表）的受控表格在活动发生的地点，活动发生的时间可得，以便临时数据记录和之后转录没有必要；</w:t>
      </w:r>
    </w:p>
    <w:p w:rsidR="00103706" w:rsidRPr="00103706" w:rsidRDefault="00103706" w:rsidP="00BF4059">
      <w:pPr>
        <w:widowControl/>
        <w:shd w:val="clear" w:color="auto" w:fill="FFFFFF"/>
        <w:spacing w:beforeLines="50" w:before="156" w:afterLines="50" w:after="156" w:line="0" w:lineRule="atLeast"/>
        <w:ind w:left="810"/>
        <w:jc w:val="left"/>
        <w:rPr>
          <w:rFonts w:ascii="Tahoma" w:eastAsia="微软雅黑" w:hAnsi="Tahoma" w:cs="Tahoma"/>
          <w:color w:val="3E3E3E"/>
          <w:kern w:val="0"/>
          <w:szCs w:val="21"/>
        </w:rPr>
      </w:pPr>
      <w:r w:rsidRPr="00103706">
        <w:rPr>
          <w:rFonts w:ascii="Tahoma" w:eastAsia="微软雅黑" w:hAnsi="Tahoma" w:cs="Tahoma"/>
          <w:color w:val="3E3E3E"/>
          <w:kern w:val="0"/>
          <w:szCs w:val="21"/>
        </w:rPr>
        <w:t>3)</w:t>
      </w:r>
      <w:r w:rsidRPr="00103706">
        <w:rPr>
          <w:rFonts w:ascii="Tahoma" w:eastAsia="微软雅黑" w:hAnsi="Tahoma" w:cs="Tahoma"/>
          <w:color w:val="3E3E3E"/>
          <w:kern w:val="0"/>
          <w:szCs w:val="21"/>
        </w:rPr>
        <w:t>控制</w:t>
      </w:r>
      <w:r w:rsidRPr="00103706">
        <w:rPr>
          <w:rFonts w:ascii="Tahoma" w:eastAsia="微软雅黑" w:hAnsi="Tahoma" w:cs="Tahoma"/>
          <w:color w:val="FF0000"/>
          <w:kern w:val="0"/>
          <w:szCs w:val="21"/>
        </w:rPr>
        <w:t>GXP</w:t>
      </w:r>
      <w:r w:rsidRPr="00103706">
        <w:rPr>
          <w:rFonts w:ascii="Tahoma" w:eastAsia="微软雅黑" w:hAnsi="Tahoma" w:cs="Tahoma"/>
          <w:color w:val="FF0000"/>
          <w:kern w:val="0"/>
          <w:szCs w:val="21"/>
        </w:rPr>
        <w:t>活动的</w:t>
      </w:r>
      <w:r w:rsidRPr="00103706">
        <w:rPr>
          <w:rFonts w:ascii="Tahoma" w:eastAsia="微软雅黑" w:hAnsi="Tahoma" w:cs="Tahoma"/>
          <w:color w:val="3E3E3E"/>
          <w:kern w:val="0"/>
          <w:szCs w:val="21"/>
        </w:rPr>
        <w:t>数据记录的空白记录模板的发放以便所有打印形式都能够一致和计算数量。</w:t>
      </w:r>
    </w:p>
    <w:p w:rsidR="00103706" w:rsidRPr="00103706" w:rsidRDefault="00103706" w:rsidP="00BF4059">
      <w:pPr>
        <w:widowControl/>
        <w:shd w:val="clear" w:color="auto" w:fill="FFFFFF"/>
        <w:spacing w:beforeLines="50" w:before="156" w:afterLines="50" w:after="156" w:line="0" w:lineRule="atLeast"/>
        <w:ind w:left="810"/>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w:t>
      </w:r>
      <w:r w:rsidRPr="00103706">
        <w:rPr>
          <w:rFonts w:ascii="Tahoma" w:eastAsia="微软雅黑" w:hAnsi="Tahoma" w:cs="Tahoma"/>
          <w:color w:val="3E3E3E"/>
          <w:kern w:val="0"/>
          <w:szCs w:val="21"/>
        </w:rPr>
        <w:t>限制自动化系统的用户访问权限以避免（或审计追踪）数据修改；</w:t>
      </w:r>
    </w:p>
    <w:p w:rsidR="00103706" w:rsidRPr="00103706" w:rsidRDefault="00103706" w:rsidP="00BF4059">
      <w:pPr>
        <w:widowControl/>
        <w:shd w:val="clear" w:color="auto" w:fill="FFFFFF"/>
        <w:spacing w:beforeLines="50" w:before="156" w:afterLines="50" w:after="156" w:line="0" w:lineRule="atLeast"/>
        <w:ind w:left="810"/>
        <w:jc w:val="left"/>
        <w:rPr>
          <w:rFonts w:ascii="Tahoma" w:eastAsia="微软雅黑" w:hAnsi="Tahoma" w:cs="Tahoma"/>
          <w:color w:val="3E3E3E"/>
          <w:kern w:val="0"/>
          <w:szCs w:val="21"/>
        </w:rPr>
      </w:pPr>
      <w:r w:rsidRPr="00103706">
        <w:rPr>
          <w:rFonts w:ascii="Tahoma" w:eastAsia="微软雅黑" w:hAnsi="Tahoma" w:cs="Tahoma"/>
          <w:color w:val="FF0000"/>
          <w:kern w:val="0"/>
          <w:szCs w:val="21"/>
        </w:rPr>
        <w:t>5)</w:t>
      </w:r>
      <w:r w:rsidRPr="00103706">
        <w:rPr>
          <w:rFonts w:ascii="Tahoma" w:eastAsia="微软雅黑" w:hAnsi="Tahoma" w:cs="Tahoma"/>
          <w:color w:val="FF0000"/>
          <w:kern w:val="0"/>
          <w:szCs w:val="21"/>
        </w:rPr>
        <w:t>确保附有自动化数据获取器或打印机并与设备连接，比如天平，以确保独立和及时记录数据；</w:t>
      </w:r>
    </w:p>
    <w:p w:rsidR="00103706" w:rsidRPr="00103706" w:rsidRDefault="00103706" w:rsidP="00BF4059">
      <w:pPr>
        <w:widowControl/>
        <w:shd w:val="clear" w:color="auto" w:fill="FFFFFF"/>
        <w:spacing w:beforeLines="50" w:before="156" w:afterLines="50" w:after="156" w:line="0" w:lineRule="atLeast"/>
        <w:ind w:left="810"/>
        <w:jc w:val="left"/>
        <w:rPr>
          <w:rFonts w:ascii="Tahoma" w:eastAsia="微软雅黑" w:hAnsi="Tahoma" w:cs="Tahoma"/>
          <w:color w:val="3E3E3E"/>
          <w:kern w:val="0"/>
          <w:szCs w:val="21"/>
        </w:rPr>
      </w:pPr>
      <w:r w:rsidRPr="00103706">
        <w:rPr>
          <w:rFonts w:ascii="Tahoma" w:eastAsia="微软雅黑" w:hAnsi="Tahoma" w:cs="Tahoma"/>
          <w:color w:val="FF0000"/>
          <w:kern w:val="0"/>
          <w:szCs w:val="21"/>
        </w:rPr>
        <w:t>6)</w:t>
      </w:r>
      <w:r w:rsidRPr="00103706">
        <w:rPr>
          <w:rFonts w:ascii="Tahoma" w:eastAsia="微软雅黑" w:hAnsi="Tahoma" w:cs="Tahoma"/>
          <w:color w:val="FF0000"/>
          <w:kern w:val="0"/>
          <w:szCs w:val="21"/>
        </w:rPr>
        <w:t>确保打印机与相关活动临近；</w:t>
      </w:r>
    </w:p>
    <w:p w:rsidR="00103706" w:rsidRPr="00103706" w:rsidRDefault="00103706" w:rsidP="00BF4059">
      <w:pPr>
        <w:widowControl/>
        <w:shd w:val="clear" w:color="auto" w:fill="FFFFFF"/>
        <w:spacing w:beforeLines="50" w:before="156" w:afterLines="50" w:after="156" w:line="0" w:lineRule="atLeast"/>
        <w:ind w:left="810"/>
        <w:jc w:val="left"/>
        <w:rPr>
          <w:rFonts w:ascii="Tahoma" w:eastAsia="微软雅黑" w:hAnsi="Tahoma" w:cs="Tahoma"/>
          <w:color w:val="3E3E3E"/>
          <w:kern w:val="0"/>
          <w:szCs w:val="21"/>
        </w:rPr>
      </w:pPr>
      <w:r w:rsidRPr="00103706">
        <w:rPr>
          <w:rFonts w:ascii="Tahoma" w:eastAsia="微软雅黑" w:hAnsi="Tahoma" w:cs="Tahoma"/>
          <w:color w:val="FF0000"/>
          <w:kern w:val="0"/>
          <w:szCs w:val="21"/>
        </w:rPr>
        <w:t>7)</w:t>
      </w:r>
      <w:r w:rsidRPr="00103706">
        <w:rPr>
          <w:rFonts w:ascii="Tahoma" w:eastAsia="微软雅黑" w:hAnsi="Tahoma" w:cs="Tahoma"/>
          <w:color w:val="3E3E3E"/>
          <w:kern w:val="0"/>
          <w:szCs w:val="21"/>
        </w:rPr>
        <w:t>确保取样点的位置易于访问（比如水系统的取样点）允许</w:t>
      </w:r>
      <w:r w:rsidRPr="00103706">
        <w:rPr>
          <w:rFonts w:ascii="Tahoma" w:eastAsia="微软雅黑" w:hAnsi="Tahoma" w:cs="Tahoma"/>
          <w:color w:val="FF0000"/>
          <w:kern w:val="0"/>
          <w:szCs w:val="21"/>
        </w:rPr>
        <w:t>操作人员容易和高效的取样并因此最小化走捷径或伪造样品的诱惑；</w:t>
      </w:r>
    </w:p>
    <w:p w:rsidR="00103706" w:rsidRPr="00103706" w:rsidRDefault="00103706" w:rsidP="00BF4059">
      <w:pPr>
        <w:widowControl/>
        <w:shd w:val="clear" w:color="auto" w:fill="FFFFFF"/>
        <w:spacing w:beforeLines="50" w:before="156" w:afterLines="50" w:after="156" w:line="0" w:lineRule="atLeast"/>
        <w:ind w:left="810"/>
        <w:jc w:val="left"/>
        <w:rPr>
          <w:rFonts w:ascii="Tahoma" w:eastAsia="微软雅黑" w:hAnsi="Tahoma" w:cs="Tahoma"/>
          <w:color w:val="3E3E3E"/>
          <w:kern w:val="0"/>
          <w:szCs w:val="21"/>
        </w:rPr>
      </w:pPr>
      <w:r w:rsidRPr="00103706">
        <w:rPr>
          <w:rFonts w:ascii="Tahoma" w:eastAsia="微软雅黑" w:hAnsi="Tahoma" w:cs="Tahoma"/>
          <w:color w:val="3E3E3E"/>
          <w:kern w:val="0"/>
          <w:szCs w:val="21"/>
        </w:rPr>
        <w:t>8)</w:t>
      </w:r>
      <w:r w:rsidRPr="00103706">
        <w:rPr>
          <w:rFonts w:ascii="Tahoma" w:eastAsia="微软雅黑" w:hAnsi="Tahoma" w:cs="Tahoma"/>
          <w:color w:val="3E3E3E"/>
          <w:kern w:val="0"/>
          <w:szCs w:val="21"/>
        </w:rPr>
        <w:t>确保执行数据检查活动的员工有权限访问原始电子数据。</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FF0000"/>
          <w:kern w:val="0"/>
          <w:szCs w:val="21"/>
        </w:rPr>
        <w:t>4.13.</w:t>
      </w:r>
      <w:r w:rsidRPr="00103706">
        <w:rPr>
          <w:rFonts w:ascii="Tahoma" w:eastAsia="微软雅黑" w:hAnsi="Tahoma" w:cs="Tahoma"/>
          <w:color w:val="FF0000"/>
          <w:kern w:val="0"/>
          <w:szCs w:val="21"/>
        </w:rPr>
        <w:t>数据和记录媒介应该是持久的。对于纸质记录，墨水应该是不褪色的。不应使用温度敏感或光敏感性墨水</w:t>
      </w:r>
      <w:proofErr w:type="gramStart"/>
      <w:r w:rsidRPr="00103706">
        <w:rPr>
          <w:rFonts w:ascii="Tahoma" w:eastAsia="微软雅黑" w:hAnsi="Tahoma" w:cs="Tahoma"/>
          <w:color w:val="FF0000"/>
          <w:kern w:val="0"/>
          <w:szCs w:val="21"/>
        </w:rPr>
        <w:t>盒其他</w:t>
      </w:r>
      <w:proofErr w:type="gramEnd"/>
      <w:r w:rsidRPr="00103706">
        <w:rPr>
          <w:rFonts w:ascii="Tahoma" w:eastAsia="微软雅黑" w:hAnsi="Tahoma" w:cs="Tahoma"/>
          <w:color w:val="FF0000"/>
          <w:kern w:val="0"/>
          <w:szCs w:val="21"/>
        </w:rPr>
        <w:t>可抹除的墨水。纸张也不应该是温度敏感、光敏性或容易氧化的。如果这个不可行或受限制（因为在质量控制试验室天平的其他仪器的自带打印机打印出的记录可能是特例），那么真实的或经过确认的副本应该保存知道这台设备退役或被替换。</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4.14.</w:t>
      </w:r>
      <w:r w:rsidRPr="00C60674">
        <w:rPr>
          <w:rFonts w:ascii="Tahoma" w:eastAsia="微软雅黑" w:hAnsi="Tahoma" w:cs="Tahoma"/>
          <w:b/>
          <w:bCs/>
          <w:color w:val="3E3E3E"/>
          <w:kern w:val="0"/>
          <w:szCs w:val="21"/>
        </w:rPr>
        <w:t>记录保管系统的维护</w:t>
      </w:r>
      <w:r w:rsidRPr="00103706">
        <w:rPr>
          <w:rFonts w:ascii="Tahoma" w:eastAsia="微软雅黑" w:hAnsi="Tahoma" w:cs="Tahoma"/>
          <w:color w:val="3E3E3E"/>
          <w:kern w:val="0"/>
          <w:szCs w:val="21"/>
        </w:rPr>
        <w:t>。实施和维护纸质和电子记录保管的系统应该考虑科学和技术进步。用来记录和储存数据的系统、程序和方法应该定期审核</w:t>
      </w:r>
      <w:r w:rsidRPr="00103706">
        <w:rPr>
          <w:rFonts w:ascii="Tahoma" w:eastAsia="微软雅黑" w:hAnsi="Tahoma" w:cs="Tahoma"/>
          <w:color w:val="FF0000"/>
          <w:kern w:val="0"/>
          <w:szCs w:val="21"/>
        </w:rPr>
        <w:t>有效性</w:t>
      </w:r>
      <w:r w:rsidRPr="00103706">
        <w:rPr>
          <w:rFonts w:ascii="Tahoma" w:eastAsia="微软雅黑" w:hAnsi="Tahoma" w:cs="Tahoma"/>
          <w:color w:val="3E3E3E"/>
          <w:kern w:val="0"/>
          <w:szCs w:val="21"/>
        </w:rPr>
        <w:t>和根据需要升级。</w:t>
      </w:r>
    </w:p>
    <w:p w:rsidR="00103706" w:rsidRPr="00103706" w:rsidRDefault="00103706" w:rsidP="00BF4059">
      <w:pPr>
        <w:widowControl/>
        <w:shd w:val="clear" w:color="auto" w:fill="FFFFFF"/>
        <w:spacing w:beforeLines="50" w:before="156" w:afterLines="50" w:after="156" w:line="0" w:lineRule="atLeast"/>
        <w:ind w:left="375"/>
        <w:jc w:val="left"/>
        <w:rPr>
          <w:rFonts w:ascii="Tahoma" w:eastAsia="微软雅黑" w:hAnsi="Tahoma" w:cs="Tahoma"/>
          <w:color w:val="3E3E3E"/>
          <w:kern w:val="0"/>
          <w:szCs w:val="21"/>
        </w:rPr>
      </w:pPr>
      <w:r w:rsidRPr="00C60674">
        <w:rPr>
          <w:rFonts w:ascii="Tahoma" w:eastAsia="微软雅黑" w:hAnsi="Tahoma" w:cs="Tahoma"/>
          <w:b/>
          <w:bCs/>
          <w:color w:val="3E3E3E"/>
          <w:kern w:val="0"/>
          <w:szCs w:val="21"/>
        </w:rPr>
        <w:t>5.</w:t>
      </w:r>
      <w:r w:rsidRPr="00C60674">
        <w:rPr>
          <w:rFonts w:ascii="Tahoma" w:eastAsia="微软雅黑" w:hAnsi="Tahoma" w:cs="Tahoma"/>
          <w:b/>
          <w:bCs/>
          <w:color w:val="3E3E3E"/>
          <w:kern w:val="0"/>
          <w:szCs w:val="21"/>
        </w:rPr>
        <w:t>质量风险管理确保良好数据管理</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5.1.</w:t>
      </w:r>
      <w:r w:rsidRPr="00103706">
        <w:rPr>
          <w:rFonts w:ascii="Tahoma" w:eastAsia="微软雅黑" w:hAnsi="Tahoma" w:cs="Tahoma"/>
          <w:color w:val="3E3E3E"/>
          <w:kern w:val="0"/>
          <w:szCs w:val="21"/>
        </w:rPr>
        <w:t>所有开展工作遵守</w:t>
      </w:r>
      <w:r w:rsidRPr="00103706">
        <w:rPr>
          <w:rFonts w:ascii="Tahoma" w:eastAsia="微软雅黑" w:hAnsi="Tahoma" w:cs="Tahoma"/>
          <w:color w:val="3E3E3E"/>
          <w:kern w:val="0"/>
          <w:szCs w:val="21"/>
        </w:rPr>
        <w:t>GXP</w:t>
      </w:r>
      <w:r w:rsidRPr="00103706">
        <w:rPr>
          <w:rFonts w:ascii="Tahoma" w:eastAsia="微软雅黑" w:hAnsi="Tahoma" w:cs="Tahoma"/>
          <w:color w:val="3E3E3E"/>
          <w:kern w:val="0"/>
          <w:szCs w:val="21"/>
        </w:rPr>
        <w:t>的组织都需要被适用的现有的</w:t>
      </w:r>
      <w:r w:rsidRPr="00103706">
        <w:rPr>
          <w:rFonts w:ascii="Tahoma" w:eastAsia="微软雅黑" w:hAnsi="Tahoma" w:cs="Tahoma"/>
          <w:color w:val="3E3E3E"/>
          <w:kern w:val="0"/>
          <w:szCs w:val="21"/>
        </w:rPr>
        <w:t>WHO</w:t>
      </w:r>
      <w:r w:rsidRPr="00103706">
        <w:rPr>
          <w:rFonts w:ascii="Tahoma" w:eastAsia="微软雅黑" w:hAnsi="Tahoma" w:cs="Tahoma"/>
          <w:color w:val="3E3E3E"/>
          <w:kern w:val="0"/>
          <w:szCs w:val="21"/>
        </w:rPr>
        <w:t>指南要求建立、实施和维持一个适当的质量管理体系，质量管理体系的要素应该按照他们规定的格式文件化比如质量手册或其他合适的文件。质量手册或同等的文件应包括管理层对有效质量管理体系和良好的专业规范的承诺的质量方针陈述。这些方针应该包括预期的道德和正确的行为准则以保证数据的可靠性和完整性，包括员工向管理</w:t>
      </w:r>
      <w:proofErr w:type="gramStart"/>
      <w:r w:rsidRPr="00103706">
        <w:rPr>
          <w:rFonts w:ascii="Tahoma" w:eastAsia="微软雅黑" w:hAnsi="Tahoma" w:cs="Tahoma"/>
          <w:color w:val="3E3E3E"/>
          <w:kern w:val="0"/>
          <w:szCs w:val="21"/>
        </w:rPr>
        <w:t>层报告</w:t>
      </w:r>
      <w:proofErr w:type="gramEnd"/>
      <w:r w:rsidRPr="00103706">
        <w:rPr>
          <w:rFonts w:ascii="Tahoma" w:eastAsia="微软雅黑" w:hAnsi="Tahoma" w:cs="Tahoma"/>
          <w:color w:val="3E3E3E"/>
          <w:kern w:val="0"/>
          <w:szCs w:val="21"/>
        </w:rPr>
        <w:t>任何问题或关注点的机制。</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lastRenderedPageBreak/>
        <w:t>5.2.</w:t>
      </w:r>
      <w:r w:rsidRPr="00103706">
        <w:rPr>
          <w:rFonts w:ascii="Tahoma" w:eastAsia="微软雅黑" w:hAnsi="Tahoma" w:cs="Tahoma"/>
          <w:color w:val="3E3E3E"/>
          <w:kern w:val="0"/>
          <w:szCs w:val="21"/>
        </w:rPr>
        <w:t>在质量管理体系内，组织应该建立适合基础设施、组织架构、书面的方针和程序、工艺和系统来预防和检测可能影响数据完整性进而影响以这些数据为基础的基于风险和科学的决策的稳健性的状况。</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5.3.</w:t>
      </w:r>
      <w:r w:rsidRPr="00103706">
        <w:rPr>
          <w:rFonts w:ascii="Tahoma" w:eastAsia="微软雅黑" w:hAnsi="Tahoma" w:cs="Tahoma"/>
          <w:color w:val="3E3E3E"/>
          <w:kern w:val="0"/>
          <w:szCs w:val="21"/>
        </w:rPr>
        <w:t>质量风险管理是有效数据和记录有效的程序的一个至关重要的组成部分。分配给数据和记录管理的努力程度和资源应该与对产品的风险相适应。对记录和数据管理基于风险的方法应确保分配足够的资源和保证</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数据的完整性的控制策略与他们对产品质量和患者安全及相关决策的潜在影响相适应。</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5.4.</w:t>
      </w:r>
      <w:r w:rsidRPr="00103706">
        <w:rPr>
          <w:rFonts w:ascii="Tahoma" w:eastAsia="微软雅黑" w:hAnsi="Tahoma" w:cs="Tahoma"/>
          <w:color w:val="3E3E3E"/>
          <w:kern w:val="0"/>
          <w:szCs w:val="21"/>
        </w:rPr>
        <w:t>首选提升良好规范和预防发生记录和数据完整问题的</w:t>
      </w:r>
      <w:r w:rsidRPr="00103706">
        <w:rPr>
          <w:rFonts w:ascii="Tahoma" w:eastAsia="微软雅黑" w:hAnsi="Tahoma" w:cs="Tahoma"/>
          <w:color w:val="FF0000"/>
          <w:kern w:val="0"/>
          <w:szCs w:val="21"/>
        </w:rPr>
        <w:t>策略</w:t>
      </w:r>
      <w:r w:rsidRPr="00103706">
        <w:rPr>
          <w:rFonts w:ascii="Tahoma" w:eastAsia="微软雅黑" w:hAnsi="Tahoma" w:cs="Tahoma"/>
          <w:color w:val="3E3E3E"/>
          <w:kern w:val="0"/>
          <w:szCs w:val="21"/>
        </w:rPr>
        <w:t>是首选并可能是最有效和成本效益最好的。</w:t>
      </w:r>
      <w:r w:rsidRPr="00103706">
        <w:rPr>
          <w:rFonts w:ascii="Tahoma" w:eastAsia="微软雅黑" w:hAnsi="Tahoma" w:cs="Tahoma"/>
          <w:color w:val="FF0000"/>
          <w:kern w:val="0"/>
          <w:szCs w:val="21"/>
        </w:rPr>
        <w:t>例如，仅仅允许有适当授权修改</w:t>
      </w:r>
      <w:proofErr w:type="gramStart"/>
      <w:r w:rsidRPr="00103706">
        <w:rPr>
          <w:rFonts w:ascii="Tahoma" w:eastAsia="微软雅黑" w:hAnsi="Tahoma" w:cs="Tahoma"/>
          <w:color w:val="FF0000"/>
          <w:kern w:val="0"/>
          <w:szCs w:val="21"/>
        </w:rPr>
        <w:t>主过程</w:t>
      </w:r>
      <w:proofErr w:type="gramEnd"/>
      <w:r w:rsidRPr="00103706">
        <w:rPr>
          <w:rFonts w:ascii="Tahoma" w:eastAsia="微软雅黑" w:hAnsi="Tahoma" w:cs="Tahoma"/>
          <w:color w:val="FF0000"/>
          <w:kern w:val="0"/>
          <w:szCs w:val="21"/>
        </w:rPr>
        <w:t>公式的人员访问的权限控制将降低产生非法和异常数据的可能性。</w:t>
      </w:r>
      <w:r w:rsidRPr="00103706">
        <w:rPr>
          <w:rFonts w:ascii="Tahoma" w:eastAsia="微软雅黑" w:hAnsi="Tahoma" w:cs="Tahoma"/>
          <w:color w:val="3E3E3E"/>
          <w:kern w:val="0"/>
          <w:szCs w:val="21"/>
        </w:rPr>
        <w:t>这样的预防措施，</w:t>
      </w:r>
      <w:proofErr w:type="gramStart"/>
      <w:r w:rsidRPr="00103706">
        <w:rPr>
          <w:rFonts w:ascii="Tahoma" w:eastAsia="微软雅黑" w:hAnsi="Tahoma" w:cs="Tahoma"/>
          <w:color w:val="3E3E3E"/>
          <w:kern w:val="0"/>
          <w:szCs w:val="21"/>
        </w:rPr>
        <w:t>当有效</w:t>
      </w:r>
      <w:proofErr w:type="gramEnd"/>
      <w:r w:rsidRPr="00103706">
        <w:rPr>
          <w:rFonts w:ascii="Tahoma" w:eastAsia="微软雅黑" w:hAnsi="Tahoma" w:cs="Tahoma"/>
          <w:color w:val="3E3E3E"/>
          <w:kern w:val="0"/>
          <w:szCs w:val="21"/>
        </w:rPr>
        <w:t>实施时，也可以降低需要的检测不可控的变更的监控的程度。</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5.5.</w:t>
      </w:r>
      <w:r w:rsidRPr="00103706">
        <w:rPr>
          <w:rFonts w:ascii="Tahoma" w:eastAsia="微软雅黑" w:hAnsi="Tahoma" w:cs="Tahoma"/>
          <w:color w:val="3E3E3E"/>
          <w:kern w:val="0"/>
          <w:szCs w:val="21"/>
        </w:rPr>
        <w:t>记录和数据完整性风险应该在数据生命周期中按照风险管理的原则评估、降低、交流和回顾。可能强化数据可靠性的举例的方法在这些指南中已经给出但应视为建议。其他方法可能也被证明和显示在得到对风险满意的控制方面是等效的。所以组织应该基于自己特定的</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活动、技术和过程来设计合适的工具和策略用于数据完整风险的管理。</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5.6.</w:t>
      </w:r>
      <w:r w:rsidRPr="00103706">
        <w:rPr>
          <w:rFonts w:ascii="Tahoma" w:eastAsia="微软雅黑" w:hAnsi="Tahoma" w:cs="Tahoma"/>
          <w:color w:val="3E3E3E"/>
          <w:kern w:val="0"/>
          <w:szCs w:val="21"/>
        </w:rPr>
        <w:t>基于科学的质量风险管理原则开发和实施的数据管理程序被期望来挖掘他们现有技术的</w:t>
      </w:r>
      <w:r w:rsidRPr="00103706">
        <w:rPr>
          <w:rFonts w:ascii="Tahoma" w:eastAsia="微软雅黑" w:hAnsi="Tahoma" w:cs="Tahoma"/>
          <w:color w:val="FF0000"/>
          <w:kern w:val="0"/>
          <w:szCs w:val="21"/>
        </w:rPr>
        <w:t>全部潜力。这个反过来将简化数据处理过程，</w:t>
      </w:r>
      <w:r w:rsidRPr="00103706">
        <w:rPr>
          <w:rFonts w:ascii="Tahoma" w:eastAsia="微软雅黑" w:hAnsi="Tahoma" w:cs="Tahoma"/>
          <w:color w:val="3E3E3E"/>
          <w:kern w:val="0"/>
          <w:szCs w:val="21"/>
        </w:rPr>
        <w:t>在某种意义上这不仅能改进良好数据管理也改进业务流程的效率和效果，从而降低成本和促进持续改进。</w:t>
      </w:r>
    </w:p>
    <w:p w:rsidR="00103706" w:rsidRPr="00103706" w:rsidRDefault="00103706" w:rsidP="00BF4059">
      <w:pPr>
        <w:widowControl/>
        <w:shd w:val="clear" w:color="auto" w:fill="FFFFFF"/>
        <w:spacing w:beforeLines="50" w:before="156" w:afterLines="50" w:after="156" w:line="0" w:lineRule="atLeast"/>
        <w:ind w:left="375"/>
        <w:jc w:val="left"/>
        <w:rPr>
          <w:rFonts w:ascii="Tahoma" w:eastAsia="微软雅黑" w:hAnsi="Tahoma" w:cs="Tahoma"/>
          <w:color w:val="3E3E3E"/>
          <w:kern w:val="0"/>
          <w:szCs w:val="21"/>
        </w:rPr>
      </w:pPr>
      <w:r w:rsidRPr="00C60674">
        <w:rPr>
          <w:rFonts w:ascii="Tahoma" w:eastAsia="微软雅黑" w:hAnsi="Tahoma" w:cs="Tahoma"/>
          <w:b/>
          <w:bCs/>
          <w:color w:val="3E3E3E"/>
          <w:kern w:val="0"/>
          <w:szCs w:val="21"/>
        </w:rPr>
        <w:t>6.</w:t>
      </w:r>
      <w:r w:rsidRPr="00C60674">
        <w:rPr>
          <w:rFonts w:ascii="Tahoma" w:eastAsia="微软雅黑" w:hAnsi="Tahoma" w:cs="Tahoma"/>
          <w:b/>
          <w:bCs/>
          <w:color w:val="3E3E3E"/>
          <w:kern w:val="0"/>
          <w:szCs w:val="21"/>
        </w:rPr>
        <w:t>管理层管理和质量审计</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6.1.</w:t>
      </w:r>
      <w:r w:rsidRPr="00103706">
        <w:rPr>
          <w:rFonts w:ascii="Tahoma" w:eastAsia="微软雅黑" w:hAnsi="Tahoma" w:cs="Tahoma"/>
          <w:color w:val="3E3E3E"/>
          <w:kern w:val="0"/>
          <w:szCs w:val="21"/>
        </w:rPr>
        <w:t>保证稳健数据完整性开始于为确保需要的</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操作的质量的技术操作和资源的提供负有全面责任的管理层。高层管理者有最终的职责以确保在现场有有效的质量体系以达到质量目标，员工角色、责任和权限、包括哪些有效数据管理需要的程序应在整个组织被定义、交流和实施。领导力对建立和保持公司范围的将数据可靠性作为质量系统的基本要素的承诺是至关重要的。</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6.2.</w:t>
      </w:r>
      <w:r w:rsidRPr="00103706">
        <w:rPr>
          <w:rFonts w:ascii="Tahoma" w:eastAsia="微软雅黑" w:hAnsi="Tahoma" w:cs="Tahoma"/>
          <w:color w:val="3E3E3E"/>
          <w:kern w:val="0"/>
          <w:szCs w:val="21"/>
        </w:rPr>
        <w:t>行为模块、程序</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政策考虑和基础技术控制一起形成了未来可以修订的良好数据管理创立的基础。例如，一个好的数据管理项目需要必要的管理上的安排来确保人员不会受制于可能会对他们的工作质量和他们数据的完整性有负面影响的商业、政治、财务和其他方面的压力或利益冲突。管理层也应该让员工意识到数据完整性与他们在保护患者安全以及它们在为产品质量和服务保护患者安全和他们组织声誉的角色的重要性之间的相关性。</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6.3.</w:t>
      </w:r>
      <w:r w:rsidRPr="00103706">
        <w:rPr>
          <w:rFonts w:ascii="Tahoma" w:eastAsia="微软雅黑" w:hAnsi="Tahoma" w:cs="Tahoma"/>
          <w:color w:val="3E3E3E"/>
          <w:kern w:val="0"/>
          <w:szCs w:val="21"/>
        </w:rPr>
        <w:t>管理层应该创造一个工作环境，在这个环境</w:t>
      </w:r>
      <w:proofErr w:type="gramStart"/>
      <w:r w:rsidRPr="00103706">
        <w:rPr>
          <w:rFonts w:ascii="Tahoma" w:eastAsia="微软雅黑" w:hAnsi="Tahoma" w:cs="Tahoma"/>
          <w:color w:val="3E3E3E"/>
          <w:kern w:val="0"/>
          <w:szCs w:val="21"/>
        </w:rPr>
        <w:t>里员工</w:t>
      </w:r>
      <w:proofErr w:type="gramEnd"/>
      <w:r w:rsidRPr="00103706">
        <w:rPr>
          <w:rFonts w:ascii="Tahoma" w:eastAsia="微软雅黑" w:hAnsi="Tahoma" w:cs="Tahoma"/>
          <w:color w:val="3E3E3E"/>
          <w:kern w:val="0"/>
          <w:szCs w:val="21"/>
        </w:rPr>
        <w:t>被鼓励去沟通失效和错误，包括数据可靠性问题，这样就可以采取纠正预防措施，组织产品和服务的质量就可以得到加强。这个包括确保在所有层级的员工之间足够的信息流。高层管理者应主动阻止任何可能</w:t>
      </w:r>
      <w:proofErr w:type="gramStart"/>
      <w:r w:rsidRPr="00103706">
        <w:rPr>
          <w:rFonts w:ascii="Tahoma" w:eastAsia="微软雅黑" w:hAnsi="Tahoma" w:cs="Tahoma"/>
          <w:color w:val="3E3E3E"/>
          <w:kern w:val="0"/>
          <w:szCs w:val="21"/>
        </w:rPr>
        <w:t>期望找</w:t>
      </w:r>
      <w:proofErr w:type="gramEnd"/>
      <w:r w:rsidRPr="00103706">
        <w:rPr>
          <w:rFonts w:ascii="Tahoma" w:eastAsia="微软雅黑" w:hAnsi="Tahoma" w:cs="Tahoma"/>
          <w:color w:val="3E3E3E"/>
          <w:kern w:val="0"/>
          <w:szCs w:val="21"/>
        </w:rPr>
        <w:t>理由去禁止积极和完整报告这些问题的管理活动。</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6.4.</w:t>
      </w:r>
      <w:r w:rsidRPr="00103706">
        <w:rPr>
          <w:rFonts w:ascii="Tahoma" w:eastAsia="微软雅黑" w:hAnsi="Tahoma" w:cs="Tahoma"/>
          <w:color w:val="3E3E3E"/>
          <w:kern w:val="0"/>
          <w:szCs w:val="21"/>
        </w:rPr>
        <w:t>管理层对质量量度的审核和定期报告有助于实现这些目标。这需要指定一个有与</w:t>
      </w:r>
      <w:proofErr w:type="gramStart"/>
      <w:r w:rsidRPr="00103706">
        <w:rPr>
          <w:rFonts w:ascii="Tahoma" w:eastAsia="微软雅黑" w:hAnsi="Tahoma" w:cs="Tahoma"/>
          <w:color w:val="3E3E3E"/>
          <w:kern w:val="0"/>
          <w:szCs w:val="21"/>
        </w:rPr>
        <w:t>最</w:t>
      </w:r>
      <w:proofErr w:type="gramEnd"/>
      <w:r w:rsidRPr="00103706">
        <w:rPr>
          <w:rFonts w:ascii="Tahoma" w:eastAsia="微软雅黑" w:hAnsi="Tahoma" w:cs="Tahoma"/>
          <w:color w:val="3E3E3E"/>
          <w:kern w:val="0"/>
          <w:szCs w:val="21"/>
        </w:rPr>
        <w:t>高层管理人员直接交流风险直接权限的质量经理以便高层管理者</w:t>
      </w:r>
      <w:r w:rsidRPr="00103706">
        <w:rPr>
          <w:rFonts w:ascii="Tahoma" w:eastAsia="微软雅黑" w:hAnsi="Tahoma" w:cs="Tahoma"/>
          <w:color w:val="FF0000"/>
          <w:kern w:val="0"/>
          <w:szCs w:val="21"/>
        </w:rPr>
        <w:t>知道任何问题并可以为处理它们分派资源</w:t>
      </w:r>
      <w:r w:rsidRPr="00103706">
        <w:rPr>
          <w:rFonts w:ascii="Tahoma" w:eastAsia="微软雅黑" w:hAnsi="Tahoma" w:cs="Tahoma"/>
          <w:color w:val="3E3E3E"/>
          <w:kern w:val="0"/>
          <w:szCs w:val="21"/>
        </w:rPr>
        <w:t>。为了完成这个角色质量部门应该执行并向管理</w:t>
      </w:r>
      <w:proofErr w:type="gramStart"/>
      <w:r w:rsidRPr="00103706">
        <w:rPr>
          <w:rFonts w:ascii="Tahoma" w:eastAsia="微软雅黑" w:hAnsi="Tahoma" w:cs="Tahoma"/>
          <w:color w:val="3E3E3E"/>
          <w:kern w:val="0"/>
          <w:szCs w:val="21"/>
        </w:rPr>
        <w:t>层报告</w:t>
      </w:r>
      <w:proofErr w:type="gramEnd"/>
      <w:r w:rsidRPr="00103706">
        <w:rPr>
          <w:rFonts w:ascii="Tahoma" w:eastAsia="微软雅黑" w:hAnsi="Tahoma" w:cs="Tahoma"/>
          <w:color w:val="3E3E3E"/>
          <w:kern w:val="0"/>
          <w:szCs w:val="21"/>
        </w:rPr>
        <w:t>对质量管理体系的关键业绩指标的正式的、文件化的风险回顾。这些应该包括与将帮助识别改进的机会的数据完整性相关的量度。例如：</w:t>
      </w:r>
    </w:p>
    <w:p w:rsidR="00103706" w:rsidRPr="00103706" w:rsidRDefault="00103706" w:rsidP="00BF4059">
      <w:pPr>
        <w:widowControl/>
        <w:shd w:val="clear" w:color="auto" w:fill="FFFFFF"/>
        <w:spacing w:beforeLines="50" w:before="156" w:afterLines="50" w:after="156" w:line="0" w:lineRule="atLeast"/>
        <w:ind w:left="810"/>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w:t>
      </w:r>
      <w:r w:rsidRPr="00103706">
        <w:rPr>
          <w:rFonts w:ascii="Tahoma" w:eastAsia="微软雅黑" w:hAnsi="Tahoma" w:cs="Tahoma"/>
          <w:color w:val="FF0000"/>
          <w:kern w:val="0"/>
          <w:szCs w:val="21"/>
        </w:rPr>
        <w:t>对无效和异常数据的追踪和趋势分析</w:t>
      </w:r>
      <w:r w:rsidRPr="00103706">
        <w:rPr>
          <w:rFonts w:ascii="Tahoma" w:eastAsia="微软雅黑" w:hAnsi="Tahoma" w:cs="Tahoma"/>
          <w:color w:val="3E3E3E"/>
          <w:kern w:val="0"/>
          <w:szCs w:val="21"/>
        </w:rPr>
        <w:t>可以暴露在以前以为是稳健的工艺和程序中的无法预料的变化、在提高分析程序及其验证、工艺的验证、人员的培训或原材料和零部件的采购方面的机会；</w:t>
      </w:r>
    </w:p>
    <w:p w:rsidR="00103706" w:rsidRPr="00103706" w:rsidRDefault="00103706" w:rsidP="00BF4059">
      <w:pPr>
        <w:widowControl/>
        <w:shd w:val="clear" w:color="auto" w:fill="FFFFFF"/>
        <w:spacing w:beforeLines="50" w:before="156" w:afterLines="50" w:after="156" w:line="0" w:lineRule="atLeast"/>
        <w:ind w:left="810"/>
        <w:jc w:val="left"/>
        <w:rPr>
          <w:rFonts w:ascii="Tahoma" w:eastAsia="微软雅黑" w:hAnsi="Tahoma" w:cs="Tahoma"/>
          <w:color w:val="3E3E3E"/>
          <w:kern w:val="0"/>
          <w:szCs w:val="21"/>
        </w:rPr>
      </w:pPr>
      <w:r w:rsidRPr="00103706">
        <w:rPr>
          <w:rFonts w:ascii="Tahoma" w:eastAsia="微软雅黑" w:hAnsi="Tahoma" w:cs="Tahoma"/>
          <w:color w:val="FF0000"/>
          <w:kern w:val="0"/>
          <w:szCs w:val="21"/>
        </w:rPr>
        <w:t>2)</w:t>
      </w:r>
      <w:r w:rsidRPr="00103706">
        <w:rPr>
          <w:rFonts w:ascii="Tahoma" w:eastAsia="微软雅黑" w:hAnsi="Tahoma" w:cs="Tahoma"/>
          <w:color w:val="FF0000"/>
          <w:kern w:val="0"/>
          <w:szCs w:val="21"/>
        </w:rPr>
        <w:t>审计追踪的充分审核，包括作为关键决策部分审核的那些（比如</w:t>
      </w:r>
      <w:r w:rsidRPr="00103706">
        <w:rPr>
          <w:rFonts w:ascii="Tahoma" w:eastAsia="微软雅黑" w:hAnsi="Tahoma" w:cs="Tahoma"/>
          <w:color w:val="FF0000"/>
          <w:kern w:val="0"/>
          <w:szCs w:val="21"/>
        </w:rPr>
        <w:t>GMP</w:t>
      </w:r>
      <w:r w:rsidRPr="00103706">
        <w:rPr>
          <w:rFonts w:ascii="Tahoma" w:eastAsia="微软雅黑" w:hAnsi="Tahoma" w:cs="Tahoma"/>
          <w:color w:val="FF0000"/>
          <w:kern w:val="0"/>
          <w:szCs w:val="21"/>
        </w:rPr>
        <w:t>批放行，</w:t>
      </w:r>
      <w:r w:rsidRPr="00103706">
        <w:rPr>
          <w:rFonts w:ascii="Tahoma" w:eastAsia="微软雅黑" w:hAnsi="Tahoma" w:cs="Tahoma"/>
          <w:color w:val="FF0000"/>
          <w:kern w:val="0"/>
          <w:szCs w:val="21"/>
        </w:rPr>
        <w:t>GLP</w:t>
      </w:r>
      <w:r w:rsidRPr="00103706">
        <w:rPr>
          <w:rFonts w:ascii="Tahoma" w:eastAsia="微软雅黑" w:hAnsi="Tahoma" w:cs="Tahoma"/>
          <w:color w:val="FF0000"/>
          <w:kern w:val="0"/>
          <w:szCs w:val="21"/>
        </w:rPr>
        <w:t>研究报告的发放或病例报告表格的批准），可以暴露数据的不正确处理，帮助预防报告不正确的结果和确定人员附加的培训的需要；</w:t>
      </w:r>
    </w:p>
    <w:p w:rsidR="00103706" w:rsidRPr="00103706" w:rsidRDefault="00103706" w:rsidP="00BF4059">
      <w:pPr>
        <w:widowControl/>
        <w:shd w:val="clear" w:color="auto" w:fill="FFFFFF"/>
        <w:spacing w:beforeLines="50" w:before="156" w:afterLines="50" w:after="156" w:line="0" w:lineRule="atLeast"/>
        <w:ind w:left="810"/>
        <w:jc w:val="left"/>
        <w:rPr>
          <w:rFonts w:ascii="Tahoma" w:eastAsia="微软雅黑" w:hAnsi="Tahoma" w:cs="Tahoma"/>
          <w:color w:val="3E3E3E"/>
          <w:kern w:val="0"/>
          <w:szCs w:val="21"/>
        </w:rPr>
      </w:pPr>
      <w:r w:rsidRPr="00103706">
        <w:rPr>
          <w:rFonts w:ascii="Tahoma" w:eastAsia="微软雅黑" w:hAnsi="Tahoma" w:cs="Tahoma"/>
          <w:color w:val="FF0000"/>
          <w:kern w:val="0"/>
          <w:szCs w:val="21"/>
        </w:rPr>
        <w:t>3)</w:t>
      </w:r>
      <w:r w:rsidRPr="00103706">
        <w:rPr>
          <w:rFonts w:ascii="Tahoma" w:eastAsia="微软雅黑" w:hAnsi="Tahoma" w:cs="Tahoma"/>
          <w:color w:val="3E3E3E"/>
          <w:kern w:val="0"/>
          <w:szCs w:val="21"/>
        </w:rPr>
        <w:t>计算机化系统的</w:t>
      </w:r>
      <w:r w:rsidRPr="00103706">
        <w:rPr>
          <w:rFonts w:ascii="Tahoma" w:eastAsia="微软雅黑" w:hAnsi="Tahoma" w:cs="Tahoma"/>
          <w:color w:val="FF0000"/>
          <w:kern w:val="0"/>
          <w:szCs w:val="21"/>
        </w:rPr>
        <w:t>日常审计和</w:t>
      </w:r>
      <w:r w:rsidRPr="00103706">
        <w:rPr>
          <w:rFonts w:ascii="Tahoma" w:eastAsia="微软雅黑" w:hAnsi="Tahoma" w:cs="Tahoma"/>
          <w:color w:val="FF0000"/>
          <w:kern w:val="0"/>
          <w:szCs w:val="21"/>
        </w:rPr>
        <w:t>/</w:t>
      </w:r>
      <w:r w:rsidRPr="00103706">
        <w:rPr>
          <w:rFonts w:ascii="Tahoma" w:eastAsia="微软雅黑" w:hAnsi="Tahoma" w:cs="Tahoma"/>
          <w:color w:val="FF0000"/>
          <w:kern w:val="0"/>
          <w:szCs w:val="21"/>
        </w:rPr>
        <w:t>或自</w:t>
      </w:r>
      <w:proofErr w:type="gramStart"/>
      <w:r w:rsidRPr="00103706">
        <w:rPr>
          <w:rFonts w:ascii="Tahoma" w:eastAsia="微软雅黑" w:hAnsi="Tahoma" w:cs="Tahoma"/>
          <w:color w:val="FF0000"/>
          <w:kern w:val="0"/>
          <w:szCs w:val="21"/>
        </w:rPr>
        <w:t>检</w:t>
      </w:r>
      <w:r w:rsidRPr="00103706">
        <w:rPr>
          <w:rFonts w:ascii="Tahoma" w:eastAsia="微软雅黑" w:hAnsi="Tahoma" w:cs="Tahoma"/>
          <w:color w:val="3E3E3E"/>
          <w:kern w:val="0"/>
          <w:szCs w:val="21"/>
        </w:rPr>
        <w:t>可以</w:t>
      </w:r>
      <w:proofErr w:type="gramEnd"/>
      <w:r w:rsidRPr="00103706">
        <w:rPr>
          <w:rFonts w:ascii="Tahoma" w:eastAsia="微软雅黑" w:hAnsi="Tahoma" w:cs="Tahoma"/>
          <w:color w:val="3E3E3E"/>
          <w:kern w:val="0"/>
          <w:szCs w:val="21"/>
        </w:rPr>
        <w:t>暴露在安全性控制方面的差距，这些会非故意地允许人员访问和潜在修改时间</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日期标记。这些发现可能帮助提升管理层需要为</w:t>
      </w:r>
      <w:r w:rsidRPr="00103706">
        <w:rPr>
          <w:rFonts w:ascii="Tahoma" w:eastAsia="微软雅黑" w:hAnsi="Tahoma" w:cs="Tahoma"/>
          <w:color w:val="FF0000"/>
          <w:kern w:val="0"/>
          <w:szCs w:val="21"/>
        </w:rPr>
        <w:t>计算机化系统分配资源改进验证控制的意识；</w:t>
      </w:r>
    </w:p>
    <w:p w:rsidR="00103706" w:rsidRPr="00103706" w:rsidRDefault="00103706" w:rsidP="00BF4059">
      <w:pPr>
        <w:widowControl/>
        <w:shd w:val="clear" w:color="auto" w:fill="FFFFFF"/>
        <w:spacing w:beforeLines="50" w:before="156" w:afterLines="50" w:after="156" w:line="0" w:lineRule="atLeast"/>
        <w:ind w:left="810"/>
        <w:jc w:val="left"/>
        <w:rPr>
          <w:rFonts w:ascii="Tahoma" w:eastAsia="微软雅黑" w:hAnsi="Tahoma" w:cs="Tahoma"/>
          <w:color w:val="3E3E3E"/>
          <w:kern w:val="0"/>
          <w:szCs w:val="21"/>
        </w:rPr>
      </w:pPr>
      <w:r w:rsidRPr="00103706">
        <w:rPr>
          <w:rFonts w:ascii="Tahoma" w:eastAsia="微软雅黑" w:hAnsi="Tahoma" w:cs="Tahoma"/>
          <w:color w:val="3E3E3E"/>
          <w:kern w:val="0"/>
          <w:szCs w:val="21"/>
        </w:rPr>
        <w:lastRenderedPageBreak/>
        <w:t>4)</w:t>
      </w:r>
      <w:r w:rsidRPr="00103706">
        <w:rPr>
          <w:rFonts w:ascii="Tahoma" w:eastAsia="微软雅黑" w:hAnsi="Tahoma" w:cs="Tahoma"/>
          <w:color w:val="3E3E3E"/>
          <w:kern w:val="0"/>
          <w:szCs w:val="21"/>
        </w:rPr>
        <w:t>合同接受者的监控和这些场地相关质量量度的追踪和趋势分析帮助更好地识别可能显示合同提供者需要更多积极参与和分配额外资源来确保符合质量标准的风险。</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6.5.</w:t>
      </w:r>
      <w:r w:rsidRPr="00103706">
        <w:rPr>
          <w:rFonts w:ascii="Tahoma" w:eastAsia="微软雅黑" w:hAnsi="Tahoma" w:cs="Tahoma"/>
          <w:color w:val="3E3E3E"/>
          <w:kern w:val="0"/>
          <w:szCs w:val="21"/>
        </w:rPr>
        <w:t>供应商的质量审计、自检和风险回顾应该确定并告知管理层改进基本系统的机会和影响数据可靠性的过程。管理层对这些改进的资源的分派可能最有效地降低数据完整性风险。例如，识别和处理用于执行多步</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操作的设备的技术难题可以大大提高所有这些操作的数据可靠性。</w:t>
      </w:r>
      <w:r w:rsidRPr="00103706">
        <w:rPr>
          <w:rFonts w:ascii="Tahoma" w:eastAsia="微软雅黑" w:hAnsi="Tahoma" w:cs="Tahoma"/>
          <w:color w:val="FF0000"/>
          <w:kern w:val="0"/>
          <w:szCs w:val="21"/>
        </w:rPr>
        <w:t>另一个例子与识别影响安全的利益冲突有关。分派独立的技术支持人员来为计算机化系统来执行系统管理包括管理安全、备份和归档降低利益的潜在冲突并可能极大简化和提高数据管理效率</w:t>
      </w:r>
      <w:r w:rsidRPr="00103706">
        <w:rPr>
          <w:rFonts w:ascii="Tahoma" w:eastAsia="微软雅黑" w:hAnsi="Tahoma" w:cs="Tahoma"/>
          <w:color w:val="3E3E3E"/>
          <w:kern w:val="0"/>
          <w:szCs w:val="21"/>
        </w:rPr>
        <w:t>。</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6.6.GxP</w:t>
      </w:r>
      <w:r w:rsidRPr="00103706">
        <w:rPr>
          <w:rFonts w:ascii="Tahoma" w:eastAsia="微软雅黑" w:hAnsi="Tahoma" w:cs="Tahoma"/>
          <w:color w:val="3E3E3E"/>
          <w:kern w:val="0"/>
          <w:szCs w:val="21"/>
        </w:rPr>
        <w:t>组织持有的所有</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记录要提交给</w:t>
      </w:r>
      <w:r w:rsidRPr="00103706">
        <w:rPr>
          <w:rFonts w:ascii="Tahoma" w:eastAsia="微软雅黑" w:hAnsi="Tahoma" w:cs="Tahoma"/>
          <w:color w:val="FF0000"/>
          <w:kern w:val="0"/>
          <w:szCs w:val="21"/>
        </w:rPr>
        <w:t>负责的</w:t>
      </w:r>
      <w:r w:rsidRPr="00103706">
        <w:rPr>
          <w:rFonts w:ascii="Tahoma" w:eastAsia="微软雅黑" w:hAnsi="Tahoma" w:cs="Tahoma"/>
          <w:color w:val="3E3E3E"/>
          <w:kern w:val="0"/>
          <w:szCs w:val="21"/>
        </w:rPr>
        <w:t>监管机构检查。这包括原始电子数据和元数据，比如保存在计算机系统里的审计追踪。不管是合同提供者还是合同接受者的管理层都应确保有足够的资源</w:t>
      </w:r>
      <w:r w:rsidRPr="00103706">
        <w:rPr>
          <w:rFonts w:ascii="Tahoma" w:eastAsia="微软雅黑" w:hAnsi="Tahoma" w:cs="Tahoma"/>
          <w:color w:val="FF0000"/>
          <w:kern w:val="0"/>
          <w:szCs w:val="21"/>
        </w:rPr>
        <w:t>可用和计算机化系统的程序可用于检查。系统管理人员应该在场来随时检索需要的记录并对检查提供帮助</w:t>
      </w:r>
      <w:r w:rsidRPr="00103706">
        <w:rPr>
          <w:rFonts w:ascii="Tahoma" w:eastAsia="微软雅黑" w:hAnsi="Tahoma" w:cs="Tahoma"/>
          <w:color w:val="3E3E3E"/>
          <w:kern w:val="0"/>
          <w:szCs w:val="21"/>
        </w:rPr>
        <w:t>。</w:t>
      </w:r>
    </w:p>
    <w:p w:rsidR="00103706" w:rsidRPr="00103706" w:rsidRDefault="00103706" w:rsidP="00BF4059">
      <w:pPr>
        <w:widowControl/>
        <w:shd w:val="clear" w:color="auto" w:fill="FFFFFF"/>
        <w:spacing w:beforeLines="50" w:before="156" w:afterLines="50" w:after="156" w:line="0" w:lineRule="atLeast"/>
        <w:ind w:left="375"/>
        <w:jc w:val="left"/>
        <w:rPr>
          <w:rFonts w:ascii="Tahoma" w:eastAsia="微软雅黑" w:hAnsi="Tahoma" w:cs="Tahoma"/>
          <w:color w:val="3E3E3E"/>
          <w:kern w:val="0"/>
          <w:szCs w:val="21"/>
        </w:rPr>
      </w:pPr>
      <w:r w:rsidRPr="00C60674">
        <w:rPr>
          <w:rFonts w:ascii="Tahoma" w:eastAsia="微软雅黑" w:hAnsi="Tahoma" w:cs="Tahoma"/>
          <w:b/>
          <w:bCs/>
          <w:color w:val="3E3E3E"/>
          <w:kern w:val="0"/>
          <w:szCs w:val="21"/>
        </w:rPr>
        <w:t>7.</w:t>
      </w:r>
      <w:r w:rsidRPr="00C60674">
        <w:rPr>
          <w:rFonts w:ascii="Tahoma" w:eastAsia="微软雅黑" w:hAnsi="Tahoma" w:cs="Tahoma"/>
          <w:b/>
          <w:bCs/>
          <w:color w:val="3E3E3E"/>
          <w:kern w:val="0"/>
          <w:szCs w:val="21"/>
        </w:rPr>
        <w:t>外包组织、供应商和服务提供者</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FF0000"/>
          <w:kern w:val="0"/>
          <w:szCs w:val="21"/>
        </w:rPr>
        <w:t>7.1.</w:t>
      </w:r>
      <w:r w:rsidRPr="00103706">
        <w:rPr>
          <w:rFonts w:ascii="Tahoma" w:eastAsia="微软雅黑" w:hAnsi="Tahoma" w:cs="Tahoma"/>
          <w:color w:val="3E3E3E"/>
          <w:kern w:val="0"/>
          <w:szCs w:val="21"/>
        </w:rPr>
        <w:t>针对合同定制组织的</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工作的与日俱增的外包，比如合同研发组织、供应商和其他服务提供者，强调了需要建立并稳健保持确定的角色和职责以来保证在这些关系中完整和准确的数据和记录。</w:t>
      </w:r>
      <w:r w:rsidRPr="00103706">
        <w:rPr>
          <w:rFonts w:ascii="Tahoma" w:eastAsia="微软雅黑" w:hAnsi="Tahoma" w:cs="Tahoma"/>
          <w:color w:val="FF0000"/>
          <w:kern w:val="0"/>
          <w:szCs w:val="21"/>
        </w:rPr>
        <w:t>合同提供者和接收者的职责应该包括处理双方应该遵守来确保数据完整性的过程。这些细节应该包括在描述在</w:t>
      </w:r>
      <w:r w:rsidRPr="00103706">
        <w:rPr>
          <w:rFonts w:ascii="Tahoma" w:eastAsia="微软雅黑" w:hAnsi="Tahoma" w:cs="Tahoma"/>
          <w:color w:val="FF0000"/>
          <w:kern w:val="0"/>
          <w:szCs w:val="21"/>
        </w:rPr>
        <w:t>WHO</w:t>
      </w:r>
      <w:r w:rsidRPr="00103706">
        <w:rPr>
          <w:rFonts w:ascii="Tahoma" w:eastAsia="微软雅黑" w:hAnsi="Tahoma" w:cs="Tahoma"/>
          <w:color w:val="FF0000"/>
          <w:kern w:val="0"/>
          <w:szCs w:val="21"/>
        </w:rPr>
        <w:t>的</w:t>
      </w:r>
      <w:r w:rsidRPr="00103706">
        <w:rPr>
          <w:rFonts w:ascii="Tahoma" w:eastAsia="微软雅黑" w:hAnsi="Tahoma" w:cs="Tahoma"/>
          <w:color w:val="FF0000"/>
          <w:kern w:val="0"/>
          <w:szCs w:val="21"/>
        </w:rPr>
        <w:t>GXP</w:t>
      </w:r>
      <w:r w:rsidRPr="00103706">
        <w:rPr>
          <w:rFonts w:ascii="Tahoma" w:eastAsia="微软雅黑" w:hAnsi="Tahoma" w:cs="Tahoma"/>
          <w:color w:val="FF0000"/>
          <w:kern w:val="0"/>
          <w:szCs w:val="21"/>
        </w:rPr>
        <w:t>关于实施的外包工作或提供的服务的合同中。</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7.2.</w:t>
      </w:r>
      <w:r w:rsidRPr="00103706">
        <w:rPr>
          <w:rFonts w:ascii="Tahoma" w:eastAsia="微软雅黑" w:hAnsi="Tahoma" w:cs="Tahoma"/>
          <w:color w:val="3E3E3E"/>
          <w:kern w:val="0"/>
          <w:szCs w:val="21"/>
        </w:rPr>
        <w:t>外包工作的组织包括任何分包组织或服务提供者对所有报告的结果的完整性负有责任。</w:t>
      </w:r>
      <w:r w:rsidRPr="00103706">
        <w:rPr>
          <w:rFonts w:ascii="Tahoma" w:eastAsia="微软雅黑" w:hAnsi="Tahoma" w:cs="Tahoma"/>
          <w:color w:val="FF0000"/>
          <w:kern w:val="0"/>
          <w:szCs w:val="21"/>
        </w:rPr>
        <w:t>这些职责扩展为任何相关计算机服务的提供者。当外包数据库和软件提供时，合同提供者应该确保任何分包者都已同意并包括在与合同提供者的质量协议中，并在</w:t>
      </w:r>
      <w:r w:rsidRPr="00103706">
        <w:rPr>
          <w:rFonts w:ascii="Tahoma" w:eastAsia="微软雅黑" w:hAnsi="Tahoma" w:cs="Tahoma"/>
          <w:color w:val="FF0000"/>
          <w:kern w:val="0"/>
          <w:szCs w:val="21"/>
        </w:rPr>
        <w:t>GDRP</w:t>
      </w:r>
      <w:r w:rsidRPr="00103706">
        <w:rPr>
          <w:rFonts w:ascii="Tahoma" w:eastAsia="微软雅黑" w:hAnsi="Tahoma" w:cs="Tahoma"/>
          <w:color w:val="FF0000"/>
          <w:kern w:val="0"/>
          <w:szCs w:val="21"/>
        </w:rPr>
        <w:t>方面</w:t>
      </w:r>
      <w:proofErr w:type="gramStart"/>
      <w:r w:rsidRPr="00103706">
        <w:rPr>
          <w:rFonts w:ascii="Tahoma" w:eastAsia="微软雅黑" w:hAnsi="Tahoma" w:cs="Tahoma"/>
          <w:color w:val="FF0000"/>
          <w:kern w:val="0"/>
          <w:szCs w:val="21"/>
        </w:rPr>
        <w:t>适当被</w:t>
      </w:r>
      <w:proofErr w:type="gramEnd"/>
      <w:r w:rsidRPr="00103706">
        <w:rPr>
          <w:rFonts w:ascii="Tahoma" w:eastAsia="微软雅黑" w:hAnsi="Tahoma" w:cs="Tahoma"/>
          <w:color w:val="FF0000"/>
          <w:kern w:val="0"/>
          <w:szCs w:val="21"/>
        </w:rPr>
        <w:t>确认和培训。他们的行为应基于通过风险评估确定的时间间隔定期监控。这也适用于基于</w:t>
      </w:r>
      <w:proofErr w:type="gramStart"/>
      <w:r w:rsidRPr="00103706">
        <w:rPr>
          <w:rFonts w:ascii="Tahoma" w:eastAsia="微软雅黑" w:hAnsi="Tahoma" w:cs="Tahoma"/>
          <w:color w:val="FF0000"/>
          <w:kern w:val="0"/>
          <w:szCs w:val="21"/>
        </w:rPr>
        <w:t>云服务</w:t>
      </w:r>
      <w:proofErr w:type="gramEnd"/>
      <w:r w:rsidRPr="00103706">
        <w:rPr>
          <w:rFonts w:ascii="Tahoma" w:eastAsia="微软雅黑" w:hAnsi="Tahoma" w:cs="Tahoma"/>
          <w:color w:val="FF0000"/>
          <w:kern w:val="0"/>
          <w:szCs w:val="21"/>
        </w:rPr>
        <w:t>的提供商。</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7.3.</w:t>
      </w:r>
      <w:r w:rsidRPr="00103706">
        <w:rPr>
          <w:rFonts w:ascii="Tahoma" w:eastAsia="微软雅黑" w:hAnsi="Tahoma" w:cs="Tahoma"/>
          <w:color w:val="3E3E3E"/>
          <w:kern w:val="0"/>
          <w:szCs w:val="21"/>
        </w:rPr>
        <w:t>为了完整这个职责，除了有他们自己的管理体系之外，外包组织应该</w:t>
      </w:r>
      <w:r w:rsidRPr="00103706">
        <w:rPr>
          <w:rFonts w:ascii="Tahoma" w:eastAsia="微软雅黑" w:hAnsi="Tahoma" w:cs="Tahoma"/>
          <w:color w:val="FF0000"/>
          <w:kern w:val="0"/>
          <w:szCs w:val="21"/>
        </w:rPr>
        <w:t>通过审计或其他适当的方法确认合同接收者的管理系统的充分性。这个应该包括合同接收者在供应商方面的控制的充分性和为合同接收者工作的重要的第三方的清单</w:t>
      </w:r>
      <w:r w:rsidRPr="00103706">
        <w:rPr>
          <w:rFonts w:ascii="Tahoma" w:eastAsia="微软雅黑" w:hAnsi="Tahoma" w:cs="Tahoma"/>
          <w:color w:val="3E3E3E"/>
          <w:kern w:val="0"/>
          <w:szCs w:val="21"/>
        </w:rPr>
        <w:t>。</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FF0000"/>
          <w:kern w:val="0"/>
          <w:szCs w:val="21"/>
        </w:rPr>
        <w:t>7.4.</w:t>
      </w:r>
      <w:r w:rsidRPr="00103706">
        <w:rPr>
          <w:rFonts w:ascii="Tahoma" w:eastAsia="微软雅黑" w:hAnsi="Tahoma" w:cs="Tahoma"/>
          <w:color w:val="3E3E3E"/>
          <w:kern w:val="0"/>
          <w:szCs w:val="21"/>
        </w:rPr>
        <w:t>评价和定期评估合同组织或服务提供者的能力的人员应该有适当的背景、资质、经验和培训以评估数据完整性管理系统和发现有效性问题。</w:t>
      </w:r>
      <w:r w:rsidRPr="00103706">
        <w:rPr>
          <w:rFonts w:ascii="Tahoma" w:eastAsia="微软雅黑" w:hAnsi="Tahoma" w:cs="Tahoma"/>
          <w:color w:val="FF0000"/>
          <w:kern w:val="0"/>
          <w:szCs w:val="21"/>
        </w:rPr>
        <w:t>合同接受者的评估的种类和频率和对他们工作持续监控的方法应该给予文件化的风险的评估。这个评估应该包括相关数据过程及其风险的评估。</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7.5.</w:t>
      </w:r>
      <w:r w:rsidRPr="00103706">
        <w:rPr>
          <w:rFonts w:ascii="Tahoma" w:eastAsia="微软雅黑" w:hAnsi="Tahoma" w:cs="Tahoma"/>
          <w:color w:val="3E3E3E"/>
          <w:kern w:val="0"/>
          <w:szCs w:val="21"/>
        </w:rPr>
        <w:t>期望的数据完整性控制策略应该酌情包含在合同提供者和合同接受者之间的质量协议和书面的合同和技术协议中。这些应该包括为合同提供者规定有访问外包组织所拥有的所有与合同提供</w:t>
      </w:r>
      <w:proofErr w:type="gramStart"/>
      <w:r w:rsidRPr="00103706">
        <w:rPr>
          <w:rFonts w:ascii="Tahoma" w:eastAsia="微软雅黑" w:hAnsi="Tahoma" w:cs="Tahoma"/>
          <w:color w:val="3E3E3E"/>
          <w:kern w:val="0"/>
          <w:szCs w:val="21"/>
        </w:rPr>
        <w:t>者产品</w:t>
      </w:r>
      <w:proofErr w:type="gramEnd"/>
      <w:r w:rsidRPr="00103706">
        <w:rPr>
          <w:rFonts w:ascii="Tahoma" w:eastAsia="微软雅黑" w:hAnsi="Tahoma" w:cs="Tahoma"/>
          <w:color w:val="3E3E3E"/>
          <w:kern w:val="0"/>
          <w:szCs w:val="21"/>
        </w:rPr>
        <w:t>或服务相关的所有数据和相关质量体系记录的权限。这个应该包括确保合同提供者有访问包括审计追踪在内的外包组织的计算机系统中的电子记录和任何打印的报告和其他相关纸质或电子记录的权限。</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7.6.</w:t>
      </w:r>
      <w:r w:rsidRPr="00103706">
        <w:rPr>
          <w:rFonts w:ascii="Tahoma" w:eastAsia="微软雅黑" w:hAnsi="Tahoma" w:cs="Tahoma"/>
          <w:color w:val="3E3E3E"/>
          <w:kern w:val="0"/>
          <w:szCs w:val="21"/>
        </w:rPr>
        <w:t>在数据和文件保留承包给第三方的地方，特别要注意了解在这种安排下保留的数据的所有权和检索方式。也应该考虑数据保留的物理地址，包括任何适用的法律对地理位置的影响。如果合同接受者拒绝、抵制或限制合同提供者访问合同接受者持有的记录，协议和合同中应写明双方同意后的后果。</w:t>
      </w:r>
      <w:r w:rsidRPr="00103706">
        <w:rPr>
          <w:rFonts w:ascii="Tahoma" w:eastAsia="微软雅黑" w:hAnsi="Tahoma" w:cs="Tahoma"/>
          <w:color w:val="FF0000"/>
          <w:kern w:val="0"/>
          <w:szCs w:val="21"/>
        </w:rPr>
        <w:t>合同和协议也应包含发生业务关闭和第三方破产的行为的规定以确保在所有商业行为终止前能保持访问并转移数据。</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7.7.</w:t>
      </w:r>
      <w:r w:rsidRPr="00103706">
        <w:rPr>
          <w:rFonts w:ascii="Tahoma" w:eastAsia="微软雅黑" w:hAnsi="Tahoma" w:cs="Tahoma"/>
          <w:color w:val="3E3E3E"/>
          <w:kern w:val="0"/>
          <w:szCs w:val="21"/>
        </w:rPr>
        <w:t>当外包数据库时合同提供者应确保如果使用分包商，尤其是基于云计算机服务提供商，他们应包含在质量协议中并在</w:t>
      </w:r>
      <w:r w:rsidRPr="00103706">
        <w:rPr>
          <w:rFonts w:ascii="Tahoma" w:eastAsia="微软雅黑" w:hAnsi="Tahoma" w:cs="Tahoma"/>
          <w:color w:val="3E3E3E"/>
          <w:kern w:val="0"/>
          <w:szCs w:val="21"/>
        </w:rPr>
        <w:t>GDRP</w:t>
      </w:r>
      <w:r w:rsidRPr="00103706">
        <w:rPr>
          <w:rFonts w:ascii="Tahoma" w:eastAsia="微软雅黑" w:hAnsi="Tahoma" w:cs="Tahoma"/>
          <w:color w:val="3E3E3E"/>
          <w:kern w:val="0"/>
          <w:szCs w:val="21"/>
        </w:rPr>
        <w:t>方面对其进行确认和培训。他们的活动应该按照通过风险评估确定的周期进行监控。</w:t>
      </w:r>
    </w:p>
    <w:p w:rsidR="00103706" w:rsidRPr="00103706" w:rsidRDefault="00103706" w:rsidP="00BF4059">
      <w:pPr>
        <w:widowControl/>
        <w:shd w:val="clear" w:color="auto" w:fill="FFFFFF"/>
        <w:spacing w:beforeLines="50" w:before="156" w:afterLines="50" w:after="156" w:line="0" w:lineRule="atLeast"/>
        <w:ind w:left="375"/>
        <w:jc w:val="left"/>
        <w:rPr>
          <w:rFonts w:ascii="Tahoma" w:eastAsia="微软雅黑" w:hAnsi="Tahoma" w:cs="Tahoma"/>
          <w:color w:val="3E3E3E"/>
          <w:kern w:val="0"/>
          <w:szCs w:val="21"/>
        </w:rPr>
      </w:pPr>
      <w:r w:rsidRPr="00C60674">
        <w:rPr>
          <w:rFonts w:ascii="Tahoma" w:eastAsia="微软雅黑" w:hAnsi="Tahoma" w:cs="Tahoma"/>
          <w:b/>
          <w:bCs/>
          <w:color w:val="3E3E3E"/>
          <w:kern w:val="0"/>
          <w:szCs w:val="21"/>
        </w:rPr>
        <w:t>8.</w:t>
      </w:r>
      <w:r w:rsidRPr="00C60674">
        <w:rPr>
          <w:rFonts w:ascii="Tahoma" w:eastAsia="微软雅黑" w:hAnsi="Tahoma" w:cs="Tahoma"/>
          <w:b/>
          <w:bCs/>
          <w:color w:val="3E3E3E"/>
          <w:kern w:val="0"/>
          <w:szCs w:val="21"/>
        </w:rPr>
        <w:t>良好数据和记录管理的培训</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8.1.</w:t>
      </w:r>
      <w:r w:rsidRPr="00103706">
        <w:rPr>
          <w:rFonts w:ascii="Tahoma" w:eastAsia="微软雅黑" w:hAnsi="Tahoma" w:cs="Tahoma"/>
          <w:color w:val="3E3E3E"/>
          <w:kern w:val="0"/>
          <w:szCs w:val="21"/>
        </w:rPr>
        <w:t>人员应该培训数据完整性方针并同意遵守他们。管理层应该确保人员经过培训以理解和区分正确和不正确的行为，</w:t>
      </w:r>
      <w:r w:rsidRPr="00103706">
        <w:rPr>
          <w:rFonts w:ascii="Tahoma" w:eastAsia="微软雅黑" w:hAnsi="Tahoma" w:cs="Tahoma"/>
          <w:color w:val="FF0000"/>
          <w:kern w:val="0"/>
          <w:szCs w:val="21"/>
        </w:rPr>
        <w:t>包括蓄意伪造，并应该意识到潜在后果</w:t>
      </w:r>
      <w:r w:rsidRPr="00103706">
        <w:rPr>
          <w:rFonts w:ascii="Tahoma" w:eastAsia="微软雅黑" w:hAnsi="Tahoma" w:cs="Tahoma"/>
          <w:color w:val="3E3E3E"/>
          <w:kern w:val="0"/>
          <w:szCs w:val="21"/>
        </w:rPr>
        <w:t>。</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lastRenderedPageBreak/>
        <w:t>8.2.</w:t>
      </w:r>
      <w:r w:rsidRPr="00103706">
        <w:rPr>
          <w:rFonts w:ascii="Tahoma" w:eastAsia="微软雅黑" w:hAnsi="Tahoma" w:cs="Tahoma"/>
          <w:color w:val="3E3E3E"/>
          <w:kern w:val="0"/>
          <w:szCs w:val="21"/>
        </w:rPr>
        <w:t>另外，关键人员，包括经理、主管和质量部门人员应该被培训预防和发现数据问题的措施。这可能需要为用在数据创建、处理和报告的个别计算机化系统培训如何评价配置的设定和审核电子数据和元数据，比如审计追踪。例如，质量部门应该学习如何评价可能有意或无意让数据通过使用隐藏字段或数据注释工具被覆盖或模糊化的配置设定；负责审核电子数据的主管应该学习在系统中哪种审计追踪可以追踪重要的数据修改和这些可能如何最有效地作为他们审核的一部分来读取。</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8.3.</w:t>
      </w:r>
      <w:r w:rsidRPr="00103706">
        <w:rPr>
          <w:rFonts w:ascii="Tahoma" w:eastAsia="微软雅黑" w:hAnsi="Tahoma" w:cs="Tahoma"/>
          <w:color w:val="3E3E3E"/>
          <w:kern w:val="0"/>
          <w:szCs w:val="21"/>
        </w:rPr>
        <w:t>管理层也应该确保所有人员在聘用时和根据需要以后定期培训程序以确保所有纸质和电子记录符合</w:t>
      </w:r>
      <w:proofErr w:type="spellStart"/>
      <w:r w:rsidRPr="00103706">
        <w:rPr>
          <w:rFonts w:ascii="Tahoma" w:eastAsia="微软雅黑" w:hAnsi="Tahoma" w:cs="Tahoma"/>
          <w:color w:val="3E3E3E"/>
          <w:kern w:val="0"/>
          <w:szCs w:val="21"/>
        </w:rPr>
        <w:t>GDocP</w:t>
      </w:r>
      <w:proofErr w:type="spellEnd"/>
      <w:r w:rsidRPr="00103706">
        <w:rPr>
          <w:rFonts w:ascii="Tahoma" w:eastAsia="微软雅黑" w:hAnsi="Tahoma" w:cs="Tahoma"/>
          <w:color w:val="3E3E3E"/>
          <w:kern w:val="0"/>
          <w:szCs w:val="21"/>
        </w:rPr>
        <w:t>。质量部门应该包括检查他们日常工作中的纸质记录和电子记录遵守</w:t>
      </w:r>
      <w:proofErr w:type="spellStart"/>
      <w:r w:rsidRPr="00103706">
        <w:rPr>
          <w:rFonts w:ascii="Tahoma" w:eastAsia="微软雅黑" w:hAnsi="Tahoma" w:cs="Tahoma"/>
          <w:color w:val="3E3E3E"/>
          <w:kern w:val="0"/>
          <w:szCs w:val="21"/>
        </w:rPr>
        <w:t>GDocP</w:t>
      </w:r>
      <w:proofErr w:type="spellEnd"/>
      <w:r w:rsidRPr="00103706">
        <w:rPr>
          <w:rFonts w:ascii="Tahoma" w:eastAsia="微软雅黑" w:hAnsi="Tahoma" w:cs="Tahoma"/>
          <w:color w:val="3E3E3E"/>
          <w:kern w:val="0"/>
          <w:szCs w:val="21"/>
        </w:rPr>
        <w:t>、系统和设施的审计和自检和向管理</w:t>
      </w:r>
      <w:proofErr w:type="gramStart"/>
      <w:r w:rsidRPr="00103706">
        <w:rPr>
          <w:rFonts w:ascii="Tahoma" w:eastAsia="微软雅黑" w:hAnsi="Tahoma" w:cs="Tahoma"/>
          <w:color w:val="3E3E3E"/>
          <w:kern w:val="0"/>
          <w:szCs w:val="21"/>
        </w:rPr>
        <w:t>层报告</w:t>
      </w:r>
      <w:proofErr w:type="gramEnd"/>
      <w:r w:rsidRPr="00103706">
        <w:rPr>
          <w:rFonts w:ascii="Tahoma" w:eastAsia="微软雅黑" w:hAnsi="Tahoma" w:cs="Tahoma"/>
          <w:color w:val="3E3E3E"/>
          <w:kern w:val="0"/>
          <w:szCs w:val="21"/>
        </w:rPr>
        <w:t>任何改进的机会。</w:t>
      </w:r>
    </w:p>
    <w:p w:rsidR="00103706" w:rsidRPr="00103706" w:rsidRDefault="00103706" w:rsidP="00BF4059">
      <w:pPr>
        <w:widowControl/>
        <w:shd w:val="clear" w:color="auto" w:fill="FFFFFF"/>
        <w:spacing w:beforeLines="50" w:before="156" w:afterLines="50" w:after="156" w:line="0" w:lineRule="atLeast"/>
        <w:ind w:left="375"/>
        <w:jc w:val="left"/>
        <w:rPr>
          <w:rFonts w:ascii="Tahoma" w:eastAsia="微软雅黑" w:hAnsi="Tahoma" w:cs="Tahoma"/>
          <w:color w:val="3E3E3E"/>
          <w:kern w:val="0"/>
          <w:szCs w:val="21"/>
        </w:rPr>
      </w:pPr>
      <w:r w:rsidRPr="00C60674">
        <w:rPr>
          <w:rFonts w:ascii="Tahoma" w:eastAsia="微软雅黑" w:hAnsi="Tahoma" w:cs="Tahoma"/>
          <w:b/>
          <w:bCs/>
          <w:color w:val="3E3E3E"/>
          <w:kern w:val="0"/>
          <w:szCs w:val="21"/>
        </w:rPr>
        <w:t>9.</w:t>
      </w:r>
      <w:r w:rsidRPr="00C60674">
        <w:rPr>
          <w:rFonts w:ascii="Tahoma" w:eastAsia="微软雅黑" w:hAnsi="Tahoma" w:cs="Tahoma"/>
          <w:b/>
          <w:bCs/>
          <w:color w:val="3E3E3E"/>
          <w:kern w:val="0"/>
          <w:szCs w:val="21"/>
        </w:rPr>
        <w:t>良好文件规范</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9.1.</w:t>
      </w:r>
      <w:r w:rsidRPr="00103706">
        <w:rPr>
          <w:rFonts w:ascii="Tahoma" w:eastAsia="微软雅黑" w:hAnsi="Tahoma" w:cs="Tahoma"/>
          <w:color w:val="3E3E3E"/>
          <w:kern w:val="0"/>
          <w:szCs w:val="21"/>
        </w:rPr>
        <w:t>良好</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数据的基础是遵循</w:t>
      </w:r>
      <w:proofErr w:type="spellStart"/>
      <w:r w:rsidRPr="00103706">
        <w:rPr>
          <w:rFonts w:ascii="Tahoma" w:eastAsia="微软雅黑" w:hAnsi="Tahoma" w:cs="Tahoma"/>
          <w:color w:val="3E3E3E"/>
          <w:kern w:val="0"/>
          <w:szCs w:val="21"/>
        </w:rPr>
        <w:t>GDocP</w:t>
      </w:r>
      <w:proofErr w:type="spellEnd"/>
      <w:r w:rsidRPr="00103706">
        <w:rPr>
          <w:rFonts w:ascii="Tahoma" w:eastAsia="微软雅黑" w:hAnsi="Tahoma" w:cs="Tahoma"/>
          <w:color w:val="3E3E3E"/>
          <w:kern w:val="0"/>
          <w:szCs w:val="21"/>
        </w:rPr>
        <w:t>然后在数据整个使用期间也就是数据的生命周期内对数据的准确性、完整性、一致性和可靠性的风险进行管理。</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为了确保数据完整性人员在纸质记录和电子记录方面都要遵循</w:t>
      </w:r>
      <w:proofErr w:type="spellStart"/>
      <w:r w:rsidRPr="00103706">
        <w:rPr>
          <w:rFonts w:ascii="Tahoma" w:eastAsia="微软雅黑" w:hAnsi="Tahoma" w:cs="Tahoma"/>
          <w:color w:val="3E3E3E"/>
          <w:kern w:val="0"/>
          <w:szCs w:val="21"/>
        </w:rPr>
        <w:t>GDocP</w:t>
      </w:r>
      <w:proofErr w:type="spellEnd"/>
      <w:r w:rsidRPr="00103706">
        <w:rPr>
          <w:rFonts w:ascii="Tahoma" w:eastAsia="微软雅黑" w:hAnsi="Tahoma" w:cs="Tahoma"/>
          <w:color w:val="3E3E3E"/>
          <w:kern w:val="0"/>
          <w:szCs w:val="21"/>
        </w:rPr>
        <w:t>。这些原则需要文件有一个</w:t>
      </w:r>
      <w:r w:rsidRPr="00103706">
        <w:rPr>
          <w:rFonts w:ascii="Tahoma" w:eastAsia="微软雅黑" w:hAnsi="Tahoma" w:cs="Tahoma"/>
          <w:color w:val="FF0000"/>
          <w:kern w:val="0"/>
          <w:szCs w:val="21"/>
        </w:rPr>
        <w:t>可追溯的</w:t>
      </w:r>
      <w:r w:rsidRPr="00103706">
        <w:rPr>
          <w:rFonts w:ascii="Tahoma" w:eastAsia="微软雅黑" w:hAnsi="Tahoma" w:cs="Tahoma"/>
          <w:color w:val="3E3E3E"/>
          <w:kern w:val="0"/>
          <w:szCs w:val="21"/>
        </w:rPr>
        <w:t>、清晰的、同步记录的、原始的和准确的（有时称之为</w:t>
      </w:r>
      <w:r w:rsidRPr="00103706">
        <w:rPr>
          <w:rFonts w:ascii="Tahoma" w:eastAsia="微软雅黑" w:hAnsi="Tahoma" w:cs="Tahoma"/>
          <w:color w:val="3E3E3E"/>
          <w:kern w:val="0"/>
          <w:szCs w:val="21"/>
        </w:rPr>
        <w:t>ALCOA</w:t>
      </w:r>
      <w:r w:rsidRPr="00103706">
        <w:rPr>
          <w:rFonts w:ascii="Tahoma" w:eastAsia="微软雅黑" w:hAnsi="Tahoma" w:cs="Tahoma"/>
          <w:color w:val="3E3E3E"/>
          <w:kern w:val="0"/>
          <w:szCs w:val="21"/>
        </w:rPr>
        <w:t>）的特性。</w:t>
      </w:r>
      <w:r w:rsidRPr="00103706">
        <w:rPr>
          <w:rFonts w:ascii="Tahoma" w:eastAsia="微软雅黑" w:hAnsi="Tahoma" w:cs="Tahoma"/>
          <w:color w:val="FF0000"/>
          <w:kern w:val="0"/>
          <w:szCs w:val="21"/>
        </w:rPr>
        <w:t>这些重要的特性同等应用于纸质和电子记录。</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9.2.</w:t>
      </w:r>
      <w:r w:rsidRPr="00C60674">
        <w:rPr>
          <w:rFonts w:ascii="Tahoma" w:eastAsia="微软雅黑" w:hAnsi="Tahoma" w:cs="Tahoma"/>
          <w:b/>
          <w:bCs/>
          <w:color w:val="3E3E3E"/>
          <w:kern w:val="0"/>
          <w:szCs w:val="21"/>
        </w:rPr>
        <w:t>可追溯的</w:t>
      </w:r>
      <w:r w:rsidRPr="00103706">
        <w:rPr>
          <w:rFonts w:ascii="Tahoma" w:eastAsia="微软雅黑" w:hAnsi="Tahoma" w:cs="Tahoma"/>
          <w:color w:val="3E3E3E"/>
          <w:kern w:val="0"/>
          <w:szCs w:val="21"/>
        </w:rPr>
        <w:t>。可追溯的意思是在记录中获取信息以便此信息是唯一可以确定执行者的数据（如人员、计算机系统）。</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9.3.</w:t>
      </w:r>
      <w:r w:rsidRPr="00C60674">
        <w:rPr>
          <w:rFonts w:ascii="Tahoma" w:eastAsia="微软雅黑" w:hAnsi="Tahoma" w:cs="Tahoma"/>
          <w:b/>
          <w:bCs/>
          <w:color w:val="3E3E3E"/>
          <w:kern w:val="0"/>
          <w:szCs w:val="21"/>
        </w:rPr>
        <w:t>清晰、可追踪和永久的。</w:t>
      </w:r>
      <w:r w:rsidRPr="00103706">
        <w:rPr>
          <w:rFonts w:ascii="Tahoma" w:eastAsia="微软雅黑" w:hAnsi="Tahoma" w:cs="Tahoma"/>
          <w:color w:val="3E3E3E"/>
          <w:kern w:val="0"/>
          <w:szCs w:val="21"/>
        </w:rPr>
        <w:t>术语清晰和</w:t>
      </w:r>
      <w:proofErr w:type="gramStart"/>
      <w:r w:rsidRPr="00103706">
        <w:rPr>
          <w:rFonts w:ascii="Tahoma" w:eastAsia="微软雅黑" w:hAnsi="Tahoma" w:cs="Tahoma"/>
          <w:color w:val="3E3E3E"/>
          <w:kern w:val="0"/>
          <w:szCs w:val="21"/>
        </w:rPr>
        <w:t>可</w:t>
      </w:r>
      <w:proofErr w:type="gramEnd"/>
      <w:r w:rsidRPr="00103706">
        <w:rPr>
          <w:rFonts w:ascii="Tahoma" w:eastAsia="微软雅黑" w:hAnsi="Tahoma" w:cs="Tahoma"/>
          <w:color w:val="3E3E3E"/>
          <w:kern w:val="0"/>
          <w:szCs w:val="21"/>
        </w:rPr>
        <w:t>追踪和永久的指的是要求数据是易读的、可以理解的并允许记录中的步骤或事件有一个清楚的顺序以便执行的所有</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活动都能被审核这些记录的人员在适用的</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设定的记录保留期限内的某个时间点完全重现。</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9.4.</w:t>
      </w:r>
      <w:r w:rsidRPr="00C60674">
        <w:rPr>
          <w:rFonts w:ascii="Tahoma" w:eastAsia="微软雅黑" w:hAnsi="Tahoma" w:cs="Tahoma"/>
          <w:b/>
          <w:bCs/>
          <w:color w:val="3E3E3E"/>
          <w:kern w:val="0"/>
          <w:szCs w:val="21"/>
        </w:rPr>
        <w:t>同步性。</w:t>
      </w:r>
      <w:r w:rsidRPr="00103706">
        <w:rPr>
          <w:rFonts w:ascii="Tahoma" w:eastAsia="微软雅黑" w:hAnsi="Tahoma" w:cs="Tahoma"/>
          <w:color w:val="3E3E3E"/>
          <w:kern w:val="0"/>
          <w:szCs w:val="21"/>
        </w:rPr>
        <w:t>同步数据时在它们产生或被观察到时记录的数据。</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9.5.</w:t>
      </w:r>
      <w:r w:rsidRPr="00C60674">
        <w:rPr>
          <w:rFonts w:ascii="Tahoma" w:eastAsia="微软雅黑" w:hAnsi="Tahoma" w:cs="Tahoma"/>
          <w:b/>
          <w:bCs/>
          <w:color w:val="3E3E3E"/>
          <w:kern w:val="0"/>
          <w:szCs w:val="21"/>
        </w:rPr>
        <w:t>原始的。</w:t>
      </w:r>
      <w:r w:rsidRPr="00103706">
        <w:rPr>
          <w:rFonts w:ascii="Tahoma" w:eastAsia="微软雅黑" w:hAnsi="Tahoma" w:cs="Tahoma"/>
          <w:color w:val="3E3E3E"/>
          <w:kern w:val="0"/>
          <w:szCs w:val="21"/>
        </w:rPr>
        <w:t>原始数据包括为了完全重现进行的</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活动所需的第一时间或从源头获取的数据或信息和所有后续的数据。</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对于原始数据的要求包括：</w:t>
      </w:r>
    </w:p>
    <w:p w:rsidR="00103706" w:rsidRPr="00103706" w:rsidRDefault="00103706" w:rsidP="00BF4059">
      <w:pPr>
        <w:widowControl/>
        <w:shd w:val="clear" w:color="auto" w:fill="FFFFFF"/>
        <w:spacing w:beforeLines="50" w:before="156" w:afterLines="50" w:after="156" w:line="0" w:lineRule="atLeast"/>
        <w:ind w:left="9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w:t>
      </w:r>
      <w:r w:rsidRPr="00103706">
        <w:rPr>
          <w:rFonts w:ascii="Tahoma" w:eastAsia="微软雅黑" w:hAnsi="Tahoma" w:cs="Tahoma"/>
          <w:color w:val="3E3E3E"/>
          <w:kern w:val="0"/>
          <w:szCs w:val="21"/>
        </w:rPr>
        <w:t>应该审核原始数据；</w:t>
      </w:r>
    </w:p>
    <w:p w:rsidR="00103706" w:rsidRPr="00103706" w:rsidRDefault="00103706" w:rsidP="00BF4059">
      <w:pPr>
        <w:widowControl/>
        <w:shd w:val="clear" w:color="auto" w:fill="FFFFFF"/>
        <w:spacing w:beforeLines="50" w:before="156" w:afterLines="50" w:after="156" w:line="0" w:lineRule="atLeast"/>
        <w:ind w:left="9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2)</w:t>
      </w:r>
      <w:r w:rsidRPr="00103706">
        <w:rPr>
          <w:rFonts w:ascii="Tahoma" w:eastAsia="微软雅黑" w:hAnsi="Tahoma" w:cs="Tahoma"/>
          <w:color w:val="3E3E3E"/>
          <w:kern w:val="0"/>
          <w:szCs w:val="21"/>
        </w:rPr>
        <w:t>应该保存原始数据和</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或保持了原始数据的内容和意思的经核实无误的和经过确认的副本；</w:t>
      </w:r>
    </w:p>
    <w:p w:rsidR="00103706" w:rsidRPr="00103706" w:rsidRDefault="00103706" w:rsidP="00BF4059">
      <w:pPr>
        <w:widowControl/>
        <w:shd w:val="clear" w:color="auto" w:fill="FFFFFF"/>
        <w:spacing w:beforeLines="50" w:before="156" w:afterLines="50" w:after="156" w:line="0" w:lineRule="atLeast"/>
        <w:ind w:left="9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3)</w:t>
      </w:r>
      <w:r w:rsidRPr="00103706">
        <w:rPr>
          <w:rFonts w:ascii="Tahoma" w:eastAsia="微软雅黑" w:hAnsi="Tahoma" w:cs="Tahoma"/>
          <w:color w:val="3E3E3E"/>
          <w:kern w:val="0"/>
          <w:szCs w:val="21"/>
        </w:rPr>
        <w:t>同样地，原始记录应该在整个记录保持期间都是完整的、持久的和容易查阅和阅读的。</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FF0000"/>
          <w:kern w:val="0"/>
          <w:szCs w:val="21"/>
        </w:rPr>
        <w:t>9.6.</w:t>
      </w:r>
      <w:r w:rsidRPr="00C60674">
        <w:rPr>
          <w:rFonts w:ascii="Tahoma" w:eastAsia="微软雅黑" w:hAnsi="Tahoma" w:cs="Tahoma"/>
          <w:b/>
          <w:bCs/>
          <w:color w:val="3E3E3E"/>
          <w:kern w:val="0"/>
          <w:szCs w:val="21"/>
        </w:rPr>
        <w:t>准确性。</w:t>
      </w:r>
      <w:r w:rsidRPr="00103706">
        <w:rPr>
          <w:rFonts w:ascii="Tahoma" w:eastAsia="微软雅黑" w:hAnsi="Tahoma" w:cs="Tahoma"/>
          <w:color w:val="3E3E3E"/>
          <w:kern w:val="0"/>
          <w:szCs w:val="21"/>
        </w:rPr>
        <w:t>术语</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准确性</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意思是数据是正确的、真实的、有效的和可靠的</w:t>
      </w:r>
      <w:r w:rsidRPr="00103706">
        <w:rPr>
          <w:rFonts w:ascii="Tahoma" w:eastAsia="微软雅黑" w:hAnsi="Tahoma" w:cs="Tahoma"/>
          <w:color w:val="FF0000"/>
          <w:kern w:val="0"/>
          <w:szCs w:val="21"/>
        </w:rPr>
        <w:t>。</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FF0000"/>
          <w:kern w:val="0"/>
          <w:szCs w:val="21"/>
        </w:rPr>
        <w:t>9.7.</w:t>
      </w:r>
      <w:r w:rsidRPr="00103706">
        <w:rPr>
          <w:rFonts w:ascii="Tahoma" w:eastAsia="微软雅黑" w:hAnsi="Tahoma" w:cs="Tahoma"/>
          <w:color w:val="FF0000"/>
          <w:kern w:val="0"/>
          <w:szCs w:val="21"/>
        </w:rPr>
        <w:t>在以上列出的</w:t>
      </w:r>
      <w:r w:rsidRPr="00103706">
        <w:rPr>
          <w:rFonts w:ascii="Tahoma" w:eastAsia="微软雅黑" w:hAnsi="Tahoma" w:cs="Tahoma"/>
          <w:color w:val="FF0000"/>
          <w:kern w:val="0"/>
          <w:szCs w:val="21"/>
        </w:rPr>
        <w:t>ALCOA</w:t>
      </w:r>
      <w:r w:rsidRPr="00103706">
        <w:rPr>
          <w:rFonts w:ascii="Tahoma" w:eastAsia="微软雅黑" w:hAnsi="Tahoma" w:cs="Tahoma"/>
          <w:color w:val="FF0000"/>
          <w:kern w:val="0"/>
          <w:szCs w:val="21"/>
        </w:rPr>
        <w:t>的要求中隐含的是记录应该是完整的、一致的、持久的和有效的（为了强调这些要求，这个有时被称作为ＡＬＣＯＡ＋）。</w:t>
      </w:r>
    </w:p>
    <w:p w:rsidR="00103706" w:rsidRPr="00103706" w:rsidRDefault="00103706" w:rsidP="00BF4059">
      <w:pPr>
        <w:widowControl/>
        <w:shd w:val="clear" w:color="auto" w:fill="FFFFFF"/>
        <w:spacing w:beforeLines="50" w:before="156" w:afterLines="50" w:after="156" w:line="0" w:lineRule="atLeast"/>
        <w:ind w:left="345"/>
        <w:jc w:val="left"/>
        <w:rPr>
          <w:rFonts w:ascii="Tahoma" w:eastAsia="微软雅黑" w:hAnsi="Tahoma" w:cs="Tahoma"/>
          <w:color w:val="3E3E3E"/>
          <w:kern w:val="0"/>
          <w:szCs w:val="21"/>
        </w:rPr>
      </w:pPr>
      <w:r w:rsidRPr="00103706">
        <w:rPr>
          <w:rFonts w:ascii="Tahoma" w:eastAsia="微软雅黑" w:hAnsi="Tahoma" w:cs="Tahoma"/>
          <w:color w:val="3E3E3E"/>
          <w:kern w:val="0"/>
          <w:szCs w:val="21"/>
        </w:rPr>
        <w:t>9.8.</w:t>
      </w:r>
      <w:r w:rsidRPr="00103706">
        <w:rPr>
          <w:rFonts w:ascii="Tahoma" w:eastAsia="微软雅黑" w:hAnsi="Tahoma" w:cs="Tahoma"/>
          <w:color w:val="FF0000"/>
          <w:kern w:val="0"/>
          <w:szCs w:val="21"/>
        </w:rPr>
        <w:t>为了帮助理解这些需要如何在每个案例中应用的进一步指南和需要在实施中考虑的详细的风险考虑提供在附件１中。</w:t>
      </w:r>
    </w:p>
    <w:p w:rsidR="00103706" w:rsidRPr="00C60674" w:rsidRDefault="00103706" w:rsidP="00BF4059">
      <w:pPr>
        <w:pStyle w:val="a3"/>
        <w:shd w:val="clear" w:color="auto" w:fill="FFFFFF"/>
        <w:spacing w:beforeLines="50" w:before="156" w:beforeAutospacing="0" w:afterLines="50" w:after="156" w:afterAutospacing="0" w:line="0" w:lineRule="atLeast"/>
        <w:ind w:left="375"/>
        <w:rPr>
          <w:rFonts w:ascii="Tahoma" w:eastAsia="微软雅黑" w:hAnsi="Tahoma" w:cs="Tahoma"/>
          <w:color w:val="3E3E3E"/>
          <w:sz w:val="21"/>
          <w:szCs w:val="21"/>
        </w:rPr>
      </w:pPr>
      <w:r w:rsidRPr="00C60674">
        <w:rPr>
          <w:rStyle w:val="a4"/>
          <w:rFonts w:ascii="Tahoma" w:eastAsia="微软雅黑" w:hAnsi="Tahoma" w:cs="Tahoma"/>
          <w:color w:val="3E3E3E"/>
          <w:sz w:val="21"/>
          <w:szCs w:val="21"/>
        </w:rPr>
        <w:t>10.</w:t>
      </w:r>
      <w:r w:rsidRPr="00C60674">
        <w:rPr>
          <w:rStyle w:val="a4"/>
          <w:rFonts w:ascii="Tahoma" w:eastAsia="微软雅黑" w:hAnsi="Tahoma" w:cs="Tahoma"/>
          <w:color w:val="3E3E3E"/>
          <w:sz w:val="21"/>
          <w:szCs w:val="21"/>
        </w:rPr>
        <w:t>为数据质量和可靠性设计</w:t>
      </w:r>
      <w:r w:rsidRPr="00C60674">
        <w:rPr>
          <w:rStyle w:val="a4"/>
          <w:rFonts w:ascii="Tahoma" w:eastAsia="微软雅黑" w:hAnsi="Tahoma" w:cs="Tahoma"/>
          <w:color w:val="FF0000"/>
          <w:sz w:val="21"/>
          <w:szCs w:val="21"/>
        </w:rPr>
        <w:t>和验证</w:t>
      </w:r>
      <w:r w:rsidRPr="00C60674">
        <w:rPr>
          <w:rStyle w:val="a4"/>
          <w:rFonts w:ascii="Tahoma" w:eastAsia="微软雅黑" w:hAnsi="Tahoma" w:cs="Tahoma"/>
          <w:color w:val="3E3E3E"/>
          <w:sz w:val="21"/>
          <w:szCs w:val="21"/>
        </w:rPr>
        <w:t>系统</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FF0000"/>
          <w:sz w:val="21"/>
          <w:szCs w:val="21"/>
        </w:rPr>
        <w:t>10.1.</w:t>
      </w:r>
      <w:r w:rsidRPr="00C60674">
        <w:rPr>
          <w:rFonts w:ascii="Tahoma" w:eastAsia="微软雅黑" w:hAnsi="Tahoma" w:cs="Tahoma"/>
          <w:color w:val="3E3E3E"/>
          <w:sz w:val="21"/>
          <w:szCs w:val="21"/>
        </w:rPr>
        <w:t>做记录的方法和系统，不管是纸质还是电子的都应该设计用来鼓励法规符合性和保证数据完整性和可靠性。</w:t>
      </w:r>
      <w:r w:rsidRPr="00C60674">
        <w:rPr>
          <w:rFonts w:ascii="Tahoma" w:eastAsia="微软雅黑" w:hAnsi="Tahoma" w:cs="Tahoma"/>
          <w:color w:val="FF0000"/>
          <w:sz w:val="21"/>
          <w:szCs w:val="21"/>
        </w:rPr>
        <w:t>所有需要确保</w:t>
      </w:r>
      <w:r w:rsidRPr="00C60674">
        <w:rPr>
          <w:rFonts w:ascii="Tahoma" w:eastAsia="微软雅黑" w:hAnsi="Tahoma" w:cs="Tahoma"/>
          <w:color w:val="FF0000"/>
          <w:sz w:val="21"/>
          <w:szCs w:val="21"/>
        </w:rPr>
        <w:t>GDRP</w:t>
      </w:r>
      <w:r w:rsidRPr="00C60674">
        <w:rPr>
          <w:rFonts w:ascii="Tahoma" w:eastAsia="微软雅黑" w:hAnsi="Tahoma" w:cs="Tahoma"/>
          <w:color w:val="FF0000"/>
          <w:sz w:val="21"/>
          <w:szCs w:val="21"/>
        </w:rPr>
        <w:t>对纸质和电子记录的要求和控制都应该坚持。</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10.2.</w:t>
      </w:r>
      <w:r w:rsidRPr="00C60674">
        <w:rPr>
          <w:rFonts w:ascii="Tahoma" w:eastAsia="微软雅黑" w:hAnsi="Tahoma" w:cs="Tahoma"/>
          <w:color w:val="3E3E3E"/>
          <w:sz w:val="21"/>
          <w:szCs w:val="21"/>
        </w:rPr>
        <w:t>为了保证电子数据的完整性，计算机化系统应该在与其使用和应用相适应的水平上验证。验证应该实施必要的控制来保证数据的完整性，包括原始电子数据和任何来自系统的打印文档或</w:t>
      </w:r>
      <w:r w:rsidRPr="00C60674">
        <w:rPr>
          <w:rFonts w:ascii="Tahoma" w:eastAsia="微软雅黑" w:hAnsi="Tahoma" w:cs="Tahoma"/>
          <w:color w:val="3E3E3E"/>
          <w:sz w:val="21"/>
          <w:szCs w:val="21"/>
        </w:rPr>
        <w:t>PDF</w:t>
      </w:r>
      <w:r w:rsidRPr="00C60674">
        <w:rPr>
          <w:rFonts w:ascii="Tahoma" w:eastAsia="微软雅黑" w:hAnsi="Tahoma" w:cs="Tahoma"/>
          <w:color w:val="3E3E3E"/>
          <w:sz w:val="21"/>
          <w:szCs w:val="21"/>
        </w:rPr>
        <w:t>报告。此方法尤其应该确保实施</w:t>
      </w:r>
      <w:proofErr w:type="spellStart"/>
      <w:r w:rsidRPr="00C60674">
        <w:rPr>
          <w:rFonts w:ascii="Tahoma" w:eastAsia="微软雅黑" w:hAnsi="Tahoma" w:cs="Tahoma"/>
          <w:color w:val="FF0000"/>
          <w:sz w:val="21"/>
          <w:szCs w:val="21"/>
        </w:rPr>
        <w:t>GDocP</w:t>
      </w:r>
      <w:proofErr w:type="spellEnd"/>
      <w:r w:rsidRPr="00C60674">
        <w:rPr>
          <w:rFonts w:ascii="Tahoma" w:eastAsia="微软雅黑" w:hAnsi="Tahoma" w:cs="Tahoma"/>
          <w:color w:val="3E3E3E"/>
          <w:sz w:val="21"/>
          <w:szCs w:val="21"/>
        </w:rPr>
        <w:t>和在数据生命周期中正确地管理数据完整性风险。</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lastRenderedPageBreak/>
        <w:t>10.3.</w:t>
      </w:r>
      <w:r w:rsidRPr="00C60674">
        <w:rPr>
          <w:rFonts w:ascii="Tahoma" w:eastAsia="微软雅黑" w:hAnsi="Tahoma" w:cs="Tahoma"/>
          <w:color w:val="FF0000"/>
          <w:sz w:val="21"/>
          <w:szCs w:val="21"/>
        </w:rPr>
        <w:t>“GMP</w:t>
      </w:r>
      <w:r w:rsidRPr="00C60674">
        <w:rPr>
          <w:rFonts w:ascii="Tahoma" w:eastAsia="微软雅黑" w:hAnsi="Tahoma" w:cs="Tahoma"/>
          <w:color w:val="FF0000"/>
          <w:sz w:val="21"/>
          <w:szCs w:val="21"/>
        </w:rPr>
        <w:t>的补充指南：验证</w:t>
      </w:r>
      <w:r w:rsidRPr="00C60674">
        <w:rPr>
          <w:rFonts w:ascii="Tahoma" w:eastAsia="微软雅黑" w:hAnsi="Tahoma" w:cs="Tahoma"/>
          <w:color w:val="FF0000"/>
          <w:sz w:val="21"/>
          <w:szCs w:val="21"/>
        </w:rPr>
        <w:t>”</w:t>
      </w:r>
      <w:r w:rsidRPr="00C60674">
        <w:rPr>
          <w:rFonts w:ascii="Tahoma" w:eastAsia="微软雅黑" w:hAnsi="Tahoma" w:cs="Tahoma"/>
          <w:color w:val="FF0000"/>
          <w:sz w:val="21"/>
          <w:szCs w:val="21"/>
        </w:rPr>
        <w:t>（</w:t>
      </w:r>
      <w:r w:rsidRPr="00C60674">
        <w:rPr>
          <w:rFonts w:ascii="Tahoma" w:eastAsia="微软雅黑" w:hAnsi="Tahoma" w:cs="Tahoma"/>
          <w:color w:val="FF0000"/>
          <w:sz w:val="21"/>
          <w:szCs w:val="21"/>
        </w:rPr>
        <w:t>WHO</w:t>
      </w:r>
      <w:r w:rsidRPr="00C60674">
        <w:rPr>
          <w:rFonts w:ascii="Tahoma" w:eastAsia="微软雅黑" w:hAnsi="Tahoma" w:cs="Tahoma"/>
          <w:color w:val="FF0000"/>
          <w:sz w:val="21"/>
          <w:szCs w:val="21"/>
        </w:rPr>
        <w:t>技术报告系列</w:t>
      </w:r>
      <w:r w:rsidRPr="00C60674">
        <w:rPr>
          <w:rFonts w:ascii="Tahoma" w:eastAsia="微软雅黑" w:hAnsi="Tahoma" w:cs="Tahoma"/>
          <w:color w:val="FF0000"/>
          <w:sz w:val="21"/>
          <w:szCs w:val="21"/>
        </w:rPr>
        <w:t>NO.937</w:t>
      </w:r>
      <w:r w:rsidRPr="00C60674">
        <w:rPr>
          <w:rFonts w:ascii="Tahoma" w:eastAsia="微软雅黑" w:hAnsi="Tahoma" w:cs="Tahoma"/>
          <w:color w:val="FF0000"/>
          <w:sz w:val="21"/>
          <w:szCs w:val="21"/>
        </w:rPr>
        <w:t>，</w:t>
      </w:r>
      <w:r w:rsidRPr="00C60674">
        <w:rPr>
          <w:rFonts w:ascii="Tahoma" w:eastAsia="微软雅黑" w:hAnsi="Tahoma" w:cs="Tahoma"/>
          <w:color w:val="FF0000"/>
          <w:sz w:val="21"/>
          <w:szCs w:val="21"/>
        </w:rPr>
        <w:t>2006</w:t>
      </w:r>
      <w:r w:rsidRPr="00C60674">
        <w:rPr>
          <w:rFonts w:ascii="Tahoma" w:eastAsia="微软雅黑" w:hAnsi="Tahoma" w:cs="Tahoma"/>
          <w:color w:val="FF0000"/>
          <w:sz w:val="21"/>
          <w:szCs w:val="21"/>
        </w:rPr>
        <w:t>，附件</w:t>
      </w:r>
      <w:r w:rsidRPr="00C60674">
        <w:rPr>
          <w:rFonts w:ascii="Tahoma" w:eastAsia="微软雅黑" w:hAnsi="Tahoma" w:cs="Tahoma"/>
          <w:color w:val="FF0000"/>
          <w:sz w:val="21"/>
          <w:szCs w:val="21"/>
        </w:rPr>
        <w:t>4</w:t>
      </w:r>
      <w:r w:rsidRPr="00C60674">
        <w:rPr>
          <w:rFonts w:ascii="Tahoma" w:eastAsia="微软雅黑" w:hAnsi="Tahoma" w:cs="Tahoma"/>
          <w:color w:val="FF0000"/>
          <w:sz w:val="21"/>
          <w:szCs w:val="21"/>
        </w:rPr>
        <w:t>（</w:t>
      </w:r>
      <w:r w:rsidRPr="00C60674">
        <w:rPr>
          <w:rFonts w:ascii="Tahoma" w:eastAsia="微软雅黑" w:hAnsi="Tahoma" w:cs="Tahoma"/>
          <w:color w:val="FF0000"/>
          <w:sz w:val="21"/>
          <w:szCs w:val="21"/>
        </w:rPr>
        <w:t>2-4</w:t>
      </w:r>
      <w:r w:rsidRPr="00C60674">
        <w:rPr>
          <w:rFonts w:ascii="Tahoma" w:eastAsia="微软雅黑" w:hAnsi="Tahoma" w:cs="Tahoma"/>
          <w:color w:val="FF0000"/>
          <w:sz w:val="21"/>
          <w:szCs w:val="21"/>
        </w:rPr>
        <w:t>））提供了一个验证注意事项的更全面的展示。可以帮助确保电子数据的</w:t>
      </w:r>
      <w:proofErr w:type="spellStart"/>
      <w:r w:rsidRPr="00C60674">
        <w:rPr>
          <w:rFonts w:ascii="Tahoma" w:eastAsia="微软雅黑" w:hAnsi="Tahoma" w:cs="Tahoma"/>
          <w:color w:val="FF0000"/>
          <w:sz w:val="21"/>
          <w:szCs w:val="21"/>
        </w:rPr>
        <w:t>GDocP</w:t>
      </w:r>
      <w:proofErr w:type="spellEnd"/>
      <w:r w:rsidRPr="00C60674">
        <w:rPr>
          <w:rFonts w:ascii="Tahoma" w:eastAsia="微软雅黑" w:hAnsi="Tahoma" w:cs="Tahoma"/>
          <w:color w:val="FF0000"/>
          <w:sz w:val="21"/>
          <w:szCs w:val="21"/>
        </w:rPr>
        <w:t>的验证的某些关键方面包括但不限于以下内容</w:t>
      </w:r>
      <w:r w:rsidRPr="00C60674">
        <w:rPr>
          <w:rFonts w:ascii="Tahoma" w:eastAsia="微软雅黑" w:hAnsi="Tahoma" w:cs="Tahoma"/>
          <w:color w:val="3E3E3E"/>
          <w:sz w:val="21"/>
          <w:szCs w:val="21"/>
        </w:rPr>
        <w:t>：</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10.4.</w:t>
      </w:r>
      <w:r w:rsidRPr="00C60674">
        <w:rPr>
          <w:rFonts w:ascii="Tahoma" w:eastAsia="微软雅黑" w:hAnsi="Tahoma" w:cs="Tahoma"/>
          <w:color w:val="3E3E3E"/>
          <w:sz w:val="21"/>
          <w:szCs w:val="21"/>
        </w:rPr>
        <w:t>用户</w:t>
      </w:r>
      <w:r w:rsidRPr="00C60674">
        <w:rPr>
          <w:rStyle w:val="a4"/>
          <w:rFonts w:ascii="Tahoma" w:eastAsia="微软雅黑" w:hAnsi="Tahoma" w:cs="Tahoma"/>
          <w:color w:val="3E3E3E"/>
          <w:sz w:val="21"/>
          <w:szCs w:val="21"/>
        </w:rPr>
        <w:t>参与</w:t>
      </w:r>
      <w:r w:rsidRPr="00C60674">
        <w:rPr>
          <w:rFonts w:ascii="Tahoma" w:eastAsia="微软雅黑" w:hAnsi="Tahoma" w:cs="Tahoma"/>
          <w:color w:val="3E3E3E"/>
          <w:sz w:val="21"/>
          <w:szCs w:val="21"/>
        </w:rPr>
        <w:t>。用户应该充分地参与验证活动来定义关键数据和确保数据完整性的数据生命周期的控制。</w:t>
      </w:r>
    </w:p>
    <w:p w:rsidR="00103706" w:rsidRPr="00C60674" w:rsidRDefault="00103706" w:rsidP="00BF4059">
      <w:pPr>
        <w:pStyle w:val="a3"/>
        <w:shd w:val="clear" w:color="auto" w:fill="FFFFFF"/>
        <w:spacing w:beforeLines="50" w:before="156" w:beforeAutospacing="0" w:afterLines="50" w:after="156" w:afterAutospacing="0" w:line="0" w:lineRule="atLeast"/>
        <w:ind w:left="810"/>
        <w:rPr>
          <w:rFonts w:ascii="Tahoma" w:eastAsia="微软雅黑" w:hAnsi="Tahoma" w:cs="Tahoma"/>
          <w:color w:val="3E3E3E"/>
          <w:sz w:val="21"/>
          <w:szCs w:val="21"/>
        </w:rPr>
      </w:pPr>
      <w:r w:rsidRPr="00C60674">
        <w:rPr>
          <w:rFonts w:ascii="Tahoma" w:eastAsia="微软雅黑" w:hAnsi="Tahoma" w:cs="Tahoma"/>
          <w:color w:val="3E3E3E"/>
          <w:sz w:val="21"/>
          <w:szCs w:val="21"/>
        </w:rPr>
        <w:t>吸引用户的活动的例子可能包括：原型设计；关键数据的用户标准以便基于风险的控制可以被应用；在测试中用户的参与有助于用户接受和了解系统特性；其他；</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10.5.</w:t>
      </w:r>
      <w:r w:rsidRPr="00C60674">
        <w:rPr>
          <w:rFonts w:ascii="Tahoma" w:eastAsia="微软雅黑" w:hAnsi="Tahoma" w:cs="Tahoma"/>
          <w:color w:val="3E3E3E"/>
          <w:sz w:val="21"/>
          <w:szCs w:val="21"/>
        </w:rPr>
        <w:t>配置</w:t>
      </w:r>
      <w:r w:rsidRPr="00C60674">
        <w:rPr>
          <w:rStyle w:val="a4"/>
          <w:rFonts w:ascii="Tahoma" w:eastAsia="微软雅黑" w:hAnsi="Tahoma" w:cs="Tahoma"/>
          <w:color w:val="3E3E3E"/>
          <w:sz w:val="21"/>
          <w:szCs w:val="21"/>
        </w:rPr>
        <w:t>和设计控制</w:t>
      </w:r>
      <w:r w:rsidRPr="00C60674">
        <w:rPr>
          <w:rFonts w:ascii="Tahoma" w:eastAsia="微软雅黑" w:hAnsi="Tahoma" w:cs="Tahoma"/>
          <w:color w:val="3E3E3E"/>
          <w:sz w:val="21"/>
          <w:szCs w:val="21"/>
        </w:rPr>
        <w:t>。验证活动应该确保为</w:t>
      </w:r>
      <w:proofErr w:type="spellStart"/>
      <w:r w:rsidRPr="00C60674">
        <w:rPr>
          <w:rFonts w:ascii="Tahoma" w:eastAsia="微软雅黑" w:hAnsi="Tahoma" w:cs="Tahoma"/>
          <w:color w:val="3E3E3E"/>
          <w:sz w:val="21"/>
          <w:szCs w:val="21"/>
        </w:rPr>
        <w:t>GDocP</w:t>
      </w:r>
      <w:proofErr w:type="spellEnd"/>
      <w:r w:rsidRPr="00C60674">
        <w:rPr>
          <w:rFonts w:ascii="Tahoma" w:eastAsia="微软雅黑" w:hAnsi="Tahoma" w:cs="Tahoma"/>
          <w:color w:val="3E3E3E"/>
          <w:sz w:val="21"/>
          <w:szCs w:val="21"/>
        </w:rPr>
        <w:t>的配置设置和设计控制在计算机环境中启动和管理（不仅包括软件应用程序也包括操作系统环境）。</w:t>
      </w:r>
    </w:p>
    <w:p w:rsidR="00103706" w:rsidRPr="00C60674" w:rsidRDefault="00103706" w:rsidP="00BF4059">
      <w:pPr>
        <w:pStyle w:val="a3"/>
        <w:shd w:val="clear" w:color="auto" w:fill="FFFFFF"/>
        <w:spacing w:beforeLines="50" w:before="156" w:beforeAutospacing="0" w:afterLines="50" w:after="156" w:afterAutospacing="0" w:line="0" w:lineRule="atLeast"/>
        <w:ind w:firstLine="435"/>
        <w:rPr>
          <w:rFonts w:ascii="Tahoma" w:eastAsia="微软雅黑" w:hAnsi="Tahoma" w:cs="Tahoma"/>
          <w:color w:val="3E3E3E"/>
          <w:sz w:val="21"/>
          <w:szCs w:val="21"/>
        </w:rPr>
      </w:pPr>
      <w:r w:rsidRPr="00C60674">
        <w:rPr>
          <w:rFonts w:ascii="Tahoma" w:eastAsia="微软雅黑" w:hAnsi="Tahoma" w:cs="Tahoma"/>
          <w:color w:val="3E3E3E"/>
          <w:sz w:val="21"/>
          <w:szCs w:val="21"/>
        </w:rPr>
        <w:t>活动包括但不限于：</w:t>
      </w:r>
    </w:p>
    <w:p w:rsidR="00103706" w:rsidRPr="00C60674" w:rsidRDefault="00103706" w:rsidP="00BF4059">
      <w:pPr>
        <w:pStyle w:val="a3"/>
        <w:shd w:val="clear" w:color="auto" w:fill="FFFFFF"/>
        <w:spacing w:beforeLines="50" w:before="156" w:beforeAutospacing="0" w:afterLines="50" w:after="156" w:afterAutospacing="0" w:line="0" w:lineRule="atLeast"/>
        <w:ind w:left="810"/>
        <w:rPr>
          <w:rFonts w:ascii="Tahoma" w:eastAsia="微软雅黑" w:hAnsi="Tahoma" w:cs="Tahoma"/>
          <w:color w:val="3E3E3E"/>
          <w:sz w:val="21"/>
          <w:szCs w:val="21"/>
        </w:rPr>
      </w:pPr>
      <w:r w:rsidRPr="00C60674">
        <w:rPr>
          <w:rFonts w:ascii="Tahoma" w:eastAsia="微软雅黑" w:hAnsi="Tahoma" w:cs="Tahoma"/>
          <w:color w:val="3E3E3E"/>
          <w:sz w:val="21"/>
          <w:szCs w:val="21"/>
        </w:rPr>
        <w:t>1)</w:t>
      </w:r>
      <w:r w:rsidRPr="00C60674">
        <w:rPr>
          <w:rFonts w:ascii="Tahoma" w:eastAsia="微软雅黑" w:hAnsi="Tahoma" w:cs="Tahoma"/>
          <w:color w:val="3E3E3E"/>
          <w:sz w:val="21"/>
          <w:szCs w:val="21"/>
        </w:rPr>
        <w:t>如果适用记录商业现货（</w:t>
      </w:r>
      <w:r w:rsidRPr="00C60674">
        <w:rPr>
          <w:rFonts w:ascii="Tahoma" w:eastAsia="微软雅黑" w:hAnsi="Tahoma" w:cs="Tahoma"/>
          <w:color w:val="3E3E3E"/>
          <w:sz w:val="21"/>
          <w:szCs w:val="21"/>
        </w:rPr>
        <w:t>COTS</w:t>
      </w:r>
      <w:r w:rsidRPr="00C60674">
        <w:rPr>
          <w:rFonts w:ascii="Tahoma" w:eastAsia="微软雅黑" w:hAnsi="Tahoma" w:cs="Tahoma"/>
          <w:color w:val="3E3E3E"/>
          <w:sz w:val="21"/>
          <w:szCs w:val="21"/>
        </w:rPr>
        <w:t>）系统和用户开发系统的配置标准；</w:t>
      </w:r>
    </w:p>
    <w:p w:rsidR="00103706" w:rsidRPr="00C60674" w:rsidRDefault="00103706" w:rsidP="00BF4059">
      <w:pPr>
        <w:pStyle w:val="a3"/>
        <w:shd w:val="clear" w:color="auto" w:fill="FFFFFF"/>
        <w:spacing w:beforeLines="50" w:before="156" w:beforeAutospacing="0" w:afterLines="50" w:after="156" w:afterAutospacing="0" w:line="0" w:lineRule="atLeast"/>
        <w:ind w:left="810"/>
        <w:rPr>
          <w:rFonts w:ascii="Tahoma" w:eastAsia="微软雅黑" w:hAnsi="Tahoma" w:cs="Tahoma"/>
          <w:color w:val="3E3E3E"/>
          <w:sz w:val="21"/>
          <w:szCs w:val="21"/>
        </w:rPr>
      </w:pPr>
      <w:r w:rsidRPr="00C60674">
        <w:rPr>
          <w:rFonts w:ascii="Tahoma" w:eastAsia="微软雅黑" w:hAnsi="Tahoma" w:cs="Tahoma"/>
          <w:color w:val="3E3E3E"/>
          <w:sz w:val="21"/>
          <w:szCs w:val="21"/>
        </w:rPr>
        <w:t>2)</w:t>
      </w:r>
      <w:r w:rsidRPr="00C60674">
        <w:rPr>
          <w:rFonts w:ascii="Tahoma" w:eastAsia="微软雅黑" w:hAnsi="Tahoma" w:cs="Tahoma"/>
          <w:color w:val="3E3E3E"/>
          <w:sz w:val="21"/>
          <w:szCs w:val="21"/>
        </w:rPr>
        <w:t>在技术可行上的地方将系统管理员限定安全配置设置为独立的人员；</w:t>
      </w:r>
    </w:p>
    <w:p w:rsidR="00103706" w:rsidRPr="00C60674" w:rsidRDefault="00103706" w:rsidP="00BF4059">
      <w:pPr>
        <w:pStyle w:val="a3"/>
        <w:shd w:val="clear" w:color="auto" w:fill="FFFFFF"/>
        <w:spacing w:beforeLines="50" w:before="156" w:beforeAutospacing="0" w:afterLines="50" w:after="156" w:afterAutospacing="0" w:line="0" w:lineRule="atLeast"/>
        <w:ind w:left="810"/>
        <w:rPr>
          <w:rFonts w:ascii="Tahoma" w:eastAsia="微软雅黑" w:hAnsi="Tahoma" w:cs="Tahoma"/>
          <w:color w:val="3E3E3E"/>
          <w:sz w:val="21"/>
          <w:szCs w:val="21"/>
        </w:rPr>
      </w:pPr>
      <w:r w:rsidRPr="00C60674">
        <w:rPr>
          <w:rFonts w:ascii="Tahoma" w:eastAsia="微软雅黑" w:hAnsi="Tahoma" w:cs="Tahoma"/>
          <w:color w:val="3E3E3E"/>
          <w:sz w:val="21"/>
          <w:szCs w:val="21"/>
        </w:rPr>
        <w:t>3)</w:t>
      </w:r>
      <w:r w:rsidRPr="00C60674">
        <w:rPr>
          <w:rFonts w:ascii="Tahoma" w:eastAsia="微软雅黑" w:hAnsi="Tahoma" w:cs="Tahoma"/>
          <w:color w:val="3E3E3E"/>
          <w:sz w:val="21"/>
          <w:szCs w:val="21"/>
        </w:rPr>
        <w:t>允许没有可追踪性的数据</w:t>
      </w:r>
      <w:proofErr w:type="gramStart"/>
      <w:r w:rsidRPr="00C60674">
        <w:rPr>
          <w:rFonts w:ascii="Tahoma" w:eastAsia="微软雅黑" w:hAnsi="Tahoma" w:cs="Tahoma"/>
          <w:color w:val="3E3E3E"/>
          <w:sz w:val="21"/>
          <w:szCs w:val="21"/>
        </w:rPr>
        <w:t>的覆写和</w:t>
      </w:r>
      <w:proofErr w:type="gramEnd"/>
      <w:r w:rsidRPr="00C60674">
        <w:rPr>
          <w:rFonts w:ascii="Tahoma" w:eastAsia="微软雅黑" w:hAnsi="Tahoma" w:cs="Tahoma"/>
          <w:color w:val="3E3E3E"/>
          <w:sz w:val="21"/>
          <w:szCs w:val="21"/>
        </w:rPr>
        <w:t>再处理的禁用配置设定。</w:t>
      </w:r>
    </w:p>
    <w:p w:rsidR="00103706" w:rsidRPr="00C60674" w:rsidRDefault="00103706" w:rsidP="00BF4059">
      <w:pPr>
        <w:pStyle w:val="a3"/>
        <w:shd w:val="clear" w:color="auto" w:fill="FFFFFF"/>
        <w:spacing w:beforeLines="50" w:before="156" w:beforeAutospacing="0" w:afterLines="50" w:after="156" w:afterAutospacing="0" w:line="0" w:lineRule="atLeast"/>
        <w:ind w:left="810"/>
        <w:rPr>
          <w:rFonts w:ascii="Tahoma" w:eastAsia="微软雅黑" w:hAnsi="Tahoma" w:cs="Tahoma"/>
          <w:color w:val="3E3E3E"/>
          <w:sz w:val="21"/>
          <w:szCs w:val="21"/>
        </w:rPr>
      </w:pPr>
      <w:r w:rsidRPr="00C60674">
        <w:rPr>
          <w:rFonts w:ascii="Tahoma" w:eastAsia="微软雅黑" w:hAnsi="Tahoma" w:cs="Tahoma"/>
          <w:color w:val="3E3E3E"/>
          <w:sz w:val="21"/>
          <w:szCs w:val="21"/>
        </w:rPr>
        <w:t>4)</w:t>
      </w:r>
      <w:r w:rsidRPr="00C60674">
        <w:rPr>
          <w:rFonts w:ascii="Tahoma" w:eastAsia="微软雅黑" w:hAnsi="Tahoma" w:cs="Tahoma"/>
          <w:color w:val="3E3E3E"/>
          <w:sz w:val="21"/>
          <w:szCs w:val="21"/>
        </w:rPr>
        <w:t>限制访问时间</w:t>
      </w:r>
      <w:r w:rsidRPr="00C60674">
        <w:rPr>
          <w:rFonts w:ascii="Tahoma" w:eastAsia="微软雅黑" w:hAnsi="Tahoma" w:cs="Tahoma"/>
          <w:color w:val="3E3E3E"/>
          <w:sz w:val="21"/>
          <w:szCs w:val="21"/>
        </w:rPr>
        <w:t>/</w:t>
      </w:r>
      <w:r w:rsidRPr="00C60674">
        <w:rPr>
          <w:rFonts w:ascii="Tahoma" w:eastAsia="微软雅黑" w:hAnsi="Tahoma" w:cs="Tahoma"/>
          <w:color w:val="3E3E3E"/>
          <w:sz w:val="21"/>
          <w:szCs w:val="21"/>
        </w:rPr>
        <w:t>日期标记的权限；</w:t>
      </w:r>
    </w:p>
    <w:p w:rsidR="00103706" w:rsidRPr="00C60674" w:rsidRDefault="00103706" w:rsidP="00BF4059">
      <w:pPr>
        <w:pStyle w:val="a3"/>
        <w:shd w:val="clear" w:color="auto" w:fill="FFFFFF"/>
        <w:spacing w:beforeLines="50" w:before="156" w:beforeAutospacing="0" w:afterLines="50" w:after="156" w:afterAutospacing="0" w:line="0" w:lineRule="atLeast"/>
        <w:ind w:left="810"/>
        <w:rPr>
          <w:rFonts w:ascii="Tahoma" w:eastAsia="微软雅黑" w:hAnsi="Tahoma" w:cs="Tahoma"/>
          <w:color w:val="3E3E3E"/>
          <w:sz w:val="21"/>
          <w:szCs w:val="21"/>
        </w:rPr>
      </w:pPr>
      <w:r w:rsidRPr="00C60674">
        <w:rPr>
          <w:rFonts w:ascii="Tahoma" w:eastAsia="微软雅黑" w:hAnsi="Tahoma" w:cs="Tahoma"/>
          <w:color w:val="3E3E3E"/>
          <w:sz w:val="21"/>
          <w:szCs w:val="21"/>
        </w:rPr>
        <w:t>对于用于临床试验的系统，配置和设计控制应该实施用来保护试验的盲法，例如通过限制可以查看可能电子化储存的随机数据的权限来保护。</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10.6.</w:t>
      </w:r>
      <w:r w:rsidRPr="00C60674">
        <w:rPr>
          <w:rStyle w:val="a4"/>
          <w:rFonts w:ascii="Tahoma" w:eastAsia="微软雅黑" w:hAnsi="Tahoma" w:cs="Tahoma"/>
          <w:color w:val="3E3E3E"/>
          <w:sz w:val="21"/>
          <w:szCs w:val="21"/>
        </w:rPr>
        <w:t>数据生命周期</w:t>
      </w:r>
      <w:r w:rsidRPr="00C60674">
        <w:rPr>
          <w:rFonts w:ascii="Tahoma" w:eastAsia="微软雅黑" w:hAnsi="Tahoma" w:cs="Tahoma"/>
          <w:color w:val="3E3E3E"/>
          <w:sz w:val="21"/>
          <w:szCs w:val="21"/>
        </w:rPr>
        <w:t>。验证应该包括评估数据生命周期中的风险和开发质量风险降低策略，包括避免和检测贯穿以下步骤的风险的控制：</w:t>
      </w:r>
    </w:p>
    <w:p w:rsidR="00103706" w:rsidRPr="00C60674" w:rsidRDefault="00103706" w:rsidP="00BF4059">
      <w:pPr>
        <w:pStyle w:val="a3"/>
        <w:shd w:val="clear" w:color="auto" w:fill="FFFFFF"/>
        <w:spacing w:beforeLines="50" w:before="156" w:beforeAutospacing="0" w:afterLines="50" w:after="156" w:afterAutospacing="0" w:line="0" w:lineRule="atLeast"/>
        <w:ind w:left="765"/>
        <w:rPr>
          <w:rFonts w:ascii="Tahoma" w:eastAsia="微软雅黑" w:hAnsi="Tahoma" w:cs="Tahoma"/>
          <w:color w:val="3E3E3E"/>
          <w:sz w:val="21"/>
          <w:szCs w:val="21"/>
        </w:rPr>
      </w:pPr>
      <w:r w:rsidRPr="00C60674">
        <w:rPr>
          <w:rFonts w:ascii="Tahoma" w:eastAsia="微软雅黑" w:hAnsi="Tahoma" w:cs="Tahoma"/>
          <w:color w:val="3E3E3E"/>
          <w:sz w:val="21"/>
          <w:szCs w:val="21"/>
        </w:rPr>
        <w:t>1)</w:t>
      </w:r>
      <w:r w:rsidRPr="00C60674">
        <w:rPr>
          <w:rFonts w:ascii="Tahoma" w:eastAsia="微软雅黑" w:hAnsi="Tahoma" w:cs="Tahoma"/>
          <w:color w:val="3E3E3E"/>
          <w:sz w:val="21"/>
          <w:szCs w:val="21"/>
        </w:rPr>
        <w:t>数据生成和获取；</w:t>
      </w:r>
    </w:p>
    <w:p w:rsidR="00103706" w:rsidRPr="00C60674" w:rsidRDefault="00103706" w:rsidP="00BF4059">
      <w:pPr>
        <w:pStyle w:val="a3"/>
        <w:shd w:val="clear" w:color="auto" w:fill="FFFFFF"/>
        <w:spacing w:beforeLines="50" w:before="156" w:beforeAutospacing="0" w:afterLines="50" w:after="156" w:afterAutospacing="0" w:line="0" w:lineRule="atLeast"/>
        <w:ind w:left="765"/>
        <w:rPr>
          <w:rFonts w:ascii="Tahoma" w:eastAsia="微软雅黑" w:hAnsi="Tahoma" w:cs="Tahoma"/>
          <w:color w:val="3E3E3E"/>
          <w:sz w:val="21"/>
          <w:szCs w:val="21"/>
        </w:rPr>
      </w:pPr>
      <w:r w:rsidRPr="00C60674">
        <w:rPr>
          <w:rFonts w:ascii="Tahoma" w:eastAsia="微软雅黑" w:hAnsi="Tahoma" w:cs="Tahoma"/>
          <w:color w:val="FF0000"/>
          <w:sz w:val="21"/>
          <w:szCs w:val="21"/>
        </w:rPr>
        <w:t>2)</w:t>
      </w:r>
      <w:r w:rsidRPr="00C60674">
        <w:rPr>
          <w:rFonts w:ascii="Tahoma" w:eastAsia="微软雅黑" w:hAnsi="Tahoma" w:cs="Tahoma"/>
          <w:color w:val="FF0000"/>
          <w:sz w:val="21"/>
          <w:szCs w:val="21"/>
        </w:rPr>
        <w:t>数据传输；</w:t>
      </w:r>
    </w:p>
    <w:p w:rsidR="00103706" w:rsidRPr="00C60674" w:rsidRDefault="00103706" w:rsidP="00BF4059">
      <w:pPr>
        <w:pStyle w:val="a3"/>
        <w:shd w:val="clear" w:color="auto" w:fill="FFFFFF"/>
        <w:spacing w:beforeLines="50" w:before="156" w:beforeAutospacing="0" w:afterLines="50" w:after="156" w:afterAutospacing="0" w:line="0" w:lineRule="atLeast"/>
        <w:ind w:left="765"/>
        <w:rPr>
          <w:rFonts w:ascii="Tahoma" w:eastAsia="微软雅黑" w:hAnsi="Tahoma" w:cs="Tahoma"/>
          <w:color w:val="3E3E3E"/>
          <w:sz w:val="21"/>
          <w:szCs w:val="21"/>
        </w:rPr>
      </w:pPr>
      <w:r w:rsidRPr="00C60674">
        <w:rPr>
          <w:rFonts w:ascii="Tahoma" w:eastAsia="微软雅黑" w:hAnsi="Tahoma" w:cs="Tahoma"/>
          <w:color w:val="3E3E3E"/>
          <w:sz w:val="21"/>
          <w:szCs w:val="21"/>
        </w:rPr>
        <w:t>3)</w:t>
      </w:r>
      <w:r w:rsidRPr="00C60674">
        <w:rPr>
          <w:rFonts w:ascii="Tahoma" w:eastAsia="微软雅黑" w:hAnsi="Tahoma" w:cs="Tahoma"/>
          <w:color w:val="3E3E3E"/>
          <w:sz w:val="21"/>
          <w:szCs w:val="21"/>
        </w:rPr>
        <w:t>数据处理；</w:t>
      </w:r>
    </w:p>
    <w:p w:rsidR="00103706" w:rsidRPr="00C60674" w:rsidRDefault="00103706" w:rsidP="00BF4059">
      <w:pPr>
        <w:pStyle w:val="a3"/>
        <w:shd w:val="clear" w:color="auto" w:fill="FFFFFF"/>
        <w:spacing w:beforeLines="50" w:before="156" w:beforeAutospacing="0" w:afterLines="50" w:after="156" w:afterAutospacing="0" w:line="0" w:lineRule="atLeast"/>
        <w:ind w:left="765"/>
        <w:rPr>
          <w:rFonts w:ascii="Tahoma" w:eastAsia="微软雅黑" w:hAnsi="Tahoma" w:cs="Tahoma"/>
          <w:color w:val="3E3E3E"/>
          <w:sz w:val="21"/>
          <w:szCs w:val="21"/>
        </w:rPr>
      </w:pPr>
      <w:r w:rsidRPr="00C60674">
        <w:rPr>
          <w:rFonts w:ascii="Tahoma" w:eastAsia="微软雅黑" w:hAnsi="Tahoma" w:cs="Tahoma"/>
          <w:color w:val="3E3E3E"/>
          <w:sz w:val="21"/>
          <w:szCs w:val="21"/>
        </w:rPr>
        <w:t>4)</w:t>
      </w:r>
      <w:r w:rsidRPr="00C60674">
        <w:rPr>
          <w:rFonts w:ascii="Tahoma" w:eastAsia="微软雅黑" w:hAnsi="Tahoma" w:cs="Tahoma"/>
          <w:color w:val="3E3E3E"/>
          <w:sz w:val="21"/>
          <w:szCs w:val="21"/>
        </w:rPr>
        <w:t>数据审核；</w:t>
      </w:r>
    </w:p>
    <w:p w:rsidR="00103706" w:rsidRPr="00C60674" w:rsidRDefault="00103706" w:rsidP="00BF4059">
      <w:pPr>
        <w:pStyle w:val="a3"/>
        <w:shd w:val="clear" w:color="auto" w:fill="FFFFFF"/>
        <w:spacing w:beforeLines="50" w:before="156" w:beforeAutospacing="0" w:afterLines="50" w:after="156" w:afterAutospacing="0" w:line="0" w:lineRule="atLeast"/>
        <w:ind w:left="765"/>
        <w:rPr>
          <w:rFonts w:ascii="Tahoma" w:eastAsia="微软雅黑" w:hAnsi="Tahoma" w:cs="Tahoma"/>
          <w:color w:val="3E3E3E"/>
          <w:sz w:val="21"/>
          <w:szCs w:val="21"/>
        </w:rPr>
      </w:pPr>
      <w:r w:rsidRPr="00C60674">
        <w:rPr>
          <w:rFonts w:ascii="Tahoma" w:eastAsia="微软雅黑" w:hAnsi="Tahoma" w:cs="Tahoma"/>
          <w:color w:val="3E3E3E"/>
          <w:sz w:val="21"/>
          <w:szCs w:val="21"/>
        </w:rPr>
        <w:t>5)</w:t>
      </w:r>
      <w:r w:rsidRPr="00C60674">
        <w:rPr>
          <w:rFonts w:ascii="Tahoma" w:eastAsia="微软雅黑" w:hAnsi="Tahoma" w:cs="Tahoma"/>
          <w:color w:val="3E3E3E"/>
          <w:sz w:val="21"/>
          <w:szCs w:val="21"/>
        </w:rPr>
        <w:t>数据报告，包括无效和非典型数据的处理；</w:t>
      </w:r>
    </w:p>
    <w:p w:rsidR="00103706" w:rsidRPr="00C60674" w:rsidRDefault="00103706" w:rsidP="00BF4059">
      <w:pPr>
        <w:pStyle w:val="a3"/>
        <w:shd w:val="clear" w:color="auto" w:fill="FFFFFF"/>
        <w:spacing w:beforeLines="50" w:before="156" w:beforeAutospacing="0" w:afterLines="50" w:after="156" w:afterAutospacing="0" w:line="0" w:lineRule="atLeast"/>
        <w:ind w:left="765"/>
        <w:rPr>
          <w:rFonts w:ascii="Tahoma" w:eastAsia="微软雅黑" w:hAnsi="Tahoma" w:cs="Tahoma"/>
          <w:color w:val="3E3E3E"/>
          <w:sz w:val="21"/>
          <w:szCs w:val="21"/>
        </w:rPr>
      </w:pPr>
      <w:r w:rsidRPr="00C60674">
        <w:rPr>
          <w:rFonts w:ascii="Tahoma" w:eastAsia="微软雅黑" w:hAnsi="Tahoma" w:cs="Tahoma"/>
          <w:color w:val="3E3E3E"/>
          <w:sz w:val="21"/>
          <w:szCs w:val="21"/>
        </w:rPr>
        <w:t>6)</w:t>
      </w:r>
      <w:r w:rsidRPr="00C60674">
        <w:rPr>
          <w:rFonts w:ascii="Tahoma" w:eastAsia="微软雅黑" w:hAnsi="Tahoma" w:cs="Tahoma"/>
          <w:color w:val="3E3E3E"/>
          <w:sz w:val="21"/>
          <w:szCs w:val="21"/>
        </w:rPr>
        <w:t>数据保存和归档；</w:t>
      </w:r>
    </w:p>
    <w:p w:rsidR="00103706" w:rsidRPr="00C60674" w:rsidRDefault="00103706" w:rsidP="00BF4059">
      <w:pPr>
        <w:pStyle w:val="a3"/>
        <w:shd w:val="clear" w:color="auto" w:fill="FFFFFF"/>
        <w:spacing w:beforeLines="50" w:before="156" w:beforeAutospacing="0" w:afterLines="50" w:after="156" w:afterAutospacing="0" w:line="0" w:lineRule="atLeast"/>
        <w:ind w:left="765"/>
        <w:rPr>
          <w:rFonts w:ascii="Tahoma" w:eastAsia="微软雅黑" w:hAnsi="Tahoma" w:cs="Tahoma"/>
          <w:color w:val="3E3E3E"/>
          <w:sz w:val="21"/>
          <w:szCs w:val="21"/>
        </w:rPr>
      </w:pPr>
      <w:r w:rsidRPr="00C60674">
        <w:rPr>
          <w:rFonts w:ascii="Tahoma" w:eastAsia="微软雅黑" w:hAnsi="Tahoma" w:cs="Tahoma"/>
          <w:color w:val="FF0000"/>
          <w:sz w:val="21"/>
          <w:szCs w:val="21"/>
        </w:rPr>
        <w:t>7)</w:t>
      </w:r>
      <w:r w:rsidRPr="00C60674">
        <w:rPr>
          <w:rFonts w:ascii="Tahoma" w:eastAsia="微软雅黑" w:hAnsi="Tahoma" w:cs="Tahoma"/>
          <w:color w:val="FF0000"/>
          <w:sz w:val="21"/>
          <w:szCs w:val="21"/>
        </w:rPr>
        <w:t>数据销毁。</w:t>
      </w:r>
    </w:p>
    <w:p w:rsidR="00103706" w:rsidRPr="00C60674" w:rsidRDefault="00103706" w:rsidP="00BF4059">
      <w:pPr>
        <w:pStyle w:val="a3"/>
        <w:shd w:val="clear" w:color="auto" w:fill="FFFFFF"/>
        <w:spacing w:beforeLines="50" w:before="156" w:beforeAutospacing="0" w:afterLines="50" w:after="156" w:afterAutospacing="0" w:line="0" w:lineRule="atLeast"/>
        <w:ind w:firstLine="435"/>
        <w:rPr>
          <w:rFonts w:ascii="Tahoma" w:eastAsia="微软雅黑" w:hAnsi="Tahoma" w:cs="Tahoma"/>
          <w:color w:val="3E3E3E"/>
          <w:sz w:val="21"/>
          <w:szCs w:val="21"/>
        </w:rPr>
      </w:pPr>
      <w:r w:rsidRPr="00C60674">
        <w:rPr>
          <w:rFonts w:ascii="Tahoma" w:eastAsia="微软雅黑" w:hAnsi="Tahoma" w:cs="Tahoma"/>
          <w:color w:val="3E3E3E"/>
          <w:sz w:val="21"/>
          <w:szCs w:val="21"/>
        </w:rPr>
        <w:t>活动的实例包括但不限于：</w:t>
      </w:r>
    </w:p>
    <w:p w:rsidR="00103706" w:rsidRPr="00C60674" w:rsidRDefault="00103706" w:rsidP="00BF4059">
      <w:pPr>
        <w:pStyle w:val="a3"/>
        <w:shd w:val="clear" w:color="auto" w:fill="FFFFFF"/>
        <w:spacing w:beforeLines="50" w:before="156" w:beforeAutospacing="0" w:afterLines="50" w:after="156" w:afterAutospacing="0" w:line="0" w:lineRule="atLeast"/>
        <w:ind w:left="765"/>
        <w:rPr>
          <w:rFonts w:ascii="Tahoma" w:eastAsia="微软雅黑" w:hAnsi="Tahoma" w:cs="Tahoma"/>
          <w:color w:val="3E3E3E"/>
          <w:sz w:val="21"/>
          <w:szCs w:val="21"/>
        </w:rPr>
      </w:pPr>
      <w:r w:rsidRPr="00C60674">
        <w:rPr>
          <w:rFonts w:ascii="Tahoma" w:eastAsia="微软雅黑" w:hAnsi="Tahoma" w:cs="Tahoma"/>
          <w:color w:val="3E3E3E"/>
          <w:sz w:val="21"/>
          <w:szCs w:val="21"/>
        </w:rPr>
        <w:t>1)</w:t>
      </w:r>
      <w:r w:rsidRPr="00C60674">
        <w:rPr>
          <w:rFonts w:ascii="Tahoma" w:eastAsia="微软雅黑" w:hAnsi="Tahoma" w:cs="Tahoma"/>
          <w:color w:val="3E3E3E"/>
          <w:sz w:val="21"/>
          <w:szCs w:val="21"/>
        </w:rPr>
        <w:t>基于潜在影响产品和患者的工艺理解和知识决定基于风险的审核电子数据和审计追踪的方法；</w:t>
      </w:r>
    </w:p>
    <w:p w:rsidR="00103706" w:rsidRPr="00C60674" w:rsidRDefault="00103706" w:rsidP="00BF4059">
      <w:pPr>
        <w:pStyle w:val="a3"/>
        <w:shd w:val="clear" w:color="auto" w:fill="FFFFFF"/>
        <w:spacing w:beforeLines="50" w:before="156" w:beforeAutospacing="0" w:afterLines="50" w:after="156" w:afterAutospacing="0" w:line="0" w:lineRule="atLeast"/>
        <w:ind w:left="765"/>
        <w:rPr>
          <w:rFonts w:ascii="Tahoma" w:eastAsia="微软雅黑" w:hAnsi="Tahoma" w:cs="Tahoma"/>
          <w:color w:val="3E3E3E"/>
          <w:sz w:val="21"/>
          <w:szCs w:val="21"/>
        </w:rPr>
      </w:pPr>
      <w:r w:rsidRPr="00C60674">
        <w:rPr>
          <w:rFonts w:ascii="Tahoma" w:eastAsia="微软雅黑" w:hAnsi="Tahoma" w:cs="Tahoma"/>
          <w:color w:val="3E3E3E"/>
          <w:sz w:val="21"/>
          <w:szCs w:val="21"/>
        </w:rPr>
        <w:t>2)</w:t>
      </w:r>
      <w:r w:rsidRPr="00C60674">
        <w:rPr>
          <w:rFonts w:ascii="Tahoma" w:eastAsia="微软雅黑" w:hAnsi="Tahoma" w:cs="Tahoma"/>
          <w:color w:val="3E3E3E"/>
          <w:sz w:val="21"/>
          <w:szCs w:val="21"/>
        </w:rPr>
        <w:t>编写定义原始电子数据和包括有意义的元数据比如审计追踪的审核和任何相关打印物或</w:t>
      </w:r>
      <w:r w:rsidRPr="00C60674">
        <w:rPr>
          <w:rFonts w:ascii="Tahoma" w:eastAsia="微软雅黑" w:hAnsi="Tahoma" w:cs="Tahoma"/>
          <w:color w:val="3E3E3E"/>
          <w:sz w:val="21"/>
          <w:szCs w:val="21"/>
        </w:rPr>
        <w:t>PDF</w:t>
      </w:r>
      <w:r w:rsidRPr="00C60674">
        <w:rPr>
          <w:rFonts w:ascii="Tahoma" w:eastAsia="微软雅黑" w:hAnsi="Tahoma" w:cs="Tahoma"/>
          <w:color w:val="3E3E3E"/>
          <w:sz w:val="21"/>
          <w:szCs w:val="21"/>
        </w:rPr>
        <w:t>记录的审核的</w:t>
      </w:r>
      <w:r w:rsidRPr="00C60674">
        <w:rPr>
          <w:rFonts w:ascii="Tahoma" w:eastAsia="微软雅黑" w:hAnsi="Tahoma" w:cs="Tahoma"/>
          <w:color w:val="3E3E3E"/>
          <w:sz w:val="21"/>
          <w:szCs w:val="21"/>
        </w:rPr>
        <w:t>SOP</w:t>
      </w:r>
      <w:r w:rsidRPr="00C60674">
        <w:rPr>
          <w:rFonts w:ascii="Tahoma" w:eastAsia="微软雅黑" w:hAnsi="Tahoma" w:cs="Tahoma"/>
          <w:color w:val="3E3E3E"/>
          <w:sz w:val="21"/>
          <w:szCs w:val="21"/>
        </w:rPr>
        <w:t>；</w:t>
      </w:r>
    </w:p>
    <w:p w:rsidR="00103706" w:rsidRPr="00C60674" w:rsidRDefault="00103706" w:rsidP="00BF4059">
      <w:pPr>
        <w:pStyle w:val="a3"/>
        <w:shd w:val="clear" w:color="auto" w:fill="FFFFFF"/>
        <w:spacing w:beforeLines="50" w:before="156" w:beforeAutospacing="0" w:afterLines="50" w:after="156" w:afterAutospacing="0" w:line="0" w:lineRule="atLeast"/>
        <w:ind w:left="765"/>
        <w:rPr>
          <w:rFonts w:ascii="Tahoma" w:eastAsia="微软雅黑" w:hAnsi="Tahoma" w:cs="Tahoma"/>
          <w:color w:val="3E3E3E"/>
          <w:sz w:val="21"/>
          <w:szCs w:val="21"/>
        </w:rPr>
      </w:pPr>
      <w:r w:rsidRPr="00C60674">
        <w:rPr>
          <w:rFonts w:ascii="Tahoma" w:eastAsia="微软雅黑" w:hAnsi="Tahoma" w:cs="Tahoma"/>
          <w:color w:val="3E3E3E"/>
          <w:sz w:val="21"/>
          <w:szCs w:val="21"/>
        </w:rPr>
        <w:t>3)</w:t>
      </w:r>
      <w:r w:rsidRPr="00C60674">
        <w:rPr>
          <w:rFonts w:ascii="Tahoma" w:eastAsia="微软雅黑" w:hAnsi="Tahoma" w:cs="Tahoma"/>
          <w:color w:val="3E3E3E"/>
          <w:sz w:val="21"/>
          <w:szCs w:val="21"/>
        </w:rPr>
        <w:t>记录系统架构和数据流，包括从生成点到归档和检索的包括电子数据和所有相关元数据流；</w:t>
      </w:r>
    </w:p>
    <w:p w:rsidR="00103706" w:rsidRPr="00C60674" w:rsidRDefault="00103706" w:rsidP="00BF4059">
      <w:pPr>
        <w:pStyle w:val="a3"/>
        <w:shd w:val="clear" w:color="auto" w:fill="FFFFFF"/>
        <w:spacing w:beforeLines="50" w:before="156" w:beforeAutospacing="0" w:afterLines="50" w:after="156" w:afterAutospacing="0" w:line="0" w:lineRule="atLeast"/>
        <w:ind w:left="765"/>
        <w:rPr>
          <w:rFonts w:ascii="Tahoma" w:eastAsia="微软雅黑" w:hAnsi="Tahoma" w:cs="Tahoma"/>
          <w:color w:val="3E3E3E"/>
          <w:sz w:val="21"/>
          <w:szCs w:val="21"/>
        </w:rPr>
      </w:pPr>
      <w:r w:rsidRPr="00C60674">
        <w:rPr>
          <w:rFonts w:ascii="Tahoma" w:eastAsia="微软雅黑" w:hAnsi="Tahoma" w:cs="Tahoma"/>
          <w:color w:val="3E3E3E"/>
          <w:sz w:val="21"/>
          <w:szCs w:val="21"/>
        </w:rPr>
        <w:t>4)</w:t>
      </w:r>
      <w:r w:rsidRPr="00C60674">
        <w:rPr>
          <w:rFonts w:ascii="Tahoma" w:eastAsia="微软雅黑" w:hAnsi="Tahoma" w:cs="Tahoma"/>
          <w:color w:val="3E3E3E"/>
          <w:sz w:val="21"/>
          <w:szCs w:val="21"/>
        </w:rPr>
        <w:t>确保数据和元数据之间关系在整个数据生命周期内都保持完整。</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10.7.SOP</w:t>
      </w:r>
      <w:r w:rsidRPr="00C60674">
        <w:rPr>
          <w:rStyle w:val="a4"/>
          <w:rFonts w:ascii="Tahoma" w:eastAsia="微软雅黑" w:hAnsi="Tahoma" w:cs="Tahoma"/>
          <w:color w:val="3E3E3E"/>
          <w:sz w:val="21"/>
          <w:szCs w:val="21"/>
        </w:rPr>
        <w:t>和培训</w:t>
      </w:r>
      <w:r w:rsidRPr="00C60674">
        <w:rPr>
          <w:rFonts w:ascii="Tahoma" w:eastAsia="微软雅黑" w:hAnsi="Tahoma" w:cs="Tahoma"/>
          <w:color w:val="3E3E3E"/>
          <w:sz w:val="21"/>
          <w:szCs w:val="21"/>
        </w:rPr>
        <w:t>。验证活动应该确保足够的培训和在系统放行用于</w:t>
      </w:r>
      <w:proofErr w:type="spellStart"/>
      <w:r w:rsidRPr="00C60674">
        <w:rPr>
          <w:rFonts w:ascii="Tahoma" w:eastAsia="微软雅黑" w:hAnsi="Tahoma" w:cs="Tahoma"/>
          <w:color w:val="3E3E3E"/>
          <w:sz w:val="21"/>
          <w:szCs w:val="21"/>
        </w:rPr>
        <w:t>GxP</w:t>
      </w:r>
      <w:proofErr w:type="spellEnd"/>
      <w:r w:rsidRPr="00C60674">
        <w:rPr>
          <w:rFonts w:ascii="Tahoma" w:eastAsia="微软雅黑" w:hAnsi="Tahoma" w:cs="Tahoma"/>
          <w:color w:val="3E3E3E"/>
          <w:sz w:val="21"/>
          <w:szCs w:val="21"/>
        </w:rPr>
        <w:t>使用</w:t>
      </w:r>
      <w:proofErr w:type="gramStart"/>
      <w:r w:rsidRPr="00C60674">
        <w:rPr>
          <w:rFonts w:ascii="Tahoma" w:eastAsia="微软雅黑" w:hAnsi="Tahoma" w:cs="Tahoma"/>
          <w:color w:val="3E3E3E"/>
          <w:sz w:val="21"/>
          <w:szCs w:val="21"/>
        </w:rPr>
        <w:t>前开发</w:t>
      </w:r>
      <w:proofErr w:type="gramEnd"/>
      <w:r w:rsidRPr="00C60674">
        <w:rPr>
          <w:rFonts w:ascii="Tahoma" w:eastAsia="微软雅黑" w:hAnsi="Tahoma" w:cs="Tahoma"/>
          <w:color w:val="3E3E3E"/>
          <w:sz w:val="21"/>
          <w:szCs w:val="21"/>
        </w:rPr>
        <w:t>出程序。这些应该处理：</w:t>
      </w:r>
    </w:p>
    <w:p w:rsidR="00103706" w:rsidRPr="00C60674" w:rsidRDefault="00103706" w:rsidP="00BF4059">
      <w:pPr>
        <w:pStyle w:val="a3"/>
        <w:shd w:val="clear" w:color="auto" w:fill="FFFFFF"/>
        <w:spacing w:beforeLines="50" w:before="156" w:beforeAutospacing="0" w:afterLines="50" w:after="156" w:afterAutospacing="0" w:line="0" w:lineRule="atLeast"/>
        <w:ind w:left="765"/>
        <w:rPr>
          <w:rFonts w:ascii="Tahoma" w:eastAsia="微软雅黑" w:hAnsi="Tahoma" w:cs="Tahoma"/>
          <w:color w:val="3E3E3E"/>
          <w:sz w:val="21"/>
          <w:szCs w:val="21"/>
        </w:rPr>
      </w:pPr>
      <w:r w:rsidRPr="00C60674">
        <w:rPr>
          <w:rFonts w:ascii="Tahoma" w:eastAsia="微软雅黑" w:hAnsi="Tahoma" w:cs="Tahoma"/>
          <w:color w:val="3E3E3E"/>
          <w:sz w:val="21"/>
          <w:szCs w:val="21"/>
        </w:rPr>
        <w:t>1)</w:t>
      </w:r>
      <w:r w:rsidRPr="00C60674">
        <w:rPr>
          <w:rFonts w:ascii="Tahoma" w:eastAsia="微软雅黑" w:hAnsi="Tahoma" w:cs="Tahoma"/>
          <w:color w:val="3E3E3E"/>
          <w:sz w:val="21"/>
          <w:szCs w:val="21"/>
        </w:rPr>
        <w:t>计算机化系统管理；</w:t>
      </w:r>
    </w:p>
    <w:p w:rsidR="00103706" w:rsidRPr="00C60674" w:rsidRDefault="00103706" w:rsidP="00BF4059">
      <w:pPr>
        <w:pStyle w:val="a3"/>
        <w:shd w:val="clear" w:color="auto" w:fill="FFFFFF"/>
        <w:spacing w:beforeLines="50" w:before="156" w:beforeAutospacing="0" w:afterLines="50" w:after="156" w:afterAutospacing="0" w:line="0" w:lineRule="atLeast"/>
        <w:ind w:left="765"/>
        <w:rPr>
          <w:rFonts w:ascii="Tahoma" w:eastAsia="微软雅黑" w:hAnsi="Tahoma" w:cs="Tahoma"/>
          <w:color w:val="3E3E3E"/>
          <w:sz w:val="21"/>
          <w:szCs w:val="21"/>
        </w:rPr>
      </w:pPr>
      <w:r w:rsidRPr="00C60674">
        <w:rPr>
          <w:rFonts w:ascii="Tahoma" w:eastAsia="微软雅黑" w:hAnsi="Tahoma" w:cs="Tahoma"/>
          <w:color w:val="3E3E3E"/>
          <w:sz w:val="21"/>
          <w:szCs w:val="21"/>
        </w:rPr>
        <w:t>2)</w:t>
      </w:r>
      <w:r w:rsidRPr="00C60674">
        <w:rPr>
          <w:rFonts w:ascii="Tahoma" w:eastAsia="微软雅黑" w:hAnsi="Tahoma" w:cs="Tahoma"/>
          <w:color w:val="3E3E3E"/>
          <w:sz w:val="21"/>
          <w:szCs w:val="21"/>
        </w:rPr>
        <w:t>计算机化系统使用；</w:t>
      </w:r>
    </w:p>
    <w:p w:rsidR="00103706" w:rsidRPr="00C60674" w:rsidRDefault="00103706" w:rsidP="00BF4059">
      <w:pPr>
        <w:pStyle w:val="a3"/>
        <w:shd w:val="clear" w:color="auto" w:fill="FFFFFF"/>
        <w:spacing w:beforeLines="50" w:before="156" w:beforeAutospacing="0" w:afterLines="50" w:after="156" w:afterAutospacing="0" w:line="0" w:lineRule="atLeast"/>
        <w:ind w:left="765"/>
        <w:rPr>
          <w:rFonts w:ascii="Tahoma" w:eastAsia="微软雅黑" w:hAnsi="Tahoma" w:cs="Tahoma"/>
          <w:color w:val="3E3E3E"/>
          <w:sz w:val="21"/>
          <w:szCs w:val="21"/>
        </w:rPr>
      </w:pPr>
      <w:r w:rsidRPr="00C60674">
        <w:rPr>
          <w:rFonts w:ascii="Tahoma" w:eastAsia="微软雅黑" w:hAnsi="Tahoma" w:cs="Tahoma"/>
          <w:color w:val="3E3E3E"/>
          <w:sz w:val="21"/>
          <w:szCs w:val="21"/>
        </w:rPr>
        <w:lastRenderedPageBreak/>
        <w:t>3)</w:t>
      </w:r>
      <w:r w:rsidRPr="00C60674">
        <w:rPr>
          <w:rFonts w:ascii="Tahoma" w:eastAsia="微软雅黑" w:hAnsi="Tahoma" w:cs="Tahoma"/>
          <w:color w:val="3E3E3E"/>
          <w:sz w:val="21"/>
          <w:szCs w:val="21"/>
        </w:rPr>
        <w:t>电子数据和有意义的元数据的审核，比如审计追踪，包括可能需要在系统性能够使用户高效和有效率地处理数据和审核电子数据和元数据的培训。</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10.8.</w:t>
      </w:r>
      <w:r w:rsidRPr="00C60674">
        <w:rPr>
          <w:rFonts w:ascii="Tahoma" w:eastAsia="微软雅黑" w:hAnsi="Tahoma" w:cs="Tahoma"/>
          <w:color w:val="3E3E3E"/>
          <w:sz w:val="21"/>
          <w:szCs w:val="21"/>
        </w:rPr>
        <w:t>应该实施确保电子数据和相关纸质数</w:t>
      </w:r>
      <w:proofErr w:type="gramStart"/>
      <w:r w:rsidRPr="00C60674">
        <w:rPr>
          <w:rFonts w:ascii="Tahoma" w:eastAsia="微软雅黑" w:hAnsi="Tahoma" w:cs="Tahoma"/>
          <w:color w:val="3E3E3E"/>
          <w:sz w:val="21"/>
          <w:szCs w:val="21"/>
        </w:rPr>
        <w:t>据良好</w:t>
      </w:r>
      <w:proofErr w:type="gramEnd"/>
      <w:r w:rsidRPr="00C60674">
        <w:rPr>
          <w:rFonts w:ascii="Tahoma" w:eastAsia="微软雅黑" w:hAnsi="Tahoma" w:cs="Tahoma"/>
          <w:color w:val="3E3E3E"/>
          <w:sz w:val="21"/>
          <w:szCs w:val="21"/>
        </w:rPr>
        <w:t>数据管理的对于系统类型及其预期使用合适的其他验证控制。</w:t>
      </w:r>
    </w:p>
    <w:p w:rsidR="00103706" w:rsidRPr="00C60674" w:rsidRDefault="00103706" w:rsidP="00BF4059">
      <w:pPr>
        <w:pStyle w:val="a3"/>
        <w:shd w:val="clear" w:color="auto" w:fill="FFFFFF"/>
        <w:spacing w:beforeLines="50" w:before="156" w:beforeAutospacing="0" w:afterLines="50" w:after="156" w:afterAutospacing="0" w:line="0" w:lineRule="atLeast"/>
        <w:ind w:left="375"/>
        <w:rPr>
          <w:rFonts w:ascii="Tahoma" w:eastAsia="微软雅黑" w:hAnsi="Tahoma" w:cs="Tahoma"/>
          <w:color w:val="3E3E3E"/>
          <w:sz w:val="21"/>
          <w:szCs w:val="21"/>
        </w:rPr>
      </w:pPr>
      <w:r w:rsidRPr="00C60674">
        <w:rPr>
          <w:rStyle w:val="a4"/>
          <w:rFonts w:ascii="Tahoma" w:eastAsia="微软雅黑" w:hAnsi="Tahoma" w:cs="Tahoma"/>
          <w:color w:val="3E3E3E"/>
          <w:sz w:val="21"/>
          <w:szCs w:val="21"/>
        </w:rPr>
        <w:t>11.</w:t>
      </w:r>
      <w:r w:rsidRPr="00C60674">
        <w:rPr>
          <w:rStyle w:val="a4"/>
          <w:rFonts w:ascii="Tahoma" w:eastAsia="微软雅黑" w:hAnsi="Tahoma" w:cs="Tahoma"/>
          <w:color w:val="3E3E3E"/>
          <w:sz w:val="21"/>
          <w:szCs w:val="21"/>
        </w:rPr>
        <w:t>在数据生命周期中管理数据和记录</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11.1.</w:t>
      </w:r>
      <w:r w:rsidRPr="00C60674">
        <w:rPr>
          <w:rFonts w:ascii="Tahoma" w:eastAsia="微软雅黑" w:hAnsi="Tahoma" w:cs="Tahoma"/>
          <w:color w:val="3E3E3E"/>
          <w:sz w:val="21"/>
          <w:szCs w:val="21"/>
        </w:rPr>
        <w:t>数据流程应该设计用来充分地降低、控制和持续回顾与获取、处理、审核和报告数据，也与在这个通过储存和检索的过程中的数据及相关元数据的物理流程相关的数据完整性风险。</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11.2.</w:t>
      </w:r>
      <w:r w:rsidRPr="00C60674">
        <w:rPr>
          <w:rFonts w:ascii="Tahoma" w:eastAsia="微软雅黑" w:hAnsi="Tahoma" w:cs="Tahoma"/>
          <w:color w:val="3E3E3E"/>
          <w:sz w:val="21"/>
          <w:szCs w:val="21"/>
        </w:rPr>
        <w:t>数据生命周期的质量风险管理需要了解数据流程的科学和技术及其固有局限性。基于工艺理解和应用合理科学原则包括质量风险管理的良好数据流程设计将被期望增加数据完整性的保证也期望带来一个有效和高效的业务流程。</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11.3.</w:t>
      </w:r>
      <w:r w:rsidRPr="00C60674">
        <w:rPr>
          <w:rFonts w:ascii="Tahoma" w:eastAsia="微软雅黑" w:hAnsi="Tahoma" w:cs="Tahoma"/>
          <w:color w:val="3E3E3E"/>
          <w:sz w:val="21"/>
          <w:szCs w:val="21"/>
        </w:rPr>
        <w:t>当数据流程或具体的数据流程步骤是前后矛盾、主观的、存在偏见、无担保、不必要的复杂或者繁冗、</w:t>
      </w:r>
      <w:r w:rsidRPr="00C60674">
        <w:rPr>
          <w:rFonts w:ascii="Tahoma" w:eastAsia="微软雅黑" w:hAnsi="Tahoma" w:cs="Tahoma"/>
          <w:color w:val="FF0000"/>
          <w:sz w:val="21"/>
          <w:szCs w:val="21"/>
        </w:rPr>
        <w:t>重复的、</w:t>
      </w:r>
      <w:r w:rsidRPr="00C60674">
        <w:rPr>
          <w:rFonts w:ascii="Tahoma" w:eastAsia="微软雅黑" w:hAnsi="Tahoma" w:cs="Tahoma"/>
          <w:color w:val="3E3E3E"/>
          <w:sz w:val="21"/>
          <w:szCs w:val="21"/>
        </w:rPr>
        <w:t>未规定、没有很好地理解、</w:t>
      </w:r>
      <w:r w:rsidRPr="00C60674">
        <w:rPr>
          <w:rFonts w:ascii="Tahoma" w:eastAsia="微软雅黑" w:hAnsi="Tahoma" w:cs="Tahoma"/>
          <w:color w:val="FF0000"/>
          <w:sz w:val="21"/>
          <w:szCs w:val="21"/>
        </w:rPr>
        <w:t>混合的</w:t>
      </w:r>
      <w:r w:rsidRPr="00C60674">
        <w:rPr>
          <w:rFonts w:ascii="Tahoma" w:eastAsia="微软雅黑" w:hAnsi="Tahoma" w:cs="Tahoma"/>
          <w:color w:val="3E3E3E"/>
          <w:sz w:val="21"/>
          <w:szCs w:val="21"/>
        </w:rPr>
        <w:t>、</w:t>
      </w:r>
      <w:proofErr w:type="gramStart"/>
      <w:r w:rsidRPr="00C60674">
        <w:rPr>
          <w:rFonts w:ascii="Tahoma" w:eastAsia="微软雅黑" w:hAnsi="Tahoma" w:cs="Tahoma"/>
          <w:color w:val="3E3E3E"/>
          <w:sz w:val="21"/>
          <w:szCs w:val="21"/>
        </w:rPr>
        <w:t>基于没有</w:t>
      </w:r>
      <w:proofErr w:type="gramEnd"/>
      <w:r w:rsidRPr="00C60674">
        <w:rPr>
          <w:rFonts w:ascii="Tahoma" w:eastAsia="微软雅黑" w:hAnsi="Tahoma" w:cs="Tahoma"/>
          <w:color w:val="3E3E3E"/>
          <w:sz w:val="21"/>
          <w:szCs w:val="21"/>
        </w:rPr>
        <w:t>证明的假设和</w:t>
      </w:r>
      <w:r w:rsidRPr="00C60674">
        <w:rPr>
          <w:rFonts w:ascii="Tahoma" w:eastAsia="微软雅黑" w:hAnsi="Tahoma" w:cs="Tahoma"/>
          <w:color w:val="3E3E3E"/>
          <w:sz w:val="21"/>
          <w:szCs w:val="21"/>
        </w:rPr>
        <w:t>/</w:t>
      </w:r>
      <w:r w:rsidRPr="00C60674">
        <w:rPr>
          <w:rFonts w:ascii="Tahoma" w:eastAsia="微软雅黑" w:hAnsi="Tahoma" w:cs="Tahoma"/>
          <w:color w:val="3E3E3E"/>
          <w:sz w:val="21"/>
          <w:szCs w:val="21"/>
        </w:rPr>
        <w:t>或没有遵循</w:t>
      </w:r>
      <w:r w:rsidRPr="00C60674">
        <w:rPr>
          <w:rFonts w:ascii="Tahoma" w:eastAsia="微软雅黑" w:hAnsi="Tahoma" w:cs="Tahoma"/>
          <w:color w:val="FF0000"/>
          <w:sz w:val="21"/>
          <w:szCs w:val="21"/>
        </w:rPr>
        <w:t>GDRP</w:t>
      </w:r>
      <w:r w:rsidRPr="00C60674">
        <w:rPr>
          <w:rFonts w:ascii="Tahoma" w:eastAsia="微软雅黑" w:hAnsi="Tahoma" w:cs="Tahoma"/>
          <w:color w:val="3E3E3E"/>
          <w:sz w:val="21"/>
          <w:szCs w:val="21"/>
        </w:rPr>
        <w:t>时，就有可能产生数据完整性风险并且可能风险最高。</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11.4.</w:t>
      </w:r>
      <w:r w:rsidRPr="00C60674">
        <w:rPr>
          <w:rFonts w:ascii="Tahoma" w:eastAsia="微软雅黑" w:hAnsi="Tahoma" w:cs="Tahoma"/>
          <w:color w:val="3E3E3E"/>
          <w:sz w:val="21"/>
          <w:szCs w:val="21"/>
        </w:rPr>
        <w:t>良好的数据流程设计应该为数据流程的每个步骤考虑确保和增强控制，只要可能应确保每个步骤是：</w:t>
      </w:r>
    </w:p>
    <w:p w:rsidR="00103706" w:rsidRPr="00C60674" w:rsidRDefault="00103706" w:rsidP="00BF4059">
      <w:pPr>
        <w:pStyle w:val="a3"/>
        <w:shd w:val="clear" w:color="auto" w:fill="FFFFFF"/>
        <w:spacing w:beforeLines="50" w:before="156" w:beforeAutospacing="0" w:afterLines="50" w:after="156" w:afterAutospacing="0" w:line="0" w:lineRule="atLeast"/>
        <w:ind w:left="810"/>
        <w:rPr>
          <w:rFonts w:ascii="Tahoma" w:eastAsia="微软雅黑" w:hAnsi="Tahoma" w:cs="Tahoma"/>
          <w:color w:val="3E3E3E"/>
          <w:sz w:val="21"/>
          <w:szCs w:val="21"/>
        </w:rPr>
      </w:pPr>
      <w:r w:rsidRPr="00C60674">
        <w:rPr>
          <w:rFonts w:ascii="Tahoma" w:eastAsia="微软雅黑" w:hAnsi="Tahoma" w:cs="Tahoma"/>
          <w:color w:val="3E3E3E"/>
          <w:sz w:val="21"/>
          <w:szCs w:val="21"/>
        </w:rPr>
        <w:t>1)</w:t>
      </w:r>
      <w:r w:rsidRPr="00C60674">
        <w:rPr>
          <w:rFonts w:ascii="Tahoma" w:eastAsia="微软雅黑" w:hAnsi="Tahoma" w:cs="Tahoma"/>
          <w:color w:val="3E3E3E"/>
          <w:sz w:val="21"/>
          <w:szCs w:val="21"/>
        </w:rPr>
        <w:t>一致的；</w:t>
      </w:r>
    </w:p>
    <w:p w:rsidR="00103706" w:rsidRPr="00C60674" w:rsidRDefault="00103706" w:rsidP="00BF4059">
      <w:pPr>
        <w:pStyle w:val="a3"/>
        <w:shd w:val="clear" w:color="auto" w:fill="FFFFFF"/>
        <w:spacing w:beforeLines="50" w:before="156" w:beforeAutospacing="0" w:afterLines="50" w:after="156" w:afterAutospacing="0" w:line="0" w:lineRule="atLeast"/>
        <w:ind w:left="810"/>
        <w:rPr>
          <w:rFonts w:ascii="Tahoma" w:eastAsia="微软雅黑" w:hAnsi="Tahoma" w:cs="Tahoma"/>
          <w:color w:val="3E3E3E"/>
          <w:sz w:val="21"/>
          <w:szCs w:val="21"/>
        </w:rPr>
      </w:pPr>
      <w:r w:rsidRPr="00C60674">
        <w:rPr>
          <w:rFonts w:ascii="Tahoma" w:eastAsia="微软雅黑" w:hAnsi="Tahoma" w:cs="Tahoma"/>
          <w:color w:val="3E3E3E"/>
          <w:sz w:val="21"/>
          <w:szCs w:val="21"/>
        </w:rPr>
        <w:t>2)</w:t>
      </w:r>
      <w:r w:rsidRPr="00C60674">
        <w:rPr>
          <w:rFonts w:ascii="Tahoma" w:eastAsia="微软雅黑" w:hAnsi="Tahoma" w:cs="Tahoma"/>
          <w:color w:val="3E3E3E"/>
          <w:sz w:val="21"/>
          <w:szCs w:val="21"/>
        </w:rPr>
        <w:t>客观的、独立的和安全的；</w:t>
      </w:r>
    </w:p>
    <w:p w:rsidR="00103706" w:rsidRPr="00C60674" w:rsidRDefault="00103706" w:rsidP="00BF4059">
      <w:pPr>
        <w:pStyle w:val="a3"/>
        <w:shd w:val="clear" w:color="auto" w:fill="FFFFFF"/>
        <w:spacing w:beforeLines="50" w:before="156" w:beforeAutospacing="0" w:afterLines="50" w:after="156" w:afterAutospacing="0" w:line="0" w:lineRule="atLeast"/>
        <w:ind w:left="810"/>
        <w:rPr>
          <w:rFonts w:ascii="Tahoma" w:eastAsia="微软雅黑" w:hAnsi="Tahoma" w:cs="Tahoma"/>
          <w:color w:val="3E3E3E"/>
          <w:sz w:val="21"/>
          <w:szCs w:val="21"/>
        </w:rPr>
      </w:pPr>
      <w:r w:rsidRPr="00C60674">
        <w:rPr>
          <w:rFonts w:ascii="Tahoma" w:eastAsia="微软雅黑" w:hAnsi="Tahoma" w:cs="Tahoma"/>
          <w:color w:val="3E3E3E"/>
          <w:sz w:val="21"/>
          <w:szCs w:val="21"/>
        </w:rPr>
        <w:t>3)</w:t>
      </w:r>
      <w:r w:rsidRPr="00C60674">
        <w:rPr>
          <w:rFonts w:ascii="Tahoma" w:eastAsia="微软雅黑" w:hAnsi="Tahoma" w:cs="Tahoma"/>
          <w:color w:val="3E3E3E"/>
          <w:sz w:val="21"/>
          <w:szCs w:val="21"/>
        </w:rPr>
        <w:t>简单和简化的；</w:t>
      </w:r>
    </w:p>
    <w:p w:rsidR="00103706" w:rsidRPr="00C60674" w:rsidRDefault="00103706" w:rsidP="00BF4059">
      <w:pPr>
        <w:pStyle w:val="a3"/>
        <w:shd w:val="clear" w:color="auto" w:fill="FFFFFF"/>
        <w:spacing w:beforeLines="50" w:before="156" w:beforeAutospacing="0" w:afterLines="50" w:after="156" w:afterAutospacing="0" w:line="0" w:lineRule="atLeast"/>
        <w:ind w:left="810"/>
        <w:rPr>
          <w:rFonts w:ascii="Tahoma" w:eastAsia="微软雅黑" w:hAnsi="Tahoma" w:cs="Tahoma"/>
          <w:color w:val="3E3E3E"/>
          <w:sz w:val="21"/>
          <w:szCs w:val="21"/>
        </w:rPr>
      </w:pPr>
      <w:r w:rsidRPr="00C60674">
        <w:rPr>
          <w:rFonts w:ascii="Tahoma" w:eastAsia="微软雅黑" w:hAnsi="Tahoma" w:cs="Tahoma"/>
          <w:color w:val="3E3E3E"/>
          <w:sz w:val="21"/>
          <w:szCs w:val="21"/>
        </w:rPr>
        <w:t>4)</w:t>
      </w:r>
      <w:r w:rsidRPr="00C60674">
        <w:rPr>
          <w:rFonts w:ascii="Tahoma" w:eastAsia="微软雅黑" w:hAnsi="Tahoma" w:cs="Tahoma"/>
          <w:color w:val="3E3E3E"/>
          <w:sz w:val="21"/>
          <w:szCs w:val="21"/>
        </w:rPr>
        <w:t>很好定义和理解的；</w:t>
      </w:r>
    </w:p>
    <w:p w:rsidR="00103706" w:rsidRPr="00C60674" w:rsidRDefault="00103706" w:rsidP="00BF4059">
      <w:pPr>
        <w:pStyle w:val="a3"/>
        <w:shd w:val="clear" w:color="auto" w:fill="FFFFFF"/>
        <w:spacing w:beforeLines="50" w:before="156" w:beforeAutospacing="0" w:afterLines="50" w:after="156" w:afterAutospacing="0" w:line="0" w:lineRule="atLeast"/>
        <w:ind w:left="810"/>
        <w:rPr>
          <w:rFonts w:ascii="Tahoma" w:eastAsia="微软雅黑" w:hAnsi="Tahoma" w:cs="Tahoma"/>
          <w:color w:val="3E3E3E"/>
          <w:sz w:val="21"/>
          <w:szCs w:val="21"/>
        </w:rPr>
      </w:pPr>
      <w:r w:rsidRPr="00C60674">
        <w:rPr>
          <w:rFonts w:ascii="Tahoma" w:eastAsia="微软雅黑" w:hAnsi="Tahoma" w:cs="Tahoma"/>
          <w:color w:val="3E3E3E"/>
          <w:sz w:val="21"/>
          <w:szCs w:val="21"/>
        </w:rPr>
        <w:t>5)</w:t>
      </w:r>
      <w:r w:rsidRPr="00C60674">
        <w:rPr>
          <w:rFonts w:ascii="Tahoma" w:eastAsia="微软雅黑" w:hAnsi="Tahoma" w:cs="Tahoma"/>
          <w:color w:val="3E3E3E"/>
          <w:sz w:val="21"/>
          <w:szCs w:val="21"/>
        </w:rPr>
        <w:t>自动化的；</w:t>
      </w:r>
    </w:p>
    <w:p w:rsidR="00103706" w:rsidRPr="00C60674" w:rsidRDefault="00103706" w:rsidP="00BF4059">
      <w:pPr>
        <w:pStyle w:val="a3"/>
        <w:shd w:val="clear" w:color="auto" w:fill="FFFFFF"/>
        <w:spacing w:beforeLines="50" w:before="156" w:beforeAutospacing="0" w:afterLines="50" w:after="156" w:afterAutospacing="0" w:line="0" w:lineRule="atLeast"/>
        <w:ind w:left="810"/>
        <w:rPr>
          <w:rFonts w:ascii="Tahoma" w:eastAsia="微软雅黑" w:hAnsi="Tahoma" w:cs="Tahoma"/>
          <w:color w:val="3E3E3E"/>
          <w:sz w:val="21"/>
          <w:szCs w:val="21"/>
        </w:rPr>
      </w:pPr>
      <w:r w:rsidRPr="00C60674">
        <w:rPr>
          <w:rFonts w:ascii="Tahoma" w:eastAsia="微软雅黑" w:hAnsi="Tahoma" w:cs="Tahoma"/>
          <w:color w:val="3E3E3E"/>
          <w:sz w:val="21"/>
          <w:szCs w:val="21"/>
        </w:rPr>
        <w:t>6)</w:t>
      </w:r>
      <w:r w:rsidRPr="00C60674">
        <w:rPr>
          <w:rFonts w:ascii="Tahoma" w:eastAsia="微软雅黑" w:hAnsi="Tahoma" w:cs="Tahoma"/>
          <w:color w:val="3E3E3E"/>
          <w:sz w:val="21"/>
          <w:szCs w:val="21"/>
        </w:rPr>
        <w:t>科学上和统计学上合理；</w:t>
      </w:r>
    </w:p>
    <w:p w:rsidR="00103706" w:rsidRPr="00C60674" w:rsidRDefault="00103706" w:rsidP="00BF4059">
      <w:pPr>
        <w:pStyle w:val="a3"/>
        <w:shd w:val="clear" w:color="auto" w:fill="FFFFFF"/>
        <w:spacing w:beforeLines="50" w:before="156" w:beforeAutospacing="0" w:afterLines="50" w:after="156" w:afterAutospacing="0" w:line="0" w:lineRule="atLeast"/>
        <w:ind w:left="810"/>
        <w:rPr>
          <w:rFonts w:ascii="Tahoma" w:eastAsia="微软雅黑" w:hAnsi="Tahoma" w:cs="Tahoma"/>
          <w:color w:val="3E3E3E"/>
          <w:sz w:val="21"/>
          <w:szCs w:val="21"/>
        </w:rPr>
      </w:pPr>
      <w:r w:rsidRPr="00C60674">
        <w:rPr>
          <w:rFonts w:ascii="Tahoma" w:eastAsia="微软雅黑" w:hAnsi="Tahoma" w:cs="Tahoma"/>
          <w:color w:val="3E3E3E"/>
          <w:sz w:val="21"/>
          <w:szCs w:val="21"/>
        </w:rPr>
        <w:t>7)</w:t>
      </w:r>
      <w:r w:rsidRPr="00C60674">
        <w:rPr>
          <w:rFonts w:ascii="Tahoma" w:eastAsia="微软雅黑" w:hAnsi="Tahoma" w:cs="Tahoma"/>
          <w:color w:val="3E3E3E"/>
          <w:sz w:val="21"/>
          <w:szCs w:val="21"/>
        </w:rPr>
        <w:t>按照</w:t>
      </w:r>
      <w:r w:rsidRPr="00C60674">
        <w:rPr>
          <w:rFonts w:ascii="Tahoma" w:eastAsia="微软雅黑" w:hAnsi="Tahoma" w:cs="Tahoma"/>
          <w:color w:val="3E3E3E"/>
          <w:sz w:val="21"/>
          <w:szCs w:val="21"/>
        </w:rPr>
        <w:t>GDRP</w:t>
      </w:r>
      <w:r w:rsidRPr="00C60674">
        <w:rPr>
          <w:rFonts w:ascii="Tahoma" w:eastAsia="微软雅黑" w:hAnsi="Tahoma" w:cs="Tahoma"/>
          <w:color w:val="3E3E3E"/>
          <w:sz w:val="21"/>
          <w:szCs w:val="21"/>
        </w:rPr>
        <w:t>正确记录的。</w:t>
      </w:r>
    </w:p>
    <w:p w:rsidR="00103706" w:rsidRPr="00C60674" w:rsidRDefault="00103706" w:rsidP="00BF4059">
      <w:pPr>
        <w:pStyle w:val="a3"/>
        <w:shd w:val="clear" w:color="auto" w:fill="FFFFFF"/>
        <w:spacing w:beforeLines="50" w:before="156" w:beforeAutospacing="0" w:afterLines="50" w:after="156" w:afterAutospacing="0" w:line="0" w:lineRule="atLeast"/>
        <w:ind w:firstLine="435"/>
        <w:rPr>
          <w:rFonts w:ascii="Tahoma" w:eastAsia="微软雅黑" w:hAnsi="Tahoma" w:cs="Tahoma"/>
          <w:color w:val="3E3E3E"/>
          <w:sz w:val="21"/>
          <w:szCs w:val="21"/>
        </w:rPr>
      </w:pPr>
      <w:r w:rsidRPr="00C60674">
        <w:rPr>
          <w:rFonts w:ascii="Tahoma" w:eastAsia="微软雅黑" w:hAnsi="Tahoma" w:cs="Tahoma"/>
          <w:color w:val="3E3E3E"/>
          <w:sz w:val="21"/>
          <w:szCs w:val="21"/>
        </w:rPr>
        <w:t>数据生命周期每个阶段注意事项的例子在下面阐明。</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11.5.</w:t>
      </w:r>
      <w:r w:rsidRPr="00C60674">
        <w:rPr>
          <w:rStyle w:val="a4"/>
          <w:rFonts w:ascii="Tahoma" w:eastAsia="微软雅黑" w:hAnsi="Tahoma" w:cs="Tahoma"/>
          <w:color w:val="3E3E3E"/>
          <w:sz w:val="21"/>
          <w:szCs w:val="21"/>
        </w:rPr>
        <w:t>数据收集和记录</w:t>
      </w:r>
      <w:r w:rsidRPr="00C60674">
        <w:rPr>
          <w:rFonts w:ascii="Tahoma" w:eastAsia="微软雅黑" w:hAnsi="Tahoma" w:cs="Tahoma"/>
          <w:color w:val="3E3E3E"/>
          <w:sz w:val="21"/>
          <w:szCs w:val="21"/>
        </w:rPr>
        <w:t>。所有数据收集和记录都应遵循</w:t>
      </w:r>
      <w:r w:rsidRPr="00C60674">
        <w:rPr>
          <w:rFonts w:ascii="Tahoma" w:eastAsia="微软雅黑" w:hAnsi="Tahoma" w:cs="Tahoma"/>
          <w:color w:val="3E3E3E"/>
          <w:sz w:val="21"/>
          <w:szCs w:val="21"/>
        </w:rPr>
        <w:t>GDRP</w:t>
      </w:r>
      <w:r w:rsidRPr="00C60674">
        <w:rPr>
          <w:rFonts w:ascii="Tahoma" w:eastAsia="微软雅黑" w:hAnsi="Tahoma" w:cs="Tahoma"/>
          <w:color w:val="3E3E3E"/>
          <w:sz w:val="21"/>
          <w:szCs w:val="21"/>
        </w:rPr>
        <w:t>实施并应用基于风险的控制来保护和确认关键数据。</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11.6.</w:t>
      </w:r>
      <w:r w:rsidRPr="00C60674">
        <w:rPr>
          <w:rFonts w:ascii="Tahoma" w:eastAsia="微软雅黑" w:hAnsi="Tahoma" w:cs="Tahoma"/>
          <w:color w:val="3E3E3E"/>
          <w:sz w:val="21"/>
          <w:szCs w:val="21"/>
        </w:rPr>
        <w:t>实例考虑。</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数据输入，比如实验室检测的样品鉴别或在临床试验中患者内含物的</w:t>
      </w:r>
      <w:proofErr w:type="gramStart"/>
      <w:r w:rsidRPr="00C60674">
        <w:rPr>
          <w:rFonts w:ascii="Tahoma" w:eastAsia="微软雅黑" w:hAnsi="Tahoma" w:cs="Tahoma"/>
          <w:color w:val="3E3E3E"/>
          <w:sz w:val="21"/>
          <w:szCs w:val="21"/>
        </w:rPr>
        <w:t>源数据</w:t>
      </w:r>
      <w:proofErr w:type="gramEnd"/>
      <w:r w:rsidRPr="00C60674">
        <w:rPr>
          <w:rFonts w:ascii="Tahoma" w:eastAsia="微软雅黑" w:hAnsi="Tahoma" w:cs="Tahoma"/>
          <w:color w:val="3E3E3E"/>
          <w:sz w:val="21"/>
          <w:szCs w:val="21"/>
        </w:rPr>
        <w:t>的记录，</w:t>
      </w:r>
      <w:r w:rsidRPr="00C60674">
        <w:rPr>
          <w:rFonts w:ascii="Tahoma" w:eastAsia="微软雅黑" w:hAnsi="Tahoma" w:cs="Tahoma"/>
          <w:color w:val="FF0000"/>
          <w:sz w:val="21"/>
          <w:szCs w:val="21"/>
        </w:rPr>
        <w:t>应该视这些数据使用目的的需要由第二个人员确认或通过技术方法比如条形码输入。</w:t>
      </w:r>
      <w:r w:rsidRPr="00C60674">
        <w:rPr>
          <w:rFonts w:ascii="Tahoma" w:eastAsia="微软雅黑" w:hAnsi="Tahoma" w:cs="Tahoma"/>
          <w:color w:val="3E3E3E"/>
          <w:sz w:val="21"/>
          <w:szCs w:val="21"/>
        </w:rPr>
        <w:t>额外的控制可能包括在数据被确认后锁定关键数据的输入和审核关键数据的审计追踪检测是否有修改。</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11.7.</w:t>
      </w:r>
      <w:r w:rsidRPr="00C60674">
        <w:rPr>
          <w:rFonts w:ascii="Tahoma" w:eastAsia="微软雅黑" w:hAnsi="Tahoma" w:cs="Tahoma"/>
          <w:color w:val="3E3E3E"/>
          <w:sz w:val="21"/>
          <w:szCs w:val="21"/>
        </w:rPr>
        <w:t>数据处理。为了确保数据完整性，数据处理应该以客观没有偏见的方式进行，并使用验证</w:t>
      </w:r>
      <w:r w:rsidRPr="00C60674">
        <w:rPr>
          <w:rFonts w:ascii="Tahoma" w:eastAsia="微软雅黑" w:hAnsi="Tahoma" w:cs="Tahoma"/>
          <w:color w:val="3E3E3E"/>
          <w:sz w:val="21"/>
          <w:szCs w:val="21"/>
        </w:rPr>
        <w:t>/</w:t>
      </w:r>
      <w:r w:rsidRPr="00C60674">
        <w:rPr>
          <w:rFonts w:ascii="Tahoma" w:eastAsia="微软雅黑" w:hAnsi="Tahoma" w:cs="Tahoma"/>
          <w:color w:val="3E3E3E"/>
          <w:sz w:val="21"/>
          <w:szCs w:val="21"/>
        </w:rPr>
        <w:t>确认或确证的方案、过程、方法、系统、设备和按照批准的程序和培训程序。</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11.8.</w:t>
      </w:r>
      <w:r w:rsidRPr="00C60674">
        <w:rPr>
          <w:rFonts w:ascii="Tahoma" w:eastAsia="微软雅黑" w:hAnsi="Tahoma" w:cs="Tahoma"/>
          <w:color w:val="3E3E3E"/>
          <w:sz w:val="21"/>
          <w:szCs w:val="21"/>
        </w:rPr>
        <w:t>实例</w:t>
      </w:r>
      <w:r w:rsidRPr="00C60674">
        <w:rPr>
          <w:rStyle w:val="a4"/>
          <w:rFonts w:ascii="Tahoma" w:eastAsia="微软雅黑" w:hAnsi="Tahoma" w:cs="Tahoma"/>
          <w:color w:val="3E3E3E"/>
          <w:sz w:val="21"/>
          <w:szCs w:val="21"/>
        </w:rPr>
        <w:t>考虑</w:t>
      </w:r>
      <w:r w:rsidRPr="00C60674">
        <w:rPr>
          <w:rFonts w:ascii="Tahoma" w:eastAsia="微软雅黑" w:hAnsi="Tahoma" w:cs="Tahoma"/>
          <w:color w:val="3E3E3E"/>
          <w:sz w:val="21"/>
          <w:szCs w:val="21"/>
        </w:rPr>
        <w:t>。</w:t>
      </w:r>
    </w:p>
    <w:p w:rsidR="00103706" w:rsidRPr="00C60674" w:rsidRDefault="00103706" w:rsidP="00BF4059">
      <w:pPr>
        <w:pStyle w:val="a3"/>
        <w:shd w:val="clear" w:color="auto" w:fill="FFFFFF"/>
        <w:spacing w:beforeLines="50" w:before="156" w:beforeAutospacing="0" w:afterLines="50" w:after="156" w:afterAutospacing="0" w:line="0" w:lineRule="atLeast"/>
        <w:ind w:firstLine="435"/>
        <w:rPr>
          <w:rFonts w:ascii="Tahoma" w:eastAsia="微软雅黑" w:hAnsi="Tahoma" w:cs="Tahoma"/>
          <w:color w:val="3E3E3E"/>
          <w:sz w:val="21"/>
          <w:szCs w:val="21"/>
        </w:rPr>
      </w:pPr>
      <w:proofErr w:type="spellStart"/>
      <w:r w:rsidRPr="00C60674">
        <w:rPr>
          <w:rFonts w:ascii="Tahoma" w:eastAsia="微软雅黑" w:hAnsi="Tahoma" w:cs="Tahoma"/>
          <w:color w:val="3E3E3E"/>
          <w:sz w:val="21"/>
          <w:szCs w:val="21"/>
        </w:rPr>
        <w:t>GxP</w:t>
      </w:r>
      <w:proofErr w:type="spellEnd"/>
      <w:r w:rsidRPr="00C60674">
        <w:rPr>
          <w:rFonts w:ascii="Tahoma" w:eastAsia="微软雅黑" w:hAnsi="Tahoma" w:cs="Tahoma"/>
          <w:color w:val="3E3E3E"/>
          <w:sz w:val="21"/>
          <w:szCs w:val="21"/>
        </w:rPr>
        <w:t>组织应该采取预防措施来阻止检测或工艺数据趋向于期望的结果。比如：</w:t>
      </w:r>
    </w:p>
    <w:p w:rsidR="00103706" w:rsidRPr="00C60674" w:rsidRDefault="00103706" w:rsidP="00BF4059">
      <w:pPr>
        <w:pStyle w:val="a3"/>
        <w:shd w:val="clear" w:color="auto" w:fill="FFFFFF"/>
        <w:spacing w:beforeLines="50" w:before="156" w:beforeAutospacing="0" w:afterLines="50" w:after="156" w:afterAutospacing="0" w:line="0" w:lineRule="atLeast"/>
        <w:ind w:left="570"/>
        <w:rPr>
          <w:rFonts w:ascii="Tahoma" w:eastAsia="微软雅黑" w:hAnsi="Tahoma" w:cs="Tahoma"/>
          <w:color w:val="3E3E3E"/>
          <w:sz w:val="21"/>
          <w:szCs w:val="21"/>
        </w:rPr>
      </w:pPr>
      <w:r w:rsidRPr="00C60674">
        <w:rPr>
          <w:rFonts w:ascii="Tahoma" w:eastAsia="微软雅黑" w:hAnsi="Tahoma" w:cs="Tahoma"/>
          <w:color w:val="3E3E3E"/>
          <w:sz w:val="21"/>
          <w:szCs w:val="21"/>
        </w:rPr>
        <w:t>1)</w:t>
      </w:r>
      <w:r w:rsidRPr="00C60674">
        <w:rPr>
          <w:rFonts w:ascii="Tahoma" w:eastAsia="微软雅黑" w:hAnsi="Tahoma" w:cs="Tahoma"/>
          <w:color w:val="3E3E3E"/>
          <w:sz w:val="21"/>
          <w:szCs w:val="21"/>
        </w:rPr>
        <w:t>为最小化潜在的偏见和确保一致的数据处理，测试方法应该酌情建立了在默认版本控制的电子捕获和工艺方法文件中建立的样品获取和过程参数。在样品处理过程中对这些默认参数的修改可能是必须的，但这些修改应该记录</w:t>
      </w:r>
      <w:r w:rsidRPr="00C60674">
        <w:rPr>
          <w:rFonts w:ascii="Tahoma" w:eastAsia="微软雅黑" w:hAnsi="Tahoma" w:cs="Tahoma"/>
          <w:color w:val="3E3E3E"/>
          <w:sz w:val="21"/>
          <w:szCs w:val="21"/>
        </w:rPr>
        <w:t>(</w:t>
      </w:r>
      <w:r w:rsidRPr="00C60674">
        <w:rPr>
          <w:rFonts w:ascii="Tahoma" w:eastAsia="微软雅黑" w:hAnsi="Tahoma" w:cs="Tahoma"/>
          <w:color w:val="3E3E3E"/>
          <w:sz w:val="21"/>
          <w:szCs w:val="21"/>
        </w:rPr>
        <w:t>谁修改的、修改了什么、什么时候修改的</w:t>
      </w:r>
      <w:r w:rsidRPr="00C60674">
        <w:rPr>
          <w:rFonts w:ascii="Tahoma" w:eastAsia="微软雅黑" w:hAnsi="Tahoma" w:cs="Tahoma"/>
          <w:color w:val="3E3E3E"/>
          <w:sz w:val="21"/>
          <w:szCs w:val="21"/>
        </w:rPr>
        <w:t>)</w:t>
      </w:r>
      <w:r w:rsidRPr="00C60674">
        <w:rPr>
          <w:rFonts w:ascii="Tahoma" w:eastAsia="微软雅黑" w:hAnsi="Tahoma" w:cs="Tahoma"/>
          <w:color w:val="3E3E3E"/>
          <w:sz w:val="21"/>
          <w:szCs w:val="21"/>
        </w:rPr>
        <w:t>和说明理由（为什么修改）。</w:t>
      </w:r>
    </w:p>
    <w:p w:rsidR="00103706" w:rsidRPr="00C60674" w:rsidRDefault="00103706" w:rsidP="00BF4059">
      <w:pPr>
        <w:pStyle w:val="a3"/>
        <w:shd w:val="clear" w:color="auto" w:fill="FFFFFF"/>
        <w:spacing w:beforeLines="50" w:before="156" w:beforeAutospacing="0" w:afterLines="50" w:after="156" w:afterAutospacing="0" w:line="0" w:lineRule="atLeast"/>
        <w:ind w:left="570"/>
        <w:rPr>
          <w:rFonts w:ascii="Tahoma" w:eastAsia="微软雅黑" w:hAnsi="Tahoma" w:cs="Tahoma"/>
          <w:color w:val="3E3E3E"/>
          <w:sz w:val="21"/>
          <w:szCs w:val="21"/>
        </w:rPr>
      </w:pPr>
      <w:r w:rsidRPr="00C60674">
        <w:rPr>
          <w:rFonts w:ascii="Tahoma" w:eastAsia="微软雅黑" w:hAnsi="Tahoma" w:cs="Tahoma"/>
          <w:color w:val="3E3E3E"/>
          <w:sz w:val="21"/>
          <w:szCs w:val="21"/>
        </w:rPr>
        <w:lastRenderedPageBreak/>
        <w:t>2)</w:t>
      </w:r>
      <w:r w:rsidRPr="00C60674">
        <w:rPr>
          <w:rFonts w:ascii="Tahoma" w:eastAsia="微软雅黑" w:hAnsi="Tahoma" w:cs="Tahoma"/>
          <w:color w:val="3E3E3E"/>
          <w:sz w:val="21"/>
          <w:szCs w:val="21"/>
        </w:rPr>
        <w:t>系统适应性运行应仅仅包括已建立的标准或已知浓度的有关物质来提供仪器潜在变异的适当比较。如果一个样品（比如表征很好的二级标准品）被用作系统适应性或试运行，书面的程序应该建立并遵循，结果应包含在数据审核过程中。测试用的物品不应该被用作试运行目的或来评估系统的适应性。</w:t>
      </w:r>
    </w:p>
    <w:p w:rsidR="00103706" w:rsidRPr="00C60674" w:rsidRDefault="00103706" w:rsidP="00BF4059">
      <w:pPr>
        <w:pStyle w:val="a3"/>
        <w:shd w:val="clear" w:color="auto" w:fill="FFFFFF"/>
        <w:spacing w:beforeLines="50" w:before="156" w:beforeAutospacing="0" w:afterLines="50" w:after="156" w:afterAutospacing="0" w:line="0" w:lineRule="atLeast"/>
        <w:ind w:left="570"/>
        <w:rPr>
          <w:rFonts w:ascii="Tahoma" w:eastAsia="微软雅黑" w:hAnsi="Tahoma" w:cs="Tahoma"/>
          <w:color w:val="3E3E3E"/>
          <w:sz w:val="21"/>
          <w:szCs w:val="21"/>
        </w:rPr>
      </w:pPr>
      <w:r w:rsidRPr="00C60674">
        <w:rPr>
          <w:rFonts w:ascii="Tahoma" w:eastAsia="微软雅黑" w:hAnsi="Tahoma" w:cs="Tahoma"/>
          <w:color w:val="3E3E3E"/>
          <w:sz w:val="21"/>
          <w:szCs w:val="21"/>
        </w:rPr>
        <w:t>3)</w:t>
      </w:r>
      <w:r w:rsidRPr="00C60674">
        <w:rPr>
          <w:rFonts w:ascii="Tahoma" w:eastAsia="微软雅黑" w:hAnsi="Tahoma" w:cs="Tahoma"/>
          <w:color w:val="3E3E3E"/>
          <w:sz w:val="21"/>
          <w:szCs w:val="21"/>
        </w:rPr>
        <w:t>临床和安全研究应该设计用来避免和检测可能发生在包含在统计学计算中的数据正确选择当中的统计学偏离。</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11.9.</w:t>
      </w:r>
      <w:r w:rsidRPr="00C60674">
        <w:rPr>
          <w:rStyle w:val="a4"/>
          <w:rFonts w:ascii="Tahoma" w:eastAsia="微软雅黑" w:hAnsi="Tahoma" w:cs="Tahoma"/>
          <w:color w:val="3E3E3E"/>
          <w:sz w:val="21"/>
          <w:szCs w:val="21"/>
        </w:rPr>
        <w:t>数据审核和报告</w:t>
      </w:r>
      <w:r w:rsidRPr="00C60674">
        <w:rPr>
          <w:rFonts w:ascii="Tahoma" w:eastAsia="微软雅黑" w:hAnsi="Tahoma" w:cs="Tahoma"/>
          <w:color w:val="3E3E3E"/>
          <w:sz w:val="21"/>
          <w:szCs w:val="21"/>
        </w:rPr>
        <w:t>。数据应该被审核，并在适当情况下在过程完成后进行统计学评价确定结果是否一致和是否符合预定的标准。评价应该考虑所有的数据，包括非典型、可疑或不合格的数据，加之报告的数据。这包括了对原始纸质和电子记录的审核。</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11.10.</w:t>
      </w:r>
      <w:r w:rsidRPr="00C60674">
        <w:rPr>
          <w:rFonts w:ascii="Tahoma" w:eastAsia="微软雅黑" w:hAnsi="Tahoma" w:cs="Tahoma"/>
          <w:color w:val="3E3E3E"/>
          <w:sz w:val="21"/>
          <w:szCs w:val="21"/>
        </w:rPr>
        <w:t>例如，在自</w:t>
      </w:r>
      <w:proofErr w:type="gramStart"/>
      <w:r w:rsidRPr="00C60674">
        <w:rPr>
          <w:rFonts w:ascii="Tahoma" w:eastAsia="微软雅黑" w:hAnsi="Tahoma" w:cs="Tahoma"/>
          <w:color w:val="3E3E3E"/>
          <w:sz w:val="21"/>
          <w:szCs w:val="21"/>
        </w:rPr>
        <w:t>检过程</w:t>
      </w:r>
      <w:proofErr w:type="gramEnd"/>
      <w:r w:rsidRPr="00C60674">
        <w:rPr>
          <w:rFonts w:ascii="Tahoma" w:eastAsia="微软雅黑" w:hAnsi="Tahoma" w:cs="Tahoma"/>
          <w:color w:val="3E3E3E"/>
          <w:sz w:val="21"/>
          <w:szCs w:val="21"/>
        </w:rPr>
        <w:t>中，一些关键的问题可以问：我是否收集了所有数据？我是否考虑了所有我的数据？如果我已经从我的决策过程中排除了一些数据，这样做的依据是什么？包括不合格的和报告的所有数据都保留了吗？</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11.11.</w:t>
      </w:r>
      <w:r w:rsidRPr="00C60674">
        <w:rPr>
          <w:rFonts w:ascii="Tahoma" w:eastAsia="微软雅黑" w:hAnsi="Tahoma" w:cs="Tahoma"/>
          <w:color w:val="3E3E3E"/>
          <w:sz w:val="21"/>
          <w:szCs w:val="21"/>
        </w:rPr>
        <w:t>审核具体记录内容的方法，比如关键数据字段和元数据比如在纸质记录上划掉的和在电子记录中的审计追踪，应该符合所有适用的法规要求并基于风险。</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11.12.</w:t>
      </w:r>
      <w:r w:rsidRPr="00C60674">
        <w:rPr>
          <w:rFonts w:ascii="Tahoma" w:eastAsia="微软雅黑" w:hAnsi="Tahoma" w:cs="Tahoma"/>
          <w:color w:val="3E3E3E"/>
          <w:sz w:val="21"/>
          <w:szCs w:val="21"/>
        </w:rPr>
        <w:t>无论什么时候得到超过趋势或非典型结果都应该调查。这包括为无效的运行、故障、重复和其他非典型数据调查并确定纠正预防措施。所有数据都应该包含在数据序列中直到有文件化的排除的科学解释为止。</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FF0000"/>
          <w:sz w:val="21"/>
          <w:szCs w:val="21"/>
        </w:rPr>
        <w:t>11.13.</w:t>
      </w:r>
      <w:r w:rsidRPr="00C60674">
        <w:rPr>
          <w:rFonts w:ascii="Tahoma" w:eastAsia="微软雅黑" w:hAnsi="Tahoma" w:cs="Tahoma"/>
          <w:color w:val="FF0000"/>
          <w:sz w:val="21"/>
          <w:szCs w:val="21"/>
        </w:rPr>
        <w:t>在数据生命周期中，数据应酌情提交来连续监控以增强工艺理解和促进知识管理和获知持续改进的决策。</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11.14.</w:t>
      </w:r>
      <w:r w:rsidRPr="00C60674">
        <w:rPr>
          <w:rFonts w:ascii="Tahoma" w:eastAsia="微软雅黑" w:hAnsi="Tahoma" w:cs="Tahoma"/>
          <w:color w:val="3E3E3E"/>
          <w:sz w:val="21"/>
          <w:szCs w:val="21"/>
        </w:rPr>
        <w:t>实例</w:t>
      </w:r>
      <w:r w:rsidRPr="00C60674">
        <w:rPr>
          <w:rFonts w:ascii="Tahoma" w:eastAsia="微软雅黑" w:hAnsi="Tahoma" w:cs="Tahoma"/>
          <w:color w:val="3E3E3E"/>
          <w:sz w:val="21"/>
          <w:szCs w:val="21"/>
          <w:u w:val="single"/>
        </w:rPr>
        <w:t>考虑</w:t>
      </w:r>
      <w:r w:rsidRPr="00C60674">
        <w:rPr>
          <w:rFonts w:ascii="Tahoma" w:eastAsia="微软雅黑" w:hAnsi="Tahoma" w:cs="Tahoma"/>
          <w:color w:val="3E3E3E"/>
          <w:sz w:val="21"/>
          <w:szCs w:val="21"/>
        </w:rPr>
        <w:t>。</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为了确保整个系列数据都在报告的数据中都被考虑，原始电子数据的审核应该保留检查数据可能储存的所有位置，包括空白的、删除的、无效的或不合格数据可能储存的位置。</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11.15.</w:t>
      </w:r>
      <w:r w:rsidRPr="00C60674">
        <w:rPr>
          <w:rStyle w:val="a4"/>
          <w:rFonts w:ascii="Tahoma" w:eastAsia="微软雅黑" w:hAnsi="Tahoma" w:cs="Tahoma"/>
          <w:color w:val="3E3E3E"/>
          <w:sz w:val="21"/>
          <w:szCs w:val="21"/>
        </w:rPr>
        <w:t>数据保存和检索</w:t>
      </w:r>
      <w:r w:rsidRPr="00C60674">
        <w:rPr>
          <w:rFonts w:ascii="Tahoma" w:eastAsia="微软雅黑" w:hAnsi="Tahoma" w:cs="Tahoma"/>
          <w:color w:val="3E3E3E"/>
          <w:sz w:val="21"/>
          <w:szCs w:val="21"/>
        </w:rPr>
        <w:t>。纸质和电子记录的保存在以上的章节中已经讨论过，包括电子数据和元数据的备份和归档的措施。</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11.16.</w:t>
      </w:r>
      <w:r w:rsidRPr="00C60674">
        <w:rPr>
          <w:rFonts w:ascii="Tahoma" w:eastAsia="微软雅黑" w:hAnsi="Tahoma" w:cs="Tahoma"/>
          <w:color w:val="3E3E3E"/>
          <w:sz w:val="21"/>
          <w:szCs w:val="21"/>
        </w:rPr>
        <w:t>实例考虑。</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w:t>
      </w:r>
      <w:r w:rsidRPr="00C60674">
        <w:rPr>
          <w:rFonts w:ascii="Tahoma" w:eastAsia="微软雅黑" w:hAnsi="Tahoma" w:cs="Tahoma"/>
          <w:color w:val="3E3E3E"/>
          <w:sz w:val="21"/>
          <w:szCs w:val="21"/>
        </w:rPr>
        <w:t>）在某些单机版系统的数据文件夹可能不包括所有审计追踪或其他需要重现所有行为的元数据。其他元数据可能会在其他电子文件夹或在操作系统日志中找到。当</w:t>
      </w:r>
      <w:r w:rsidRPr="00C60674">
        <w:rPr>
          <w:rFonts w:ascii="Tahoma" w:eastAsia="微软雅黑" w:hAnsi="Tahoma" w:cs="Tahoma"/>
          <w:color w:val="FF0000"/>
          <w:sz w:val="21"/>
          <w:szCs w:val="21"/>
        </w:rPr>
        <w:t>归档电子数据</w:t>
      </w:r>
      <w:r w:rsidRPr="00C60674">
        <w:rPr>
          <w:rFonts w:ascii="Tahoma" w:eastAsia="微软雅黑" w:hAnsi="Tahoma" w:cs="Tahoma"/>
          <w:color w:val="3E3E3E"/>
          <w:sz w:val="21"/>
          <w:szCs w:val="21"/>
        </w:rPr>
        <w:t>时，重要的是要确保相关元数据也和数据</w:t>
      </w:r>
      <w:proofErr w:type="gramStart"/>
      <w:r w:rsidRPr="00C60674">
        <w:rPr>
          <w:rFonts w:ascii="Tahoma" w:eastAsia="微软雅黑" w:hAnsi="Tahoma" w:cs="Tahoma"/>
          <w:color w:val="3E3E3E"/>
          <w:sz w:val="21"/>
          <w:szCs w:val="21"/>
        </w:rPr>
        <w:t>集一起</w:t>
      </w:r>
      <w:proofErr w:type="gramEnd"/>
      <w:r w:rsidRPr="00C60674">
        <w:rPr>
          <w:rFonts w:ascii="Tahoma" w:eastAsia="微软雅黑" w:hAnsi="Tahoma" w:cs="Tahoma"/>
          <w:color w:val="3E3E3E"/>
          <w:sz w:val="21"/>
          <w:szCs w:val="21"/>
        </w:rPr>
        <w:t>归档或通过适当的文件对这些数据集是可安全追踪的。从归档的整个数据</w:t>
      </w:r>
      <w:proofErr w:type="gramStart"/>
      <w:r w:rsidRPr="00C60674">
        <w:rPr>
          <w:rFonts w:ascii="Tahoma" w:eastAsia="微软雅黑" w:hAnsi="Tahoma" w:cs="Tahoma"/>
          <w:color w:val="3E3E3E"/>
          <w:sz w:val="21"/>
          <w:szCs w:val="21"/>
        </w:rPr>
        <w:t>集包括</w:t>
      </w:r>
      <w:proofErr w:type="gramEnd"/>
      <w:r w:rsidRPr="00C60674">
        <w:rPr>
          <w:rFonts w:ascii="Tahoma" w:eastAsia="微软雅黑" w:hAnsi="Tahoma" w:cs="Tahoma"/>
          <w:color w:val="3E3E3E"/>
          <w:sz w:val="21"/>
          <w:szCs w:val="21"/>
        </w:rPr>
        <w:t>元数据中可以成功地检索到的能力也应该确认。</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FF0000"/>
          <w:sz w:val="21"/>
          <w:szCs w:val="21"/>
        </w:rPr>
        <w:t>2</w:t>
      </w:r>
      <w:r w:rsidRPr="00C60674">
        <w:rPr>
          <w:rFonts w:ascii="Tahoma" w:eastAsia="微软雅黑" w:hAnsi="Tahoma" w:cs="Tahoma"/>
          <w:color w:val="FF0000"/>
          <w:sz w:val="21"/>
          <w:szCs w:val="21"/>
        </w:rPr>
        <w:t>）只有经过验证的系统可用于数据的储存；尽管如此，用于数据储存的媒介并没有无限的寿命。必须对媒介的寿命和他们储存的环境给予考虑。例子包括缩微胶卷记录的褪色、光学媒介比如</w:t>
      </w:r>
      <w:r w:rsidRPr="00C60674">
        <w:rPr>
          <w:rFonts w:ascii="Tahoma" w:eastAsia="微软雅黑" w:hAnsi="Tahoma" w:cs="Tahoma"/>
          <w:color w:val="FF0000"/>
          <w:sz w:val="21"/>
          <w:szCs w:val="21"/>
        </w:rPr>
        <w:t>CD</w:t>
      </w:r>
      <w:r w:rsidRPr="00C60674">
        <w:rPr>
          <w:rFonts w:ascii="Tahoma" w:eastAsia="微软雅黑" w:hAnsi="Tahoma" w:cs="Tahoma"/>
          <w:color w:val="FF0000"/>
          <w:sz w:val="21"/>
          <w:szCs w:val="21"/>
        </w:rPr>
        <w:t>和</w:t>
      </w:r>
      <w:r w:rsidRPr="00C60674">
        <w:rPr>
          <w:rFonts w:ascii="Tahoma" w:eastAsia="微软雅黑" w:hAnsi="Tahoma" w:cs="Tahoma"/>
          <w:color w:val="FF0000"/>
          <w:sz w:val="21"/>
          <w:szCs w:val="21"/>
        </w:rPr>
        <w:t>DVDs</w:t>
      </w:r>
      <w:r w:rsidRPr="00C60674">
        <w:rPr>
          <w:rFonts w:ascii="Tahoma" w:eastAsia="微软雅黑" w:hAnsi="Tahoma" w:cs="Tahoma"/>
          <w:color w:val="FF0000"/>
          <w:sz w:val="21"/>
          <w:szCs w:val="21"/>
        </w:rPr>
        <w:t>的涂层的可读性下降和这些媒介可能变得易碎的事实。同样地储存在磁性媒介上的历史数据也将随着时间推移由于退化而变得不可读。</w:t>
      </w:r>
    </w:p>
    <w:p w:rsidR="00103706" w:rsidRPr="00C60674" w:rsidRDefault="00103706" w:rsidP="00BF4059">
      <w:pPr>
        <w:pStyle w:val="a3"/>
        <w:shd w:val="clear" w:color="auto" w:fill="FFFFFF"/>
        <w:spacing w:beforeLines="50" w:before="156" w:beforeAutospacing="0" w:afterLines="50" w:after="156" w:afterAutospacing="0" w:line="0" w:lineRule="atLeast"/>
        <w:ind w:left="375"/>
        <w:rPr>
          <w:rFonts w:ascii="Tahoma" w:eastAsia="微软雅黑" w:hAnsi="Tahoma" w:cs="Tahoma"/>
          <w:color w:val="3E3E3E"/>
          <w:sz w:val="21"/>
          <w:szCs w:val="21"/>
        </w:rPr>
      </w:pPr>
      <w:r w:rsidRPr="00C60674">
        <w:rPr>
          <w:rStyle w:val="a4"/>
          <w:rFonts w:ascii="Tahoma" w:eastAsia="微软雅黑" w:hAnsi="Tahoma" w:cs="Tahoma"/>
          <w:color w:val="3E3E3E"/>
          <w:sz w:val="21"/>
          <w:szCs w:val="21"/>
        </w:rPr>
        <w:t>12.</w:t>
      </w:r>
      <w:r w:rsidRPr="00C60674">
        <w:rPr>
          <w:rStyle w:val="a4"/>
          <w:rFonts w:ascii="Tahoma" w:eastAsia="微软雅黑" w:hAnsi="Tahoma" w:cs="Tahoma"/>
          <w:color w:val="3E3E3E"/>
          <w:sz w:val="21"/>
          <w:szCs w:val="21"/>
        </w:rPr>
        <w:t>处理数据可靠性问题</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12.1.</w:t>
      </w:r>
      <w:r w:rsidRPr="00C60674">
        <w:rPr>
          <w:rFonts w:ascii="Tahoma" w:eastAsia="微软雅黑" w:hAnsi="Tahoma" w:cs="Tahoma"/>
          <w:color w:val="3E3E3E"/>
          <w:sz w:val="21"/>
          <w:szCs w:val="21"/>
        </w:rPr>
        <w:t>当发现数据有效性和可靠性问题时，作为最优先</w:t>
      </w:r>
      <w:r w:rsidRPr="00C60674">
        <w:rPr>
          <w:rFonts w:ascii="Tahoma" w:eastAsia="微软雅黑" w:hAnsi="Tahoma" w:cs="Tahoma"/>
          <w:color w:val="FF0000"/>
          <w:sz w:val="21"/>
          <w:szCs w:val="21"/>
        </w:rPr>
        <w:t>重要的首要任务是弄清楚这些对于患者安全和产品质量以及用来做决策的信息的可靠性和注册申请的潜在影响。</w:t>
      </w:r>
      <w:r w:rsidRPr="00C60674">
        <w:rPr>
          <w:rFonts w:ascii="Tahoma" w:eastAsia="微软雅黑" w:hAnsi="Tahoma" w:cs="Tahoma"/>
          <w:color w:val="3E3E3E"/>
          <w:sz w:val="21"/>
          <w:szCs w:val="21"/>
        </w:rPr>
        <w:t>监管当局应被通知调查是否识别出了物料对患者、产品、报告的信息或注册申请文档的影响。</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12.2.</w:t>
      </w:r>
      <w:r w:rsidRPr="00C60674">
        <w:rPr>
          <w:rFonts w:ascii="Tahoma" w:eastAsia="微软雅黑" w:hAnsi="Tahoma" w:cs="Tahoma"/>
          <w:color w:val="3E3E3E"/>
          <w:sz w:val="21"/>
          <w:szCs w:val="21"/>
        </w:rPr>
        <w:t>调查应该确保所有数据的副本都是可及时获取</w:t>
      </w:r>
      <w:proofErr w:type="gramStart"/>
      <w:r w:rsidRPr="00C60674">
        <w:rPr>
          <w:rFonts w:ascii="Tahoma" w:eastAsia="微软雅黑" w:hAnsi="Tahoma" w:cs="Tahoma"/>
          <w:color w:val="3E3E3E"/>
          <w:sz w:val="21"/>
          <w:szCs w:val="21"/>
        </w:rPr>
        <w:t>来允许</w:t>
      </w:r>
      <w:proofErr w:type="gramEnd"/>
      <w:r w:rsidRPr="00C60674">
        <w:rPr>
          <w:rFonts w:ascii="Tahoma" w:eastAsia="微软雅黑" w:hAnsi="Tahoma" w:cs="Tahoma"/>
          <w:color w:val="3E3E3E"/>
          <w:sz w:val="21"/>
          <w:szCs w:val="21"/>
        </w:rPr>
        <w:t>对事件和所有潜在相关过程的全面审核。</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3E3E3E"/>
          <w:sz w:val="21"/>
          <w:szCs w:val="21"/>
        </w:rPr>
        <w:t>12.3.</w:t>
      </w:r>
      <w:r w:rsidRPr="00C60674">
        <w:rPr>
          <w:rFonts w:ascii="Tahoma" w:eastAsia="微软雅黑" w:hAnsi="Tahoma" w:cs="Tahoma"/>
          <w:color w:val="3E3E3E"/>
          <w:sz w:val="21"/>
          <w:szCs w:val="21"/>
        </w:rPr>
        <w:t>应该与员工面谈以更好地了解失效的性质和它是如何发生的和事先已经做了什么去预防和发现问题。这应该包括与数据完整性问题相关的人员也包括监督人员、质量保证和管理人员的讨论。</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FF0000"/>
          <w:sz w:val="21"/>
          <w:szCs w:val="21"/>
        </w:rPr>
        <w:t>12.4.</w:t>
      </w:r>
      <w:r w:rsidRPr="00C60674">
        <w:rPr>
          <w:rFonts w:ascii="Tahoma" w:eastAsia="微软雅黑" w:hAnsi="Tahoma" w:cs="Tahoma"/>
          <w:color w:val="FF0000"/>
          <w:sz w:val="21"/>
          <w:szCs w:val="21"/>
        </w:rPr>
        <w:t>调查不应该限于识别的具体问题但也应该考虑基于数据的先前决策和现在发现不可靠的系统的潜在影响。另外，至关重要的是要考虑问题的深入的、潜在的根本原因，包括潜在的管理压力和诱因，例如，缺乏足够的资源。</w:t>
      </w:r>
    </w:p>
    <w:p w:rsidR="00103706" w:rsidRPr="00C60674" w:rsidRDefault="00103706" w:rsidP="00BF4059">
      <w:pPr>
        <w:pStyle w:val="a3"/>
        <w:shd w:val="clear" w:color="auto" w:fill="FFFFFF"/>
        <w:spacing w:beforeLines="50" w:before="156" w:beforeAutospacing="0" w:afterLines="50" w:after="156" w:afterAutospacing="0" w:line="0" w:lineRule="atLeast"/>
        <w:ind w:left="345"/>
        <w:rPr>
          <w:rFonts w:ascii="Tahoma" w:eastAsia="微软雅黑" w:hAnsi="Tahoma" w:cs="Tahoma"/>
          <w:color w:val="3E3E3E"/>
          <w:sz w:val="21"/>
          <w:szCs w:val="21"/>
        </w:rPr>
      </w:pPr>
      <w:r w:rsidRPr="00C60674">
        <w:rPr>
          <w:rFonts w:ascii="Tahoma" w:eastAsia="微软雅黑" w:hAnsi="Tahoma" w:cs="Tahoma"/>
          <w:color w:val="FF0000"/>
          <w:sz w:val="21"/>
          <w:szCs w:val="21"/>
        </w:rPr>
        <w:lastRenderedPageBreak/>
        <w:t>12.5.</w:t>
      </w:r>
      <w:r w:rsidRPr="00C60674">
        <w:rPr>
          <w:rFonts w:ascii="Tahoma" w:eastAsia="微软雅黑" w:hAnsi="Tahoma" w:cs="Tahoma"/>
          <w:color w:val="3E3E3E"/>
          <w:sz w:val="21"/>
          <w:szCs w:val="21"/>
        </w:rPr>
        <w:t>采取的纠正和预防措施不应该仅仅处理发现的问题，也应该处理历史事件和数据集和深入的、潜在的根本原因，包括需要管理期望的重新界定和为预防未来再次发生的风险配置额外的资源。</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C60674">
        <w:rPr>
          <w:rFonts w:ascii="Tahoma" w:eastAsia="微软雅黑" w:hAnsi="Tahoma" w:cs="Tahoma"/>
          <w:b/>
          <w:bCs/>
          <w:color w:val="3E3E3E"/>
          <w:kern w:val="0"/>
          <w:szCs w:val="21"/>
        </w:rPr>
        <w:t>附件</w:t>
      </w:r>
      <w:r w:rsidRPr="00C60674">
        <w:rPr>
          <w:rFonts w:ascii="Tahoma" w:eastAsia="微软雅黑" w:hAnsi="Tahoma" w:cs="Tahoma"/>
          <w:b/>
          <w:bCs/>
          <w:color w:val="3E3E3E"/>
          <w:kern w:val="0"/>
          <w:szCs w:val="21"/>
        </w:rPr>
        <w:t>1</w:t>
      </w:r>
      <w:r w:rsidRPr="00C60674">
        <w:rPr>
          <w:rFonts w:ascii="Tahoma" w:eastAsia="微软雅黑" w:hAnsi="Tahoma" w:cs="Tahoma"/>
          <w:b/>
          <w:bCs/>
          <w:color w:val="3E3E3E"/>
          <w:kern w:val="0"/>
          <w:szCs w:val="21"/>
        </w:rPr>
        <w:t>在纸质和电子系统中实施</w:t>
      </w:r>
      <w:r w:rsidRPr="00C60674">
        <w:rPr>
          <w:rFonts w:ascii="Tahoma" w:eastAsia="微软雅黑" w:hAnsi="Tahoma" w:cs="Tahoma"/>
          <w:b/>
          <w:bCs/>
          <w:color w:val="3E3E3E"/>
          <w:kern w:val="0"/>
          <w:szCs w:val="21"/>
        </w:rPr>
        <w:t>ALCOA(+)</w:t>
      </w:r>
      <w:r w:rsidRPr="00C60674">
        <w:rPr>
          <w:rFonts w:ascii="Tahoma" w:eastAsia="微软雅黑" w:hAnsi="Tahoma" w:cs="Tahoma"/>
          <w:b/>
          <w:bCs/>
          <w:color w:val="3E3E3E"/>
          <w:kern w:val="0"/>
          <w:szCs w:val="21"/>
        </w:rPr>
        <w:t>的期望和详细风险管理考虑的实例</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为了保证记录和数据在他们整个使用期间即数据生命周期内的准确、完整、一致和可靠企业应该遵循良好文件规范（</w:t>
      </w:r>
      <w:proofErr w:type="spellStart"/>
      <w:r w:rsidRPr="00103706">
        <w:rPr>
          <w:rFonts w:ascii="Tahoma" w:eastAsia="微软雅黑" w:hAnsi="Tahoma" w:cs="Tahoma"/>
          <w:color w:val="3E3E3E"/>
          <w:kern w:val="0"/>
          <w:szCs w:val="21"/>
        </w:rPr>
        <w:t>GDocP</w:t>
      </w:r>
      <w:proofErr w:type="spellEnd"/>
      <w:r w:rsidRPr="00103706">
        <w:rPr>
          <w:rFonts w:ascii="Tahoma" w:eastAsia="微软雅黑" w:hAnsi="Tahoma" w:cs="Tahoma"/>
          <w:color w:val="3E3E3E"/>
          <w:kern w:val="0"/>
          <w:szCs w:val="21"/>
        </w:rPr>
        <w:t>）。原则上要求文件应该有可追溯、清晰、同步记录、原始和准确的属性（有时候也称作</w:t>
      </w:r>
      <w:r w:rsidRPr="00103706">
        <w:rPr>
          <w:rFonts w:ascii="Tahoma" w:eastAsia="微软雅黑" w:hAnsi="Tahoma" w:cs="Tahoma"/>
          <w:color w:val="3E3E3E"/>
          <w:kern w:val="0"/>
          <w:szCs w:val="21"/>
        </w:rPr>
        <w:t>ALCOA</w:t>
      </w:r>
      <w:r w:rsidRPr="00103706">
        <w:rPr>
          <w:rFonts w:ascii="Tahoma" w:eastAsia="微软雅黑" w:hAnsi="Tahoma" w:cs="Tahoma"/>
          <w:color w:val="3E3E3E"/>
          <w:kern w:val="0"/>
          <w:szCs w:val="21"/>
        </w:rPr>
        <w:t>）。</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在此附件中的表格提供了纸质和电子记录和系统的常规</w:t>
      </w:r>
      <w:r w:rsidRPr="00103706">
        <w:rPr>
          <w:rFonts w:ascii="Tahoma" w:eastAsia="微软雅黑" w:hAnsi="Tahoma" w:cs="Tahoma"/>
          <w:color w:val="3E3E3E"/>
          <w:kern w:val="0"/>
          <w:szCs w:val="21"/>
        </w:rPr>
        <w:t>ALCOA</w:t>
      </w:r>
      <w:r w:rsidRPr="00103706">
        <w:rPr>
          <w:rFonts w:ascii="Tahoma" w:eastAsia="微软雅黑" w:hAnsi="Tahoma" w:cs="Tahoma"/>
          <w:color w:val="3E3E3E"/>
          <w:kern w:val="0"/>
          <w:szCs w:val="21"/>
        </w:rPr>
        <w:t>要求实施的进一步的指导。另外，详细的风险管理的实例以及几个例证演示了这些措施是如何典型实施的。</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这些例证提供来帮助理解概念和如何达到基于风险的成功实施。这些例子不应该作为新的规范要求。</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C60674">
        <w:rPr>
          <w:rFonts w:ascii="Tahoma" w:eastAsia="微软雅黑" w:hAnsi="Tahoma" w:cs="Tahoma"/>
          <w:b/>
          <w:bCs/>
          <w:color w:val="3E3E3E"/>
          <w:kern w:val="0"/>
          <w:szCs w:val="21"/>
          <w:u w:val="single"/>
        </w:rPr>
        <w:t>可追溯的</w:t>
      </w:r>
      <w:r w:rsidRPr="00103706">
        <w:rPr>
          <w:rFonts w:ascii="Tahoma" w:eastAsia="微软雅黑" w:hAnsi="Tahoma" w:cs="Tahoma"/>
          <w:color w:val="3E3E3E"/>
          <w:kern w:val="0"/>
          <w:szCs w:val="21"/>
        </w:rPr>
        <w:t>。可追溯的意思是在记录中获取信息以便此信息是唯一可以确定执行者的数据（如人员、计算机系统）。</w:t>
      </w:r>
    </w:p>
    <w:tbl>
      <w:tblPr>
        <w:tblW w:w="10050" w:type="dxa"/>
        <w:shd w:val="clear" w:color="auto" w:fill="FFFFFF"/>
        <w:tblCellMar>
          <w:left w:w="0" w:type="dxa"/>
          <w:right w:w="0" w:type="dxa"/>
        </w:tblCellMar>
        <w:tblLook w:val="04A0" w:firstRow="1" w:lastRow="0" w:firstColumn="1" w:lastColumn="0" w:noHBand="0" w:noVBand="1"/>
      </w:tblPr>
      <w:tblGrid>
        <w:gridCol w:w="4986"/>
        <w:gridCol w:w="5064"/>
      </w:tblGrid>
      <w:tr w:rsidR="00103706" w:rsidRPr="00103706" w:rsidTr="00103706">
        <w:tc>
          <w:tcPr>
            <w:tcW w:w="14175" w:type="dxa"/>
            <w:gridSpan w:val="2"/>
            <w:tcBorders>
              <w:top w:val="single" w:sz="6" w:space="0" w:color="000000"/>
              <w:left w:val="single" w:sz="6" w:space="0" w:color="000000"/>
              <w:bottom w:val="single" w:sz="6" w:space="0" w:color="000000"/>
              <w:right w:val="single" w:sz="6" w:space="0" w:color="000000"/>
            </w:tcBorders>
            <w:shd w:val="clear" w:color="auto" w:fill="DAEEF3"/>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center"/>
              <w:rPr>
                <w:rFonts w:ascii="Tahoma" w:eastAsia="微软雅黑" w:hAnsi="Tahoma" w:cs="Tahoma"/>
                <w:color w:val="3E3E3E"/>
                <w:kern w:val="0"/>
                <w:szCs w:val="21"/>
              </w:rPr>
            </w:pPr>
            <w:r w:rsidRPr="00103706">
              <w:rPr>
                <w:rFonts w:ascii="Tahoma" w:eastAsia="微软雅黑" w:hAnsi="Tahoma" w:cs="Tahoma"/>
                <w:color w:val="3E3E3E"/>
                <w:kern w:val="0"/>
                <w:szCs w:val="21"/>
              </w:rPr>
              <w:t>可追溯的</w:t>
            </w:r>
          </w:p>
        </w:tc>
      </w:tr>
      <w:tr w:rsidR="00103706" w:rsidRPr="00103706" w:rsidTr="00103706">
        <w:tc>
          <w:tcPr>
            <w:tcW w:w="7080" w:type="dxa"/>
            <w:tcBorders>
              <w:top w:val="nil"/>
              <w:left w:val="single" w:sz="6" w:space="0" w:color="000000"/>
              <w:bottom w:val="single" w:sz="6" w:space="0" w:color="000000"/>
              <w:right w:val="single" w:sz="6" w:space="0" w:color="000000"/>
            </w:tcBorders>
            <w:shd w:val="clear" w:color="auto" w:fill="DAEEF3"/>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center"/>
              <w:rPr>
                <w:rFonts w:ascii="Tahoma" w:eastAsia="微软雅黑" w:hAnsi="Tahoma" w:cs="Tahoma"/>
                <w:color w:val="3E3E3E"/>
                <w:kern w:val="0"/>
                <w:szCs w:val="21"/>
              </w:rPr>
            </w:pPr>
            <w:r w:rsidRPr="00103706">
              <w:rPr>
                <w:rFonts w:ascii="Tahoma" w:eastAsia="微软雅黑" w:hAnsi="Tahoma" w:cs="Tahoma"/>
                <w:color w:val="3E3E3E"/>
                <w:kern w:val="0"/>
                <w:szCs w:val="21"/>
              </w:rPr>
              <w:t>对纸质（记录）的期望</w:t>
            </w:r>
          </w:p>
        </w:tc>
        <w:tc>
          <w:tcPr>
            <w:tcW w:w="7080" w:type="dxa"/>
            <w:tcBorders>
              <w:top w:val="nil"/>
              <w:left w:val="nil"/>
              <w:bottom w:val="single" w:sz="6" w:space="0" w:color="000000"/>
              <w:right w:val="single" w:sz="6" w:space="0" w:color="000000"/>
            </w:tcBorders>
            <w:shd w:val="clear" w:color="auto" w:fill="DAEEF3"/>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center"/>
              <w:rPr>
                <w:rFonts w:ascii="Tahoma" w:eastAsia="微软雅黑" w:hAnsi="Tahoma" w:cs="Tahoma"/>
                <w:color w:val="3E3E3E"/>
                <w:kern w:val="0"/>
                <w:szCs w:val="21"/>
              </w:rPr>
            </w:pPr>
            <w:r w:rsidRPr="00103706">
              <w:rPr>
                <w:rFonts w:ascii="Tahoma" w:eastAsia="微软雅黑" w:hAnsi="Tahoma" w:cs="Tahoma"/>
                <w:color w:val="3E3E3E"/>
                <w:kern w:val="0"/>
                <w:szCs w:val="21"/>
              </w:rPr>
              <w:t>对电子（记录）的期望</w:t>
            </w:r>
          </w:p>
        </w:tc>
      </w:tr>
      <w:tr w:rsidR="00103706" w:rsidRPr="00103706" w:rsidTr="00103706">
        <w:tc>
          <w:tcPr>
            <w:tcW w:w="7080"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在纸质记录中的行动的可追溯性行为应该酌情使用以下内容产生：</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w:t>
            </w:r>
            <w:r w:rsidRPr="00103706">
              <w:rPr>
                <w:rFonts w:ascii="Tahoma" w:eastAsia="微软雅黑" w:hAnsi="Tahoma" w:cs="Tahoma"/>
                <w:color w:val="3E3E3E"/>
                <w:kern w:val="0"/>
                <w:szCs w:val="21"/>
              </w:rPr>
              <w:t>姓名的首写字母；</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2)</w:t>
            </w:r>
            <w:r w:rsidRPr="00103706">
              <w:rPr>
                <w:rFonts w:ascii="Tahoma" w:eastAsia="微软雅黑" w:hAnsi="Tahoma" w:cs="Tahoma"/>
                <w:color w:val="3E3E3E"/>
                <w:kern w:val="0"/>
                <w:szCs w:val="21"/>
              </w:rPr>
              <w:t>完整的手写签名；</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3)</w:t>
            </w:r>
            <w:r w:rsidRPr="00103706">
              <w:rPr>
                <w:rFonts w:ascii="Tahoma" w:eastAsia="微软雅黑" w:hAnsi="Tahoma" w:cs="Tahoma"/>
                <w:color w:val="3E3E3E"/>
                <w:kern w:val="0"/>
                <w:szCs w:val="21"/>
              </w:rPr>
              <w:t>个人印章；</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4)</w:t>
            </w:r>
            <w:r w:rsidRPr="00103706">
              <w:rPr>
                <w:rFonts w:ascii="Tahoma" w:eastAsia="微软雅黑" w:hAnsi="Tahoma" w:cs="Tahoma"/>
                <w:color w:val="FF0000"/>
                <w:kern w:val="0"/>
                <w:szCs w:val="21"/>
              </w:rPr>
              <w:t>日期和，当需要时，时间。</w:t>
            </w:r>
          </w:p>
        </w:tc>
        <w:tc>
          <w:tcPr>
            <w:tcW w:w="7080"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在电子记录中可追溯性行为应该酌情使用以下内容产生：</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w:t>
            </w:r>
            <w:r w:rsidRPr="00103706">
              <w:rPr>
                <w:rFonts w:ascii="Tahoma" w:eastAsia="微软雅黑" w:hAnsi="Tahoma" w:cs="Tahoma"/>
                <w:color w:val="3E3E3E"/>
                <w:kern w:val="0"/>
                <w:szCs w:val="21"/>
              </w:rPr>
              <w:t>）与用户创建、修改或删除数据的行为相链接的唯一的用户登录；</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2</w:t>
            </w:r>
            <w:r w:rsidRPr="00103706">
              <w:rPr>
                <w:rFonts w:ascii="Tahoma" w:eastAsia="微软雅黑" w:hAnsi="Tahoma" w:cs="Tahoma"/>
                <w:color w:val="3E3E3E"/>
                <w:kern w:val="0"/>
                <w:szCs w:val="21"/>
              </w:rPr>
              <w:t>）</w:t>
            </w:r>
            <w:r w:rsidRPr="00103706">
              <w:rPr>
                <w:rFonts w:ascii="Tahoma" w:eastAsia="微软雅黑" w:hAnsi="Tahoma" w:cs="Tahoma"/>
                <w:color w:val="FF0000"/>
                <w:kern w:val="0"/>
                <w:szCs w:val="21"/>
              </w:rPr>
              <w:t>唯一的</w:t>
            </w:r>
            <w:r w:rsidRPr="00103706">
              <w:rPr>
                <w:rFonts w:ascii="Tahoma" w:eastAsia="微软雅黑" w:hAnsi="Tahoma" w:cs="Tahoma"/>
                <w:color w:val="3E3E3E"/>
                <w:kern w:val="0"/>
                <w:szCs w:val="21"/>
              </w:rPr>
              <w:t>电子签名（生物识别或非生物识别）；</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3</w:t>
            </w:r>
            <w:r w:rsidRPr="00103706">
              <w:rPr>
                <w:rFonts w:ascii="Tahoma" w:eastAsia="微软雅黑" w:hAnsi="Tahoma" w:cs="Tahoma"/>
                <w:color w:val="3E3E3E"/>
                <w:kern w:val="0"/>
                <w:szCs w:val="21"/>
              </w:rPr>
              <w:t>）</w:t>
            </w:r>
            <w:r w:rsidRPr="00103706">
              <w:rPr>
                <w:rFonts w:ascii="Tahoma" w:eastAsia="微软雅黑" w:hAnsi="Tahoma" w:cs="Tahoma"/>
                <w:color w:val="FF0000"/>
                <w:kern w:val="0"/>
                <w:szCs w:val="21"/>
              </w:rPr>
              <w:t>应该获取用户</w:t>
            </w:r>
            <w:r w:rsidRPr="00103706">
              <w:rPr>
                <w:rFonts w:ascii="Tahoma" w:eastAsia="微软雅黑" w:hAnsi="Tahoma" w:cs="Tahoma"/>
                <w:color w:val="FF0000"/>
                <w:kern w:val="0"/>
                <w:szCs w:val="21"/>
              </w:rPr>
              <w:t>ID</w:t>
            </w:r>
            <w:r w:rsidRPr="00103706">
              <w:rPr>
                <w:rFonts w:ascii="Tahoma" w:eastAsia="微软雅黑" w:hAnsi="Tahoma" w:cs="Tahoma"/>
                <w:color w:val="FF0000"/>
                <w:kern w:val="0"/>
                <w:szCs w:val="21"/>
              </w:rPr>
              <w:t>和日期和时间标记的审计追踪；</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w:t>
            </w:r>
            <w:r w:rsidRPr="00103706">
              <w:rPr>
                <w:rFonts w:ascii="Tahoma" w:eastAsia="微软雅黑" w:hAnsi="Tahoma" w:cs="Tahoma"/>
                <w:color w:val="3E3E3E"/>
                <w:kern w:val="0"/>
                <w:szCs w:val="21"/>
              </w:rPr>
              <w:t>）</w:t>
            </w:r>
            <w:r w:rsidRPr="00103706">
              <w:rPr>
                <w:rFonts w:ascii="Tahoma" w:eastAsia="微软雅黑" w:hAnsi="Tahoma" w:cs="Tahoma"/>
                <w:color w:val="FF0000"/>
                <w:kern w:val="0"/>
                <w:szCs w:val="21"/>
              </w:rPr>
              <w:t>签名，必须是安全和永久性连接至被签的记录。</w:t>
            </w:r>
          </w:p>
        </w:tc>
      </w:tr>
    </w:tbl>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C60674">
        <w:rPr>
          <w:rFonts w:ascii="Tahoma" w:eastAsia="微软雅黑" w:hAnsi="Tahoma" w:cs="Tahoma"/>
          <w:b/>
          <w:bCs/>
          <w:color w:val="3E3E3E"/>
          <w:kern w:val="0"/>
          <w:szCs w:val="21"/>
        </w:rPr>
        <w:t>为了确保行为和记录可以追溯到唯一的个人控制方面详细的风险管理考虑</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1)</w:t>
      </w:r>
      <w:r w:rsidRPr="00103706">
        <w:rPr>
          <w:rFonts w:ascii="Tahoma" w:eastAsia="微软雅黑" w:hAnsi="Tahoma" w:cs="Tahoma"/>
          <w:color w:val="3E3E3E"/>
          <w:kern w:val="0"/>
          <w:szCs w:val="21"/>
        </w:rPr>
        <w:t>对于有法律约束的签名，在</w:t>
      </w:r>
      <w:r w:rsidRPr="00103706">
        <w:rPr>
          <w:rFonts w:ascii="Tahoma" w:eastAsia="微软雅黑" w:hAnsi="Tahoma" w:cs="Tahoma"/>
          <w:color w:val="FF0000"/>
          <w:kern w:val="0"/>
          <w:szCs w:val="21"/>
        </w:rPr>
        <w:t>唯一、可识别的（实际）人员</w:t>
      </w:r>
      <w:r w:rsidRPr="00103706">
        <w:rPr>
          <w:rFonts w:ascii="Tahoma" w:eastAsia="微软雅黑" w:hAnsi="Tahoma" w:cs="Tahoma"/>
          <w:color w:val="3E3E3E"/>
          <w:kern w:val="0"/>
          <w:szCs w:val="21"/>
        </w:rPr>
        <w:t>签名和签名的事件之间应该有一个可验证的、安全的联系。</w:t>
      </w:r>
      <w:r w:rsidRPr="00103706">
        <w:rPr>
          <w:rFonts w:ascii="Tahoma" w:eastAsia="微软雅黑" w:hAnsi="Tahoma" w:cs="Tahoma"/>
          <w:color w:val="FF0000"/>
          <w:kern w:val="0"/>
          <w:szCs w:val="21"/>
        </w:rPr>
        <w:t>签名应该永久性地链接至被签的记录。使用一个应用程序用于</w:t>
      </w:r>
      <w:proofErr w:type="gramStart"/>
      <w:r w:rsidRPr="00103706">
        <w:rPr>
          <w:rFonts w:ascii="Tahoma" w:eastAsia="微软雅黑" w:hAnsi="Tahoma" w:cs="Tahoma"/>
          <w:color w:val="FF0000"/>
          <w:kern w:val="0"/>
          <w:szCs w:val="21"/>
        </w:rPr>
        <w:t>签文件另</w:t>
      </w:r>
      <w:proofErr w:type="gramEnd"/>
      <w:r w:rsidRPr="00103706">
        <w:rPr>
          <w:rFonts w:ascii="Tahoma" w:eastAsia="微软雅黑" w:hAnsi="Tahoma" w:cs="Tahoma"/>
          <w:color w:val="FF0000"/>
          <w:kern w:val="0"/>
          <w:szCs w:val="21"/>
        </w:rPr>
        <w:t>一个用来储存签发的文件的系统应该确保两个保持链接以确保其属性不被破坏。</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2)</w:t>
      </w:r>
      <w:r w:rsidRPr="00103706">
        <w:rPr>
          <w:rFonts w:ascii="Tahoma" w:eastAsia="微软雅黑" w:hAnsi="Tahoma" w:cs="Tahoma"/>
          <w:color w:val="FF0000"/>
          <w:kern w:val="0"/>
          <w:szCs w:val="21"/>
        </w:rPr>
        <w:t>签名和个人印章应该在审核或执行被记录的事件或行为的同时进行。</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3)</w:t>
      </w:r>
      <w:r w:rsidRPr="00103706">
        <w:rPr>
          <w:rFonts w:ascii="Tahoma" w:eastAsia="微软雅黑" w:hAnsi="Tahoma" w:cs="Tahoma"/>
          <w:color w:val="FF0000"/>
          <w:kern w:val="0"/>
          <w:szCs w:val="21"/>
        </w:rPr>
        <w:t>使用个人印章</w:t>
      </w:r>
      <w:proofErr w:type="gramStart"/>
      <w:r w:rsidRPr="00103706">
        <w:rPr>
          <w:rFonts w:ascii="Tahoma" w:eastAsia="微软雅黑" w:hAnsi="Tahoma" w:cs="Tahoma"/>
          <w:color w:val="FF0000"/>
          <w:kern w:val="0"/>
          <w:szCs w:val="21"/>
        </w:rPr>
        <w:t>去签署</w:t>
      </w:r>
      <w:proofErr w:type="gramEnd"/>
      <w:r w:rsidRPr="00103706">
        <w:rPr>
          <w:rFonts w:ascii="Tahoma" w:eastAsia="微软雅黑" w:hAnsi="Tahoma" w:cs="Tahoma"/>
          <w:color w:val="FF0000"/>
          <w:kern w:val="0"/>
          <w:szCs w:val="21"/>
        </w:rPr>
        <w:t>文件需要额外的风险管理控制，比如手写日期和要求印章储存在安全的地方访问权限仅仅限制给指定的人员或有其他避免潜在被滥用的其他方法的程序。</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w:t>
      </w:r>
      <w:r w:rsidRPr="00103706">
        <w:rPr>
          <w:rFonts w:ascii="Tahoma" w:eastAsia="微软雅黑" w:hAnsi="Tahoma" w:cs="Tahoma"/>
          <w:color w:val="3E3E3E"/>
          <w:kern w:val="0"/>
          <w:szCs w:val="21"/>
        </w:rPr>
        <w:t>使用个人手写签名的数字图片签署文件通常是不接受的。当这些储存的图片没有保存在只允许指定的人员访问的地方或者没有其他预防滥用的措施和没有放置在文档和邮件中它们就能很容易地被复制和被其他人重复使用，这种行为在这些签名的真实性方面的信心就会大打折扣。</w:t>
      </w:r>
      <w:r w:rsidRPr="00103706">
        <w:rPr>
          <w:rFonts w:ascii="Tahoma" w:eastAsia="微软雅黑" w:hAnsi="Tahoma" w:cs="Tahoma"/>
          <w:color w:val="FF0000"/>
          <w:kern w:val="0"/>
          <w:szCs w:val="21"/>
        </w:rPr>
        <w:t>有法规约束的、手写签名应该在签名的同时签日期，电子签名应该包含签名的时间</w:t>
      </w:r>
      <w:r w:rsidRPr="00103706">
        <w:rPr>
          <w:rFonts w:ascii="Tahoma" w:eastAsia="微软雅黑" w:hAnsi="Tahoma" w:cs="Tahoma"/>
          <w:color w:val="FF0000"/>
          <w:kern w:val="0"/>
          <w:szCs w:val="21"/>
        </w:rPr>
        <w:t>/</w:t>
      </w:r>
      <w:r w:rsidRPr="00103706">
        <w:rPr>
          <w:rFonts w:ascii="Tahoma" w:eastAsia="微软雅黑" w:hAnsi="Tahoma" w:cs="Tahoma"/>
          <w:color w:val="FF0000"/>
          <w:kern w:val="0"/>
          <w:szCs w:val="21"/>
        </w:rPr>
        <w:t>日期标记来记录签署的事件的同时发生的性质。</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5)</w:t>
      </w:r>
      <w:r w:rsidRPr="00103706">
        <w:rPr>
          <w:rFonts w:ascii="Tahoma" w:eastAsia="微软雅黑" w:hAnsi="Tahoma" w:cs="Tahoma"/>
          <w:color w:val="FF0000"/>
          <w:kern w:val="0"/>
          <w:szCs w:val="21"/>
        </w:rPr>
        <w:t>不鼓励使用混合系统，但是在有原有遗留系统等待替换的地方，现场应该有（风险）降低措施。</w:t>
      </w:r>
      <w:r w:rsidRPr="00103706">
        <w:rPr>
          <w:rFonts w:ascii="Tahoma" w:eastAsia="微软雅黑" w:hAnsi="Tahoma" w:cs="Tahoma"/>
          <w:color w:val="3E3E3E"/>
          <w:kern w:val="0"/>
          <w:szCs w:val="21"/>
        </w:rPr>
        <w:t>应该避免使用共享和通用的登录凭证以确保在电子记录中记录的行为可以追溯到唯一的个人。这个适用于人员可能实施行为的软件应用层级和所有适用的网络环境（如工作站和服务器操作系统）。</w:t>
      </w:r>
      <w:r w:rsidRPr="00103706">
        <w:rPr>
          <w:rFonts w:ascii="Tahoma" w:eastAsia="微软雅黑" w:hAnsi="Tahoma" w:cs="Tahoma"/>
          <w:color w:val="FF0000"/>
          <w:kern w:val="0"/>
          <w:szCs w:val="21"/>
        </w:rPr>
        <w:t>在没有技术控制或不可行的地方，比如，在原有遗留的电子系统中或登录将终止应用程序或停止过程运行的地方，应该使用纸质和电子记录的组合来满足追溯行为到相关个</w:t>
      </w:r>
      <w:r w:rsidRPr="00103706">
        <w:rPr>
          <w:rFonts w:ascii="Tahoma" w:eastAsia="微软雅黑" w:hAnsi="Tahoma" w:cs="Tahoma"/>
          <w:color w:val="FF0000"/>
          <w:kern w:val="0"/>
          <w:szCs w:val="21"/>
        </w:rPr>
        <w:lastRenderedPageBreak/>
        <w:t>人的要求。在这种情况下，在</w:t>
      </w:r>
      <w:r w:rsidRPr="00103706">
        <w:rPr>
          <w:rFonts w:ascii="Tahoma" w:eastAsia="微软雅黑" w:hAnsi="Tahoma" w:cs="Tahoma"/>
          <w:color w:val="FF0000"/>
          <w:kern w:val="0"/>
          <w:szCs w:val="21"/>
        </w:rPr>
        <w:t>GXP</w:t>
      </w:r>
      <w:r w:rsidRPr="00103706">
        <w:rPr>
          <w:rFonts w:ascii="Tahoma" w:eastAsia="微软雅黑" w:hAnsi="Tahoma" w:cs="Tahoma"/>
          <w:color w:val="FF0000"/>
          <w:kern w:val="0"/>
          <w:szCs w:val="21"/>
        </w:rPr>
        <w:t>活动的过程中产生的原始记录必须是完整的，必须在记录保留期间以允许完全重现</w:t>
      </w:r>
      <w:r w:rsidRPr="00103706">
        <w:rPr>
          <w:rFonts w:ascii="Tahoma" w:eastAsia="微软雅黑" w:hAnsi="Tahoma" w:cs="Tahoma"/>
          <w:color w:val="FF0000"/>
          <w:kern w:val="0"/>
          <w:szCs w:val="21"/>
        </w:rPr>
        <w:t>GXP</w:t>
      </w:r>
      <w:r w:rsidRPr="00103706">
        <w:rPr>
          <w:rFonts w:ascii="Tahoma" w:eastAsia="微软雅黑" w:hAnsi="Tahoma" w:cs="Tahoma"/>
          <w:color w:val="FF0000"/>
          <w:kern w:val="0"/>
          <w:szCs w:val="21"/>
        </w:rPr>
        <w:t>活动的方式维护。</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6)</w:t>
      </w:r>
      <w:r w:rsidRPr="00103706">
        <w:rPr>
          <w:rFonts w:ascii="Tahoma" w:eastAsia="微软雅黑" w:hAnsi="Tahoma" w:cs="Tahoma"/>
          <w:color w:val="FF0000"/>
          <w:kern w:val="0"/>
          <w:szCs w:val="21"/>
        </w:rPr>
        <w:t>当系统缺乏电子签名的可行性时提供足够的安全保护的情况下混合的方法可以例外地</w:t>
      </w:r>
      <w:proofErr w:type="gramStart"/>
      <w:r w:rsidRPr="00103706">
        <w:rPr>
          <w:rFonts w:ascii="Tahoma" w:eastAsia="微软雅黑" w:hAnsi="Tahoma" w:cs="Tahoma"/>
          <w:color w:val="FF0000"/>
          <w:kern w:val="0"/>
          <w:szCs w:val="21"/>
        </w:rPr>
        <w:t>用来签署</w:t>
      </w:r>
      <w:proofErr w:type="gramEnd"/>
      <w:r w:rsidRPr="00103706">
        <w:rPr>
          <w:rFonts w:ascii="Tahoma" w:eastAsia="微软雅黑" w:hAnsi="Tahoma" w:cs="Tahoma"/>
          <w:color w:val="FF0000"/>
          <w:kern w:val="0"/>
          <w:szCs w:val="21"/>
        </w:rPr>
        <w:t>电子记录。这种混合的方法可能比完全的电子方法更繁冗；因此推荐尽可能使用电子签名。例如，执行和归属使用手写签名附件的电子记录可以通过一个简单的方法来执行，为系统使用和数据审核创建一个与书面程序相关联的单页的受控表格。这个文件应该列出审核的电子数据集和提交审核的任何元数据，和将要提供给数据</w:t>
      </w:r>
      <w:proofErr w:type="gramStart"/>
      <w:r w:rsidRPr="00103706">
        <w:rPr>
          <w:rFonts w:ascii="Tahoma" w:eastAsia="微软雅黑" w:hAnsi="Tahoma" w:cs="Tahoma"/>
          <w:color w:val="FF0000"/>
          <w:kern w:val="0"/>
          <w:szCs w:val="21"/>
        </w:rPr>
        <w:t>集创建</w:t>
      </w:r>
      <w:proofErr w:type="gramEnd"/>
      <w:r w:rsidRPr="00103706">
        <w:rPr>
          <w:rFonts w:ascii="Tahoma" w:eastAsia="微软雅黑" w:hAnsi="Tahoma" w:cs="Tahoma"/>
          <w:color w:val="FF0000"/>
          <w:kern w:val="0"/>
          <w:szCs w:val="21"/>
        </w:rPr>
        <w:t>人、审核人和</w:t>
      </w:r>
      <w:r w:rsidRPr="00103706">
        <w:rPr>
          <w:rFonts w:ascii="Tahoma" w:eastAsia="微软雅黑" w:hAnsi="Tahoma" w:cs="Tahoma"/>
          <w:color w:val="FF0000"/>
          <w:kern w:val="0"/>
          <w:szCs w:val="21"/>
        </w:rPr>
        <w:t>/</w:t>
      </w:r>
      <w:r w:rsidRPr="00103706">
        <w:rPr>
          <w:rFonts w:ascii="Tahoma" w:eastAsia="微软雅黑" w:hAnsi="Tahoma" w:cs="Tahoma"/>
          <w:color w:val="FF0000"/>
          <w:kern w:val="0"/>
          <w:szCs w:val="21"/>
        </w:rPr>
        <w:t>或批准人去插入手写签名的域的清单。带有手写签名的纸质记录应该是安全并可追踪地链接至点击数据集，无论是通过程序化的方法，比如使用详细的检索索引，还是技术方法，比如将签名页的真实副本的扫描图片放入电子数据集中。</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7)</w:t>
      </w:r>
      <w:r w:rsidRPr="00103706">
        <w:rPr>
          <w:rFonts w:ascii="Tahoma" w:eastAsia="微软雅黑" w:hAnsi="Tahoma" w:cs="Tahoma"/>
          <w:color w:val="FF0000"/>
          <w:kern w:val="0"/>
          <w:szCs w:val="21"/>
        </w:rPr>
        <w:t>应该优先替换混合系统。</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8)</w:t>
      </w:r>
      <w:r w:rsidRPr="00103706">
        <w:rPr>
          <w:rFonts w:ascii="Tahoma" w:eastAsia="微软雅黑" w:hAnsi="Tahoma" w:cs="Tahoma"/>
          <w:color w:val="3E3E3E"/>
          <w:kern w:val="0"/>
          <w:szCs w:val="21"/>
        </w:rPr>
        <w:t>使用记录员代替另一个操作人员记录的行为仅仅考虑在特殊情况和仅仅发生在以下情况：</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记录行为发生在对产品或活动有风险的地方，比如无菌区操作人员记录生产线的干扰活动；</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为了适应文化或者降低员工的读写</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语言能力的不足；比如，由操作人员执行操作，但由主管或指挥者来见证和记录。</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000000"/>
          <w:kern w:val="0"/>
          <w:szCs w:val="21"/>
        </w:rPr>
        <w:t>在这两种情况下，监督者的记录必须是与执行的任务同步的，并应该明确执行被观察任务的人员和完成记录的人员。如果可能执行被观察任务的人员应该在记录上确认签名，尽管这个确认签名的步骤是回顾式的也是可以接受的。监督（代写）文件完成的过程应该描述在批准的程序中，规定哪些过程的哪些行为可以。</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C60674">
        <w:rPr>
          <w:rFonts w:ascii="Tahoma" w:eastAsia="微软雅黑" w:hAnsi="Tahoma" w:cs="Tahoma"/>
          <w:b/>
          <w:bCs/>
          <w:color w:val="3E3E3E"/>
          <w:kern w:val="0"/>
          <w:szCs w:val="21"/>
        </w:rPr>
        <w:t>清晰、可追踪和永久的</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术语清晰和</w:t>
      </w:r>
      <w:proofErr w:type="gramStart"/>
      <w:r w:rsidRPr="00103706">
        <w:rPr>
          <w:rFonts w:ascii="Tahoma" w:eastAsia="微软雅黑" w:hAnsi="Tahoma" w:cs="Tahoma"/>
          <w:color w:val="3E3E3E"/>
          <w:kern w:val="0"/>
          <w:szCs w:val="21"/>
        </w:rPr>
        <w:t>可</w:t>
      </w:r>
      <w:proofErr w:type="gramEnd"/>
      <w:r w:rsidRPr="00103706">
        <w:rPr>
          <w:rFonts w:ascii="Tahoma" w:eastAsia="微软雅黑" w:hAnsi="Tahoma" w:cs="Tahoma"/>
          <w:color w:val="3E3E3E"/>
          <w:kern w:val="0"/>
          <w:szCs w:val="21"/>
        </w:rPr>
        <w:t>追踪和永久的指的是要求数据是易读的、可以理解的并允许记录中的步骤或事件有一个清楚的顺序以便执行的所有</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活动都能被审核这些记录的人员在适用的</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设定的记录保留期限内的某个时间点完全重现。</w:t>
      </w:r>
    </w:p>
    <w:tbl>
      <w:tblPr>
        <w:tblW w:w="10050" w:type="dxa"/>
        <w:shd w:val="clear" w:color="auto" w:fill="FFFFFF"/>
        <w:tblCellMar>
          <w:left w:w="0" w:type="dxa"/>
          <w:right w:w="0" w:type="dxa"/>
        </w:tblCellMar>
        <w:tblLook w:val="04A0" w:firstRow="1" w:lastRow="0" w:firstColumn="1" w:lastColumn="0" w:noHBand="0" w:noVBand="1"/>
      </w:tblPr>
      <w:tblGrid>
        <w:gridCol w:w="4991"/>
        <w:gridCol w:w="5059"/>
      </w:tblGrid>
      <w:tr w:rsidR="00103706" w:rsidRPr="00103706" w:rsidTr="00103706">
        <w:tc>
          <w:tcPr>
            <w:tcW w:w="14175" w:type="dxa"/>
            <w:gridSpan w:val="2"/>
            <w:tcBorders>
              <w:top w:val="single" w:sz="6" w:space="0" w:color="000000"/>
              <w:left w:val="single" w:sz="6" w:space="0" w:color="000000"/>
              <w:bottom w:val="single" w:sz="6" w:space="0" w:color="000000"/>
              <w:right w:val="single" w:sz="6" w:space="0" w:color="000000"/>
            </w:tcBorders>
            <w:shd w:val="clear" w:color="auto" w:fill="DAEEF3"/>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center"/>
              <w:rPr>
                <w:rFonts w:ascii="Tahoma" w:eastAsia="微软雅黑" w:hAnsi="Tahoma" w:cs="Tahoma"/>
                <w:color w:val="3E3E3E"/>
                <w:kern w:val="0"/>
                <w:szCs w:val="21"/>
              </w:rPr>
            </w:pPr>
            <w:r w:rsidRPr="00103706">
              <w:rPr>
                <w:rFonts w:ascii="Tahoma" w:eastAsia="微软雅黑" w:hAnsi="Tahoma" w:cs="Tahoma"/>
                <w:color w:val="3E3E3E"/>
                <w:kern w:val="0"/>
                <w:szCs w:val="21"/>
              </w:rPr>
              <w:t>清晰、可追踪和永久的</w:t>
            </w:r>
          </w:p>
        </w:tc>
      </w:tr>
      <w:tr w:rsidR="00103706" w:rsidRPr="00103706" w:rsidTr="00103706">
        <w:tc>
          <w:tcPr>
            <w:tcW w:w="7080" w:type="dxa"/>
            <w:tcBorders>
              <w:top w:val="nil"/>
              <w:left w:val="single" w:sz="6" w:space="0" w:color="000000"/>
              <w:bottom w:val="single" w:sz="6" w:space="0" w:color="000000"/>
              <w:right w:val="single" w:sz="6" w:space="0" w:color="000000"/>
            </w:tcBorders>
            <w:shd w:val="clear" w:color="auto" w:fill="DAEEF3"/>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center"/>
              <w:rPr>
                <w:rFonts w:ascii="Tahoma" w:eastAsia="微软雅黑" w:hAnsi="Tahoma" w:cs="Tahoma"/>
                <w:color w:val="3E3E3E"/>
                <w:kern w:val="0"/>
                <w:szCs w:val="21"/>
              </w:rPr>
            </w:pPr>
            <w:r w:rsidRPr="00103706">
              <w:rPr>
                <w:rFonts w:ascii="Tahoma" w:eastAsia="微软雅黑" w:hAnsi="Tahoma" w:cs="Tahoma"/>
                <w:color w:val="3E3E3E"/>
                <w:kern w:val="0"/>
                <w:szCs w:val="21"/>
              </w:rPr>
              <w:t>对纸质（记录）的期望</w:t>
            </w:r>
          </w:p>
        </w:tc>
        <w:tc>
          <w:tcPr>
            <w:tcW w:w="7080" w:type="dxa"/>
            <w:tcBorders>
              <w:top w:val="nil"/>
              <w:left w:val="nil"/>
              <w:bottom w:val="single" w:sz="6" w:space="0" w:color="000000"/>
              <w:right w:val="single" w:sz="6" w:space="0" w:color="000000"/>
            </w:tcBorders>
            <w:shd w:val="clear" w:color="auto" w:fill="DAEEF3"/>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center"/>
              <w:rPr>
                <w:rFonts w:ascii="Tahoma" w:eastAsia="微软雅黑" w:hAnsi="Tahoma" w:cs="Tahoma"/>
                <w:color w:val="3E3E3E"/>
                <w:kern w:val="0"/>
                <w:szCs w:val="21"/>
              </w:rPr>
            </w:pPr>
            <w:r w:rsidRPr="00103706">
              <w:rPr>
                <w:rFonts w:ascii="Tahoma" w:eastAsia="微软雅黑" w:hAnsi="Tahoma" w:cs="Tahoma"/>
                <w:color w:val="3E3E3E"/>
                <w:kern w:val="0"/>
                <w:szCs w:val="21"/>
              </w:rPr>
              <w:t>对电子（记录）的期望</w:t>
            </w:r>
          </w:p>
        </w:tc>
      </w:tr>
      <w:tr w:rsidR="00103706" w:rsidRPr="00103706" w:rsidTr="00103706">
        <w:tc>
          <w:tcPr>
            <w:tcW w:w="7080"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对纸质记录清晰、可追踪和永久的控制包括但不限于以下内容：</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w:t>
            </w:r>
            <w:r w:rsidRPr="00103706">
              <w:rPr>
                <w:rFonts w:ascii="Tahoma" w:eastAsia="微软雅黑" w:hAnsi="Tahoma" w:cs="Tahoma"/>
                <w:color w:val="3E3E3E"/>
                <w:kern w:val="0"/>
                <w:szCs w:val="21"/>
              </w:rPr>
              <w:t>使用永久性的不会褪色的墨水；</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2)</w:t>
            </w:r>
            <w:r w:rsidRPr="00103706">
              <w:rPr>
                <w:rFonts w:ascii="Tahoma" w:eastAsia="微软雅黑" w:hAnsi="Tahoma" w:cs="Tahoma"/>
                <w:color w:val="3E3E3E"/>
                <w:kern w:val="0"/>
                <w:szCs w:val="21"/>
              </w:rPr>
              <w:t>不能使用铅笔或其可擦除的方式记录；</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3)</w:t>
            </w:r>
            <w:r w:rsidRPr="00103706">
              <w:rPr>
                <w:rFonts w:ascii="Tahoma" w:eastAsia="微软雅黑" w:hAnsi="Tahoma" w:cs="Tahoma"/>
                <w:color w:val="3E3E3E"/>
                <w:kern w:val="0"/>
                <w:szCs w:val="21"/>
              </w:rPr>
              <w:t>修改记录时使用单横线划掉然后签名、日期和记录修改原因（比如相当于纸质记录的审计追踪）；</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w:t>
            </w:r>
            <w:r w:rsidRPr="00103706">
              <w:rPr>
                <w:rFonts w:ascii="Tahoma" w:eastAsia="微软雅黑" w:hAnsi="Tahoma" w:cs="Tahoma"/>
                <w:color w:val="3E3E3E"/>
                <w:kern w:val="0"/>
                <w:szCs w:val="21"/>
              </w:rPr>
              <w:t>不能使用不透明的涂改液或者其他模糊记录的方式；</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5)</w:t>
            </w:r>
            <w:r w:rsidRPr="00103706">
              <w:rPr>
                <w:rFonts w:ascii="Tahoma" w:eastAsia="微软雅黑" w:hAnsi="Tahoma" w:cs="Tahoma"/>
                <w:color w:val="3E3E3E"/>
                <w:kern w:val="0"/>
                <w:szCs w:val="21"/>
              </w:rPr>
              <w:t>控制有封面的用连续的页码编号的记录本的发放（比如允许人员删除缺失或忽略的页码）；</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6)</w:t>
            </w:r>
            <w:r w:rsidRPr="00103706">
              <w:rPr>
                <w:rFonts w:ascii="Tahoma" w:eastAsia="微软雅黑" w:hAnsi="Tahoma" w:cs="Tahoma"/>
                <w:color w:val="3E3E3E"/>
                <w:kern w:val="0"/>
                <w:szCs w:val="21"/>
              </w:rPr>
              <w:t>控制有连续页码编号的空白表格的复印件的发放（比如允许人员为所有发放的表格记数）；</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7)</w:t>
            </w:r>
            <w:r w:rsidRPr="00103706">
              <w:rPr>
                <w:rFonts w:ascii="Tahoma" w:eastAsia="微软雅黑" w:hAnsi="Tahoma" w:cs="Tahoma"/>
                <w:color w:val="3E3E3E"/>
                <w:kern w:val="0"/>
                <w:szCs w:val="21"/>
              </w:rPr>
              <w:t>独立的指定的档案保管人员将纸质记录归档进安全受控的纸质档案室内</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档案管理员这个术语是用于</w:t>
            </w:r>
            <w:r w:rsidRPr="00103706">
              <w:rPr>
                <w:rFonts w:ascii="Tahoma" w:eastAsia="微软雅黑" w:hAnsi="Tahoma" w:cs="Tahoma"/>
                <w:color w:val="3E3E3E"/>
                <w:kern w:val="0"/>
                <w:szCs w:val="21"/>
              </w:rPr>
              <w:lastRenderedPageBreak/>
              <w:t>质量控制、</w:t>
            </w:r>
            <w:r w:rsidRPr="00103706">
              <w:rPr>
                <w:rFonts w:ascii="Tahoma" w:eastAsia="微软雅黑" w:hAnsi="Tahoma" w:cs="Tahoma"/>
                <w:color w:val="3E3E3E"/>
                <w:kern w:val="0"/>
                <w:szCs w:val="21"/>
              </w:rPr>
              <w:t>GLP</w:t>
            </w:r>
            <w:r w:rsidRPr="00103706">
              <w:rPr>
                <w:rFonts w:ascii="Tahoma" w:eastAsia="微软雅黑" w:hAnsi="Tahoma" w:cs="Tahoma"/>
                <w:color w:val="3E3E3E"/>
                <w:kern w:val="0"/>
                <w:szCs w:val="21"/>
              </w:rPr>
              <w:t>和</w:t>
            </w:r>
            <w:r w:rsidRPr="00103706">
              <w:rPr>
                <w:rFonts w:ascii="Tahoma" w:eastAsia="微软雅黑" w:hAnsi="Tahoma" w:cs="Tahoma"/>
                <w:color w:val="3E3E3E"/>
                <w:kern w:val="0"/>
                <w:szCs w:val="21"/>
              </w:rPr>
              <w:t>GCP</w:t>
            </w:r>
            <w:r w:rsidRPr="00103706">
              <w:rPr>
                <w:rFonts w:ascii="Tahoma" w:eastAsia="微软雅黑" w:hAnsi="Tahoma" w:cs="Tahoma"/>
                <w:color w:val="3E3E3E"/>
                <w:kern w:val="0"/>
                <w:szCs w:val="21"/>
              </w:rPr>
              <w:t>设置中的那些人员。在</w:t>
            </w:r>
            <w:r w:rsidRPr="00103706">
              <w:rPr>
                <w:rFonts w:ascii="Tahoma" w:eastAsia="微软雅黑" w:hAnsi="Tahoma" w:cs="Tahoma"/>
                <w:color w:val="3E3E3E"/>
                <w:kern w:val="0"/>
                <w:szCs w:val="21"/>
              </w:rPr>
              <w:t>GMP</w:t>
            </w:r>
            <w:r w:rsidRPr="00103706">
              <w:rPr>
                <w:rFonts w:ascii="Tahoma" w:eastAsia="微软雅黑" w:hAnsi="Tahoma" w:cs="Tahoma"/>
                <w:color w:val="3E3E3E"/>
                <w:kern w:val="0"/>
                <w:szCs w:val="21"/>
              </w:rPr>
              <w:t>设置中这个角色通常分派给质量保证部门的具体个人</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8)</w:t>
            </w:r>
            <w:r w:rsidRPr="00103706">
              <w:rPr>
                <w:rFonts w:ascii="Tahoma" w:eastAsia="微软雅黑" w:hAnsi="Tahoma" w:cs="Tahoma"/>
                <w:color w:val="3E3E3E"/>
                <w:kern w:val="0"/>
                <w:szCs w:val="21"/>
              </w:rPr>
              <w:t>在纸张</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墨水不可避免使用的地方保护其不会随着时间褪色。</w:t>
            </w:r>
          </w:p>
        </w:tc>
        <w:tc>
          <w:tcPr>
            <w:tcW w:w="7080"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lastRenderedPageBreak/>
              <w:t>对电子记录清晰、可追踪和永久的控制包括但不限于以下内容：</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w:t>
            </w:r>
            <w:r w:rsidRPr="00103706">
              <w:rPr>
                <w:rFonts w:ascii="Tahoma" w:eastAsia="微软雅黑" w:hAnsi="Tahoma" w:cs="Tahoma"/>
                <w:color w:val="3E3E3E"/>
                <w:kern w:val="0"/>
                <w:szCs w:val="21"/>
              </w:rPr>
              <w:t>根据需要设计和配置计算机系统和书面标准操作程序（</w:t>
            </w:r>
            <w:r w:rsidRPr="00103706">
              <w:rPr>
                <w:rFonts w:ascii="Tahoma" w:eastAsia="微软雅黑" w:hAnsi="Tahoma" w:cs="Tahoma"/>
                <w:color w:val="3E3E3E"/>
                <w:kern w:val="0"/>
                <w:szCs w:val="21"/>
              </w:rPr>
              <w:t>SOP</w:t>
            </w:r>
            <w:r w:rsidRPr="00103706">
              <w:rPr>
                <w:rFonts w:ascii="Tahoma" w:eastAsia="微软雅黑" w:hAnsi="Tahoma" w:cs="Tahoma"/>
                <w:color w:val="3E3E3E"/>
                <w:kern w:val="0"/>
                <w:szCs w:val="21"/>
              </w:rPr>
              <w:t>）来执行在活动的同时和进行下一步系列事件前数据的保存（比如要有控制来禁止在临时内存中产生和处理和删除数据和在系列中下一步</w:t>
            </w:r>
            <w:proofErr w:type="gramStart"/>
            <w:r w:rsidRPr="00103706">
              <w:rPr>
                <w:rFonts w:ascii="Tahoma" w:eastAsia="微软雅黑" w:hAnsi="Tahoma" w:cs="Tahoma"/>
                <w:color w:val="3E3E3E"/>
                <w:kern w:val="0"/>
                <w:szCs w:val="21"/>
              </w:rPr>
              <w:t>骤</w:t>
            </w:r>
            <w:proofErr w:type="gramEnd"/>
            <w:r w:rsidRPr="00103706">
              <w:rPr>
                <w:rFonts w:ascii="Tahoma" w:eastAsia="微软雅黑" w:hAnsi="Tahoma" w:cs="Tahoma"/>
                <w:color w:val="3E3E3E"/>
                <w:kern w:val="0"/>
                <w:szCs w:val="21"/>
              </w:rPr>
              <w:t>之前在永久内存中替换在活动时出错的数据）；</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2)</w:t>
            </w:r>
            <w:r w:rsidRPr="00103706">
              <w:rPr>
                <w:rFonts w:ascii="Tahoma" w:eastAsia="微软雅黑" w:hAnsi="Tahoma" w:cs="Tahoma"/>
                <w:color w:val="3E3E3E"/>
                <w:kern w:val="0"/>
                <w:szCs w:val="21"/>
              </w:rPr>
              <w:t>使用安全的、有时间标记的审计追踪来独立地记录操作人员行为</w:t>
            </w:r>
            <w:r w:rsidRPr="00103706">
              <w:rPr>
                <w:rFonts w:ascii="Tahoma" w:eastAsia="微软雅黑" w:hAnsi="Tahoma" w:cs="Tahoma"/>
                <w:color w:val="FF0000"/>
                <w:kern w:val="0"/>
                <w:szCs w:val="21"/>
              </w:rPr>
              <w:t>和追溯行为至登录的个人；</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3)</w:t>
            </w:r>
            <w:r w:rsidRPr="00103706">
              <w:rPr>
                <w:rFonts w:ascii="Tahoma" w:eastAsia="微软雅黑" w:hAnsi="Tahoma" w:cs="Tahoma"/>
                <w:color w:val="3E3E3E"/>
                <w:kern w:val="0"/>
                <w:szCs w:val="21"/>
              </w:rPr>
              <w:t>限制访问的配置设置增强了安全许可（比如系统管理员角色可以用于潜在地关闭审计追踪或帮助覆盖或删除数据），仅仅给与电子记录的内容的那些职责不相关的人员。</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w:t>
            </w:r>
            <w:r w:rsidRPr="00103706">
              <w:rPr>
                <w:rFonts w:ascii="Tahoma" w:eastAsia="微软雅黑" w:hAnsi="Tahoma" w:cs="Tahoma"/>
                <w:color w:val="3E3E3E"/>
                <w:kern w:val="0"/>
                <w:szCs w:val="21"/>
              </w:rPr>
              <w:t>根据需要配置设定用来禁用和</w:t>
            </w:r>
            <w:proofErr w:type="gramStart"/>
            <w:r w:rsidRPr="00103706">
              <w:rPr>
                <w:rFonts w:ascii="Tahoma" w:eastAsia="微软雅黑" w:hAnsi="Tahoma" w:cs="Tahoma"/>
                <w:color w:val="3E3E3E"/>
                <w:kern w:val="0"/>
                <w:szCs w:val="21"/>
              </w:rPr>
              <w:t>禁止覆写数据</w:t>
            </w:r>
            <w:proofErr w:type="gramEnd"/>
            <w:r w:rsidRPr="00103706">
              <w:rPr>
                <w:rFonts w:ascii="Tahoma" w:eastAsia="微软雅黑" w:hAnsi="Tahoma" w:cs="Tahoma"/>
                <w:color w:val="3E3E3E"/>
                <w:kern w:val="0"/>
                <w:szCs w:val="21"/>
              </w:rPr>
              <w:t>的能力，包括禁止初始和中间过程数据的覆写；</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lastRenderedPageBreak/>
              <w:t>5)</w:t>
            </w:r>
            <w:r w:rsidRPr="00103706">
              <w:rPr>
                <w:rFonts w:ascii="Tahoma" w:eastAsia="微软雅黑" w:hAnsi="Tahoma" w:cs="Tahoma"/>
                <w:color w:val="3E3E3E"/>
                <w:kern w:val="0"/>
                <w:szCs w:val="21"/>
              </w:rPr>
              <w:t>需要时用配置设置和</w:t>
            </w:r>
            <w:r w:rsidRPr="00103706">
              <w:rPr>
                <w:rFonts w:ascii="Tahoma" w:eastAsia="微软雅黑" w:hAnsi="Tahoma" w:cs="Tahoma"/>
                <w:color w:val="3E3E3E"/>
                <w:kern w:val="0"/>
                <w:szCs w:val="21"/>
              </w:rPr>
              <w:t>SOP</w:t>
            </w:r>
            <w:r w:rsidRPr="00103706">
              <w:rPr>
                <w:rFonts w:ascii="Tahoma" w:eastAsia="微软雅黑" w:hAnsi="Tahoma" w:cs="Tahoma"/>
                <w:color w:val="3E3E3E"/>
                <w:kern w:val="0"/>
                <w:szCs w:val="21"/>
              </w:rPr>
              <w:t>来使其失去和禁止覆盖数据的能力，包括禁止初始和中间处理数据的覆写；</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6)</w:t>
            </w:r>
            <w:r w:rsidRPr="00103706">
              <w:rPr>
                <w:rFonts w:ascii="Tahoma" w:eastAsia="微软雅黑" w:hAnsi="Tahoma" w:cs="Tahoma"/>
                <w:color w:val="3E3E3E"/>
                <w:kern w:val="0"/>
                <w:szCs w:val="21"/>
              </w:rPr>
              <w:t>以严格控制配置和数据注释工具的使用的方式来防止数据在显示和打印中被模糊化；</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7)</w:t>
            </w:r>
            <w:r w:rsidRPr="00103706">
              <w:rPr>
                <w:rFonts w:ascii="Tahoma" w:eastAsia="微软雅黑" w:hAnsi="Tahoma" w:cs="Tahoma"/>
                <w:color w:val="FF0000"/>
                <w:kern w:val="0"/>
                <w:szCs w:val="21"/>
              </w:rPr>
              <w:t>经过验证的</w:t>
            </w:r>
            <w:r w:rsidRPr="00103706">
              <w:rPr>
                <w:rFonts w:ascii="Tahoma" w:eastAsia="微软雅黑" w:hAnsi="Tahoma" w:cs="Tahoma"/>
                <w:color w:val="3E3E3E"/>
                <w:kern w:val="0"/>
                <w:szCs w:val="21"/>
              </w:rPr>
              <w:t>电子数据备份以确保灾难恢复；</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8)</w:t>
            </w:r>
            <w:r w:rsidRPr="00103706">
              <w:rPr>
                <w:rFonts w:ascii="Tahoma" w:eastAsia="微软雅黑" w:hAnsi="Tahoma" w:cs="Tahoma"/>
                <w:color w:val="FF0000"/>
                <w:kern w:val="0"/>
                <w:szCs w:val="21"/>
              </w:rPr>
              <w:t>经过验证的</w:t>
            </w:r>
            <w:r w:rsidRPr="00103706">
              <w:rPr>
                <w:rFonts w:ascii="Tahoma" w:eastAsia="微软雅黑" w:hAnsi="Tahoma" w:cs="Tahoma"/>
                <w:color w:val="3E3E3E"/>
                <w:kern w:val="0"/>
                <w:szCs w:val="21"/>
              </w:rPr>
              <w:t>由独立的指定的档案保管人员将电子记录归档到安全受控的电子记录档案室内。</w:t>
            </w:r>
          </w:p>
        </w:tc>
      </w:tr>
    </w:tbl>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proofErr w:type="spellStart"/>
      <w:r w:rsidRPr="00C60674">
        <w:rPr>
          <w:rFonts w:ascii="Tahoma" w:eastAsia="微软雅黑" w:hAnsi="Tahoma" w:cs="Tahoma"/>
          <w:b/>
          <w:bCs/>
          <w:color w:val="3E3E3E"/>
          <w:kern w:val="0"/>
          <w:szCs w:val="21"/>
        </w:rPr>
        <w:lastRenderedPageBreak/>
        <w:t>GxP</w:t>
      </w:r>
      <w:proofErr w:type="spellEnd"/>
      <w:r w:rsidRPr="00C60674">
        <w:rPr>
          <w:rFonts w:ascii="Tahoma" w:eastAsia="微软雅黑" w:hAnsi="Tahoma" w:cs="Tahoma"/>
          <w:b/>
          <w:bCs/>
          <w:color w:val="3E3E3E"/>
          <w:kern w:val="0"/>
          <w:szCs w:val="21"/>
        </w:rPr>
        <w:t>数据的清晰、可追踪和永久的记录方面的详细风险管理考虑</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w:t>
      </w:r>
      <w:r w:rsidRPr="00103706">
        <w:rPr>
          <w:rFonts w:ascii="Tahoma" w:eastAsia="微软雅黑" w:hAnsi="Tahoma" w:cs="Tahoma"/>
          <w:color w:val="3E3E3E"/>
          <w:kern w:val="0"/>
          <w:szCs w:val="21"/>
        </w:rPr>
        <w:t>当计算机化系统用于生成电子数据时，将所有数据的修改和做出这些修改的人员关联起来应该是可能的，这些修改也应有时间标记和</w:t>
      </w:r>
      <w:r w:rsidRPr="00103706">
        <w:rPr>
          <w:rFonts w:ascii="Tahoma" w:eastAsia="微软雅黑" w:hAnsi="Tahoma" w:cs="Tahoma"/>
          <w:color w:val="FF0000"/>
          <w:kern w:val="0"/>
          <w:szCs w:val="21"/>
        </w:rPr>
        <w:t>在适用的情况下应有</w:t>
      </w:r>
      <w:r w:rsidRPr="00103706">
        <w:rPr>
          <w:rFonts w:ascii="Tahoma" w:eastAsia="微软雅黑" w:hAnsi="Tahoma" w:cs="Tahoma"/>
          <w:color w:val="3E3E3E"/>
          <w:kern w:val="0"/>
          <w:szCs w:val="21"/>
        </w:rPr>
        <w:t>记录修改的原因。用户行为的可追踪性应该通过计算机生成的审计追踪或其他元数据字段或满足这些要求的系统性能来记录；</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2)</w:t>
      </w:r>
      <w:r w:rsidRPr="00103706">
        <w:rPr>
          <w:rFonts w:ascii="Tahoma" w:eastAsia="微软雅黑" w:hAnsi="Tahoma" w:cs="Tahoma"/>
          <w:color w:val="3E3E3E"/>
          <w:kern w:val="0"/>
          <w:szCs w:val="21"/>
        </w:rPr>
        <w:t>用户不应该有修改或关闭审计追踪或改变提供用户行为追踪方法的能力；</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3)</w:t>
      </w:r>
      <w:r w:rsidRPr="00103706">
        <w:rPr>
          <w:rFonts w:ascii="Tahoma" w:eastAsia="微软雅黑" w:hAnsi="Tahoma" w:cs="Tahoma"/>
          <w:color w:val="FF0000"/>
          <w:kern w:val="0"/>
          <w:szCs w:val="21"/>
        </w:rPr>
        <w:t>所有新的计算机化系统都应该考虑使用适当的审计追踪功能的要求。</w:t>
      </w:r>
      <w:r w:rsidRPr="00103706">
        <w:rPr>
          <w:rFonts w:ascii="Tahoma" w:eastAsia="微软雅黑" w:hAnsi="Tahoma" w:cs="Tahoma"/>
          <w:color w:val="3E3E3E"/>
          <w:kern w:val="0"/>
          <w:szCs w:val="21"/>
        </w:rPr>
        <w:t>在缺乏计算机生成审计追踪的计算化系统中，人员可以用替代的方法比如程序受控的使用记录本、变更控制、记录版本控制和其他符合</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法规期望的纸质和电子记录结合的方式为可追踪性来记录行动中的什么、谁、什么时候和为什么。程序化的控制应该包括书面的程序、培训项目、记录的审核和对管理过程的审计和自检。</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4)</w:t>
      </w:r>
      <w:r w:rsidRPr="00103706">
        <w:rPr>
          <w:rFonts w:ascii="Tahoma" w:eastAsia="微软雅黑" w:hAnsi="Tahoma" w:cs="Tahoma"/>
          <w:color w:val="FF0000"/>
          <w:kern w:val="0"/>
          <w:szCs w:val="21"/>
        </w:rPr>
        <w:t>当用到电子记录的归档时，归档过程应使用保护记录完整性的方式开展。电子归档应该是经过验证的、安全的并在数据生命周期中都维持在受控的状态。手动或自动归档的电子记录应该储存在在安全和受控的电子档案室，仅仅独立的、指定的档案员或他们批准的委托人能够访问。</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5</w:t>
      </w:r>
      <w:r w:rsidRPr="00103706">
        <w:rPr>
          <w:rFonts w:ascii="Tahoma" w:eastAsia="微软雅黑" w:hAnsi="Tahoma" w:cs="Tahoma"/>
          <w:color w:val="FF0000"/>
          <w:kern w:val="0"/>
          <w:szCs w:val="21"/>
        </w:rPr>
        <w:t>）应该建立适当的分离的职责以便业务过程所有者或其他有利益冲突的用户在任何系统层面（比如操作系统、应用程序和数据库）没有被授予强化的安全访问许可。进一步说，高的特殊的系统管理员账号应该保留给指定的技术人员，比如信息技术（</w:t>
      </w:r>
      <w:r w:rsidRPr="00103706">
        <w:rPr>
          <w:rFonts w:ascii="Tahoma" w:eastAsia="微软雅黑" w:hAnsi="Tahoma" w:cs="Tahoma"/>
          <w:color w:val="FF0000"/>
          <w:kern w:val="0"/>
          <w:szCs w:val="21"/>
        </w:rPr>
        <w:t>IT</w:t>
      </w:r>
      <w:r w:rsidRPr="00103706">
        <w:rPr>
          <w:rFonts w:ascii="Tahoma" w:eastAsia="微软雅黑" w:hAnsi="Tahoma" w:cs="Tahoma"/>
          <w:color w:val="FF0000"/>
          <w:kern w:val="0"/>
          <w:szCs w:val="21"/>
        </w:rPr>
        <w:t>）人员，其完全独立</w:t>
      </w:r>
      <w:proofErr w:type="gramStart"/>
      <w:r w:rsidRPr="00103706">
        <w:rPr>
          <w:rFonts w:ascii="Tahoma" w:eastAsia="微软雅黑" w:hAnsi="Tahoma" w:cs="Tahoma"/>
          <w:color w:val="FF0000"/>
          <w:kern w:val="0"/>
          <w:szCs w:val="21"/>
        </w:rPr>
        <w:t>于负责</w:t>
      </w:r>
      <w:proofErr w:type="gramEnd"/>
      <w:r w:rsidRPr="00103706">
        <w:rPr>
          <w:rFonts w:ascii="Tahoma" w:eastAsia="微软雅黑" w:hAnsi="Tahoma" w:cs="Tahoma"/>
          <w:color w:val="FF0000"/>
          <w:kern w:val="0"/>
          <w:szCs w:val="21"/>
        </w:rPr>
        <w:t>记录内容的人员，因为这些类型的账号可能包括了</w:t>
      </w:r>
      <w:proofErr w:type="gramStart"/>
      <w:r w:rsidRPr="00103706">
        <w:rPr>
          <w:rFonts w:ascii="Tahoma" w:eastAsia="微软雅黑" w:hAnsi="Tahoma" w:cs="Tahoma"/>
          <w:color w:val="FF0000"/>
          <w:kern w:val="0"/>
          <w:szCs w:val="21"/>
        </w:rPr>
        <w:t>改变覆写的</w:t>
      </w:r>
      <w:proofErr w:type="gramEnd"/>
      <w:r w:rsidRPr="00103706">
        <w:rPr>
          <w:rFonts w:ascii="Tahoma" w:eastAsia="微软雅黑" w:hAnsi="Tahoma" w:cs="Tahoma"/>
          <w:color w:val="FF0000"/>
          <w:kern w:val="0"/>
          <w:szCs w:val="21"/>
        </w:rPr>
        <w:t>设定、重命名、删除、移动数据、改变时间</w:t>
      </w:r>
      <w:r w:rsidRPr="00103706">
        <w:rPr>
          <w:rFonts w:ascii="Tahoma" w:eastAsia="微软雅黑" w:hAnsi="Tahoma" w:cs="Tahoma"/>
          <w:color w:val="FF0000"/>
          <w:kern w:val="0"/>
          <w:szCs w:val="21"/>
        </w:rPr>
        <w:t>/</w:t>
      </w:r>
      <w:r w:rsidRPr="00103706">
        <w:rPr>
          <w:rFonts w:ascii="Tahoma" w:eastAsia="微软雅黑" w:hAnsi="Tahoma" w:cs="Tahoma"/>
          <w:color w:val="FF0000"/>
          <w:kern w:val="0"/>
          <w:szCs w:val="21"/>
        </w:rPr>
        <w:t>日期设定、禁用审计追踪和实施关闭为了使电子数据清晰和</w:t>
      </w:r>
      <w:proofErr w:type="gramStart"/>
      <w:r w:rsidRPr="00103706">
        <w:rPr>
          <w:rFonts w:ascii="Tahoma" w:eastAsia="微软雅黑" w:hAnsi="Tahoma" w:cs="Tahoma"/>
          <w:color w:val="FF0000"/>
          <w:kern w:val="0"/>
          <w:szCs w:val="21"/>
        </w:rPr>
        <w:t>可</w:t>
      </w:r>
      <w:proofErr w:type="gramEnd"/>
      <w:r w:rsidRPr="00103706">
        <w:rPr>
          <w:rFonts w:ascii="Tahoma" w:eastAsia="微软雅黑" w:hAnsi="Tahoma" w:cs="Tahoma"/>
          <w:color w:val="FF0000"/>
          <w:kern w:val="0"/>
          <w:szCs w:val="21"/>
        </w:rPr>
        <w:t>追踪执行的良好的数据和记录规范（</w:t>
      </w:r>
      <w:r w:rsidRPr="00103706">
        <w:rPr>
          <w:rFonts w:ascii="Tahoma" w:eastAsia="微软雅黑" w:hAnsi="Tahoma" w:cs="Tahoma"/>
          <w:color w:val="FF0000"/>
          <w:kern w:val="0"/>
          <w:szCs w:val="21"/>
        </w:rPr>
        <w:t>GDRP</w:t>
      </w:r>
      <w:r w:rsidRPr="00103706">
        <w:rPr>
          <w:rFonts w:ascii="Tahoma" w:eastAsia="微软雅黑" w:hAnsi="Tahoma" w:cs="Tahoma"/>
          <w:color w:val="FF0000"/>
          <w:kern w:val="0"/>
          <w:szCs w:val="21"/>
        </w:rPr>
        <w:t>）其他的系统功能。在指定这些独立安全角色不可行的地方，其他的控制策略应该用于降低数据有效性风险。</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为了避免利益冲突，这些增强的系统访问权限应该只给予担任系统维护角色的人员（比如</w:t>
      </w:r>
      <w:r w:rsidRPr="00103706">
        <w:rPr>
          <w:rFonts w:ascii="Tahoma" w:eastAsia="微软雅黑" w:hAnsi="Tahoma" w:cs="Tahoma"/>
          <w:color w:val="3E3E3E"/>
          <w:kern w:val="0"/>
          <w:szCs w:val="21"/>
        </w:rPr>
        <w:t>IT</w:t>
      </w:r>
      <w:r w:rsidRPr="00103706">
        <w:rPr>
          <w:rFonts w:ascii="Tahoma" w:eastAsia="微软雅黑" w:hAnsi="Tahoma" w:cs="Tahoma"/>
          <w:color w:val="3E3E3E"/>
          <w:kern w:val="0"/>
          <w:szCs w:val="21"/>
        </w:rPr>
        <w:t>、计量、记录控制、工程等），应该是完全独立于记录（比实验室分析员、实验室管理、临床研究、研究指导者、生产操作人员和生产管理人员等）内容责任的人员。在这些独立的安全角色指派不可行的地方，其他的控制策略应该使用来降低数据有效性风险。</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有增强的访问权限的个人理解他们用他们权限做出的任何变更的影响是特别重要的。有增强权限的人员因此也应该培训数据完整性原则。</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C60674">
        <w:rPr>
          <w:rFonts w:ascii="Tahoma" w:eastAsia="微软雅黑" w:hAnsi="Tahoma" w:cs="Tahoma"/>
          <w:b/>
          <w:bCs/>
          <w:color w:val="3E3E3E"/>
          <w:kern w:val="0"/>
          <w:szCs w:val="21"/>
        </w:rPr>
        <w:t>同步性</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同步数据是在它们产生或被观察到时记录的数据。</w:t>
      </w:r>
    </w:p>
    <w:tbl>
      <w:tblPr>
        <w:tblW w:w="10050" w:type="dxa"/>
        <w:shd w:val="clear" w:color="auto" w:fill="FFFFFF"/>
        <w:tblCellMar>
          <w:left w:w="0" w:type="dxa"/>
          <w:right w:w="0" w:type="dxa"/>
        </w:tblCellMar>
        <w:tblLook w:val="04A0" w:firstRow="1" w:lastRow="0" w:firstColumn="1" w:lastColumn="0" w:noHBand="0" w:noVBand="1"/>
      </w:tblPr>
      <w:tblGrid>
        <w:gridCol w:w="5020"/>
        <w:gridCol w:w="5030"/>
      </w:tblGrid>
      <w:tr w:rsidR="00103706" w:rsidRPr="00103706" w:rsidTr="00103706">
        <w:tc>
          <w:tcPr>
            <w:tcW w:w="14175" w:type="dxa"/>
            <w:gridSpan w:val="2"/>
            <w:tcBorders>
              <w:top w:val="single" w:sz="6" w:space="0" w:color="000000"/>
              <w:left w:val="single" w:sz="6" w:space="0" w:color="000000"/>
              <w:bottom w:val="single" w:sz="6" w:space="0" w:color="000000"/>
              <w:right w:val="single" w:sz="6" w:space="0" w:color="000000"/>
            </w:tcBorders>
            <w:shd w:val="clear" w:color="auto" w:fill="DAEEF3"/>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center"/>
              <w:rPr>
                <w:rFonts w:ascii="Tahoma" w:eastAsia="微软雅黑" w:hAnsi="Tahoma" w:cs="Tahoma"/>
                <w:color w:val="3E3E3E"/>
                <w:kern w:val="0"/>
                <w:szCs w:val="21"/>
              </w:rPr>
            </w:pPr>
            <w:r w:rsidRPr="00103706">
              <w:rPr>
                <w:rFonts w:ascii="Tahoma" w:eastAsia="微软雅黑" w:hAnsi="Tahoma" w:cs="Tahoma"/>
                <w:color w:val="3E3E3E"/>
                <w:kern w:val="0"/>
                <w:szCs w:val="21"/>
              </w:rPr>
              <w:t>同步性</w:t>
            </w:r>
          </w:p>
        </w:tc>
      </w:tr>
      <w:tr w:rsidR="00103706" w:rsidRPr="00103706" w:rsidTr="00103706">
        <w:tc>
          <w:tcPr>
            <w:tcW w:w="7080" w:type="dxa"/>
            <w:tcBorders>
              <w:top w:val="nil"/>
              <w:left w:val="single" w:sz="6" w:space="0" w:color="000000"/>
              <w:bottom w:val="single" w:sz="6" w:space="0" w:color="000000"/>
              <w:right w:val="single" w:sz="6" w:space="0" w:color="000000"/>
            </w:tcBorders>
            <w:shd w:val="clear" w:color="auto" w:fill="DAEEF3"/>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center"/>
              <w:rPr>
                <w:rFonts w:ascii="Tahoma" w:eastAsia="微软雅黑" w:hAnsi="Tahoma" w:cs="Tahoma"/>
                <w:color w:val="3E3E3E"/>
                <w:kern w:val="0"/>
                <w:szCs w:val="21"/>
              </w:rPr>
            </w:pPr>
            <w:r w:rsidRPr="00103706">
              <w:rPr>
                <w:rFonts w:ascii="Tahoma" w:eastAsia="微软雅黑" w:hAnsi="Tahoma" w:cs="Tahoma"/>
                <w:color w:val="3E3E3E"/>
                <w:kern w:val="0"/>
                <w:szCs w:val="21"/>
              </w:rPr>
              <w:t>对纸质（记录）的期望</w:t>
            </w:r>
          </w:p>
        </w:tc>
        <w:tc>
          <w:tcPr>
            <w:tcW w:w="7080" w:type="dxa"/>
            <w:tcBorders>
              <w:top w:val="nil"/>
              <w:left w:val="nil"/>
              <w:bottom w:val="single" w:sz="6" w:space="0" w:color="000000"/>
              <w:right w:val="single" w:sz="6" w:space="0" w:color="000000"/>
            </w:tcBorders>
            <w:shd w:val="clear" w:color="auto" w:fill="DAEEF3"/>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center"/>
              <w:rPr>
                <w:rFonts w:ascii="Tahoma" w:eastAsia="微软雅黑" w:hAnsi="Tahoma" w:cs="Tahoma"/>
                <w:color w:val="3E3E3E"/>
                <w:kern w:val="0"/>
                <w:szCs w:val="21"/>
              </w:rPr>
            </w:pPr>
            <w:r w:rsidRPr="00103706">
              <w:rPr>
                <w:rFonts w:ascii="Tahoma" w:eastAsia="微软雅黑" w:hAnsi="Tahoma" w:cs="Tahoma"/>
                <w:color w:val="3E3E3E"/>
                <w:kern w:val="0"/>
                <w:szCs w:val="21"/>
              </w:rPr>
              <w:t>对电子（记录）的期望</w:t>
            </w:r>
          </w:p>
        </w:tc>
      </w:tr>
      <w:tr w:rsidR="00103706" w:rsidRPr="00103706" w:rsidTr="00103706">
        <w:tc>
          <w:tcPr>
            <w:tcW w:w="7080"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lastRenderedPageBreak/>
              <w:t>在纸质记录中同步记录行为根据需要通过使用以下方式来实现：</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w:t>
            </w:r>
            <w:r w:rsidRPr="00103706">
              <w:rPr>
                <w:rFonts w:ascii="Tahoma" w:eastAsia="微软雅黑" w:hAnsi="Tahoma" w:cs="Tahoma"/>
                <w:color w:val="3E3E3E"/>
                <w:kern w:val="0"/>
                <w:szCs w:val="21"/>
              </w:rPr>
              <w:t>书面程序和培训和审核和审计和自</w:t>
            </w:r>
            <w:proofErr w:type="gramStart"/>
            <w:r w:rsidRPr="00103706">
              <w:rPr>
                <w:rFonts w:ascii="Tahoma" w:eastAsia="微软雅黑" w:hAnsi="Tahoma" w:cs="Tahoma"/>
                <w:color w:val="3E3E3E"/>
                <w:kern w:val="0"/>
                <w:szCs w:val="21"/>
              </w:rPr>
              <w:t>检控制</w:t>
            </w:r>
            <w:proofErr w:type="gramEnd"/>
            <w:r w:rsidRPr="00103706">
              <w:rPr>
                <w:rFonts w:ascii="Tahoma" w:eastAsia="微软雅黑" w:hAnsi="Tahoma" w:cs="Tahoma"/>
                <w:color w:val="3E3E3E"/>
                <w:kern w:val="0"/>
                <w:szCs w:val="21"/>
              </w:rPr>
              <w:t>来确保人员</w:t>
            </w:r>
            <w:r w:rsidRPr="00C60674">
              <w:rPr>
                <w:rFonts w:ascii="Tahoma" w:eastAsia="微软雅黑" w:hAnsi="Tahoma" w:cs="Tahoma"/>
                <w:i/>
                <w:iCs/>
                <w:color w:val="3E3E3E"/>
                <w:kern w:val="0"/>
                <w:szCs w:val="21"/>
              </w:rPr>
              <w:t>在活动的同时直接在正式受控的文件中</w:t>
            </w:r>
            <w:r w:rsidRPr="00103706">
              <w:rPr>
                <w:rFonts w:ascii="Tahoma" w:eastAsia="微软雅黑" w:hAnsi="Tahoma" w:cs="Tahoma"/>
                <w:color w:val="3E3E3E"/>
                <w:kern w:val="0"/>
                <w:szCs w:val="21"/>
              </w:rPr>
              <w:t>记录数据输入和信息（比如试验室记录本、批记录、案例报告表格等）；</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2)</w:t>
            </w:r>
            <w:r w:rsidRPr="00103706">
              <w:rPr>
                <w:rFonts w:ascii="Tahoma" w:eastAsia="微软雅黑" w:hAnsi="Tahoma" w:cs="Tahoma"/>
                <w:color w:val="3E3E3E"/>
                <w:kern w:val="0"/>
                <w:szCs w:val="21"/>
              </w:rPr>
              <w:t>需要程序来规定在纸质记录中记录活动以及活动的日期（如果活动是时间敏感的也要记录时间）。</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3)</w:t>
            </w:r>
            <w:r w:rsidRPr="00103706">
              <w:rPr>
                <w:rFonts w:ascii="Tahoma" w:eastAsia="微软雅黑" w:hAnsi="Tahoma" w:cs="Tahoma"/>
                <w:color w:val="FF0000"/>
                <w:kern w:val="0"/>
                <w:szCs w:val="21"/>
              </w:rPr>
              <w:t>良好的文件设计，其鼓励良好的行为规范：文件应该适当设计和应该确保要记录的活动在空白表格</w:t>
            </w:r>
            <w:r w:rsidRPr="00103706">
              <w:rPr>
                <w:rFonts w:ascii="Tahoma" w:eastAsia="微软雅黑" w:hAnsi="Tahoma" w:cs="Tahoma"/>
                <w:color w:val="FF0000"/>
                <w:kern w:val="0"/>
                <w:szCs w:val="21"/>
              </w:rPr>
              <w:t>/</w:t>
            </w:r>
            <w:r w:rsidRPr="00103706">
              <w:rPr>
                <w:rFonts w:ascii="Tahoma" w:eastAsia="微软雅黑" w:hAnsi="Tahoma" w:cs="Tahoma"/>
                <w:color w:val="FF0000"/>
                <w:kern w:val="0"/>
                <w:szCs w:val="21"/>
              </w:rPr>
              <w:t>文件有足够的空间记录。</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4)</w:t>
            </w:r>
            <w:r w:rsidRPr="00103706">
              <w:rPr>
                <w:rFonts w:ascii="Tahoma" w:eastAsia="微软雅黑" w:hAnsi="Tahoma" w:cs="Tahoma"/>
                <w:color w:val="FF0000"/>
                <w:kern w:val="0"/>
                <w:szCs w:val="21"/>
              </w:rPr>
              <w:t>日期记录和活动的时间使用同步的时间来源（厂房和计算机化系统的时钟）其不能被未经授权的人员修改。在可能的地方，手工活动的记录的日期和时间应该自动进行。</w:t>
            </w:r>
          </w:p>
        </w:tc>
        <w:tc>
          <w:tcPr>
            <w:tcW w:w="7080"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在电子记录中同步记录行为根据需要通过使用以下方式来实现：</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1)</w:t>
            </w:r>
            <w:r w:rsidRPr="00103706">
              <w:rPr>
                <w:rFonts w:ascii="Tahoma" w:eastAsia="微软雅黑" w:hAnsi="Tahoma" w:cs="Tahoma"/>
                <w:color w:val="FF0000"/>
                <w:kern w:val="0"/>
                <w:szCs w:val="21"/>
              </w:rPr>
              <w:t>为了确保步骤或事件在其执行的同时的持久记录，确保在步骤或事件完成和进行下一步步骤或事件</w:t>
            </w:r>
            <w:proofErr w:type="gramStart"/>
            <w:r w:rsidRPr="00103706">
              <w:rPr>
                <w:rFonts w:ascii="Tahoma" w:eastAsia="微软雅黑" w:hAnsi="Tahoma" w:cs="Tahoma"/>
                <w:color w:val="FF0000"/>
                <w:kern w:val="0"/>
                <w:szCs w:val="21"/>
              </w:rPr>
              <w:t>前记录</w:t>
            </w:r>
            <w:proofErr w:type="gramEnd"/>
            <w:r w:rsidRPr="00103706">
              <w:rPr>
                <w:rFonts w:ascii="Tahoma" w:eastAsia="微软雅黑" w:hAnsi="Tahoma" w:cs="Tahoma"/>
                <w:color w:val="FF0000"/>
                <w:kern w:val="0"/>
                <w:szCs w:val="21"/>
              </w:rPr>
              <w:t>在临时内存中的数据提交到持久媒介中的配置设定、</w:t>
            </w:r>
            <w:r w:rsidRPr="00103706">
              <w:rPr>
                <w:rFonts w:ascii="Tahoma" w:eastAsia="微软雅黑" w:hAnsi="Tahoma" w:cs="Tahoma"/>
                <w:color w:val="FF0000"/>
                <w:kern w:val="0"/>
                <w:szCs w:val="21"/>
              </w:rPr>
              <w:t>SOP</w:t>
            </w:r>
            <w:r w:rsidRPr="00103706">
              <w:rPr>
                <w:rFonts w:ascii="Tahoma" w:eastAsia="微软雅黑" w:hAnsi="Tahoma" w:cs="Tahoma"/>
                <w:color w:val="FF0000"/>
                <w:kern w:val="0"/>
                <w:szCs w:val="21"/>
              </w:rPr>
              <w:t>和控制；</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2)</w:t>
            </w:r>
            <w:r w:rsidRPr="00103706">
              <w:rPr>
                <w:rFonts w:ascii="Tahoma" w:eastAsia="微软雅黑" w:hAnsi="Tahoma" w:cs="Tahoma"/>
                <w:color w:val="3E3E3E"/>
                <w:kern w:val="0"/>
                <w:szCs w:val="21"/>
              </w:rPr>
              <w:t>不能</w:t>
            </w:r>
            <w:proofErr w:type="gramStart"/>
            <w:r w:rsidRPr="00103706">
              <w:rPr>
                <w:rFonts w:ascii="Tahoma" w:eastAsia="微软雅黑" w:hAnsi="Tahoma" w:cs="Tahoma"/>
                <w:color w:val="3E3E3E"/>
                <w:kern w:val="0"/>
                <w:szCs w:val="21"/>
              </w:rPr>
              <w:t>被人员</w:t>
            </w:r>
            <w:proofErr w:type="gramEnd"/>
            <w:r w:rsidRPr="00103706">
              <w:rPr>
                <w:rFonts w:ascii="Tahoma" w:eastAsia="微软雅黑" w:hAnsi="Tahoma" w:cs="Tahoma"/>
                <w:color w:val="3E3E3E"/>
                <w:kern w:val="0"/>
                <w:szCs w:val="21"/>
              </w:rPr>
              <w:t>调整的安全的系统时间</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日期标记；</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3)</w:t>
            </w:r>
            <w:r w:rsidRPr="00103706">
              <w:rPr>
                <w:rFonts w:ascii="Tahoma" w:eastAsia="微软雅黑" w:hAnsi="Tahoma" w:cs="Tahoma"/>
                <w:color w:val="3E3E3E"/>
                <w:kern w:val="0"/>
                <w:szCs w:val="21"/>
              </w:rPr>
              <w:t>程序和维护项目确保时间</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日期标记与</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操作同步；</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w:t>
            </w:r>
            <w:r w:rsidRPr="00103706">
              <w:rPr>
                <w:rFonts w:ascii="Tahoma" w:eastAsia="微软雅黑" w:hAnsi="Tahoma" w:cs="Tahoma"/>
                <w:color w:val="3E3E3E"/>
                <w:kern w:val="0"/>
                <w:szCs w:val="21"/>
              </w:rPr>
              <w:t>允许一个活动相对另一活动的定时识别的控制（比如时区控制）。</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5)</w:t>
            </w:r>
            <w:r w:rsidRPr="00103706">
              <w:rPr>
                <w:rFonts w:ascii="Tahoma" w:eastAsia="微软雅黑" w:hAnsi="Tahoma" w:cs="Tahoma"/>
                <w:color w:val="FF0000"/>
                <w:kern w:val="0"/>
                <w:szCs w:val="21"/>
              </w:rPr>
              <w:t>系统在活动的同时对于用户的可用性。</w:t>
            </w:r>
          </w:p>
        </w:tc>
      </w:tr>
    </w:tbl>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C60674">
        <w:rPr>
          <w:rFonts w:ascii="Tahoma" w:eastAsia="微软雅黑" w:hAnsi="Tahoma" w:cs="Tahoma"/>
          <w:b/>
          <w:bCs/>
          <w:color w:val="3E3E3E"/>
          <w:kern w:val="0"/>
          <w:szCs w:val="21"/>
        </w:rPr>
        <w:t>同步记录</w:t>
      </w:r>
      <w:proofErr w:type="spellStart"/>
      <w:r w:rsidRPr="00C60674">
        <w:rPr>
          <w:rFonts w:ascii="Tahoma" w:eastAsia="微软雅黑" w:hAnsi="Tahoma" w:cs="Tahoma"/>
          <w:b/>
          <w:bCs/>
          <w:color w:val="3E3E3E"/>
          <w:kern w:val="0"/>
          <w:szCs w:val="21"/>
        </w:rPr>
        <w:t>GxP</w:t>
      </w:r>
      <w:proofErr w:type="spellEnd"/>
      <w:r w:rsidRPr="00C60674">
        <w:rPr>
          <w:rFonts w:ascii="Tahoma" w:eastAsia="微软雅黑" w:hAnsi="Tahoma" w:cs="Tahoma"/>
          <w:b/>
          <w:bCs/>
          <w:color w:val="3E3E3E"/>
          <w:kern w:val="0"/>
          <w:szCs w:val="21"/>
        </w:rPr>
        <w:t>数据的详细风险管理考虑</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w:t>
      </w:r>
      <w:r w:rsidRPr="00103706">
        <w:rPr>
          <w:rFonts w:ascii="Tahoma" w:eastAsia="微软雅黑" w:hAnsi="Tahoma" w:cs="Tahoma"/>
          <w:color w:val="3E3E3E"/>
          <w:kern w:val="0"/>
          <w:szCs w:val="21"/>
        </w:rPr>
        <w:t>要在</w:t>
      </w:r>
      <w:proofErr w:type="spellStart"/>
      <w:r w:rsidRPr="00103706">
        <w:rPr>
          <w:rFonts w:ascii="Tahoma" w:eastAsia="微软雅黑" w:hAnsi="Tahoma" w:cs="Tahoma"/>
          <w:color w:val="3E3E3E"/>
          <w:kern w:val="0"/>
          <w:szCs w:val="21"/>
        </w:rPr>
        <w:t>GDocP</w:t>
      </w:r>
      <w:proofErr w:type="spellEnd"/>
      <w:r w:rsidRPr="00103706">
        <w:rPr>
          <w:rFonts w:ascii="Tahoma" w:eastAsia="微软雅黑" w:hAnsi="Tahoma" w:cs="Tahoma"/>
          <w:color w:val="3E3E3E"/>
          <w:kern w:val="0"/>
          <w:szCs w:val="21"/>
        </w:rPr>
        <w:t>方面的培训项目中强调首先在非正式文件（比如在碎纸片上）中记录然后转抄到正式的文件（比如实验记录本）上是</w:t>
      </w:r>
      <w:r w:rsidRPr="00103706">
        <w:rPr>
          <w:rFonts w:ascii="Tahoma" w:eastAsia="微软雅黑" w:hAnsi="Tahoma" w:cs="Tahoma"/>
          <w:color w:val="FF0000"/>
          <w:kern w:val="0"/>
          <w:szCs w:val="21"/>
        </w:rPr>
        <w:t>不可接受的</w:t>
      </w:r>
      <w:r w:rsidRPr="00103706">
        <w:rPr>
          <w:rFonts w:ascii="Tahoma" w:eastAsia="微软雅黑" w:hAnsi="Tahoma" w:cs="Tahoma"/>
          <w:color w:val="3E3E3E"/>
          <w:kern w:val="0"/>
          <w:szCs w:val="21"/>
        </w:rPr>
        <w:t>。原始数据应该在执行</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活动的同时立即直接记录在正式记录上，比如批准的分析工作表。</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2)</w:t>
      </w:r>
      <w:r w:rsidRPr="00103706">
        <w:rPr>
          <w:rFonts w:ascii="Tahoma" w:eastAsia="微软雅黑" w:hAnsi="Tahoma" w:cs="Tahoma"/>
          <w:color w:val="3E3E3E"/>
          <w:kern w:val="0"/>
          <w:szCs w:val="21"/>
        </w:rPr>
        <w:t>培训项目应该强调在记录</w:t>
      </w:r>
      <w:proofErr w:type="gramStart"/>
      <w:r w:rsidRPr="00103706">
        <w:rPr>
          <w:rFonts w:ascii="Tahoma" w:eastAsia="微软雅黑" w:hAnsi="Tahoma" w:cs="Tahoma"/>
          <w:color w:val="3E3E3E"/>
          <w:kern w:val="0"/>
          <w:szCs w:val="21"/>
        </w:rPr>
        <w:t>中倒填日期</w:t>
      </w:r>
      <w:proofErr w:type="gramEnd"/>
      <w:r w:rsidRPr="00103706">
        <w:rPr>
          <w:rFonts w:ascii="Tahoma" w:eastAsia="微软雅黑" w:hAnsi="Tahoma" w:cs="Tahoma"/>
          <w:color w:val="3E3E3E"/>
          <w:kern w:val="0"/>
          <w:szCs w:val="21"/>
        </w:rPr>
        <w:t>或提前填日期都是</w:t>
      </w:r>
      <w:r w:rsidRPr="00103706">
        <w:rPr>
          <w:rFonts w:ascii="Tahoma" w:eastAsia="微软雅黑" w:hAnsi="Tahoma" w:cs="Tahoma"/>
          <w:color w:val="FF0000"/>
          <w:kern w:val="0"/>
          <w:szCs w:val="21"/>
        </w:rPr>
        <w:t>不可接受的</w:t>
      </w:r>
      <w:r w:rsidRPr="00103706">
        <w:rPr>
          <w:rFonts w:ascii="Tahoma" w:eastAsia="微软雅黑" w:hAnsi="Tahoma" w:cs="Tahoma"/>
          <w:color w:val="3E3E3E"/>
          <w:kern w:val="0"/>
          <w:szCs w:val="21"/>
        </w:rPr>
        <w:t>。记录的日期应该是输入数据的实际日期。</w:t>
      </w:r>
      <w:r w:rsidRPr="00103706">
        <w:rPr>
          <w:rFonts w:ascii="Tahoma" w:eastAsia="微软雅黑" w:hAnsi="Tahoma" w:cs="Tahoma"/>
          <w:color w:val="FF0000"/>
          <w:kern w:val="0"/>
          <w:szCs w:val="21"/>
        </w:rPr>
        <w:t>晚输入应该同时输入活动的日期和记录输入的日期来表明</w:t>
      </w:r>
      <w:r w:rsidRPr="00103706">
        <w:rPr>
          <w:rFonts w:ascii="Tahoma" w:eastAsia="微软雅黑" w:hAnsi="Tahoma" w:cs="Tahoma"/>
          <w:color w:val="3E3E3E"/>
          <w:kern w:val="0"/>
          <w:szCs w:val="21"/>
        </w:rPr>
        <w:t>。如果人员在纸质文件中犯了错他或她应该划一条线纠正、签名和日期并提供修改的理由并在记录集中保留这条记录。</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3)</w:t>
      </w:r>
      <w:r w:rsidRPr="00103706">
        <w:rPr>
          <w:rFonts w:ascii="Tahoma" w:eastAsia="微软雅黑" w:hAnsi="Tahoma" w:cs="Tahoma"/>
          <w:color w:val="3E3E3E"/>
          <w:kern w:val="0"/>
          <w:szCs w:val="21"/>
        </w:rPr>
        <w:t>如果单机版的计算机系统的用户被提供了储存原始电子记录的工作站操作系统的完全的管理员权限，用户就有可能有不恰当的超级权限去重命名、复制、删除储存在本地系统中的文件夹和修改时间</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日期标记。因为这个原因单机版计算机系统的验证应该确保正确的安全限制来保护时间</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日期设定和保证所有计算机化环境下的数据完整性，包括了工作站操作系统、软件应用程序和任何其他应用的网络环境。</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C60674">
        <w:rPr>
          <w:rFonts w:ascii="Tahoma" w:eastAsia="微软雅黑" w:hAnsi="Tahoma" w:cs="Tahoma"/>
          <w:b/>
          <w:bCs/>
          <w:color w:val="3E3E3E"/>
          <w:kern w:val="0"/>
          <w:szCs w:val="21"/>
        </w:rPr>
        <w:t>原始的</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原始数据包括为了完全重现进行的</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活动所需的第一时间或从源头获取的数据或信息和所有后续的数据。</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对于原始数据的要求包括：</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w:t>
      </w:r>
      <w:r w:rsidRPr="00103706">
        <w:rPr>
          <w:rFonts w:ascii="Tahoma" w:eastAsia="微软雅黑" w:hAnsi="Tahoma" w:cs="Tahoma"/>
          <w:color w:val="3E3E3E"/>
          <w:kern w:val="0"/>
          <w:szCs w:val="21"/>
        </w:rPr>
        <w:t>应该审核原始数据；</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2)</w:t>
      </w:r>
      <w:r w:rsidRPr="00103706">
        <w:rPr>
          <w:rFonts w:ascii="Tahoma" w:eastAsia="微软雅黑" w:hAnsi="Tahoma" w:cs="Tahoma"/>
          <w:color w:val="3E3E3E"/>
          <w:kern w:val="0"/>
          <w:szCs w:val="21"/>
        </w:rPr>
        <w:t>应该保存原始数据和</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或保持了原始数据的内容和意思的</w:t>
      </w:r>
      <w:r w:rsidRPr="00103706">
        <w:rPr>
          <w:rFonts w:ascii="Tahoma" w:eastAsia="微软雅黑" w:hAnsi="Tahoma" w:cs="Tahoma"/>
          <w:color w:val="FF0000"/>
          <w:kern w:val="0"/>
          <w:szCs w:val="21"/>
        </w:rPr>
        <w:t>真实和经过确认的副本；</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3)</w:t>
      </w:r>
      <w:r w:rsidRPr="00103706">
        <w:rPr>
          <w:rFonts w:ascii="Tahoma" w:eastAsia="微软雅黑" w:hAnsi="Tahoma" w:cs="Tahoma"/>
          <w:color w:val="3E3E3E"/>
          <w:kern w:val="0"/>
          <w:szCs w:val="21"/>
        </w:rPr>
        <w:t>同样地，原始记录应该在整个记录保持期间都是完整的、持久的和容易查阅和阅读的。</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原始数据的例子包括单机版计算机化实验室仪器系统中的原始电子数据和元数据（如</w:t>
      </w:r>
      <w:r w:rsidRPr="00103706">
        <w:rPr>
          <w:rFonts w:ascii="Tahoma" w:eastAsia="微软雅黑" w:hAnsi="Tahoma" w:cs="Tahoma"/>
          <w:color w:val="3E3E3E"/>
          <w:kern w:val="0"/>
          <w:szCs w:val="21"/>
        </w:rPr>
        <w:t>UV/Vis</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FT-IR</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ECG</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LC/MS/MS</w:t>
      </w:r>
      <w:r w:rsidRPr="00103706">
        <w:rPr>
          <w:rFonts w:ascii="Tahoma" w:eastAsia="微软雅黑" w:hAnsi="Tahoma" w:cs="Tahoma"/>
          <w:color w:val="3E3E3E"/>
          <w:kern w:val="0"/>
          <w:szCs w:val="21"/>
        </w:rPr>
        <w:t>、血液和化学分析器等）、自动化生产系统中的原始电子数据和元数据（如自动过滤器完整性测试仪、</w:t>
      </w:r>
      <w:r w:rsidRPr="00103706">
        <w:rPr>
          <w:rFonts w:ascii="Tahoma" w:eastAsia="微软雅黑" w:hAnsi="Tahoma" w:cs="Tahoma"/>
          <w:color w:val="3E3E3E"/>
          <w:kern w:val="0"/>
          <w:szCs w:val="21"/>
        </w:rPr>
        <w:t>SCADA</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DCS</w:t>
      </w:r>
      <w:r w:rsidRPr="00103706">
        <w:rPr>
          <w:rFonts w:ascii="Tahoma" w:eastAsia="微软雅黑" w:hAnsi="Tahoma" w:cs="Tahoma"/>
          <w:color w:val="3E3E3E"/>
          <w:kern w:val="0"/>
          <w:szCs w:val="21"/>
        </w:rPr>
        <w:t>等）、网络数据库系统中的原始数据和元数据（如</w:t>
      </w:r>
      <w:r w:rsidRPr="00103706">
        <w:rPr>
          <w:rFonts w:ascii="Tahoma" w:eastAsia="微软雅黑" w:hAnsi="Tahoma" w:cs="Tahoma"/>
          <w:color w:val="3E3E3E"/>
          <w:kern w:val="0"/>
          <w:szCs w:val="21"/>
        </w:rPr>
        <w:t>LIMS</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ERP</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MES</w:t>
      </w:r>
      <w:r w:rsidRPr="00103706">
        <w:rPr>
          <w:rFonts w:ascii="Tahoma" w:eastAsia="微软雅黑" w:hAnsi="Tahoma" w:cs="Tahoma"/>
          <w:color w:val="3E3E3E"/>
          <w:kern w:val="0"/>
          <w:szCs w:val="21"/>
        </w:rPr>
        <w:t>、</w:t>
      </w:r>
      <w:proofErr w:type="spellStart"/>
      <w:r w:rsidRPr="00103706">
        <w:rPr>
          <w:rFonts w:ascii="Tahoma" w:eastAsia="微软雅黑" w:hAnsi="Tahoma" w:cs="Tahoma"/>
          <w:color w:val="3E3E3E"/>
          <w:kern w:val="0"/>
          <w:szCs w:val="21"/>
        </w:rPr>
        <w:t>eCRF</w:t>
      </w:r>
      <w:proofErr w:type="spellEnd"/>
      <w:r w:rsidRPr="00103706">
        <w:rPr>
          <w:rFonts w:ascii="Tahoma" w:eastAsia="微软雅黑" w:hAnsi="Tahoma" w:cs="Tahoma"/>
          <w:color w:val="3E3E3E"/>
          <w:kern w:val="0"/>
          <w:szCs w:val="21"/>
        </w:rPr>
        <w:t>/EDC</w:t>
      </w:r>
      <w:r w:rsidRPr="00103706">
        <w:rPr>
          <w:rFonts w:ascii="Tahoma" w:eastAsia="微软雅黑" w:hAnsi="Tahoma" w:cs="Tahoma"/>
          <w:color w:val="3E3E3E"/>
          <w:kern w:val="0"/>
          <w:szCs w:val="21"/>
        </w:rPr>
        <w:t>、毒理学数据库、偏差和</w:t>
      </w:r>
      <w:r w:rsidRPr="00103706">
        <w:rPr>
          <w:rFonts w:ascii="Tahoma" w:eastAsia="微软雅黑" w:hAnsi="Tahoma" w:cs="Tahoma"/>
          <w:color w:val="3E3E3E"/>
          <w:kern w:val="0"/>
          <w:szCs w:val="21"/>
        </w:rPr>
        <w:t>CAPA</w:t>
      </w:r>
      <w:r w:rsidRPr="00103706">
        <w:rPr>
          <w:rFonts w:ascii="Tahoma" w:eastAsia="微软雅黑" w:hAnsi="Tahoma" w:cs="Tahoma"/>
          <w:color w:val="3E3E3E"/>
          <w:kern w:val="0"/>
          <w:szCs w:val="21"/>
        </w:rPr>
        <w:t>数据库等）、在纸质记录本上的手写的样品制备信息、打印出来的天平读数的记录、电子健康记录、纸质的批记录。</w:t>
      </w:r>
    </w:p>
    <w:tbl>
      <w:tblPr>
        <w:tblW w:w="10050" w:type="dxa"/>
        <w:shd w:val="clear" w:color="auto" w:fill="FFFFFF"/>
        <w:tblCellMar>
          <w:left w:w="0" w:type="dxa"/>
          <w:right w:w="0" w:type="dxa"/>
        </w:tblCellMar>
        <w:tblLook w:val="04A0" w:firstRow="1" w:lastRow="0" w:firstColumn="1" w:lastColumn="0" w:noHBand="0" w:noVBand="1"/>
      </w:tblPr>
      <w:tblGrid>
        <w:gridCol w:w="4753"/>
        <w:gridCol w:w="306"/>
        <w:gridCol w:w="4991"/>
      </w:tblGrid>
      <w:tr w:rsidR="00103706" w:rsidRPr="00103706" w:rsidTr="00103706">
        <w:tc>
          <w:tcPr>
            <w:tcW w:w="15165" w:type="dxa"/>
            <w:gridSpan w:val="3"/>
            <w:tcBorders>
              <w:top w:val="single" w:sz="6" w:space="0" w:color="000000"/>
              <w:left w:val="single" w:sz="6" w:space="0" w:color="000000"/>
              <w:bottom w:val="single" w:sz="6" w:space="0" w:color="000000"/>
              <w:right w:val="single" w:sz="6" w:space="0" w:color="000000"/>
            </w:tcBorders>
            <w:shd w:val="clear" w:color="auto" w:fill="DAEEF3"/>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center"/>
              <w:rPr>
                <w:rFonts w:ascii="Tahoma" w:eastAsia="微软雅黑" w:hAnsi="Tahoma" w:cs="Tahoma"/>
                <w:color w:val="3E3E3E"/>
                <w:kern w:val="0"/>
                <w:szCs w:val="21"/>
              </w:rPr>
            </w:pPr>
            <w:r w:rsidRPr="00103706">
              <w:rPr>
                <w:rFonts w:ascii="Tahoma" w:eastAsia="微软雅黑" w:hAnsi="Tahoma" w:cs="Tahoma"/>
                <w:color w:val="3E3E3E"/>
                <w:kern w:val="0"/>
                <w:szCs w:val="21"/>
              </w:rPr>
              <w:lastRenderedPageBreak/>
              <w:t>原始数据的审核</w:t>
            </w:r>
          </w:p>
        </w:tc>
      </w:tr>
      <w:tr w:rsidR="00103706" w:rsidRPr="00103706" w:rsidTr="00103706">
        <w:tc>
          <w:tcPr>
            <w:tcW w:w="7410" w:type="dxa"/>
            <w:tcBorders>
              <w:top w:val="nil"/>
              <w:left w:val="single" w:sz="6" w:space="0" w:color="000000"/>
              <w:bottom w:val="single" w:sz="6" w:space="0" w:color="000000"/>
              <w:right w:val="single" w:sz="6" w:space="0" w:color="000000"/>
            </w:tcBorders>
            <w:shd w:val="clear" w:color="auto" w:fill="DAEEF3"/>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center"/>
              <w:rPr>
                <w:rFonts w:ascii="Tahoma" w:eastAsia="微软雅黑" w:hAnsi="Tahoma" w:cs="Tahoma"/>
                <w:color w:val="3E3E3E"/>
                <w:kern w:val="0"/>
                <w:szCs w:val="21"/>
              </w:rPr>
            </w:pPr>
            <w:r w:rsidRPr="00103706">
              <w:rPr>
                <w:rFonts w:ascii="Tahoma" w:eastAsia="微软雅黑" w:hAnsi="Tahoma" w:cs="Tahoma"/>
                <w:color w:val="3E3E3E"/>
                <w:kern w:val="0"/>
                <w:szCs w:val="21"/>
              </w:rPr>
              <w:t>对纸质（记录）的期望</w:t>
            </w:r>
          </w:p>
        </w:tc>
        <w:tc>
          <w:tcPr>
            <w:tcW w:w="7770" w:type="dxa"/>
            <w:gridSpan w:val="2"/>
            <w:tcBorders>
              <w:top w:val="nil"/>
              <w:left w:val="nil"/>
              <w:bottom w:val="single" w:sz="6" w:space="0" w:color="000000"/>
              <w:right w:val="single" w:sz="6" w:space="0" w:color="000000"/>
            </w:tcBorders>
            <w:shd w:val="clear" w:color="auto" w:fill="DAEEF3"/>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center"/>
              <w:rPr>
                <w:rFonts w:ascii="Tahoma" w:eastAsia="微软雅黑" w:hAnsi="Tahoma" w:cs="Tahoma"/>
                <w:color w:val="3E3E3E"/>
                <w:kern w:val="0"/>
                <w:szCs w:val="21"/>
              </w:rPr>
            </w:pPr>
            <w:r w:rsidRPr="00103706">
              <w:rPr>
                <w:rFonts w:ascii="Tahoma" w:eastAsia="微软雅黑" w:hAnsi="Tahoma" w:cs="Tahoma"/>
                <w:color w:val="3E3E3E"/>
                <w:kern w:val="0"/>
                <w:szCs w:val="21"/>
              </w:rPr>
              <w:t>对电子（记录）的期望</w:t>
            </w:r>
          </w:p>
        </w:tc>
      </w:tr>
      <w:tr w:rsidR="00103706" w:rsidRPr="00103706" w:rsidTr="00103706">
        <w:tc>
          <w:tcPr>
            <w:tcW w:w="7515" w:type="dxa"/>
            <w:gridSpan w:val="2"/>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对原始纸质记录审核的控制措施包括但不限于：</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w:t>
            </w:r>
            <w:r w:rsidRPr="00103706">
              <w:rPr>
                <w:rFonts w:ascii="Tahoma" w:eastAsia="微软雅黑" w:hAnsi="Tahoma" w:cs="Tahoma"/>
                <w:color w:val="3E3E3E"/>
                <w:kern w:val="0"/>
                <w:szCs w:val="21"/>
              </w:rPr>
              <w:t>书面的程序和培训和审核和和审计和自</w:t>
            </w:r>
            <w:proofErr w:type="gramStart"/>
            <w:r w:rsidRPr="00103706">
              <w:rPr>
                <w:rFonts w:ascii="Tahoma" w:eastAsia="微软雅黑" w:hAnsi="Tahoma" w:cs="Tahoma"/>
                <w:color w:val="3E3E3E"/>
                <w:kern w:val="0"/>
                <w:szCs w:val="21"/>
              </w:rPr>
              <w:t>检控制</w:t>
            </w:r>
            <w:proofErr w:type="gramEnd"/>
            <w:r w:rsidRPr="00103706">
              <w:rPr>
                <w:rFonts w:ascii="Tahoma" w:eastAsia="微软雅黑" w:hAnsi="Tahoma" w:cs="Tahoma"/>
                <w:color w:val="3E3E3E"/>
                <w:kern w:val="0"/>
                <w:szCs w:val="21"/>
              </w:rPr>
              <w:t>确保人员实施对原始数据充分的审核和批准，包括用来记录同步获取的信息的纸张；</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2)</w:t>
            </w:r>
            <w:r w:rsidRPr="00103706">
              <w:rPr>
                <w:rFonts w:ascii="Tahoma" w:eastAsia="微软雅黑" w:hAnsi="Tahoma" w:cs="Tahoma"/>
                <w:color w:val="3E3E3E"/>
                <w:kern w:val="0"/>
                <w:szCs w:val="21"/>
              </w:rPr>
              <w:t>数据审核程序应该描述相关元数据的审核。例如用于审核的书面程序应要求员工评估对在纸质记录上的原始信息做出的修改（比如用划掉或数据纠正记录的修改）以确保这些修改被适当记录并有证据证明，需要时调查。</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3)</w:t>
            </w:r>
            <w:r w:rsidRPr="00103706">
              <w:rPr>
                <w:rFonts w:ascii="Tahoma" w:eastAsia="微软雅黑" w:hAnsi="Tahoma" w:cs="Tahoma"/>
                <w:color w:val="3E3E3E"/>
                <w:kern w:val="0"/>
                <w:szCs w:val="21"/>
              </w:rPr>
              <w:t>数据审核的文件。对于纸质记录这个通常通过在纸质记录上签名的方式表明已经审核过了。在记录批准是独立过程的地方这个也应该同样地签名。数据审核的书面程序应该阐明审核和批准签名的意义是为了确保相关人员理解他们作为审核者和批准者的职责是为了保证提交审核和批准的纸质记录的完整性、准确性、一致性和符合已建立的标准。</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w:t>
            </w:r>
            <w:r w:rsidRPr="00103706">
              <w:rPr>
                <w:rFonts w:ascii="Tahoma" w:eastAsia="微软雅黑" w:hAnsi="Tahoma" w:cs="Tahoma"/>
                <w:color w:val="3E3E3E"/>
                <w:kern w:val="0"/>
                <w:szCs w:val="21"/>
              </w:rPr>
              <w:t>程序应该描述如果数据审核发现错误或遗漏需要采取的行动。程序应该帮助用符合</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的方式对数据做出改正或说明，前提是原始记录的可见性和改正可以用审计</w:t>
            </w:r>
            <w:proofErr w:type="gramStart"/>
            <w:r w:rsidRPr="00103706">
              <w:rPr>
                <w:rFonts w:ascii="Tahoma" w:eastAsia="微软雅黑" w:hAnsi="Tahoma" w:cs="Tahoma"/>
                <w:color w:val="3E3E3E"/>
                <w:kern w:val="0"/>
                <w:szCs w:val="21"/>
              </w:rPr>
              <w:t>追踪追踪</w:t>
            </w:r>
            <w:proofErr w:type="gramEnd"/>
            <w:r w:rsidRPr="00103706">
              <w:rPr>
                <w:rFonts w:ascii="Tahoma" w:eastAsia="微软雅黑" w:hAnsi="Tahoma" w:cs="Tahoma"/>
                <w:color w:val="3E3E3E"/>
                <w:kern w:val="0"/>
                <w:szCs w:val="21"/>
              </w:rPr>
              <w:t>到，同时使用</w:t>
            </w:r>
            <w:r w:rsidRPr="00103706">
              <w:rPr>
                <w:rFonts w:ascii="Tahoma" w:eastAsia="微软雅黑" w:hAnsi="Tahoma" w:cs="Tahoma"/>
                <w:color w:val="3E3E3E"/>
                <w:kern w:val="0"/>
                <w:szCs w:val="21"/>
              </w:rPr>
              <w:t>ALCOA</w:t>
            </w:r>
            <w:r w:rsidRPr="00103706">
              <w:rPr>
                <w:rFonts w:ascii="Tahoma" w:eastAsia="微软雅黑" w:hAnsi="Tahoma" w:cs="Tahoma"/>
                <w:color w:val="3E3E3E"/>
                <w:kern w:val="0"/>
                <w:szCs w:val="21"/>
              </w:rPr>
              <w:t>原则。</w:t>
            </w:r>
          </w:p>
        </w:tc>
        <w:tc>
          <w:tcPr>
            <w:tcW w:w="7650"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对原始电子记录审核的控制措施包括但不限于：</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w:t>
            </w:r>
            <w:r w:rsidRPr="00103706">
              <w:rPr>
                <w:rFonts w:ascii="Tahoma" w:eastAsia="微软雅黑" w:hAnsi="Tahoma" w:cs="Tahoma"/>
                <w:color w:val="3E3E3E"/>
                <w:kern w:val="0"/>
                <w:szCs w:val="21"/>
              </w:rPr>
              <w:t>书面的程序和培训和审核和审计和检查控制确保员工对原始电子记录执行充分的审核和批准，包括电子数据的人工可读源记录。</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2)</w:t>
            </w:r>
            <w:r w:rsidRPr="00103706">
              <w:rPr>
                <w:rFonts w:ascii="Tahoma" w:eastAsia="微软雅黑" w:hAnsi="Tahoma" w:cs="Tahoma"/>
                <w:color w:val="3E3E3E"/>
                <w:kern w:val="0"/>
                <w:szCs w:val="21"/>
              </w:rPr>
              <w:t>数据审核程序应该描述原始电子数据和相关元数据的审核。例如用于审核的书面程序应该要求员工评估在电子记录中对原始信息做出的修改（比如在审计追踪或历史字段中记录的或在其他有意义的元数据中发现的修改）以确保这些修改已经被适当记录并有证据证明，需要时调查。</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3)</w:t>
            </w:r>
            <w:r w:rsidRPr="00103706">
              <w:rPr>
                <w:rFonts w:ascii="Tahoma" w:eastAsia="微软雅黑" w:hAnsi="Tahoma" w:cs="Tahoma"/>
                <w:color w:val="3E3E3E"/>
                <w:kern w:val="0"/>
                <w:szCs w:val="21"/>
              </w:rPr>
              <w:t>数据审核的文件。对于电子记录，这个通常通过电子签署电子数据集来表面已经审核和批准了。数据审核的书面程序应该阐明审核和批准签名的意义是为了确保相关人员理解他们作为审核者和批准者的责任是为了保证提交审核和批准的电子数据和元数据的完整性、准确性、一致性和符合已建立的标准。</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w:t>
            </w:r>
            <w:r w:rsidRPr="00103706">
              <w:rPr>
                <w:rFonts w:ascii="Tahoma" w:eastAsia="微软雅黑" w:hAnsi="Tahoma" w:cs="Tahoma"/>
                <w:color w:val="3E3E3E"/>
                <w:kern w:val="0"/>
                <w:szCs w:val="21"/>
              </w:rPr>
              <w:t>程序应该描述如果数据审核发现错误或遗漏应该采取的行动。程序应该帮助用符合</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的方式来对数据进行改正或说明，前提是原始记录的可见性和改正可以用审计</w:t>
            </w:r>
            <w:proofErr w:type="gramStart"/>
            <w:r w:rsidRPr="00103706">
              <w:rPr>
                <w:rFonts w:ascii="Tahoma" w:eastAsia="微软雅黑" w:hAnsi="Tahoma" w:cs="Tahoma"/>
                <w:color w:val="3E3E3E"/>
                <w:kern w:val="0"/>
                <w:szCs w:val="21"/>
              </w:rPr>
              <w:t>追踪追踪</w:t>
            </w:r>
            <w:proofErr w:type="gramEnd"/>
            <w:r w:rsidRPr="00103706">
              <w:rPr>
                <w:rFonts w:ascii="Tahoma" w:eastAsia="微软雅黑" w:hAnsi="Tahoma" w:cs="Tahoma"/>
                <w:color w:val="3E3E3E"/>
                <w:kern w:val="0"/>
                <w:szCs w:val="21"/>
              </w:rPr>
              <w:t>到，同时使用</w:t>
            </w:r>
            <w:r w:rsidRPr="00103706">
              <w:rPr>
                <w:rFonts w:ascii="Tahoma" w:eastAsia="微软雅黑" w:hAnsi="Tahoma" w:cs="Tahoma"/>
                <w:color w:val="3E3E3E"/>
                <w:kern w:val="0"/>
                <w:szCs w:val="21"/>
              </w:rPr>
              <w:t>ALCOA</w:t>
            </w:r>
            <w:r w:rsidRPr="00103706">
              <w:rPr>
                <w:rFonts w:ascii="Tahoma" w:eastAsia="微软雅黑" w:hAnsi="Tahoma" w:cs="Tahoma"/>
                <w:color w:val="3E3E3E"/>
                <w:kern w:val="0"/>
                <w:szCs w:val="21"/>
              </w:rPr>
              <w:t>原则。</w:t>
            </w:r>
          </w:p>
        </w:tc>
      </w:tr>
      <w:tr w:rsidR="00103706" w:rsidRPr="00103706" w:rsidTr="00103706">
        <w:tc>
          <w:tcPr>
            <w:tcW w:w="5625" w:type="dxa"/>
            <w:tcBorders>
              <w:top w:val="nil"/>
              <w:left w:val="nil"/>
              <w:bottom w:val="nil"/>
              <w:right w:val="nil"/>
            </w:tcBorders>
            <w:shd w:val="clear" w:color="auto" w:fill="FFFFFF"/>
            <w:tcMar>
              <w:top w:w="75" w:type="dxa"/>
              <w:left w:w="150" w:type="dxa"/>
              <w:bottom w:w="75" w:type="dxa"/>
              <w:right w:w="15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p>
        </w:tc>
        <w:tc>
          <w:tcPr>
            <w:tcW w:w="75" w:type="dxa"/>
            <w:tcBorders>
              <w:top w:val="nil"/>
              <w:left w:val="nil"/>
              <w:bottom w:val="nil"/>
              <w:right w:val="nil"/>
            </w:tcBorders>
            <w:shd w:val="clear" w:color="auto" w:fill="FFFFFF"/>
            <w:tcMar>
              <w:top w:w="75" w:type="dxa"/>
              <w:left w:w="150" w:type="dxa"/>
              <w:bottom w:w="75" w:type="dxa"/>
              <w:right w:w="15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p>
        </w:tc>
        <w:tc>
          <w:tcPr>
            <w:tcW w:w="5805" w:type="dxa"/>
            <w:tcBorders>
              <w:top w:val="nil"/>
              <w:left w:val="nil"/>
              <w:bottom w:val="nil"/>
              <w:right w:val="nil"/>
            </w:tcBorders>
            <w:shd w:val="clear" w:color="auto" w:fill="FFFFFF"/>
            <w:tcMar>
              <w:top w:w="75" w:type="dxa"/>
              <w:left w:w="150" w:type="dxa"/>
              <w:bottom w:w="75" w:type="dxa"/>
              <w:right w:w="150" w:type="dxa"/>
            </w:tcMar>
            <w:vAlign w:val="cente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p>
        </w:tc>
      </w:tr>
    </w:tbl>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C60674">
        <w:rPr>
          <w:rFonts w:ascii="Tahoma" w:eastAsia="微软雅黑" w:hAnsi="Tahoma" w:cs="Tahoma"/>
          <w:b/>
          <w:bCs/>
          <w:color w:val="3E3E3E"/>
          <w:kern w:val="0"/>
          <w:szCs w:val="21"/>
        </w:rPr>
        <w:t>原始记录审核的特别的风险管理考虑：</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w:t>
      </w:r>
      <w:r w:rsidRPr="00103706">
        <w:rPr>
          <w:rFonts w:ascii="Tahoma" w:eastAsia="微软雅黑" w:hAnsi="Tahoma" w:cs="Tahoma"/>
          <w:color w:val="3E3E3E"/>
          <w:kern w:val="0"/>
          <w:szCs w:val="21"/>
        </w:rPr>
        <w:t>当员工选择仅仅依赖从不符合适用的法规对原始记录的期望的计算机系统中打印纸质或</w:t>
      </w:r>
      <w:r w:rsidRPr="00103706">
        <w:rPr>
          <w:rFonts w:ascii="Tahoma" w:eastAsia="微软雅黑" w:hAnsi="Tahoma" w:cs="Tahoma"/>
          <w:color w:val="3E3E3E"/>
          <w:kern w:val="0"/>
          <w:szCs w:val="21"/>
        </w:rPr>
        <w:t>PDF</w:t>
      </w:r>
      <w:r w:rsidRPr="00103706">
        <w:rPr>
          <w:rFonts w:ascii="Tahoma" w:eastAsia="微软雅黑" w:hAnsi="Tahoma" w:cs="Tahoma"/>
          <w:color w:val="3E3E3E"/>
          <w:kern w:val="0"/>
          <w:szCs w:val="21"/>
        </w:rPr>
        <w:t>报告时可能会出现数据完整性风险。应该审核原始记录，这包括电子记录。如果审核者仅仅审核由打印资料或</w:t>
      </w:r>
      <w:r w:rsidRPr="00103706">
        <w:rPr>
          <w:rFonts w:ascii="Tahoma" w:eastAsia="微软雅黑" w:hAnsi="Tahoma" w:cs="Tahoma"/>
          <w:color w:val="3E3E3E"/>
          <w:kern w:val="0"/>
          <w:szCs w:val="21"/>
        </w:rPr>
        <w:t>PDF</w:t>
      </w:r>
      <w:r w:rsidRPr="00103706">
        <w:rPr>
          <w:rFonts w:ascii="Tahoma" w:eastAsia="微软雅黑" w:hAnsi="Tahoma" w:cs="Tahoma"/>
          <w:color w:val="3E3E3E"/>
          <w:kern w:val="0"/>
          <w:szCs w:val="21"/>
        </w:rPr>
        <w:t>文件提供的数据子集，这些风险可能变得不可检测，其伤害可能发生。</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2)</w:t>
      </w:r>
      <w:r w:rsidRPr="00103706">
        <w:rPr>
          <w:rFonts w:ascii="Tahoma" w:eastAsia="微软雅黑" w:hAnsi="Tahoma" w:cs="Tahoma"/>
          <w:color w:val="3E3E3E"/>
          <w:kern w:val="0"/>
          <w:szCs w:val="21"/>
        </w:rPr>
        <w:t>尽管原始记录应该审核，所有参与的</w:t>
      </w:r>
      <w:r w:rsidRPr="00103706">
        <w:rPr>
          <w:rFonts w:ascii="Tahoma" w:eastAsia="微软雅黑" w:hAnsi="Tahoma" w:cs="Tahoma"/>
          <w:color w:val="FF0000"/>
          <w:kern w:val="0"/>
          <w:szCs w:val="21"/>
        </w:rPr>
        <w:t>员工</w:t>
      </w:r>
      <w:r w:rsidRPr="00103706">
        <w:rPr>
          <w:rFonts w:ascii="Tahoma" w:eastAsia="微软雅黑" w:hAnsi="Tahoma" w:cs="Tahoma"/>
          <w:color w:val="3E3E3E"/>
          <w:kern w:val="0"/>
          <w:szCs w:val="21"/>
        </w:rPr>
        <w:t>对基于原始记录做出的后续决定的完整性和可靠性负有完全的责任，但还是建议对原始记录的内容进行基于风险的审核。</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3)</w:t>
      </w:r>
      <w:r w:rsidRPr="00103706">
        <w:rPr>
          <w:rFonts w:ascii="Tahoma" w:eastAsia="微软雅黑" w:hAnsi="Tahoma" w:cs="Tahoma"/>
          <w:color w:val="3E3E3E"/>
          <w:kern w:val="0"/>
          <w:szCs w:val="21"/>
        </w:rPr>
        <w:t>系统通常包括许多元数据字段和审计追踪。在系统验证阶段期望企业会基于文件化的和经过证明的风险评估来建立用于审核各种类型有意义的元数据比如审计追踪的频率、角色和职责和方法。例如，在某些环境下，企业可以证明追踪系统维护活动的审计追踪的定期回顾是合理的，然而追踪患者安全或产品质量有直接影响的关键</w:t>
      </w:r>
      <w:r w:rsidRPr="00103706">
        <w:rPr>
          <w:rFonts w:ascii="Tahoma" w:eastAsia="微软雅黑" w:hAnsi="Tahoma" w:cs="Tahoma"/>
          <w:color w:val="3E3E3E"/>
          <w:kern w:val="0"/>
          <w:szCs w:val="21"/>
        </w:rPr>
        <w:t>GXP</w:t>
      </w:r>
      <w:r w:rsidRPr="00103706">
        <w:rPr>
          <w:rFonts w:ascii="Tahoma" w:eastAsia="微软雅黑" w:hAnsi="Tahoma" w:cs="Tahoma"/>
          <w:color w:val="3E3E3E"/>
          <w:kern w:val="0"/>
          <w:szCs w:val="21"/>
        </w:rPr>
        <w:t>数据的变化的审计追踪将期望逐个审核和每次相关数据集要被审核和在决策前被批准。</w:t>
      </w:r>
      <w:r w:rsidRPr="00103706">
        <w:rPr>
          <w:rFonts w:ascii="Tahoma" w:eastAsia="微软雅黑" w:hAnsi="Tahoma" w:cs="Tahoma"/>
          <w:color w:val="FF0000"/>
          <w:kern w:val="0"/>
          <w:szCs w:val="21"/>
        </w:rPr>
        <w:t>确定审计追踪审核过程的某些方面（比如频率）可以在验证期间开始然后</w:t>
      </w:r>
      <w:proofErr w:type="gramStart"/>
      <w:r w:rsidRPr="00103706">
        <w:rPr>
          <w:rFonts w:ascii="Tahoma" w:eastAsia="微软雅黑" w:hAnsi="Tahoma" w:cs="Tahoma"/>
          <w:color w:val="FF0000"/>
          <w:kern w:val="0"/>
          <w:szCs w:val="21"/>
        </w:rPr>
        <w:t>再系统</w:t>
      </w:r>
      <w:proofErr w:type="gramEnd"/>
      <w:r w:rsidRPr="00103706">
        <w:rPr>
          <w:rFonts w:ascii="Tahoma" w:eastAsia="微软雅黑" w:hAnsi="Tahoma" w:cs="Tahoma"/>
          <w:color w:val="FF0000"/>
          <w:kern w:val="0"/>
          <w:szCs w:val="21"/>
        </w:rPr>
        <w:t>生命周期内基于风险回顾随着时间推移调节以确保持续改进。</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lastRenderedPageBreak/>
        <w:t>4)</w:t>
      </w:r>
      <w:r w:rsidRPr="00103706">
        <w:rPr>
          <w:rFonts w:ascii="Tahoma" w:eastAsia="微软雅黑" w:hAnsi="Tahoma" w:cs="Tahoma"/>
          <w:color w:val="3E3E3E"/>
          <w:kern w:val="0"/>
          <w:szCs w:val="21"/>
        </w:rPr>
        <w:t>审核数据基于风险的方法需要有对给出的工艺中可能影响患者、成品、符合性和</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决策的整体准确性、一致性和可靠性的关键质量风险的工艺的理解和知识。当原始记录是电子的时，审核原始电子数据的基于风险的方法也需要了解计算机化系统、数据和元数据及数据流。</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5)</w:t>
      </w:r>
      <w:r w:rsidRPr="00103706">
        <w:rPr>
          <w:rFonts w:ascii="Tahoma" w:eastAsia="微软雅黑" w:hAnsi="Tahoma" w:cs="Tahoma"/>
          <w:color w:val="3E3E3E"/>
          <w:kern w:val="0"/>
          <w:szCs w:val="21"/>
        </w:rPr>
        <w:t>当在</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计算机化系统中规定使用基于风险的方法审核审计追踪时，重要的是要注意某些软件开发者可能设计了使用元数据字段和没有命名为审计追踪的方法来追踪</w:t>
      </w:r>
      <w:proofErr w:type="gramStart"/>
      <w:r w:rsidRPr="00103706">
        <w:rPr>
          <w:rFonts w:ascii="Tahoma" w:eastAsia="微软雅黑" w:hAnsi="Tahoma" w:cs="Tahoma"/>
          <w:color w:val="3E3E3E"/>
          <w:kern w:val="0"/>
          <w:szCs w:val="21"/>
        </w:rPr>
        <w:t>最</w:t>
      </w:r>
      <w:proofErr w:type="gramEnd"/>
      <w:r w:rsidRPr="00103706">
        <w:rPr>
          <w:rFonts w:ascii="Tahoma" w:eastAsia="微软雅黑" w:hAnsi="Tahoma" w:cs="Tahoma"/>
          <w:color w:val="3E3E3E"/>
          <w:kern w:val="0"/>
          <w:szCs w:val="21"/>
        </w:rPr>
        <w:t>关键的</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数据相关的用户行为的机制，但是可能已经用了命名惯例的</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审计追踪</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来追踪其他计算机系统和文件维护行为。例如，对于科学数据的修改可能有时候通过运行各种数据库查询或通过查看标识为</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历史文件</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的元数据字符段或通过审核已设计和验证的系统报告是最容易查看的，软件开发者分配的作为独立审计追踪的文件对于有效的审核可能价值有限。基于风险的电子数据和元数据的审核比如审计追踪需要了解管理数据生命周期的系统和科学流程以便不管有意义的元数据是否被软件开发者按照惯例命名都能被提交审核。</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6)</w:t>
      </w:r>
      <w:r w:rsidRPr="00103706">
        <w:rPr>
          <w:rFonts w:ascii="Tahoma" w:eastAsia="微软雅黑" w:hAnsi="Tahoma" w:cs="Tahoma"/>
          <w:color w:val="3E3E3E"/>
          <w:kern w:val="0"/>
          <w:szCs w:val="21"/>
        </w:rPr>
        <w:t>系统可能设计用来通过不同的方法来促进审计追踪的审核，例如，系统设计可能允许审计追踪去作为相关数据的列表或通过验证的异常报告过程来审核。</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7)</w:t>
      </w:r>
      <w:r w:rsidRPr="00103706">
        <w:rPr>
          <w:rFonts w:ascii="Tahoma" w:eastAsia="微软雅黑" w:hAnsi="Tahoma" w:cs="Tahoma"/>
          <w:color w:val="3E3E3E"/>
          <w:kern w:val="0"/>
          <w:szCs w:val="21"/>
        </w:rPr>
        <w:t>数据审核的书面程序应该定义审核有意义的元数据比如审计追踪的频率、角色和职责和方法。这些程序也应该描述如果在审核过程中发现了异常数据如何处理。执行审核的员工在审核流程和包含提交审核的数据的软件系统方面应该有充分和适当的培训。企业应该对审核数据的员工访问包含了电子数据和元数据的系统的权限做出必要的规定。</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8)</w:t>
      </w:r>
      <w:r w:rsidRPr="00103706">
        <w:rPr>
          <w:rFonts w:ascii="Tahoma" w:eastAsia="微软雅黑" w:hAnsi="Tahoma" w:cs="Tahoma"/>
          <w:color w:val="3E3E3E"/>
          <w:kern w:val="0"/>
          <w:szCs w:val="21"/>
        </w:rPr>
        <w:t>质量保证部门也应该将对相关审计追踪、</w:t>
      </w:r>
      <w:proofErr w:type="gramStart"/>
      <w:r w:rsidRPr="00103706">
        <w:rPr>
          <w:rFonts w:ascii="Tahoma" w:eastAsia="微软雅黑" w:hAnsi="Tahoma" w:cs="Tahoma"/>
          <w:color w:val="3E3E3E"/>
          <w:kern w:val="0"/>
          <w:szCs w:val="21"/>
        </w:rPr>
        <w:t>源数据</w:t>
      </w:r>
      <w:proofErr w:type="gramEnd"/>
      <w:r w:rsidRPr="00103706">
        <w:rPr>
          <w:rFonts w:ascii="Tahoma" w:eastAsia="微软雅黑" w:hAnsi="Tahoma" w:cs="Tahoma"/>
          <w:color w:val="3E3E3E"/>
          <w:kern w:val="0"/>
          <w:szCs w:val="21"/>
        </w:rPr>
        <w:t>和元数据的抽查作为自检的一部分以确保持续符合数据管理的方针</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程序。</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9)</w:t>
      </w:r>
      <w:r w:rsidRPr="00103706">
        <w:rPr>
          <w:rFonts w:ascii="Tahoma" w:eastAsia="微软雅黑" w:hAnsi="Tahoma" w:cs="Tahoma"/>
          <w:color w:val="3E3E3E"/>
          <w:kern w:val="0"/>
          <w:szCs w:val="21"/>
        </w:rPr>
        <w:t>任何与期望结果的重大偏离应充分地记录并调查。</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10)</w:t>
      </w:r>
      <w:r w:rsidRPr="00103706">
        <w:rPr>
          <w:rFonts w:ascii="Tahoma" w:eastAsia="微软雅黑" w:hAnsi="Tahoma" w:cs="Tahoma"/>
          <w:color w:val="3E3E3E"/>
          <w:kern w:val="0"/>
          <w:szCs w:val="21"/>
        </w:rPr>
        <w:t>在不是最好的混合方法中，如果也符合原始电子记录的要求，从计算机系统中打印出的原始电子记录的纸质记录作为总结报告可能也很有用。为了未来依赖于这些打印出来的结果的总结做出决策，应双人复核原始电子数据和相关元数据比如审计追踪，以确认打印出来的总结代表所有的结果。然后记录这个确认，打印出来的文档即可用作后续的决策。</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11)</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组织可能选择一个完全的电子化的方法来给予更有效、更合理的记录审核和记录保存。这将要求在需要时为签发记录使用已认证的和安全的电子签名。这将需要保存原始电子记录或经确认无误的副本，也需要必要的软件和硬件或其他合适读取设备在记录保存期间查看记录。</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12)</w:t>
      </w:r>
      <w:r w:rsidRPr="00103706">
        <w:rPr>
          <w:rFonts w:ascii="Tahoma" w:eastAsia="微软雅黑" w:hAnsi="Tahoma" w:cs="Tahoma"/>
          <w:color w:val="FF0000"/>
          <w:kern w:val="0"/>
          <w:szCs w:val="21"/>
        </w:rPr>
        <w:t>系统设计和数据获取方式可能显著影响保证数据一致性的难易程度。例如，在适用的情况下，使用程序化的编辑检查或比如下拉菜单特性、复选框或基于输入的问题分支或数据域在改进数据一致性方面是很有用的。</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13)</w:t>
      </w:r>
      <w:r w:rsidRPr="00103706">
        <w:rPr>
          <w:rFonts w:ascii="Tahoma" w:eastAsia="微软雅黑" w:hAnsi="Tahoma" w:cs="Tahoma"/>
          <w:color w:val="FF0000"/>
          <w:kern w:val="0"/>
          <w:szCs w:val="21"/>
        </w:rPr>
        <w:t>数据及其元数据应该以在它们可以被授权的人员审核的方式和以一旦需要实施数据保留就可以适用于审核的格式保存。数据被期望应该在它们生产的原始系统中保存并在可能最长的时间区间内可用。当原始系统退役或停止运行时，数据转移至其他系统或保留数据的其他方法应该使用可以保留数据内容和意思的方法，允许相关步骤能够重现。归档数据的访问权限的检查，无论格式如何和是否包含元数据都应该实施来确认数据是永久的和持续可用的、可读取的和可以被人们所理解的。</w:t>
      </w:r>
    </w:p>
    <w:tbl>
      <w:tblPr>
        <w:tblW w:w="10050" w:type="dxa"/>
        <w:shd w:val="clear" w:color="auto" w:fill="FFFFFF"/>
        <w:tblCellMar>
          <w:left w:w="0" w:type="dxa"/>
          <w:right w:w="0" w:type="dxa"/>
        </w:tblCellMar>
        <w:tblLook w:val="04A0" w:firstRow="1" w:lastRow="0" w:firstColumn="1" w:lastColumn="0" w:noHBand="0" w:noVBand="1"/>
      </w:tblPr>
      <w:tblGrid>
        <w:gridCol w:w="4153"/>
        <w:gridCol w:w="5897"/>
      </w:tblGrid>
      <w:tr w:rsidR="00103706" w:rsidRPr="00103706" w:rsidTr="00103706">
        <w:tc>
          <w:tcPr>
            <w:tcW w:w="7950" w:type="dxa"/>
            <w:gridSpan w:val="2"/>
            <w:tcBorders>
              <w:top w:val="single" w:sz="6" w:space="0" w:color="000000"/>
              <w:left w:val="single" w:sz="6" w:space="0" w:color="000000"/>
              <w:bottom w:val="single" w:sz="6" w:space="0" w:color="000000"/>
              <w:right w:val="single" w:sz="6" w:space="0" w:color="000000"/>
            </w:tcBorders>
            <w:shd w:val="clear" w:color="auto" w:fill="FFFFFF"/>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center"/>
              <w:rPr>
                <w:rFonts w:ascii="Tahoma" w:eastAsia="微软雅黑" w:hAnsi="Tahoma" w:cs="Tahoma"/>
                <w:color w:val="3E3E3E"/>
                <w:kern w:val="0"/>
                <w:szCs w:val="21"/>
              </w:rPr>
            </w:pPr>
            <w:r w:rsidRPr="00103706">
              <w:rPr>
                <w:rFonts w:ascii="Tahoma" w:eastAsia="微软雅黑" w:hAnsi="Tahoma" w:cs="Tahoma"/>
                <w:color w:val="3E3E3E"/>
                <w:kern w:val="0"/>
                <w:szCs w:val="21"/>
              </w:rPr>
              <w:t>原始记录或经确认无误的副本的保存</w:t>
            </w:r>
          </w:p>
        </w:tc>
      </w:tr>
      <w:tr w:rsidR="00103706" w:rsidRPr="00103706" w:rsidTr="00103706">
        <w:tc>
          <w:tcPr>
            <w:tcW w:w="3285"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center"/>
              <w:rPr>
                <w:rFonts w:ascii="Tahoma" w:eastAsia="微软雅黑" w:hAnsi="Tahoma" w:cs="Tahoma"/>
                <w:color w:val="3E3E3E"/>
                <w:kern w:val="0"/>
                <w:szCs w:val="21"/>
              </w:rPr>
            </w:pPr>
            <w:r w:rsidRPr="00103706">
              <w:rPr>
                <w:rFonts w:ascii="Tahoma" w:eastAsia="微软雅黑" w:hAnsi="Tahoma" w:cs="Tahoma"/>
                <w:color w:val="3E3E3E"/>
                <w:kern w:val="0"/>
                <w:szCs w:val="21"/>
              </w:rPr>
              <w:t>对纸质（记录）的期望</w:t>
            </w:r>
          </w:p>
        </w:tc>
        <w:tc>
          <w:tcPr>
            <w:tcW w:w="4260"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center"/>
              <w:rPr>
                <w:rFonts w:ascii="Tahoma" w:eastAsia="微软雅黑" w:hAnsi="Tahoma" w:cs="Tahoma"/>
                <w:color w:val="3E3E3E"/>
                <w:kern w:val="0"/>
                <w:szCs w:val="21"/>
              </w:rPr>
            </w:pPr>
            <w:r w:rsidRPr="00103706">
              <w:rPr>
                <w:rFonts w:ascii="Tahoma" w:eastAsia="微软雅黑" w:hAnsi="Tahoma" w:cs="Tahoma"/>
                <w:color w:val="3E3E3E"/>
                <w:kern w:val="0"/>
                <w:szCs w:val="21"/>
              </w:rPr>
              <w:t>对电子（记录）的期望</w:t>
            </w:r>
          </w:p>
        </w:tc>
      </w:tr>
      <w:tr w:rsidR="00103706" w:rsidRPr="00103706" w:rsidTr="00103706">
        <w:tc>
          <w:tcPr>
            <w:tcW w:w="2760" w:type="dxa"/>
            <w:tcBorders>
              <w:top w:val="nil"/>
              <w:left w:val="single" w:sz="6" w:space="0" w:color="000000"/>
              <w:bottom w:val="single" w:sz="6" w:space="0" w:color="000000"/>
              <w:right w:val="single" w:sz="6" w:space="0" w:color="000000"/>
            </w:tcBorders>
            <w:shd w:val="clear" w:color="auto" w:fill="FFFFFF"/>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对原始纸质记录或其原始纸质记录的经确认无误的副本的保存的控制包括但不限于</w:t>
            </w:r>
            <w:r w:rsidRPr="00103706">
              <w:rPr>
                <w:rFonts w:ascii="Tahoma" w:eastAsia="微软雅黑" w:hAnsi="Tahoma" w:cs="Tahoma"/>
                <w:color w:val="3E3E3E"/>
                <w:kern w:val="0"/>
                <w:szCs w:val="21"/>
              </w:rPr>
              <w:lastRenderedPageBreak/>
              <w:t>以下：</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w:t>
            </w:r>
            <w:r w:rsidRPr="00103706">
              <w:rPr>
                <w:rFonts w:ascii="Tahoma" w:eastAsia="微软雅黑" w:hAnsi="Tahoma" w:cs="Tahoma"/>
                <w:color w:val="3E3E3E"/>
                <w:kern w:val="0"/>
                <w:szCs w:val="21"/>
              </w:rPr>
              <w:t>纸质记录受控和安全的存放区域，包括档案室；</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2)</w:t>
            </w:r>
            <w:r w:rsidRPr="00103706">
              <w:rPr>
                <w:rFonts w:ascii="Tahoma" w:eastAsia="微软雅黑" w:hAnsi="Tahoma" w:cs="Tahoma"/>
                <w:color w:val="FF0000"/>
                <w:kern w:val="0"/>
                <w:szCs w:val="21"/>
              </w:rPr>
              <w:t>指定的独立于</w:t>
            </w:r>
            <w:proofErr w:type="spellStart"/>
            <w:r w:rsidRPr="00103706">
              <w:rPr>
                <w:rFonts w:ascii="Tahoma" w:eastAsia="微软雅黑" w:hAnsi="Tahoma" w:cs="Tahoma"/>
                <w:color w:val="FF0000"/>
                <w:kern w:val="0"/>
                <w:szCs w:val="21"/>
              </w:rPr>
              <w:t>GxP</w:t>
            </w:r>
            <w:proofErr w:type="spellEnd"/>
            <w:r w:rsidRPr="00103706">
              <w:rPr>
                <w:rFonts w:ascii="Tahoma" w:eastAsia="微软雅黑" w:hAnsi="Tahoma" w:cs="Tahoma"/>
                <w:color w:val="FF0000"/>
                <w:kern w:val="0"/>
                <w:szCs w:val="21"/>
              </w:rPr>
              <w:t>操作的纸质档案管理员是</w:t>
            </w:r>
            <w:r w:rsidRPr="00103706">
              <w:rPr>
                <w:rFonts w:ascii="Tahoma" w:eastAsia="微软雅黑" w:hAnsi="Tahoma" w:cs="Tahoma"/>
                <w:color w:val="FF0000"/>
                <w:kern w:val="0"/>
                <w:szCs w:val="21"/>
              </w:rPr>
              <w:t>GLP</w:t>
            </w:r>
            <w:r w:rsidRPr="00103706">
              <w:rPr>
                <w:rFonts w:ascii="Tahoma" w:eastAsia="微软雅黑" w:hAnsi="Tahoma" w:cs="Tahoma"/>
                <w:color w:val="FF0000"/>
                <w:kern w:val="0"/>
                <w:szCs w:val="21"/>
              </w:rPr>
              <w:t>指南的要求；在其他</w:t>
            </w:r>
            <w:r w:rsidRPr="00103706">
              <w:rPr>
                <w:rFonts w:ascii="Tahoma" w:eastAsia="微软雅黑" w:hAnsi="Tahoma" w:cs="Tahoma"/>
                <w:color w:val="FF0000"/>
                <w:kern w:val="0"/>
                <w:szCs w:val="21"/>
              </w:rPr>
              <w:t>GXP</w:t>
            </w:r>
            <w:r w:rsidRPr="00103706">
              <w:rPr>
                <w:rFonts w:ascii="Tahoma" w:eastAsia="微软雅黑" w:hAnsi="Tahoma" w:cs="Tahoma"/>
                <w:color w:val="FF0000"/>
                <w:kern w:val="0"/>
                <w:szCs w:val="21"/>
              </w:rPr>
              <w:t>中归档</w:t>
            </w:r>
            <w:r w:rsidRPr="00103706">
              <w:rPr>
                <w:rFonts w:ascii="Tahoma" w:eastAsia="微软雅黑" w:hAnsi="Tahoma" w:cs="Tahoma"/>
                <w:color w:val="FF0000"/>
                <w:kern w:val="0"/>
                <w:szCs w:val="21"/>
              </w:rPr>
              <w:t>GXP</w:t>
            </w:r>
            <w:r w:rsidRPr="00103706">
              <w:rPr>
                <w:rFonts w:ascii="Tahoma" w:eastAsia="微软雅黑" w:hAnsi="Tahoma" w:cs="Tahoma"/>
                <w:color w:val="FF0000"/>
                <w:kern w:val="0"/>
                <w:szCs w:val="21"/>
              </w:rPr>
              <w:t>记录的角色和职责应该规定和监控（一般应该是质量保证职能部门的职责或一个独立的文件控制部门）</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3)</w:t>
            </w:r>
            <w:r w:rsidRPr="00103706">
              <w:rPr>
                <w:rFonts w:ascii="Tahoma" w:eastAsia="微软雅黑" w:hAnsi="Tahoma" w:cs="Tahoma"/>
                <w:color w:val="3E3E3E"/>
                <w:kern w:val="0"/>
                <w:szCs w:val="21"/>
              </w:rPr>
              <w:t>允许迅速检索的记录的索引；</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4)</w:t>
            </w:r>
            <w:r w:rsidRPr="00103706">
              <w:rPr>
                <w:rFonts w:ascii="Tahoma" w:eastAsia="微软雅黑" w:hAnsi="Tahoma" w:cs="Tahoma"/>
                <w:color w:val="FF0000"/>
                <w:kern w:val="0"/>
                <w:szCs w:val="21"/>
              </w:rPr>
              <w:t>基于风险评估适当间隔时间的定期测试来确认检索归档的纸质或静态格式记录的能力；</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5)</w:t>
            </w:r>
            <w:r w:rsidRPr="00103706">
              <w:rPr>
                <w:rFonts w:ascii="Tahoma" w:eastAsia="微软雅黑" w:hAnsi="Tahoma" w:cs="Tahoma"/>
                <w:color w:val="3E3E3E"/>
                <w:kern w:val="0"/>
                <w:szCs w:val="21"/>
              </w:rPr>
              <w:t>如果原始纸质记录已经作为真实副本复制成了缩微平片或缩微胶片来归档，当需要时应提供合适的读取设备，比如缩微平片或缩微胶片读取器。</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6)</w:t>
            </w:r>
            <w:r w:rsidRPr="00103706">
              <w:rPr>
                <w:rFonts w:ascii="Tahoma" w:eastAsia="微软雅黑" w:hAnsi="Tahoma" w:cs="Tahoma"/>
                <w:color w:val="3E3E3E"/>
                <w:kern w:val="0"/>
                <w:szCs w:val="21"/>
              </w:rPr>
              <w:t>必要时规定包括以下步骤的原始纸质记录转换成真实副本的过程的书面程序、培训、审核、审计和自检：</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a)</w:t>
            </w:r>
            <w:r w:rsidRPr="00103706">
              <w:rPr>
                <w:rFonts w:ascii="Tahoma" w:eastAsia="微软雅黑" w:hAnsi="Tahoma" w:cs="Tahoma"/>
                <w:color w:val="3E3E3E"/>
                <w:kern w:val="0"/>
                <w:szCs w:val="21"/>
              </w:rPr>
              <w:t>制作原始纸质记录的副本，根据需要保存原始记录格式，静态格式（如照片副本、</w:t>
            </w:r>
            <w:r w:rsidRPr="00103706">
              <w:rPr>
                <w:rFonts w:ascii="Tahoma" w:eastAsia="微软雅黑" w:hAnsi="Tahoma" w:cs="Tahoma"/>
                <w:color w:val="3E3E3E"/>
                <w:kern w:val="0"/>
                <w:szCs w:val="21"/>
              </w:rPr>
              <w:t>PDF</w:t>
            </w:r>
            <w:r w:rsidRPr="00103706">
              <w:rPr>
                <w:rFonts w:ascii="Tahoma" w:eastAsia="微软雅黑" w:hAnsi="Tahoma" w:cs="Tahoma"/>
                <w:color w:val="3E3E3E"/>
                <w:kern w:val="0"/>
                <w:szCs w:val="21"/>
              </w:rPr>
              <w:t>）；</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b)</w:t>
            </w:r>
            <w:r w:rsidRPr="00103706">
              <w:rPr>
                <w:rFonts w:ascii="Tahoma" w:eastAsia="微软雅黑" w:hAnsi="Tahoma" w:cs="Tahoma"/>
                <w:color w:val="FF0000"/>
                <w:kern w:val="0"/>
                <w:szCs w:val="21"/>
              </w:rPr>
              <w:t>副本需要与原始记录比较来确定副本是否保留了原始记录的全部内容和意思，包括了元数据，在副本中没有数据丢失。如果副本要符合原始纸质记录的真实副本的要求，记录格式保留的方式与记录的意思一样重要。</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c)</w:t>
            </w:r>
            <w:r w:rsidRPr="00103706">
              <w:rPr>
                <w:rFonts w:ascii="Tahoma" w:eastAsia="微软雅黑" w:hAnsi="Tahoma" w:cs="Tahoma"/>
                <w:color w:val="FF0000"/>
                <w:kern w:val="0"/>
                <w:szCs w:val="21"/>
              </w:rPr>
              <w:t>确认者用安全链接至副本的方式确认，显示这是一个真实副本或提供相等同的证书。</w:t>
            </w:r>
          </w:p>
        </w:tc>
        <w:tc>
          <w:tcPr>
            <w:tcW w:w="4290" w:type="dxa"/>
            <w:tcBorders>
              <w:top w:val="nil"/>
              <w:left w:val="nil"/>
              <w:bottom w:val="single" w:sz="6" w:space="0" w:color="000000"/>
              <w:right w:val="single" w:sz="6" w:space="0" w:color="000000"/>
            </w:tcBorders>
            <w:shd w:val="clear" w:color="auto" w:fill="FFFFFF"/>
            <w:tcMar>
              <w:top w:w="0" w:type="dxa"/>
              <w:left w:w="105" w:type="dxa"/>
              <w:bottom w:w="0" w:type="dxa"/>
              <w:right w:w="105" w:type="dxa"/>
            </w:tcMar>
            <w:hideMark/>
          </w:tcPr>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lastRenderedPageBreak/>
              <w:t>对原始电子记录或其原始电子记录的经确认无误的副本的保存的控制包括但不限于以下：</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lastRenderedPageBreak/>
              <w:t>1)</w:t>
            </w:r>
            <w:r w:rsidRPr="00103706">
              <w:rPr>
                <w:rFonts w:ascii="Tahoma" w:eastAsia="微软雅黑" w:hAnsi="Tahoma" w:cs="Tahoma"/>
                <w:color w:val="3E3E3E"/>
                <w:kern w:val="0"/>
                <w:szCs w:val="21"/>
              </w:rPr>
              <w:t>储存在其他地方作为发生引起原始电子数据丢失的灾难防护的原始电子数据的日常备份副本；</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2)</w:t>
            </w:r>
            <w:r w:rsidRPr="00103706">
              <w:rPr>
                <w:rFonts w:ascii="Tahoma" w:eastAsia="微软雅黑" w:hAnsi="Tahoma" w:cs="Tahoma"/>
                <w:color w:val="3E3E3E"/>
                <w:kern w:val="0"/>
                <w:szCs w:val="21"/>
              </w:rPr>
              <w:t>电子记录的受控的安全的储存区域，包括档案室；</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3)</w:t>
            </w:r>
            <w:r w:rsidRPr="00103706">
              <w:rPr>
                <w:rFonts w:ascii="Tahoma" w:eastAsia="微软雅黑" w:hAnsi="Tahoma" w:cs="Tahoma"/>
                <w:color w:val="3E3E3E"/>
                <w:kern w:val="0"/>
                <w:szCs w:val="21"/>
              </w:rPr>
              <w:t>指定的电子档案管理员，比如哪些在</w:t>
            </w:r>
            <w:r w:rsidRPr="00103706">
              <w:rPr>
                <w:rFonts w:ascii="Tahoma" w:eastAsia="微软雅黑" w:hAnsi="Tahoma" w:cs="Tahoma"/>
                <w:color w:val="3E3E3E"/>
                <w:kern w:val="0"/>
                <w:szCs w:val="21"/>
              </w:rPr>
              <w:t>GLP</w:t>
            </w:r>
            <w:r w:rsidRPr="00103706">
              <w:rPr>
                <w:rFonts w:ascii="Tahoma" w:eastAsia="微软雅黑" w:hAnsi="Tahoma" w:cs="Tahoma"/>
                <w:color w:val="3E3E3E"/>
                <w:kern w:val="0"/>
                <w:szCs w:val="21"/>
              </w:rPr>
              <w:t>指南中要求的，档案管理员应独立于</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操作</w:t>
            </w:r>
            <w:r w:rsidRPr="00103706">
              <w:rPr>
                <w:rFonts w:ascii="Tahoma" w:eastAsia="微软雅黑" w:hAnsi="Tahoma" w:cs="Tahoma"/>
                <w:color w:val="FF0000"/>
                <w:kern w:val="0"/>
                <w:szCs w:val="21"/>
              </w:rPr>
              <w:t>（指定人员应该经过执行他们职责的适当的确认并有相关经验和适当培训）</w:t>
            </w:r>
            <w:r w:rsidRPr="00103706">
              <w:rPr>
                <w:rFonts w:ascii="Tahoma" w:eastAsia="微软雅黑" w:hAnsi="Tahoma" w:cs="Tahoma"/>
                <w:color w:val="3E3E3E"/>
                <w:kern w:val="0"/>
                <w:szCs w:val="21"/>
              </w:rPr>
              <w:t>；</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w:t>
            </w:r>
            <w:r w:rsidRPr="00103706">
              <w:rPr>
                <w:rFonts w:ascii="Tahoma" w:eastAsia="微软雅黑" w:hAnsi="Tahoma" w:cs="Tahoma"/>
                <w:color w:val="3E3E3E"/>
                <w:kern w:val="0"/>
                <w:szCs w:val="21"/>
              </w:rPr>
              <w:t>允许迅速检索的索引；</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5)</w:t>
            </w:r>
            <w:r w:rsidRPr="00103706">
              <w:rPr>
                <w:rFonts w:ascii="Tahoma" w:eastAsia="微软雅黑" w:hAnsi="Tahoma" w:cs="Tahoma"/>
                <w:color w:val="FF0000"/>
                <w:kern w:val="0"/>
                <w:szCs w:val="21"/>
              </w:rPr>
              <w:t>定期测试以确认从储存位置检索到归档电子数据的能力。从储存位置检索到归档数据的能力应在电子档案室验证期间测试。验证了从储存位置检索归档数据的能力后应该定期再确认，包括从第三方存储的检索；</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6)</w:t>
            </w:r>
            <w:r w:rsidRPr="00103706">
              <w:rPr>
                <w:rFonts w:ascii="Tahoma" w:eastAsia="微软雅黑" w:hAnsi="Tahoma" w:cs="Tahoma"/>
                <w:color w:val="3E3E3E"/>
                <w:kern w:val="0"/>
                <w:szCs w:val="21"/>
              </w:rPr>
              <w:t>提供合适的读取设备比如软件、操作系统和虚拟化环境等以便在需要时查看归档的电子数据；</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7)</w:t>
            </w:r>
            <w:r w:rsidRPr="00103706">
              <w:rPr>
                <w:rFonts w:ascii="Tahoma" w:eastAsia="微软雅黑" w:hAnsi="Tahoma" w:cs="Tahoma"/>
                <w:color w:val="3E3E3E"/>
                <w:kern w:val="0"/>
                <w:szCs w:val="21"/>
              </w:rPr>
              <w:t>必要时规定包括以下步骤的原始电子记录转换成真实副本的过程的书面程序、培训、审核、审计和自检：</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a)</w:t>
            </w:r>
            <w:r w:rsidRPr="00103706">
              <w:rPr>
                <w:rFonts w:ascii="Tahoma" w:eastAsia="微软雅黑" w:hAnsi="Tahoma" w:cs="Tahoma"/>
                <w:color w:val="3E3E3E"/>
                <w:kern w:val="0"/>
                <w:szCs w:val="21"/>
              </w:rPr>
              <w:t>制作原始电子数据集的副本，根据需要保存原始记录格式，动态格式（如使用已验证的备份过程对电子数据和元数据的全部数据集的归档副本）；</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b)</w:t>
            </w:r>
            <w:r w:rsidRPr="00103706">
              <w:rPr>
                <w:rFonts w:ascii="Tahoma" w:eastAsia="微软雅黑" w:hAnsi="Tahoma" w:cs="Tahoma"/>
                <w:color w:val="3E3E3E"/>
                <w:kern w:val="0"/>
                <w:szCs w:val="21"/>
              </w:rPr>
              <w:t>第二人确认者或技术确认过程（比如技术散列）来确认备份成功，凭借做出的电子备份副本对原始电子数据集的比较来确认副本保留了原始记录的全部内容和意思（比如包括了所有数据和元数据，在副本中没有数据丢失，任何动态记录格式与记录的意思一样重要，</w:t>
            </w:r>
            <w:r w:rsidRPr="00103706">
              <w:rPr>
                <w:rFonts w:ascii="Tahoma" w:eastAsia="微软雅黑" w:hAnsi="Tahoma" w:cs="Tahoma"/>
                <w:color w:val="FF0000"/>
                <w:kern w:val="0"/>
                <w:szCs w:val="21"/>
              </w:rPr>
              <w:t>译码被保存</w:t>
            </w:r>
            <w:r w:rsidRPr="00103706">
              <w:rPr>
                <w:rFonts w:ascii="Tahoma" w:eastAsia="微软雅黑" w:hAnsi="Tahoma" w:cs="Tahoma"/>
                <w:color w:val="3E3E3E"/>
                <w:kern w:val="0"/>
                <w:szCs w:val="21"/>
              </w:rPr>
              <w:t>，文件在已验证的备份过程的实施过程中没有被损坏）；</w:t>
            </w:r>
          </w:p>
          <w:p w:rsidR="00103706" w:rsidRPr="00103706" w:rsidRDefault="00103706" w:rsidP="00BF4059">
            <w:pPr>
              <w:widowControl/>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c)</w:t>
            </w:r>
            <w:r w:rsidRPr="00103706">
              <w:rPr>
                <w:rFonts w:ascii="Tahoma" w:eastAsia="微软雅黑" w:hAnsi="Tahoma" w:cs="Tahoma"/>
                <w:color w:val="3E3E3E"/>
                <w:kern w:val="0"/>
                <w:szCs w:val="21"/>
              </w:rPr>
              <w:t>如果副本符合作为原始记录的真实副本的要求，确认者或技术确认过程应该将确认以安全链接到副本上的方式记录，证明这是一个真实副本。</w:t>
            </w:r>
          </w:p>
        </w:tc>
      </w:tr>
    </w:tbl>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C60674">
        <w:rPr>
          <w:rFonts w:ascii="Tahoma" w:eastAsia="微软雅黑" w:hAnsi="Tahoma" w:cs="Tahoma"/>
          <w:b/>
          <w:bCs/>
          <w:color w:val="3E3E3E"/>
          <w:kern w:val="0"/>
          <w:szCs w:val="21"/>
        </w:rPr>
        <w:lastRenderedPageBreak/>
        <w:t>原始记录和</w:t>
      </w:r>
      <w:r w:rsidRPr="00C60674">
        <w:rPr>
          <w:rFonts w:ascii="Tahoma" w:eastAsia="微软雅黑" w:hAnsi="Tahoma" w:cs="Tahoma"/>
          <w:b/>
          <w:bCs/>
          <w:color w:val="3E3E3E"/>
          <w:kern w:val="0"/>
          <w:szCs w:val="21"/>
        </w:rPr>
        <w:t>/</w:t>
      </w:r>
      <w:r w:rsidRPr="00C60674">
        <w:rPr>
          <w:rFonts w:ascii="Tahoma" w:eastAsia="微软雅黑" w:hAnsi="Tahoma" w:cs="Tahoma"/>
          <w:b/>
          <w:bCs/>
          <w:color w:val="3E3E3E"/>
          <w:kern w:val="0"/>
          <w:szCs w:val="21"/>
        </w:rPr>
        <w:t>或经确认无误的副本的保存的特别的风险管理考虑</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w:t>
      </w:r>
      <w:r w:rsidRPr="00103706">
        <w:rPr>
          <w:rFonts w:ascii="Tahoma" w:eastAsia="微软雅黑" w:hAnsi="Tahoma" w:cs="Tahoma"/>
          <w:color w:val="3E3E3E"/>
          <w:kern w:val="0"/>
          <w:szCs w:val="21"/>
        </w:rPr>
        <w:t>数据和文件保存的安排应该确保记录得到保护不会故意或无意的修改或丢失。现场应该有安全控制措施来确保记录在整个保存期内的数据完整性。应该在书面程序中规定归档过程并在适当情况下验证；</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2)</w:t>
      </w:r>
      <w:r w:rsidRPr="00103706">
        <w:rPr>
          <w:rFonts w:ascii="Tahoma" w:eastAsia="微软雅黑" w:hAnsi="Tahoma" w:cs="Tahoma"/>
          <w:color w:val="3E3E3E"/>
          <w:kern w:val="0"/>
          <w:szCs w:val="21"/>
        </w:rPr>
        <w:t>在过程或程序中（手动和</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或通过记录仪器或计算机化系统）收集或记录的数据应该显示所有规定和要求的步骤已经执行的和输出的数量和质量是所预期的，这有助于追踪工艺或物料的完整历史并在可理解和</w:t>
      </w:r>
      <w:proofErr w:type="gramStart"/>
      <w:r w:rsidRPr="00103706">
        <w:rPr>
          <w:rFonts w:ascii="Tahoma" w:eastAsia="微软雅黑" w:hAnsi="Tahoma" w:cs="Tahoma"/>
          <w:color w:val="3E3E3E"/>
          <w:kern w:val="0"/>
          <w:szCs w:val="21"/>
        </w:rPr>
        <w:t>可</w:t>
      </w:r>
      <w:proofErr w:type="gramEnd"/>
      <w:r w:rsidRPr="00103706">
        <w:rPr>
          <w:rFonts w:ascii="Tahoma" w:eastAsia="微软雅黑" w:hAnsi="Tahoma" w:cs="Tahoma"/>
          <w:color w:val="3E3E3E"/>
          <w:kern w:val="0"/>
          <w:szCs w:val="21"/>
        </w:rPr>
        <w:t>访问的表格中保存。换言之，原始记录和</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或经确认无误的副本应该是完整、一致和持久的。</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lastRenderedPageBreak/>
        <w:t>3)</w:t>
      </w:r>
      <w:r w:rsidRPr="00103706">
        <w:rPr>
          <w:rFonts w:ascii="Tahoma" w:eastAsia="微软雅黑" w:hAnsi="Tahoma" w:cs="Tahoma"/>
          <w:color w:val="3E3E3E"/>
          <w:kern w:val="0"/>
          <w:szCs w:val="21"/>
        </w:rPr>
        <w:t>如果副本已经与原始记录经过了比对并经过确认包含了原始记录的完整的内容和意思</w:t>
      </w:r>
      <w:r w:rsidRPr="00103706">
        <w:rPr>
          <w:rFonts w:ascii="Tahoma" w:eastAsia="微软雅黑" w:hAnsi="Tahoma" w:cs="Tahoma"/>
          <w:color w:val="FF0000"/>
          <w:kern w:val="0"/>
          <w:szCs w:val="21"/>
        </w:rPr>
        <w:t>包括适用的元数据和审计追踪</w:t>
      </w:r>
      <w:r w:rsidRPr="00103706">
        <w:rPr>
          <w:rFonts w:ascii="Tahoma" w:eastAsia="微软雅黑" w:hAnsi="Tahoma" w:cs="Tahoma"/>
          <w:color w:val="3E3E3E"/>
          <w:kern w:val="0"/>
          <w:szCs w:val="21"/>
        </w:rPr>
        <w:t>，原始记录的经确认无误的副本才可以代替原始记录保存；</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w:t>
      </w:r>
      <w:r w:rsidRPr="00103706">
        <w:rPr>
          <w:rFonts w:ascii="Tahoma" w:eastAsia="微软雅黑" w:hAnsi="Tahoma" w:cs="Tahoma"/>
          <w:color w:val="3E3E3E"/>
          <w:kern w:val="0"/>
          <w:szCs w:val="21"/>
        </w:rPr>
        <w:t>如果原始纸质记录的真实副本是通过扫描原始纸质记录和转换成一个电子图片比如</w:t>
      </w:r>
      <w:r w:rsidRPr="00103706">
        <w:rPr>
          <w:rFonts w:ascii="Tahoma" w:eastAsia="微软雅黑" w:hAnsi="Tahoma" w:cs="Tahoma"/>
          <w:color w:val="3E3E3E"/>
          <w:kern w:val="0"/>
          <w:szCs w:val="21"/>
        </w:rPr>
        <w:t>PDF</w:t>
      </w:r>
      <w:r w:rsidRPr="00103706">
        <w:rPr>
          <w:rFonts w:ascii="Tahoma" w:eastAsia="微软雅黑" w:hAnsi="Tahoma" w:cs="Tahoma"/>
          <w:color w:val="3E3E3E"/>
          <w:kern w:val="0"/>
          <w:szCs w:val="21"/>
        </w:rPr>
        <w:t>来制作，然后需要的附加措施来保护电子图片不会被进一步修改（比如储存在安全的网络环境，限制访问权限只有电子档案管理人员才能访问，控制注释工具的潜在使用的措施或防止副本被进一步修改的其他方法）；</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5)</w:t>
      </w:r>
      <w:r w:rsidRPr="00103706">
        <w:rPr>
          <w:rFonts w:ascii="Tahoma" w:eastAsia="微软雅黑" w:hAnsi="Tahoma" w:cs="Tahoma"/>
          <w:color w:val="3E3E3E"/>
          <w:kern w:val="0"/>
          <w:szCs w:val="21"/>
        </w:rPr>
        <w:t>应该考虑保留必要时的原始手工签发的纸质记录的完整内容和意思，尤其当手写签名是记录整个完整性和可靠性的重要方面时，和随着时间的推移按照记录的价值来保存。例如在临床试验中保留整个记录使用寿命的原始手工签发的知情通知记录作为试验的至关重要的一部分和相关应用的完整性是很重要的。</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6)</w:t>
      </w:r>
      <w:r w:rsidRPr="00103706">
        <w:rPr>
          <w:rFonts w:ascii="Tahoma" w:eastAsia="微软雅黑" w:hAnsi="Tahoma" w:cs="Tahoma"/>
          <w:color w:val="3E3E3E"/>
          <w:kern w:val="0"/>
          <w:szCs w:val="21"/>
        </w:rPr>
        <w:t>电子记录的经确认无误的副本应该保存原始电子数据的动态格式，这和保存原始电子数据的意思一样至关重要。例如仪器比如</w:t>
      </w:r>
      <w:r w:rsidRPr="00103706">
        <w:rPr>
          <w:rFonts w:ascii="Tahoma" w:eastAsia="微软雅黑" w:hAnsi="Tahoma" w:cs="Tahoma"/>
          <w:color w:val="3E3E3E"/>
          <w:kern w:val="0"/>
          <w:szCs w:val="21"/>
        </w:rPr>
        <w:t>FT-IR</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UV/Vis</w:t>
      </w:r>
      <w:r w:rsidRPr="00103706">
        <w:rPr>
          <w:rFonts w:ascii="Tahoma" w:eastAsia="微软雅黑" w:hAnsi="Tahoma" w:cs="Tahoma"/>
          <w:color w:val="3E3E3E"/>
          <w:kern w:val="0"/>
          <w:szCs w:val="21"/>
        </w:rPr>
        <w:t>、色谱系统和其他系统生成的原始动态电子光谱文件可以再处理，但是一个</w:t>
      </w:r>
      <w:r w:rsidRPr="00103706">
        <w:rPr>
          <w:rFonts w:ascii="Tahoma" w:eastAsia="微软雅黑" w:hAnsi="Tahoma" w:cs="Tahoma"/>
          <w:color w:val="3E3E3E"/>
          <w:kern w:val="0"/>
          <w:szCs w:val="21"/>
        </w:rPr>
        <w:t>PDF</w:t>
      </w:r>
      <w:r w:rsidRPr="00103706">
        <w:rPr>
          <w:rFonts w:ascii="Tahoma" w:eastAsia="微软雅黑" w:hAnsi="Tahoma" w:cs="Tahoma"/>
          <w:color w:val="3E3E3E"/>
          <w:kern w:val="0"/>
          <w:szCs w:val="21"/>
        </w:rPr>
        <w:t>或打印文件就是固定或静态的，在</w:t>
      </w:r>
      <w:r w:rsidRPr="00103706">
        <w:rPr>
          <w:rFonts w:ascii="Tahoma" w:eastAsia="微软雅黑" w:hAnsi="Tahoma" w:cs="Tahoma"/>
          <w:color w:val="3E3E3E"/>
          <w:kern w:val="0"/>
          <w:szCs w:val="21"/>
        </w:rPr>
        <w:t>PDF</w:t>
      </w:r>
      <w:r w:rsidRPr="00103706">
        <w:rPr>
          <w:rFonts w:ascii="Tahoma" w:eastAsia="微软雅黑" w:hAnsi="Tahoma" w:cs="Tahoma"/>
          <w:color w:val="3E3E3E"/>
          <w:kern w:val="0"/>
          <w:szCs w:val="21"/>
        </w:rPr>
        <w:t>文件和打印文件中将失去对数据集放大基线、查看完整光谱、再处理和动态交互的能力。另外例如，保存在一个电子病例报告表格（</w:t>
      </w:r>
      <w:proofErr w:type="spellStart"/>
      <w:r w:rsidRPr="00103706">
        <w:rPr>
          <w:rFonts w:ascii="Tahoma" w:eastAsia="微软雅黑" w:hAnsi="Tahoma" w:cs="Tahoma"/>
          <w:color w:val="3E3E3E"/>
          <w:kern w:val="0"/>
          <w:szCs w:val="21"/>
        </w:rPr>
        <w:t>eCRF</w:t>
      </w:r>
      <w:proofErr w:type="spellEnd"/>
      <w:r w:rsidRPr="00103706">
        <w:rPr>
          <w:rFonts w:ascii="Tahoma" w:eastAsia="微软雅黑" w:hAnsi="Tahoma" w:cs="Tahoma"/>
          <w:color w:val="3E3E3E"/>
          <w:kern w:val="0"/>
          <w:szCs w:val="21"/>
        </w:rPr>
        <w:t>）系统中获取的临床研究数据的动态格式允许数据的搜索和查询，而</w:t>
      </w:r>
      <w:proofErr w:type="spellStart"/>
      <w:r w:rsidRPr="00103706">
        <w:rPr>
          <w:rFonts w:ascii="Tahoma" w:eastAsia="微软雅黑" w:hAnsi="Tahoma" w:cs="Tahoma"/>
          <w:color w:val="3E3E3E"/>
          <w:kern w:val="0"/>
          <w:szCs w:val="21"/>
        </w:rPr>
        <w:t>eCRF</w:t>
      </w:r>
      <w:proofErr w:type="spellEnd"/>
      <w:r w:rsidRPr="00103706">
        <w:rPr>
          <w:rFonts w:ascii="Tahoma" w:eastAsia="微软雅黑" w:hAnsi="Tahoma" w:cs="Tahoma"/>
          <w:color w:val="3E3E3E"/>
          <w:kern w:val="0"/>
          <w:szCs w:val="21"/>
        </w:rPr>
        <w:t>数据的</w:t>
      </w:r>
      <w:r w:rsidRPr="00103706">
        <w:rPr>
          <w:rFonts w:ascii="Tahoma" w:eastAsia="微软雅黑" w:hAnsi="Tahoma" w:cs="Tahoma"/>
          <w:color w:val="3E3E3E"/>
          <w:kern w:val="0"/>
          <w:szCs w:val="21"/>
        </w:rPr>
        <w:t>PDF</w:t>
      </w:r>
      <w:r w:rsidRPr="00103706">
        <w:rPr>
          <w:rFonts w:ascii="Tahoma" w:eastAsia="微软雅黑" w:hAnsi="Tahoma" w:cs="Tahoma"/>
          <w:color w:val="3E3E3E"/>
          <w:kern w:val="0"/>
          <w:szCs w:val="21"/>
        </w:rPr>
        <w:t>文档，即使它包含了审计追踪的</w:t>
      </w:r>
      <w:r w:rsidRPr="00103706">
        <w:rPr>
          <w:rFonts w:ascii="Tahoma" w:eastAsia="微软雅黑" w:hAnsi="Tahoma" w:cs="Tahoma"/>
          <w:color w:val="3E3E3E"/>
          <w:kern w:val="0"/>
          <w:szCs w:val="21"/>
        </w:rPr>
        <w:t>PDF</w:t>
      </w:r>
      <w:r w:rsidRPr="00103706">
        <w:rPr>
          <w:rFonts w:ascii="Tahoma" w:eastAsia="微软雅黑" w:hAnsi="Tahoma" w:cs="Tahoma"/>
          <w:color w:val="3E3E3E"/>
          <w:kern w:val="0"/>
          <w:szCs w:val="21"/>
        </w:rPr>
        <w:t>，都将失去原始</w:t>
      </w:r>
      <w:proofErr w:type="spellStart"/>
      <w:r w:rsidRPr="00103706">
        <w:rPr>
          <w:rFonts w:ascii="Tahoma" w:eastAsia="微软雅黑" w:hAnsi="Tahoma" w:cs="Tahoma"/>
          <w:color w:val="3E3E3E"/>
          <w:kern w:val="0"/>
          <w:szCs w:val="21"/>
        </w:rPr>
        <w:t>eCRF</w:t>
      </w:r>
      <w:proofErr w:type="spellEnd"/>
      <w:r w:rsidRPr="00103706">
        <w:rPr>
          <w:rFonts w:ascii="Tahoma" w:eastAsia="微软雅黑" w:hAnsi="Tahoma" w:cs="Tahoma"/>
          <w:color w:val="3E3E3E"/>
          <w:kern w:val="0"/>
          <w:szCs w:val="21"/>
        </w:rPr>
        <w:t>数据的内容和意思的这方面功能。临床研究者在研究和记录保存期间有权访问保留了</w:t>
      </w:r>
      <w:proofErr w:type="gramStart"/>
      <w:r w:rsidRPr="00103706">
        <w:rPr>
          <w:rFonts w:ascii="Tahoma" w:eastAsia="微软雅黑" w:hAnsi="Tahoma" w:cs="Tahoma"/>
          <w:color w:val="3E3E3E"/>
          <w:kern w:val="0"/>
          <w:szCs w:val="21"/>
        </w:rPr>
        <w:t>源信息</w:t>
      </w:r>
      <w:proofErr w:type="gramEnd"/>
      <w:r w:rsidRPr="00103706">
        <w:rPr>
          <w:rFonts w:ascii="Tahoma" w:eastAsia="微软雅黑" w:hAnsi="Tahoma" w:cs="Tahoma"/>
          <w:color w:val="3E3E3E"/>
          <w:kern w:val="0"/>
          <w:szCs w:val="21"/>
        </w:rPr>
        <w:t>的全部内容和意思的原始记录。</w:t>
      </w:r>
      <w:r w:rsidRPr="00103706">
        <w:rPr>
          <w:rFonts w:ascii="Tahoma" w:eastAsia="微软雅黑" w:hAnsi="Tahoma" w:cs="Tahoma"/>
          <w:color w:val="FF0000"/>
          <w:kern w:val="0"/>
          <w:szCs w:val="21"/>
        </w:rPr>
        <w:t>可以决定在档案中去保存电子数据的完整副本和这些电子数据的</w:t>
      </w:r>
      <w:r w:rsidRPr="00103706">
        <w:rPr>
          <w:rFonts w:ascii="Tahoma" w:eastAsia="微软雅黑" w:hAnsi="Tahoma" w:cs="Tahoma"/>
          <w:color w:val="FF0000"/>
          <w:kern w:val="0"/>
          <w:szCs w:val="21"/>
        </w:rPr>
        <w:t>PDF/</w:t>
      </w:r>
      <w:r w:rsidRPr="00103706">
        <w:rPr>
          <w:rFonts w:ascii="Tahoma" w:eastAsia="微软雅黑" w:hAnsi="Tahoma" w:cs="Tahoma"/>
          <w:color w:val="FF0000"/>
          <w:kern w:val="0"/>
          <w:szCs w:val="21"/>
        </w:rPr>
        <w:t>打印的总结来降低软件和硬件停用后可读数据的能力的完全丧失的风险。尽管如此，在这些环境下，尤其是支持关键决策的数据，虽然保存了</w:t>
      </w:r>
      <w:r w:rsidRPr="00103706">
        <w:rPr>
          <w:rFonts w:ascii="Tahoma" w:eastAsia="微软雅黑" w:hAnsi="Tahoma" w:cs="Tahoma"/>
          <w:color w:val="FF0000"/>
          <w:kern w:val="0"/>
          <w:szCs w:val="21"/>
        </w:rPr>
        <w:t>PDF/</w:t>
      </w:r>
      <w:r w:rsidRPr="00103706">
        <w:rPr>
          <w:rFonts w:ascii="Tahoma" w:eastAsia="微软雅黑" w:hAnsi="Tahoma" w:cs="Tahoma"/>
          <w:color w:val="FF0000"/>
          <w:kern w:val="0"/>
          <w:szCs w:val="21"/>
        </w:rPr>
        <w:t>打印的总结，电子数据的完整副本应该继续在记录保存期间保存以允许在某些不期望情况下必要的调查，比如申请完整性调查。</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7)</w:t>
      </w:r>
      <w:r w:rsidRPr="00103706">
        <w:rPr>
          <w:rFonts w:ascii="Tahoma" w:eastAsia="微软雅黑" w:hAnsi="Tahoma" w:cs="Tahoma"/>
          <w:color w:val="3E3E3E"/>
          <w:kern w:val="0"/>
          <w:szCs w:val="21"/>
        </w:rPr>
        <w:t>因为动态格式的数据有助于在下一过程中最大限度使用数据，所以在电子表格中保存原始电子数据也是重要的。例如，保持电子化的温度记录仪上的数据有助于后续在统计过程控制图中追踪、趋势分析和监控温度；</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8)</w:t>
      </w:r>
      <w:r w:rsidRPr="00103706">
        <w:rPr>
          <w:rFonts w:ascii="Tahoma" w:eastAsia="微软雅黑" w:hAnsi="Tahoma" w:cs="Tahoma"/>
          <w:color w:val="3E3E3E"/>
          <w:kern w:val="0"/>
          <w:szCs w:val="21"/>
        </w:rPr>
        <w:t>除了选择创建原始电子数据的真实副本作为在电子档案室安全的经过确认的备份副本外，另一个创建原始电子书籍的真实副本的选择是从一个系统转移原始电子数据至另一个系统并确认和记录经过验证的转移过程保留了原始电子数据的全部内容包括所有</w:t>
      </w:r>
      <w:proofErr w:type="gramStart"/>
      <w:r w:rsidRPr="00103706">
        <w:rPr>
          <w:rFonts w:ascii="Tahoma" w:eastAsia="微软雅黑" w:hAnsi="Tahoma" w:cs="Tahoma"/>
          <w:color w:val="3E3E3E"/>
          <w:kern w:val="0"/>
          <w:szCs w:val="21"/>
        </w:rPr>
        <w:t>有</w:t>
      </w:r>
      <w:proofErr w:type="gramEnd"/>
      <w:r w:rsidRPr="00103706">
        <w:rPr>
          <w:rFonts w:ascii="Tahoma" w:eastAsia="微软雅黑" w:hAnsi="Tahoma" w:cs="Tahoma"/>
          <w:color w:val="3E3E3E"/>
          <w:kern w:val="0"/>
          <w:szCs w:val="21"/>
        </w:rPr>
        <w:t>意义的元数据也保留了全部意思。</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9)</w:t>
      </w:r>
      <w:r w:rsidRPr="00103706">
        <w:rPr>
          <w:rFonts w:ascii="Tahoma" w:eastAsia="微软雅黑" w:hAnsi="Tahoma" w:cs="Tahoma"/>
          <w:color w:val="FF0000"/>
          <w:kern w:val="0"/>
          <w:szCs w:val="21"/>
        </w:rPr>
        <w:t>电子签名信息应该作为原始电子记录的一部分保留。这个应该保留与记录的链接并在保留期间是可读取的，不管是不是用于归档记录的系统。</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C60674">
        <w:rPr>
          <w:rFonts w:ascii="Tahoma" w:eastAsia="微软雅黑" w:hAnsi="Tahoma" w:cs="Tahoma"/>
          <w:b/>
          <w:bCs/>
          <w:color w:val="3E3E3E"/>
          <w:kern w:val="0"/>
          <w:szCs w:val="21"/>
        </w:rPr>
        <w:t>准确性</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术语</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准确性</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意思是数据是正确的、真实的、</w:t>
      </w:r>
      <w:r w:rsidRPr="00103706">
        <w:rPr>
          <w:rFonts w:ascii="Tahoma" w:eastAsia="微软雅黑" w:hAnsi="Tahoma" w:cs="Tahoma"/>
          <w:color w:val="FF0000"/>
          <w:kern w:val="0"/>
          <w:szCs w:val="21"/>
        </w:rPr>
        <w:t>完整的、</w:t>
      </w:r>
      <w:r w:rsidRPr="00103706">
        <w:rPr>
          <w:rFonts w:ascii="Tahoma" w:eastAsia="微软雅黑" w:hAnsi="Tahoma" w:cs="Tahoma"/>
          <w:color w:val="3E3E3E"/>
          <w:kern w:val="0"/>
          <w:szCs w:val="21"/>
        </w:rPr>
        <w:t>有效的和可靠的。</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对于纸质和电子记录而言，实现准确性数据的目的要求足够的程序、过程、系统和控制形成质量管理体系。质量管理体系应适合其活动的范围并基于风险。</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保证纸质记录和电子记录上数据的准确性的控制包括但不限于以下内容：</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w:t>
      </w:r>
      <w:r w:rsidRPr="00103706">
        <w:rPr>
          <w:rFonts w:ascii="Tahoma" w:eastAsia="微软雅黑" w:hAnsi="Tahoma" w:cs="Tahoma"/>
          <w:color w:val="3E3E3E"/>
          <w:kern w:val="0"/>
          <w:szCs w:val="21"/>
        </w:rPr>
        <w:t>可产生打印条的设备的确认、校验和维护，比如天平和</w:t>
      </w:r>
      <w:r w:rsidRPr="00103706">
        <w:rPr>
          <w:rFonts w:ascii="Tahoma" w:eastAsia="微软雅黑" w:hAnsi="Tahoma" w:cs="Tahoma"/>
          <w:color w:val="3E3E3E"/>
          <w:kern w:val="0"/>
          <w:szCs w:val="21"/>
        </w:rPr>
        <w:t>pH</w:t>
      </w:r>
      <w:r w:rsidRPr="00103706">
        <w:rPr>
          <w:rFonts w:ascii="Tahoma" w:eastAsia="微软雅黑" w:hAnsi="Tahoma" w:cs="Tahoma"/>
          <w:color w:val="3E3E3E"/>
          <w:kern w:val="0"/>
          <w:szCs w:val="21"/>
        </w:rPr>
        <w:t>计；</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2)</w:t>
      </w:r>
      <w:r w:rsidRPr="00103706">
        <w:rPr>
          <w:rFonts w:ascii="Tahoma" w:eastAsia="微软雅黑" w:hAnsi="Tahoma" w:cs="Tahoma"/>
          <w:color w:val="3E3E3E"/>
          <w:kern w:val="0"/>
          <w:szCs w:val="21"/>
        </w:rPr>
        <w:t>产生、</w:t>
      </w:r>
      <w:r w:rsidRPr="00103706">
        <w:rPr>
          <w:rFonts w:ascii="Tahoma" w:eastAsia="微软雅黑" w:hAnsi="Tahoma" w:cs="Tahoma"/>
          <w:color w:val="FF0000"/>
          <w:kern w:val="0"/>
          <w:szCs w:val="21"/>
        </w:rPr>
        <w:t>处理、</w:t>
      </w:r>
      <w:r w:rsidRPr="00103706">
        <w:rPr>
          <w:rFonts w:ascii="Tahoma" w:eastAsia="微软雅黑" w:hAnsi="Tahoma" w:cs="Tahoma"/>
          <w:color w:val="3E3E3E"/>
          <w:kern w:val="0"/>
          <w:szCs w:val="21"/>
        </w:rPr>
        <w:t>维护、分发或归档电子记录的计算机化系统的验证；</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FF0000"/>
          <w:kern w:val="0"/>
          <w:szCs w:val="21"/>
        </w:rPr>
        <w:t>3)</w:t>
      </w:r>
      <w:r w:rsidRPr="00103706">
        <w:rPr>
          <w:rFonts w:ascii="Tahoma" w:eastAsia="微软雅黑" w:hAnsi="Tahoma" w:cs="Tahoma"/>
          <w:color w:val="FF0000"/>
          <w:kern w:val="0"/>
          <w:szCs w:val="21"/>
        </w:rPr>
        <w:t>当在计算机化系统中间</w:t>
      </w:r>
      <w:r w:rsidRPr="00103706">
        <w:rPr>
          <w:rFonts w:ascii="Tahoma" w:eastAsia="微软雅黑" w:hAnsi="Tahoma" w:cs="Tahoma"/>
          <w:color w:val="FF0000"/>
          <w:kern w:val="0"/>
          <w:szCs w:val="21"/>
        </w:rPr>
        <w:t>/</w:t>
      </w:r>
      <w:r w:rsidRPr="00103706">
        <w:rPr>
          <w:rFonts w:ascii="Tahoma" w:eastAsia="微软雅黑" w:hAnsi="Tahoma" w:cs="Tahoma"/>
          <w:color w:val="FF0000"/>
          <w:kern w:val="0"/>
          <w:szCs w:val="21"/>
        </w:rPr>
        <w:t>内部转移</w:t>
      </w:r>
      <w:r w:rsidRPr="00103706">
        <w:rPr>
          <w:rFonts w:ascii="Tahoma" w:eastAsia="微软雅黑" w:hAnsi="Tahoma" w:cs="Tahoma"/>
          <w:color w:val="FF0000"/>
          <w:kern w:val="0"/>
          <w:szCs w:val="21"/>
        </w:rPr>
        <w:t>(</w:t>
      </w:r>
      <w:r w:rsidRPr="00103706">
        <w:rPr>
          <w:rFonts w:ascii="Tahoma" w:eastAsia="微软雅黑" w:hAnsi="Tahoma" w:cs="Tahoma"/>
          <w:color w:val="FF0000"/>
          <w:kern w:val="0"/>
          <w:szCs w:val="21"/>
        </w:rPr>
        <w:t>数据</w:t>
      </w:r>
      <w:r w:rsidRPr="00103706">
        <w:rPr>
          <w:rFonts w:ascii="Tahoma" w:eastAsia="微软雅黑" w:hAnsi="Tahoma" w:cs="Tahoma"/>
          <w:color w:val="FF0000"/>
          <w:kern w:val="0"/>
          <w:szCs w:val="21"/>
        </w:rPr>
        <w:t>)</w:t>
      </w:r>
      <w:r w:rsidRPr="00103706">
        <w:rPr>
          <w:rFonts w:ascii="Tahoma" w:eastAsia="微软雅黑" w:hAnsi="Tahoma" w:cs="Tahoma"/>
          <w:color w:val="FF0000"/>
          <w:kern w:val="0"/>
          <w:szCs w:val="21"/>
        </w:rPr>
        <w:t>时必须验证系统来确保其完整性；</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w:t>
      </w:r>
      <w:r w:rsidRPr="00103706">
        <w:rPr>
          <w:rFonts w:ascii="Tahoma" w:eastAsia="微软雅黑" w:hAnsi="Tahoma" w:cs="Tahoma"/>
          <w:color w:val="3E3E3E"/>
          <w:kern w:val="0"/>
          <w:szCs w:val="21"/>
        </w:rPr>
        <w:t>分析方法的验证；</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5)</w:t>
      </w:r>
      <w:r w:rsidRPr="00103706">
        <w:rPr>
          <w:rFonts w:ascii="Tahoma" w:eastAsia="微软雅黑" w:hAnsi="Tahoma" w:cs="Tahoma"/>
          <w:color w:val="3E3E3E"/>
          <w:kern w:val="0"/>
          <w:szCs w:val="21"/>
        </w:rPr>
        <w:t>生产工艺的验证；</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6)</w:t>
      </w:r>
      <w:proofErr w:type="spellStart"/>
      <w:r w:rsidRPr="00103706">
        <w:rPr>
          <w:rFonts w:ascii="Tahoma" w:eastAsia="微软雅黑" w:hAnsi="Tahoma" w:cs="Tahoma"/>
          <w:color w:val="3E3E3E"/>
          <w:kern w:val="0"/>
          <w:szCs w:val="21"/>
        </w:rPr>
        <w:t>GxP</w:t>
      </w:r>
      <w:proofErr w:type="spellEnd"/>
      <w:r w:rsidRPr="00103706">
        <w:rPr>
          <w:rFonts w:ascii="Tahoma" w:eastAsia="微软雅黑" w:hAnsi="Tahoma" w:cs="Tahoma"/>
          <w:color w:val="3E3E3E"/>
          <w:kern w:val="0"/>
          <w:szCs w:val="21"/>
        </w:rPr>
        <w:t>记录的审核；</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7)</w:t>
      </w:r>
      <w:r w:rsidRPr="00103706">
        <w:rPr>
          <w:rFonts w:ascii="Tahoma" w:eastAsia="微软雅黑" w:hAnsi="Tahoma" w:cs="Tahoma"/>
          <w:color w:val="3E3E3E"/>
          <w:kern w:val="0"/>
          <w:szCs w:val="21"/>
        </w:rPr>
        <w:t>偏差、可疑结果和</w:t>
      </w:r>
      <w:r w:rsidRPr="00103706">
        <w:rPr>
          <w:rFonts w:ascii="Tahoma" w:eastAsia="微软雅黑" w:hAnsi="Tahoma" w:cs="Tahoma"/>
          <w:color w:val="3E3E3E"/>
          <w:kern w:val="0"/>
          <w:szCs w:val="21"/>
        </w:rPr>
        <w:t>OOS</w:t>
      </w:r>
      <w:r w:rsidRPr="00103706">
        <w:rPr>
          <w:rFonts w:ascii="Tahoma" w:eastAsia="微软雅黑" w:hAnsi="Tahoma" w:cs="Tahoma"/>
          <w:color w:val="3E3E3E"/>
          <w:kern w:val="0"/>
          <w:szCs w:val="21"/>
        </w:rPr>
        <w:t>结果的调查；</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lastRenderedPageBreak/>
        <w:t>8)</w:t>
      </w:r>
      <w:r w:rsidRPr="00103706">
        <w:rPr>
          <w:rFonts w:ascii="Tahoma" w:eastAsia="微软雅黑" w:hAnsi="Tahoma" w:cs="Tahoma"/>
          <w:color w:val="3E3E3E"/>
          <w:kern w:val="0"/>
          <w:szCs w:val="21"/>
        </w:rPr>
        <w:t>和质量管理体系中许多其他风险管理控制。</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应用于数据生命周期的这些控制的例子在下面将提到。</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C60674">
        <w:rPr>
          <w:rFonts w:ascii="Tahoma" w:eastAsia="微软雅黑" w:hAnsi="Tahoma" w:cs="Tahoma"/>
          <w:b/>
          <w:bCs/>
          <w:color w:val="3E3E3E"/>
          <w:kern w:val="0"/>
          <w:szCs w:val="21"/>
        </w:rPr>
        <w:t>保证准确的</w:t>
      </w:r>
      <w:proofErr w:type="spellStart"/>
      <w:r w:rsidRPr="00C60674">
        <w:rPr>
          <w:rFonts w:ascii="Tahoma" w:eastAsia="微软雅黑" w:hAnsi="Tahoma" w:cs="Tahoma"/>
          <w:b/>
          <w:bCs/>
          <w:color w:val="3E3E3E"/>
          <w:kern w:val="0"/>
          <w:szCs w:val="21"/>
        </w:rPr>
        <w:t>GxP</w:t>
      </w:r>
      <w:proofErr w:type="spellEnd"/>
      <w:r w:rsidRPr="00C60674">
        <w:rPr>
          <w:rFonts w:ascii="Tahoma" w:eastAsia="微软雅黑" w:hAnsi="Tahoma" w:cs="Tahoma"/>
          <w:b/>
          <w:bCs/>
          <w:color w:val="3E3E3E"/>
          <w:kern w:val="0"/>
          <w:szCs w:val="21"/>
        </w:rPr>
        <w:t>记录的详细风险管理考虑</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1)</w:t>
      </w:r>
      <w:r w:rsidRPr="00103706">
        <w:rPr>
          <w:rFonts w:ascii="Tahoma" w:eastAsia="微软雅黑" w:hAnsi="Tahoma" w:cs="Tahoma"/>
          <w:color w:val="FF0000"/>
          <w:kern w:val="0"/>
          <w:szCs w:val="21"/>
        </w:rPr>
        <w:t>经过授权的人员输入关键数据进计算机（例如</w:t>
      </w:r>
      <w:proofErr w:type="gramStart"/>
      <w:r w:rsidRPr="00103706">
        <w:rPr>
          <w:rFonts w:ascii="Tahoma" w:eastAsia="微软雅黑" w:hAnsi="Tahoma" w:cs="Tahoma"/>
          <w:color w:val="FF0000"/>
          <w:kern w:val="0"/>
          <w:szCs w:val="21"/>
        </w:rPr>
        <w:t>主过程</w:t>
      </w:r>
      <w:proofErr w:type="gramEnd"/>
      <w:r w:rsidRPr="00103706">
        <w:rPr>
          <w:rFonts w:ascii="Tahoma" w:eastAsia="微软雅黑" w:hAnsi="Tahoma" w:cs="Tahoma"/>
          <w:color w:val="FF0000"/>
          <w:kern w:val="0"/>
          <w:szCs w:val="21"/>
        </w:rPr>
        <w:t>公式的输入）要求对手动输入的数据的准确性进行额外检查。这个检查可以由第二个经过授权的人或通过经过验证的电子方法通过独立的确认和放行使用来进行。</w:t>
      </w:r>
      <w:r w:rsidRPr="00103706">
        <w:rPr>
          <w:rFonts w:ascii="Tahoma" w:eastAsia="微软雅黑" w:hAnsi="Tahoma" w:cs="Tahoma"/>
          <w:color w:val="3E3E3E"/>
          <w:kern w:val="0"/>
          <w:szCs w:val="21"/>
        </w:rPr>
        <w:t>例如，为了检测和管理与关键数据相关的风险，需要由第二个人比如质量部门人员来确认程序：在电子表格中输入计算公式；在</w:t>
      </w:r>
      <w:r w:rsidRPr="00103706">
        <w:rPr>
          <w:rFonts w:ascii="Tahoma" w:eastAsia="微软雅黑" w:hAnsi="Tahoma" w:cs="Tahoma"/>
          <w:color w:val="3E3E3E"/>
          <w:kern w:val="0"/>
          <w:szCs w:val="21"/>
        </w:rPr>
        <w:t>LIMS</w:t>
      </w:r>
      <w:r w:rsidRPr="00103706">
        <w:rPr>
          <w:rFonts w:ascii="Tahoma" w:eastAsia="微软雅黑" w:hAnsi="Tahoma" w:cs="Tahoma"/>
          <w:color w:val="3E3E3E"/>
          <w:kern w:val="0"/>
          <w:szCs w:val="21"/>
        </w:rPr>
        <w:t>中输入</w:t>
      </w:r>
      <w:proofErr w:type="gramStart"/>
      <w:r w:rsidRPr="00103706">
        <w:rPr>
          <w:rFonts w:ascii="Tahoma" w:eastAsia="微软雅黑" w:hAnsi="Tahoma" w:cs="Tahoma"/>
          <w:color w:val="3E3E3E"/>
          <w:kern w:val="0"/>
          <w:szCs w:val="21"/>
        </w:rPr>
        <w:t>主数据</w:t>
      </w:r>
      <w:proofErr w:type="gramEnd"/>
      <w:r w:rsidRPr="00103706">
        <w:rPr>
          <w:rFonts w:ascii="Tahoma" w:eastAsia="微软雅黑" w:hAnsi="Tahoma" w:cs="Tahoma"/>
          <w:color w:val="3E3E3E"/>
          <w:kern w:val="0"/>
          <w:szCs w:val="21"/>
        </w:rPr>
        <w:t>比如用于在分析报告单中标记</w:t>
      </w:r>
      <w:r w:rsidRPr="00103706">
        <w:rPr>
          <w:rFonts w:ascii="Tahoma" w:eastAsia="微软雅黑" w:hAnsi="Tahoma" w:cs="Tahoma"/>
          <w:color w:val="3E3E3E"/>
          <w:kern w:val="0"/>
          <w:szCs w:val="21"/>
        </w:rPr>
        <w:t>OOS</w:t>
      </w:r>
      <w:r w:rsidRPr="00103706">
        <w:rPr>
          <w:rFonts w:ascii="Tahoma" w:eastAsia="微软雅黑" w:hAnsi="Tahoma" w:cs="Tahoma"/>
          <w:color w:val="3E3E3E"/>
          <w:kern w:val="0"/>
          <w:szCs w:val="21"/>
        </w:rPr>
        <w:t>值的质量标准范围的字段；如果需要，其他关键主数据；</w:t>
      </w:r>
      <w:r w:rsidRPr="00103706">
        <w:rPr>
          <w:rFonts w:ascii="Tahoma" w:eastAsia="微软雅黑" w:hAnsi="Tahoma" w:cs="Tahoma"/>
          <w:color w:val="FF0000"/>
          <w:kern w:val="0"/>
          <w:szCs w:val="21"/>
        </w:rPr>
        <w:t>另外，一旦经过确认，当可行和适用时这些关键数据字段将被锁定以避免进一步的修改，仅仅通过正式的变更控制流程才能修改。</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2)</w:t>
      </w:r>
      <w:r w:rsidRPr="00103706">
        <w:rPr>
          <w:rFonts w:ascii="Tahoma" w:eastAsia="微软雅黑" w:hAnsi="Tahoma" w:cs="Tahoma"/>
          <w:color w:val="FF0000"/>
          <w:kern w:val="0"/>
          <w:szCs w:val="21"/>
        </w:rPr>
        <w:t>数据获取过程的有效性是确保产生高质量数据的基础。</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3)</w:t>
      </w:r>
      <w:r w:rsidRPr="00103706">
        <w:rPr>
          <w:rFonts w:ascii="Tahoma" w:eastAsia="微软雅黑" w:hAnsi="Tahoma" w:cs="Tahoma"/>
          <w:color w:val="FF0000"/>
          <w:kern w:val="0"/>
          <w:szCs w:val="21"/>
        </w:rPr>
        <w:t>用到标准词典、辞海和表格（如单位和刻度）的地方应该受控。</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4)</w:t>
      </w:r>
      <w:r w:rsidRPr="00103706">
        <w:rPr>
          <w:rFonts w:ascii="Tahoma" w:eastAsia="微软雅黑" w:hAnsi="Tahoma" w:cs="Tahoma"/>
          <w:color w:val="FF0000"/>
          <w:kern w:val="0"/>
          <w:szCs w:val="21"/>
        </w:rPr>
        <w:t>在系统之间转移数据的过程应该验证。</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5)</w:t>
      </w:r>
      <w:r w:rsidRPr="00103706">
        <w:rPr>
          <w:rFonts w:ascii="Tahoma" w:eastAsia="微软雅黑" w:hAnsi="Tahoma" w:cs="Tahoma"/>
          <w:color w:val="FF0000"/>
          <w:kern w:val="0"/>
          <w:szCs w:val="21"/>
        </w:rPr>
        <w:t>数据从系统移进和移出需要明确的计划的测试和控制。</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6)</w:t>
      </w:r>
      <w:r w:rsidRPr="00103706">
        <w:rPr>
          <w:rFonts w:ascii="Tahoma" w:eastAsia="微软雅黑" w:hAnsi="Tahoma" w:cs="Tahoma"/>
          <w:color w:val="FF0000"/>
          <w:kern w:val="0"/>
          <w:szCs w:val="21"/>
        </w:rPr>
        <w:t>时间可能不是对所有活动都关键。当活动是对时间关键时，打印的记录应该显示时间</w:t>
      </w:r>
      <w:r w:rsidRPr="00103706">
        <w:rPr>
          <w:rFonts w:ascii="Tahoma" w:eastAsia="微软雅黑" w:hAnsi="Tahoma" w:cs="Tahoma"/>
          <w:color w:val="FF0000"/>
          <w:kern w:val="0"/>
          <w:szCs w:val="21"/>
        </w:rPr>
        <w:t>/</w:t>
      </w:r>
      <w:r w:rsidRPr="00103706">
        <w:rPr>
          <w:rFonts w:ascii="Tahoma" w:eastAsia="微软雅黑" w:hAnsi="Tahoma" w:cs="Tahoma"/>
          <w:color w:val="FF0000"/>
          <w:kern w:val="0"/>
          <w:szCs w:val="21"/>
        </w:rPr>
        <w:t>日期标记。</w:t>
      </w:r>
    </w:p>
    <w:p w:rsidR="00103706" w:rsidRPr="00103706" w:rsidRDefault="00103706" w:rsidP="00BF4059">
      <w:pPr>
        <w:widowControl/>
        <w:shd w:val="clear" w:color="auto" w:fill="FFFFFF"/>
        <w:spacing w:beforeLines="50" w:before="156" w:afterLines="50" w:after="156" w:line="0" w:lineRule="atLeast"/>
        <w:jc w:val="left"/>
        <w:rPr>
          <w:rFonts w:ascii="Tahoma" w:eastAsia="微软雅黑" w:hAnsi="Tahoma" w:cs="Tahoma"/>
          <w:color w:val="3E3E3E"/>
          <w:kern w:val="0"/>
          <w:szCs w:val="21"/>
        </w:rPr>
      </w:pPr>
      <w:r w:rsidRPr="00103706">
        <w:rPr>
          <w:rFonts w:ascii="Tahoma" w:eastAsia="微软雅黑" w:hAnsi="Tahoma" w:cs="Tahoma"/>
          <w:color w:val="3E3E3E"/>
          <w:kern w:val="0"/>
          <w:szCs w:val="21"/>
        </w:rPr>
        <w:t>例如</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为了确保在天平打印出的纸条中记录的称量样品的准确性，天平在使用前应该适当地校准和维护。另外在天平上同步和锁定元数据设定将确保在天平打印纸条上准确记录时间</w:t>
      </w:r>
      <w:r w:rsidRPr="00103706">
        <w:rPr>
          <w:rFonts w:ascii="Tahoma" w:eastAsia="微软雅黑" w:hAnsi="Tahoma" w:cs="Tahoma"/>
          <w:color w:val="3E3E3E"/>
          <w:kern w:val="0"/>
          <w:szCs w:val="21"/>
        </w:rPr>
        <w:t>/</w:t>
      </w:r>
      <w:r w:rsidRPr="00103706">
        <w:rPr>
          <w:rFonts w:ascii="Tahoma" w:eastAsia="微软雅黑" w:hAnsi="Tahoma" w:cs="Tahoma"/>
          <w:color w:val="3E3E3E"/>
          <w:kern w:val="0"/>
          <w:szCs w:val="21"/>
        </w:rPr>
        <w:t>日期。</w:t>
      </w:r>
    </w:p>
    <w:p w:rsidR="00791D93" w:rsidRPr="00C60674" w:rsidRDefault="00791D93" w:rsidP="00BF4059">
      <w:pPr>
        <w:spacing w:beforeLines="50" w:before="156" w:afterLines="50" w:after="156" w:line="0" w:lineRule="atLeast"/>
        <w:rPr>
          <w:rFonts w:ascii="Tahoma" w:eastAsia="微软雅黑" w:hAnsi="Tahoma" w:cs="Tahoma"/>
          <w:szCs w:val="21"/>
        </w:rPr>
      </w:pPr>
    </w:p>
    <w:sectPr w:rsidR="00791D93" w:rsidRPr="00C60674" w:rsidSect="00BF4059">
      <w:pgSz w:w="11906" w:h="16838" w:code="9"/>
      <w:pgMar w:top="567" w:right="567" w:bottom="567" w:left="56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3706"/>
    <w:rsid w:val="000C3B2C"/>
    <w:rsid w:val="00103706"/>
    <w:rsid w:val="006D2ACA"/>
    <w:rsid w:val="00791D93"/>
    <w:rsid w:val="00BF4059"/>
    <w:rsid w:val="00C606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103706"/>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03706"/>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03706"/>
    <w:rPr>
      <w:b/>
      <w:bCs/>
    </w:rPr>
  </w:style>
  <w:style w:type="character" w:styleId="a5">
    <w:name w:val="Emphasis"/>
    <w:basedOn w:val="a0"/>
    <w:uiPriority w:val="20"/>
    <w:qFormat/>
    <w:rsid w:val="00103706"/>
    <w:rPr>
      <w:i/>
      <w:iCs/>
    </w:rPr>
  </w:style>
  <w:style w:type="character" w:customStyle="1" w:styleId="2Char">
    <w:name w:val="标题 2 Char"/>
    <w:basedOn w:val="a0"/>
    <w:link w:val="2"/>
    <w:uiPriority w:val="9"/>
    <w:rsid w:val="00103706"/>
    <w:rPr>
      <w:rFonts w:ascii="宋体" w:eastAsia="宋体" w:hAnsi="宋体" w:cs="宋体"/>
      <w:b/>
      <w:bCs/>
      <w:kern w:val="0"/>
      <w:sz w:val="36"/>
      <w:szCs w:val="3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2">
    <w:name w:val="heading 2"/>
    <w:basedOn w:val="a"/>
    <w:link w:val="2Char"/>
    <w:uiPriority w:val="9"/>
    <w:qFormat/>
    <w:rsid w:val="00103706"/>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03706"/>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03706"/>
    <w:rPr>
      <w:b/>
      <w:bCs/>
    </w:rPr>
  </w:style>
  <w:style w:type="character" w:styleId="a5">
    <w:name w:val="Emphasis"/>
    <w:basedOn w:val="a0"/>
    <w:uiPriority w:val="20"/>
    <w:qFormat/>
    <w:rsid w:val="00103706"/>
    <w:rPr>
      <w:i/>
      <w:iCs/>
    </w:rPr>
  </w:style>
  <w:style w:type="character" w:customStyle="1" w:styleId="2Char">
    <w:name w:val="标题 2 Char"/>
    <w:basedOn w:val="a0"/>
    <w:link w:val="2"/>
    <w:uiPriority w:val="9"/>
    <w:rsid w:val="00103706"/>
    <w:rPr>
      <w:rFonts w:ascii="宋体" w:eastAsia="宋体" w:hAnsi="宋体" w:cs="宋体"/>
      <w:b/>
      <w:bCs/>
      <w:kern w:val="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0771698">
      <w:bodyDiv w:val="1"/>
      <w:marLeft w:val="0"/>
      <w:marRight w:val="0"/>
      <w:marTop w:val="0"/>
      <w:marBottom w:val="0"/>
      <w:divBdr>
        <w:top w:val="none" w:sz="0" w:space="0" w:color="auto"/>
        <w:left w:val="none" w:sz="0" w:space="0" w:color="auto"/>
        <w:bottom w:val="none" w:sz="0" w:space="0" w:color="auto"/>
        <w:right w:val="none" w:sz="0" w:space="0" w:color="auto"/>
      </w:divBdr>
    </w:div>
    <w:div w:id="629088708">
      <w:bodyDiv w:val="1"/>
      <w:marLeft w:val="0"/>
      <w:marRight w:val="0"/>
      <w:marTop w:val="0"/>
      <w:marBottom w:val="0"/>
      <w:divBdr>
        <w:top w:val="none" w:sz="0" w:space="0" w:color="auto"/>
        <w:left w:val="none" w:sz="0" w:space="0" w:color="auto"/>
        <w:bottom w:val="none" w:sz="0" w:space="0" w:color="auto"/>
        <w:right w:val="none" w:sz="0" w:space="0" w:color="auto"/>
      </w:divBdr>
    </w:div>
    <w:div w:id="1266576547">
      <w:bodyDiv w:val="1"/>
      <w:marLeft w:val="0"/>
      <w:marRight w:val="0"/>
      <w:marTop w:val="0"/>
      <w:marBottom w:val="0"/>
      <w:divBdr>
        <w:top w:val="none" w:sz="0" w:space="0" w:color="auto"/>
        <w:left w:val="none" w:sz="0" w:space="0" w:color="auto"/>
        <w:bottom w:val="none" w:sz="0" w:space="0" w:color="auto"/>
        <w:right w:val="none" w:sz="0" w:space="0" w:color="auto"/>
      </w:divBdr>
    </w:div>
    <w:div w:id="2099709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21</Pages>
  <Words>3995</Words>
  <Characters>22775</Characters>
  <Application>Microsoft Office Word</Application>
  <DocSecurity>0</DocSecurity>
  <Lines>189</Lines>
  <Paragraphs>53</Paragraphs>
  <ScaleCrop>false</ScaleCrop>
  <Company>qa-tf</Company>
  <LinksUpToDate>false</LinksUpToDate>
  <CharactersWithSpaces>26717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唐凤</dc:creator>
  <cp:lastModifiedBy>唐凤</cp:lastModifiedBy>
  <cp:revision>5</cp:revision>
  <dcterms:created xsi:type="dcterms:W3CDTF">2016-06-20T06:27:00Z</dcterms:created>
  <dcterms:modified xsi:type="dcterms:W3CDTF">2016-06-20T06:34:00Z</dcterms:modified>
</cp:coreProperties>
</file>