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4627" w14:textId="77777777" w:rsidR="0051396F" w:rsidRDefault="00000000">
      <w:pPr>
        <w:pStyle w:val="ac"/>
      </w:pPr>
      <w:r>
        <w:t>MULTIMEDIA IMAGE PROCESSING</w:t>
      </w:r>
    </w:p>
    <w:p w14:paraId="6B0BEEB4" w14:textId="77777777" w:rsidR="0051396F" w:rsidRDefault="00000000">
      <w:pPr>
        <w:pStyle w:val="aa"/>
      </w:pPr>
      <w:r>
        <w:t xml:space="preserve">Week 5 </w:t>
      </w:r>
      <w:r>
        <w:t>完整實驗報告</w:t>
      </w:r>
    </w:p>
    <w:p w14:paraId="4484F42B" w14:textId="77777777" w:rsidR="0051396F" w:rsidRDefault="00000000">
      <w:pPr>
        <w:pStyle w:val="1"/>
      </w:pPr>
      <w:r>
        <w:t xml:space="preserve">1. </w:t>
      </w:r>
      <w:r>
        <w:t>實驗目標與整體流程</w:t>
      </w:r>
    </w:p>
    <w:p w14:paraId="3B97EEB6" w14:textId="77777777" w:rsidR="0051396F" w:rsidRDefault="00000000">
      <w:pPr>
        <w:pStyle w:val="a0"/>
      </w:pPr>
      <w:r>
        <w:t>Quiz 1：建立影像檢索流程，比較 ResNet18 與 ViT-B/16 的分類及檢索表現。</w:t>
      </w:r>
    </w:p>
    <w:p w14:paraId="4EAD94D5" w14:textId="77777777" w:rsidR="0051396F" w:rsidRDefault="00000000">
      <w:pPr>
        <w:pStyle w:val="a0"/>
      </w:pPr>
      <w:r>
        <w:t>Quiz 2：建立圖文匹配二元分類器，比較 ResNet18 + DistilBERT 與 CLIP Image/Text Encoder。</w:t>
      </w:r>
    </w:p>
    <w:p w14:paraId="74338B9D" w14:textId="77777777" w:rsidR="0051396F" w:rsidRDefault="00000000">
      <w:pPr>
        <w:pStyle w:val="a0"/>
      </w:pPr>
      <w:r>
        <w:t>Quiz 3：以 CLIP 作為 Image Encoder，訓練 Transformer Decoder 生成 Caption，並使用 BLEU 與 BERTScore 比較 Week 4 模型。</w:t>
      </w:r>
    </w:p>
    <w:p w14:paraId="787FF6E0" w14:textId="77777777" w:rsidR="0051396F" w:rsidRDefault="00000000">
      <w:r>
        <w:t>主要實作環境為 Windows、Python、Jupyter Notebook 與 PyTorch；使用 CUDA GPU 執行訓練與推論。Week 5 的工作目錄為 D:\project\MMIP\week5。</w:t>
      </w:r>
    </w:p>
    <w:p w14:paraId="602EDE7E" w14:textId="77777777" w:rsidR="0051396F" w:rsidRDefault="00000000">
      <w:pPr>
        <w:pStyle w:val="1"/>
      </w:pPr>
      <w:r>
        <w:t>2. Quiz 1 — Image Retrieval</w:t>
      </w:r>
    </w:p>
    <w:p w14:paraId="011A7001" w14:textId="77777777" w:rsidR="0051396F" w:rsidRDefault="00000000">
      <w:pPr>
        <w:pStyle w:val="21"/>
      </w:pPr>
      <w:r>
        <w:t xml:space="preserve">2.1 </w:t>
      </w:r>
      <w:r>
        <w:t>任務設計</w:t>
      </w:r>
    </w:p>
    <w:p w14:paraId="6E477CE0" w14:textId="77777777" w:rsidR="0051396F" w:rsidRDefault="00000000">
      <w:r>
        <w:t>使用 CIFAR-100 影像分類資料建立視覺特徵表示，並利用影像特徵計算相似度，檢索最相近的圖片。比較 CNN（ResNet18）與 Transformer（ViT-B/16），同時觀察只訓練分類頭與進行 Fine-tuning 的差異。</w:t>
      </w:r>
    </w:p>
    <w:p w14:paraId="478E8527" w14:textId="77777777" w:rsidR="0051396F" w:rsidRDefault="00000000">
      <w:pPr>
        <w:pStyle w:val="21"/>
      </w:pPr>
      <w:r>
        <w:t xml:space="preserve">2.2 </w:t>
      </w:r>
      <w:r>
        <w:t>模型與評估</w:t>
      </w:r>
    </w:p>
    <w:p w14:paraId="4196FE36" w14:textId="77777777" w:rsidR="0051396F" w:rsidRDefault="00000000">
      <w:r>
        <w:t>模型包含 ResNet18 僅訓練最後全連接層、ResNet18 Fine-tuning，以及 ViT-B/16 Fine-tuning。分類以 Accuracy 衡量；檢索以 Precision@5（P@5）衡量前五筆檢索結果中相關圖片的比例。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396F" w14:paraId="57DDB9B7" w14:textId="77777777" w:rsidTr="00513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58A33DAD" w14:textId="77777777" w:rsidR="0051396F" w:rsidRDefault="00000000">
            <w:pPr>
              <w:spacing w:after="40"/>
            </w:pPr>
            <w:r>
              <w:rPr>
                <w:sz w:val="18"/>
              </w:rPr>
              <w:t>模型</w:t>
            </w:r>
          </w:p>
        </w:tc>
        <w:tc>
          <w:tcPr>
            <w:tcW w:w="3135" w:type="dxa"/>
            <w:vAlign w:val="center"/>
          </w:tcPr>
          <w:p w14:paraId="0981EA72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分類 Accuracy</w:t>
            </w:r>
          </w:p>
        </w:tc>
        <w:tc>
          <w:tcPr>
            <w:tcW w:w="3135" w:type="dxa"/>
            <w:vAlign w:val="center"/>
          </w:tcPr>
          <w:p w14:paraId="580BCDA9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檢索 P@5</w:t>
            </w:r>
          </w:p>
        </w:tc>
      </w:tr>
      <w:tr w:rsidR="0051396F" w14:paraId="4B08C57E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702A7BD7" w14:textId="77777777" w:rsidR="0051396F" w:rsidRDefault="00000000">
            <w:pPr>
              <w:spacing w:after="40"/>
            </w:pPr>
            <w:r>
              <w:rPr>
                <w:sz w:val="18"/>
              </w:rPr>
              <w:t>ResNet18（僅 FC）</w:t>
            </w:r>
          </w:p>
        </w:tc>
        <w:tc>
          <w:tcPr>
            <w:tcW w:w="3135" w:type="dxa"/>
            <w:vAlign w:val="center"/>
          </w:tcPr>
          <w:p w14:paraId="28DDE98F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66.60%</w:t>
            </w:r>
          </w:p>
        </w:tc>
        <w:tc>
          <w:tcPr>
            <w:tcW w:w="3135" w:type="dxa"/>
            <w:vAlign w:val="center"/>
          </w:tcPr>
          <w:p w14:paraId="6455CF90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29.14%</w:t>
            </w:r>
          </w:p>
        </w:tc>
      </w:tr>
      <w:tr w:rsidR="0051396F" w14:paraId="4A4E9680" w14:textId="77777777" w:rsidTr="00513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2A8D481E" w14:textId="77777777" w:rsidR="0051396F" w:rsidRDefault="00000000">
            <w:pPr>
              <w:spacing w:after="40"/>
            </w:pPr>
            <w:r>
              <w:rPr>
                <w:sz w:val="18"/>
              </w:rPr>
              <w:t>ResNet18（Fine-tuned）</w:t>
            </w:r>
          </w:p>
        </w:tc>
        <w:tc>
          <w:tcPr>
            <w:tcW w:w="3135" w:type="dxa"/>
            <w:vAlign w:val="center"/>
          </w:tcPr>
          <w:p w14:paraId="09147C78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76.05%</w:t>
            </w:r>
          </w:p>
        </w:tc>
        <w:tc>
          <w:tcPr>
            <w:tcW w:w="3135" w:type="dxa"/>
            <w:vAlign w:val="center"/>
          </w:tcPr>
          <w:p w14:paraId="71F7CBB3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49.86%</w:t>
            </w:r>
          </w:p>
        </w:tc>
      </w:tr>
      <w:tr w:rsidR="0051396F" w14:paraId="4DFF61F9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43F08BBC" w14:textId="77777777" w:rsidR="0051396F" w:rsidRDefault="00000000">
            <w:pPr>
              <w:spacing w:after="40"/>
            </w:pPr>
            <w:r>
              <w:rPr>
                <w:sz w:val="18"/>
              </w:rPr>
              <w:t>ViT-B/16（Fine-tuned）</w:t>
            </w:r>
          </w:p>
        </w:tc>
        <w:tc>
          <w:tcPr>
            <w:tcW w:w="3135" w:type="dxa"/>
            <w:vAlign w:val="center"/>
          </w:tcPr>
          <w:p w14:paraId="7E2D7FF6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82.89%</w:t>
            </w:r>
          </w:p>
        </w:tc>
        <w:tc>
          <w:tcPr>
            <w:tcW w:w="3135" w:type="dxa"/>
            <w:vAlign w:val="center"/>
          </w:tcPr>
          <w:p w14:paraId="32930A50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64.04%</w:t>
            </w:r>
          </w:p>
        </w:tc>
      </w:tr>
    </w:tbl>
    <w:p w14:paraId="595E6F2A" w14:textId="77777777" w:rsidR="0051396F" w:rsidRDefault="0051396F"/>
    <w:p w14:paraId="16DB72B4" w14:textId="77777777" w:rsidR="0051396F" w:rsidRDefault="00000000">
      <w:pPr>
        <w:pStyle w:val="21"/>
      </w:pPr>
      <w:r>
        <w:lastRenderedPageBreak/>
        <w:t xml:space="preserve">2.3 </w:t>
      </w:r>
      <w:r>
        <w:t>結果分析</w:t>
      </w:r>
    </w:p>
    <w:p w14:paraId="7BCC3210" w14:textId="77777777" w:rsidR="0051396F" w:rsidRDefault="00000000">
      <w:pPr>
        <w:rPr>
          <w:lang w:eastAsia="zh-TW"/>
        </w:rPr>
      </w:pPr>
      <w:r>
        <w:rPr>
          <w:lang w:eastAsia="zh-TW"/>
        </w:rPr>
        <w:t>相較於僅訓練分類頭，ResNet18 經 Fine-tuning 後分類準確率提升 9.45 個百分點，P@5 提升 20.72 個百分點，表示調整影像骨幹特徵對檢索任務具有明顯幫助。ViT-B/16 在本次設定下達到最佳結果，較 Fine-tuned ResNet18 高出 6.84 個百分點的分類準確率與 14.18 個百分點的 P@5。</w:t>
      </w:r>
    </w:p>
    <w:p w14:paraId="63A98560" w14:textId="77777777" w:rsidR="0051396F" w:rsidRDefault="00000000">
      <w:pPr>
        <w:rPr>
          <w:lang w:eastAsia="zh-TW"/>
        </w:rPr>
      </w:pPr>
      <w:r>
        <w:rPr>
          <w:lang w:eastAsia="zh-TW"/>
        </w:rPr>
        <w:t>需要注意：分類準確率與檢索 P@5 衡量不同能力；本實驗的數值僅能支持在此次資料、模型及訓練條件下的比較，不能推論所有 ViT 都優於 CNN。</w:t>
      </w:r>
    </w:p>
    <w:p w14:paraId="796E8D90" w14:textId="77777777" w:rsidR="0051396F" w:rsidRDefault="00000000">
      <w:pPr>
        <w:pStyle w:val="1"/>
      </w:pPr>
      <w:r>
        <w:t>3. Quiz 2 — Multimodal Classification</w:t>
      </w:r>
    </w:p>
    <w:p w14:paraId="2139B76A" w14:textId="77777777" w:rsidR="0051396F" w:rsidRDefault="00000000">
      <w:pPr>
        <w:pStyle w:val="21"/>
      </w:pPr>
      <w:r>
        <w:t xml:space="preserve">3.1 </w:t>
      </w:r>
      <w:r>
        <w:t>任務設計</w:t>
      </w:r>
    </w:p>
    <w:p w14:paraId="3E3E18C7" w14:textId="77777777" w:rsidR="0051396F" w:rsidRDefault="00000000">
      <w:r>
        <w:t>使用影像與對應 Caption 建立二元分類資料：正樣本為相符的圖文組合，負樣本為不相符的圖文組合。模型分別提取影像與文字表示，融合特徵後交由 MLP 判斷是否匹配。資料來源為 Flickr30k 圖文配對資料。</w:t>
      </w:r>
    </w:p>
    <w:p w14:paraId="6F4957C4" w14:textId="77777777" w:rsidR="0051396F" w:rsidRDefault="00000000">
      <w:pPr>
        <w:pStyle w:val="21"/>
      </w:pPr>
      <w:r>
        <w:t xml:space="preserve">3.2 </w:t>
      </w:r>
      <w:r>
        <w:t>比較架構</w:t>
      </w:r>
    </w:p>
    <w:p w14:paraId="6BB8F35C" w14:textId="77777777" w:rsidR="0051396F" w:rsidRDefault="00000000">
      <w:pPr>
        <w:pStyle w:val="a0"/>
      </w:pPr>
      <w:r>
        <w:t>Baseline：預訓練 ResNet18 提取影像特徵，DistilBERT 提取文字特徵，串接後以 MLP 二元分類。</w:t>
      </w:r>
    </w:p>
    <w:p w14:paraId="315D05B0" w14:textId="77777777" w:rsidR="0051396F" w:rsidRDefault="00000000">
      <w:pPr>
        <w:pStyle w:val="a0"/>
      </w:pPr>
      <w:r>
        <w:t>改進模型：CLIP ViT-B/32 Image Encoder 與 CLIP Text Transformer 提取對齊的跨模態特徵，再使用 MLP 進行二元分類。</w:t>
      </w:r>
    </w:p>
    <w:p w14:paraId="58AFEEC1" w14:textId="77777777" w:rsidR="0051396F" w:rsidRDefault="00000000">
      <w:pPr>
        <w:rPr>
          <w:lang w:eastAsia="zh-TW"/>
        </w:rPr>
      </w:pPr>
      <w:r>
        <w:rPr>
          <w:lang w:eastAsia="zh-TW"/>
        </w:rPr>
        <w:t>CLIP 版本使用約 58,000 組訓練配對、訓練 5 個 Epoch。此任務的 CLIP 是用作預訓練圖文表示骨幹，而非直接進行文字生成。</w:t>
      </w:r>
    </w:p>
    <w:p w14:paraId="70673654" w14:textId="77777777" w:rsidR="0051396F" w:rsidRDefault="00000000">
      <w:pPr>
        <w:pStyle w:val="21"/>
      </w:pPr>
      <w:r>
        <w:t xml:space="preserve">3.3 </w:t>
      </w:r>
      <w:r>
        <w:t>評估結果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396F" w14:paraId="4362BE44" w14:textId="77777777" w:rsidTr="00513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429C3B03" w14:textId="77777777" w:rsidR="0051396F" w:rsidRDefault="00000000">
            <w:pPr>
              <w:spacing w:after="40"/>
            </w:pPr>
            <w:r>
              <w:rPr>
                <w:sz w:val="18"/>
              </w:rPr>
              <w:t>模型</w:t>
            </w:r>
          </w:p>
        </w:tc>
        <w:tc>
          <w:tcPr>
            <w:tcW w:w="3135" w:type="dxa"/>
            <w:vAlign w:val="center"/>
          </w:tcPr>
          <w:p w14:paraId="7E90BDB9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最佳 Validation Accuracy</w:t>
            </w:r>
          </w:p>
        </w:tc>
        <w:tc>
          <w:tcPr>
            <w:tcW w:w="3135" w:type="dxa"/>
            <w:vAlign w:val="center"/>
          </w:tcPr>
          <w:p w14:paraId="11CB6808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補充資訊</w:t>
            </w:r>
          </w:p>
        </w:tc>
      </w:tr>
      <w:tr w:rsidR="0051396F" w14:paraId="028074F0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E2A1BDB" w14:textId="77777777" w:rsidR="0051396F" w:rsidRDefault="00000000">
            <w:pPr>
              <w:spacing w:after="40"/>
            </w:pPr>
            <w:r>
              <w:rPr>
                <w:sz w:val="18"/>
              </w:rPr>
              <w:t>ResNet18 + DistilBERT + MLP</w:t>
            </w:r>
          </w:p>
        </w:tc>
        <w:tc>
          <w:tcPr>
            <w:tcW w:w="3135" w:type="dxa"/>
            <w:vAlign w:val="center"/>
          </w:tcPr>
          <w:p w14:paraId="707B82A3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51.40%</w:t>
            </w:r>
          </w:p>
        </w:tc>
        <w:tc>
          <w:tcPr>
            <w:tcW w:w="3135" w:type="dxa"/>
            <w:vAlign w:val="center"/>
          </w:tcPr>
          <w:p w14:paraId="4D4F9E80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Baseline</w:t>
            </w:r>
          </w:p>
        </w:tc>
      </w:tr>
      <w:tr w:rsidR="0051396F" w14:paraId="40AFE57E" w14:textId="77777777" w:rsidTr="00513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512C5E6" w14:textId="77777777" w:rsidR="0051396F" w:rsidRDefault="00000000">
            <w:pPr>
              <w:spacing w:after="40"/>
            </w:pPr>
            <w:r>
              <w:rPr>
                <w:sz w:val="18"/>
              </w:rPr>
              <w:t>CLIP ViT-B/32 + CLIP Text + MLP</w:t>
            </w:r>
          </w:p>
        </w:tc>
        <w:tc>
          <w:tcPr>
            <w:tcW w:w="3135" w:type="dxa"/>
            <w:vAlign w:val="center"/>
          </w:tcPr>
          <w:p w14:paraId="0C3ED091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94.28%</w:t>
            </w:r>
          </w:p>
        </w:tc>
        <w:tc>
          <w:tcPr>
            <w:tcW w:w="3135" w:type="dxa"/>
            <w:vAlign w:val="center"/>
          </w:tcPr>
          <w:p w14:paraId="60D40425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F1 約 0.943</w:t>
            </w:r>
          </w:p>
        </w:tc>
      </w:tr>
    </w:tbl>
    <w:p w14:paraId="3703FBC0" w14:textId="77777777" w:rsidR="0051396F" w:rsidRDefault="0051396F"/>
    <w:p w14:paraId="2EDDBA96" w14:textId="77777777" w:rsidR="0051396F" w:rsidRDefault="00000000">
      <w:pPr>
        <w:rPr>
          <w:lang w:eastAsia="zh-TW"/>
        </w:rPr>
      </w:pPr>
      <w:r>
        <w:rPr>
          <w:lang w:eastAsia="zh-TW"/>
        </w:rPr>
        <w:t>CLIP 模型驗證混淆矩陣（列為真實類別、欄為預測類別）：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396F" w14:paraId="7E281986" w14:textId="77777777" w:rsidTr="00513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0B4BCB10" w14:textId="77777777" w:rsidR="0051396F" w:rsidRDefault="0051396F">
            <w:pPr>
              <w:spacing w:after="40"/>
              <w:rPr>
                <w:lang w:eastAsia="zh-TW"/>
              </w:rPr>
            </w:pPr>
          </w:p>
        </w:tc>
        <w:tc>
          <w:tcPr>
            <w:tcW w:w="3135" w:type="dxa"/>
            <w:vAlign w:val="center"/>
          </w:tcPr>
          <w:p w14:paraId="75B9CB9F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預測負類</w:t>
            </w:r>
          </w:p>
        </w:tc>
        <w:tc>
          <w:tcPr>
            <w:tcW w:w="3135" w:type="dxa"/>
            <w:vAlign w:val="center"/>
          </w:tcPr>
          <w:p w14:paraId="73C59668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預測正類</w:t>
            </w:r>
          </w:p>
        </w:tc>
      </w:tr>
      <w:tr w:rsidR="0051396F" w14:paraId="38A7FED5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636832B9" w14:textId="77777777" w:rsidR="0051396F" w:rsidRDefault="00000000">
            <w:pPr>
              <w:spacing w:after="40"/>
            </w:pPr>
            <w:r>
              <w:rPr>
                <w:sz w:val="18"/>
              </w:rPr>
              <w:t>真實負類</w:t>
            </w:r>
          </w:p>
        </w:tc>
        <w:tc>
          <w:tcPr>
            <w:tcW w:w="3135" w:type="dxa"/>
            <w:vAlign w:val="center"/>
          </w:tcPr>
          <w:p w14:paraId="2F6EC597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943</w:t>
            </w:r>
          </w:p>
        </w:tc>
        <w:tc>
          <w:tcPr>
            <w:tcW w:w="3135" w:type="dxa"/>
            <w:vAlign w:val="center"/>
          </w:tcPr>
          <w:p w14:paraId="479EF84A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71</w:t>
            </w:r>
          </w:p>
        </w:tc>
      </w:tr>
      <w:tr w:rsidR="0051396F" w14:paraId="5DB6D006" w14:textId="77777777" w:rsidTr="00513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FE803F4" w14:textId="77777777" w:rsidR="0051396F" w:rsidRDefault="00000000">
            <w:pPr>
              <w:spacing w:after="40"/>
            </w:pPr>
            <w:r>
              <w:rPr>
                <w:sz w:val="18"/>
              </w:rPr>
              <w:t>真實正類</w:t>
            </w:r>
          </w:p>
        </w:tc>
        <w:tc>
          <w:tcPr>
            <w:tcW w:w="3135" w:type="dxa"/>
            <w:vAlign w:val="center"/>
          </w:tcPr>
          <w:p w14:paraId="22EC6190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45</w:t>
            </w:r>
          </w:p>
        </w:tc>
        <w:tc>
          <w:tcPr>
            <w:tcW w:w="3135" w:type="dxa"/>
            <w:vAlign w:val="center"/>
          </w:tcPr>
          <w:p w14:paraId="61679472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969</w:t>
            </w:r>
          </w:p>
        </w:tc>
      </w:tr>
    </w:tbl>
    <w:p w14:paraId="495764A0" w14:textId="77777777" w:rsidR="0051396F" w:rsidRDefault="0051396F"/>
    <w:p w14:paraId="38BC1DED" w14:textId="77777777" w:rsidR="0051396F" w:rsidRDefault="00000000">
      <w:pPr>
        <w:pStyle w:val="21"/>
      </w:pPr>
      <w:r>
        <w:t xml:space="preserve">3.4 </w:t>
      </w:r>
      <w:r>
        <w:t>結果分析與限制</w:t>
      </w:r>
    </w:p>
    <w:p w14:paraId="23D4D1BC" w14:textId="77777777" w:rsidR="0051396F" w:rsidRDefault="00000000">
      <w:pPr>
        <w:rPr>
          <w:lang w:eastAsia="zh-TW"/>
        </w:rPr>
      </w:pPr>
      <w:r>
        <w:rPr>
          <w:lang w:eastAsia="zh-TW"/>
        </w:rPr>
        <w:t>CLIP 模型在此次驗證中展現明顯較高的圖文匹配能力，與 CLIP 在預訓練時直接學習圖文語意對齊的設計相符。從混淆矩陣可見，負類誤判為正類 71 筆、正類誤判為負類 45 筆。</w:t>
      </w:r>
    </w:p>
    <w:p w14:paraId="367EDB76" w14:textId="77777777" w:rsidR="0051396F" w:rsidRDefault="00000000">
      <w:pPr>
        <w:rPr>
          <w:lang w:eastAsia="zh-TW"/>
        </w:rPr>
      </w:pPr>
      <w:r>
        <w:rPr>
          <w:lang w:eastAsia="zh-TW"/>
        </w:rPr>
        <w:t>重要限制：Baseline 與 CLIP 版本的驗證資料抽樣方式並非完全一致，因此 51.40% 與 94.28% 是目前兩次實驗各自的觀察結果，不能視為嚴格控制變因下的提升幅度。若需正式消融比較，應固定相同的 Train/Validation Split、正負樣本及隨機種子重新評估。</w:t>
      </w:r>
    </w:p>
    <w:p w14:paraId="3BB60041" w14:textId="77777777" w:rsidR="0051396F" w:rsidRDefault="00000000">
      <w:pPr>
        <w:pStyle w:val="1"/>
        <w:rPr>
          <w:lang w:eastAsia="zh-TW"/>
        </w:rPr>
      </w:pPr>
      <w:r>
        <w:rPr>
          <w:lang w:eastAsia="zh-TW"/>
        </w:rPr>
        <w:t>4. Quiz 3 — CLIP Image Captioning</w:t>
      </w:r>
    </w:p>
    <w:p w14:paraId="503494E7" w14:textId="77777777" w:rsidR="0051396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4.1 </w:t>
      </w:r>
      <w:r>
        <w:rPr>
          <w:lang w:eastAsia="zh-TW"/>
        </w:rPr>
        <w:t>資料集與切分</w:t>
      </w:r>
    </w:p>
    <w:p w14:paraId="0C415337" w14:textId="77777777" w:rsidR="0051396F" w:rsidRDefault="00000000">
      <w:pPr>
        <w:rPr>
          <w:lang w:eastAsia="zh-TW"/>
        </w:rPr>
      </w:pPr>
      <w:r>
        <w:rPr>
          <w:lang w:eastAsia="zh-TW"/>
        </w:rPr>
        <w:t>使用 Flickr30k，影像各自附有五句英文參考描述。依提供的標註欄位 split 分為 Train 29,000 張、Validation 1,014 張、Test 1,000 張。訓練時每張影像從五句描述隨機選取一句；正式測試時每張影像保留五句作為評估參考。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396F" w14:paraId="04887895" w14:textId="77777777" w:rsidTr="00513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41220AAB" w14:textId="77777777" w:rsidR="0051396F" w:rsidRDefault="00000000">
            <w:pPr>
              <w:spacing w:after="40"/>
            </w:pPr>
            <w:r>
              <w:rPr>
                <w:sz w:val="18"/>
              </w:rPr>
              <w:t>資料切分</w:t>
            </w:r>
          </w:p>
        </w:tc>
        <w:tc>
          <w:tcPr>
            <w:tcW w:w="3135" w:type="dxa"/>
            <w:vAlign w:val="center"/>
          </w:tcPr>
          <w:p w14:paraId="520029F9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影像數量</w:t>
            </w:r>
          </w:p>
        </w:tc>
        <w:tc>
          <w:tcPr>
            <w:tcW w:w="3135" w:type="dxa"/>
            <w:vAlign w:val="center"/>
          </w:tcPr>
          <w:p w14:paraId="6B5705DA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用途</w:t>
            </w:r>
          </w:p>
        </w:tc>
      </w:tr>
      <w:tr w:rsidR="0051396F" w14:paraId="3B841728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02868D54" w14:textId="77777777" w:rsidR="0051396F" w:rsidRDefault="00000000">
            <w:pPr>
              <w:spacing w:after="40"/>
            </w:pPr>
            <w:r>
              <w:rPr>
                <w:sz w:val="18"/>
              </w:rPr>
              <w:t>Train</w:t>
            </w:r>
          </w:p>
        </w:tc>
        <w:tc>
          <w:tcPr>
            <w:tcW w:w="3135" w:type="dxa"/>
            <w:vAlign w:val="center"/>
          </w:tcPr>
          <w:p w14:paraId="7EE86E88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29,000</w:t>
            </w:r>
          </w:p>
        </w:tc>
        <w:tc>
          <w:tcPr>
            <w:tcW w:w="3135" w:type="dxa"/>
            <w:vAlign w:val="center"/>
          </w:tcPr>
          <w:p w14:paraId="35E55F41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模型訓練</w:t>
            </w:r>
          </w:p>
        </w:tc>
      </w:tr>
      <w:tr w:rsidR="0051396F" w14:paraId="22AD8F2B" w14:textId="77777777" w:rsidTr="00513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55792B80" w14:textId="77777777" w:rsidR="0051396F" w:rsidRDefault="00000000">
            <w:pPr>
              <w:spacing w:after="40"/>
            </w:pPr>
            <w:r>
              <w:rPr>
                <w:sz w:val="18"/>
              </w:rPr>
              <w:t>Validation</w:t>
            </w:r>
          </w:p>
        </w:tc>
        <w:tc>
          <w:tcPr>
            <w:tcW w:w="3135" w:type="dxa"/>
            <w:vAlign w:val="center"/>
          </w:tcPr>
          <w:p w14:paraId="2486C2C4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1,014</w:t>
            </w:r>
          </w:p>
        </w:tc>
        <w:tc>
          <w:tcPr>
            <w:tcW w:w="3135" w:type="dxa"/>
            <w:vAlign w:val="center"/>
          </w:tcPr>
          <w:p w14:paraId="60EA96F1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選擇最佳 Checkpoint</w:t>
            </w:r>
          </w:p>
        </w:tc>
      </w:tr>
      <w:tr w:rsidR="0051396F" w14:paraId="60D0A824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775A2282" w14:textId="77777777" w:rsidR="0051396F" w:rsidRDefault="00000000">
            <w:pPr>
              <w:spacing w:after="40"/>
            </w:pPr>
            <w:r>
              <w:rPr>
                <w:sz w:val="18"/>
              </w:rPr>
              <w:t>Test</w:t>
            </w:r>
          </w:p>
        </w:tc>
        <w:tc>
          <w:tcPr>
            <w:tcW w:w="3135" w:type="dxa"/>
            <w:vAlign w:val="center"/>
          </w:tcPr>
          <w:p w14:paraId="57EAD6C7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1,000</w:t>
            </w:r>
          </w:p>
        </w:tc>
        <w:tc>
          <w:tcPr>
            <w:tcW w:w="3135" w:type="dxa"/>
            <w:vAlign w:val="center"/>
          </w:tcPr>
          <w:p w14:paraId="673E6C61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BLEU、BERTScore 正式評估</w:t>
            </w:r>
          </w:p>
        </w:tc>
      </w:tr>
    </w:tbl>
    <w:p w14:paraId="3FCF644A" w14:textId="77777777" w:rsidR="0051396F" w:rsidRDefault="0051396F"/>
    <w:p w14:paraId="495605FA" w14:textId="613AC89D" w:rsidR="0051396F" w:rsidRDefault="00000000">
      <w:pPr>
        <w:pStyle w:val="21"/>
        <w:rPr>
          <w:lang w:eastAsia="zh-TW"/>
        </w:rPr>
      </w:pPr>
      <w:r>
        <w:rPr>
          <w:lang w:eastAsia="zh-TW"/>
        </w:rPr>
        <w:t>4.</w:t>
      </w:r>
      <w:r w:rsidR="00653DBF">
        <w:rPr>
          <w:rFonts w:ascii="新細明體" w:eastAsia="新細明體" w:hAnsi="新細明體" w:hint="eastAsia"/>
          <w:lang w:eastAsia="zh-TW"/>
        </w:rPr>
        <w:t>2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Week 4 Fine-tuned BLIP </w:t>
      </w:r>
      <w:r>
        <w:rPr>
          <w:lang w:eastAsia="zh-TW"/>
        </w:rPr>
        <w:t>比較</w:t>
      </w:r>
    </w:p>
    <w:p w14:paraId="0430221D" w14:textId="77777777" w:rsidR="0051396F" w:rsidRDefault="00000000">
      <w:r>
        <w:rPr>
          <w:lang w:eastAsia="zh-TW"/>
        </w:rPr>
        <w:t>載入 Week 4 訓練三個 Epoch 的 Salesforce/blip-image-captioning-base Checkpoint，使用相同 1,000 張 Flickr30k Test Images、相同五句 Ground Truth、相同 BLEU 函式及 BERTScore 設定進行比較。</w:t>
      </w:r>
      <w:r>
        <w:t>兩個模型均採用不抽樣的 Greedy Decoding，但模型的 Tokenizer 與生成長度參數仍存在差異。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396F" w14:paraId="728FD4E2" w14:textId="77777777" w:rsidTr="00513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4599614A" w14:textId="77777777" w:rsidR="0051396F" w:rsidRDefault="00000000">
            <w:pPr>
              <w:spacing w:after="40"/>
            </w:pPr>
            <w:r>
              <w:rPr>
                <w:sz w:val="18"/>
              </w:rPr>
              <w:lastRenderedPageBreak/>
              <w:t>評估指標</w:t>
            </w:r>
          </w:p>
        </w:tc>
        <w:tc>
          <w:tcPr>
            <w:tcW w:w="3135" w:type="dxa"/>
            <w:vAlign w:val="center"/>
          </w:tcPr>
          <w:p w14:paraId="28363AE9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Week 4 Fine-tuned BLIP</w:t>
            </w:r>
          </w:p>
        </w:tc>
        <w:tc>
          <w:tcPr>
            <w:tcW w:w="3135" w:type="dxa"/>
            <w:vAlign w:val="center"/>
          </w:tcPr>
          <w:p w14:paraId="437ECD1E" w14:textId="77777777" w:rsidR="0051396F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Week 5 CLIP + Decoder</w:t>
            </w:r>
          </w:p>
        </w:tc>
      </w:tr>
      <w:tr w:rsidR="0051396F" w14:paraId="69A4EA7F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2E6CBE7" w14:textId="77777777" w:rsidR="0051396F" w:rsidRDefault="00000000">
            <w:pPr>
              <w:spacing w:after="40"/>
            </w:pPr>
            <w:r>
              <w:rPr>
                <w:sz w:val="18"/>
              </w:rPr>
              <w:t>BLEU-1</w:t>
            </w:r>
          </w:p>
        </w:tc>
        <w:tc>
          <w:tcPr>
            <w:tcW w:w="3135" w:type="dxa"/>
            <w:vAlign w:val="center"/>
          </w:tcPr>
          <w:p w14:paraId="3B2922AD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74.84</w:t>
            </w:r>
          </w:p>
        </w:tc>
        <w:tc>
          <w:tcPr>
            <w:tcW w:w="3135" w:type="dxa"/>
            <w:vAlign w:val="center"/>
          </w:tcPr>
          <w:p w14:paraId="342424CF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68.35</w:t>
            </w:r>
          </w:p>
        </w:tc>
      </w:tr>
      <w:tr w:rsidR="0051396F" w14:paraId="206AB7BF" w14:textId="77777777" w:rsidTr="00513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76C4E70B" w14:textId="77777777" w:rsidR="0051396F" w:rsidRDefault="00000000">
            <w:pPr>
              <w:spacing w:after="40"/>
            </w:pPr>
            <w:r>
              <w:rPr>
                <w:sz w:val="18"/>
              </w:rPr>
              <w:t>BLEU-2</w:t>
            </w:r>
          </w:p>
        </w:tc>
        <w:tc>
          <w:tcPr>
            <w:tcW w:w="3135" w:type="dxa"/>
            <w:vAlign w:val="center"/>
          </w:tcPr>
          <w:p w14:paraId="7AE09A30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57.80</w:t>
            </w:r>
          </w:p>
        </w:tc>
        <w:tc>
          <w:tcPr>
            <w:tcW w:w="3135" w:type="dxa"/>
            <w:vAlign w:val="center"/>
          </w:tcPr>
          <w:p w14:paraId="158813C2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50.07</w:t>
            </w:r>
          </w:p>
        </w:tc>
      </w:tr>
      <w:tr w:rsidR="0051396F" w14:paraId="35FAD30A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917CBB1" w14:textId="77777777" w:rsidR="0051396F" w:rsidRDefault="00000000">
            <w:pPr>
              <w:spacing w:after="40"/>
            </w:pPr>
            <w:r>
              <w:rPr>
                <w:sz w:val="18"/>
              </w:rPr>
              <w:t>BLEU-3</w:t>
            </w:r>
          </w:p>
        </w:tc>
        <w:tc>
          <w:tcPr>
            <w:tcW w:w="3135" w:type="dxa"/>
            <w:vAlign w:val="center"/>
          </w:tcPr>
          <w:p w14:paraId="60EE0CB5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43.67</w:t>
            </w:r>
          </w:p>
        </w:tc>
        <w:tc>
          <w:tcPr>
            <w:tcW w:w="3135" w:type="dxa"/>
            <w:vAlign w:val="center"/>
          </w:tcPr>
          <w:p w14:paraId="276A5991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35.77</w:t>
            </w:r>
          </w:p>
        </w:tc>
      </w:tr>
      <w:tr w:rsidR="0051396F" w14:paraId="34278CA3" w14:textId="77777777" w:rsidTr="00513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727EE56C" w14:textId="77777777" w:rsidR="0051396F" w:rsidRDefault="00000000">
            <w:pPr>
              <w:spacing w:after="40"/>
            </w:pPr>
            <w:r>
              <w:rPr>
                <w:sz w:val="18"/>
              </w:rPr>
              <w:t>BLEU-4</w:t>
            </w:r>
          </w:p>
        </w:tc>
        <w:tc>
          <w:tcPr>
            <w:tcW w:w="3135" w:type="dxa"/>
            <w:vAlign w:val="center"/>
          </w:tcPr>
          <w:p w14:paraId="09344252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32.91</w:t>
            </w:r>
          </w:p>
        </w:tc>
        <w:tc>
          <w:tcPr>
            <w:tcW w:w="3135" w:type="dxa"/>
            <w:vAlign w:val="center"/>
          </w:tcPr>
          <w:p w14:paraId="34E0EE6D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25.33</w:t>
            </w:r>
          </w:p>
        </w:tc>
      </w:tr>
      <w:tr w:rsidR="0051396F" w14:paraId="7C51B7BC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6C4B162A" w14:textId="77777777" w:rsidR="0051396F" w:rsidRDefault="00000000">
            <w:pPr>
              <w:spacing w:after="40"/>
            </w:pPr>
            <w:r>
              <w:rPr>
                <w:sz w:val="18"/>
              </w:rPr>
              <w:t>BERTScore Precision</w:t>
            </w:r>
          </w:p>
        </w:tc>
        <w:tc>
          <w:tcPr>
            <w:tcW w:w="3135" w:type="dxa"/>
            <w:vAlign w:val="center"/>
          </w:tcPr>
          <w:p w14:paraId="179E3801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0.8893</w:t>
            </w:r>
          </w:p>
        </w:tc>
        <w:tc>
          <w:tcPr>
            <w:tcW w:w="3135" w:type="dxa"/>
            <w:vAlign w:val="center"/>
          </w:tcPr>
          <w:p w14:paraId="2BD743D3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0.8712</w:t>
            </w:r>
          </w:p>
        </w:tc>
      </w:tr>
      <w:tr w:rsidR="0051396F" w14:paraId="4176207C" w14:textId="77777777" w:rsidTr="0051396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6602AF71" w14:textId="77777777" w:rsidR="0051396F" w:rsidRDefault="00000000">
            <w:pPr>
              <w:spacing w:after="40"/>
            </w:pPr>
            <w:r>
              <w:rPr>
                <w:sz w:val="18"/>
              </w:rPr>
              <w:t>BERTScore Recall</w:t>
            </w:r>
          </w:p>
        </w:tc>
        <w:tc>
          <w:tcPr>
            <w:tcW w:w="3135" w:type="dxa"/>
            <w:vAlign w:val="center"/>
          </w:tcPr>
          <w:p w14:paraId="10115D8B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0.8741</w:t>
            </w:r>
          </w:p>
        </w:tc>
        <w:tc>
          <w:tcPr>
            <w:tcW w:w="3135" w:type="dxa"/>
            <w:vAlign w:val="center"/>
          </w:tcPr>
          <w:p w14:paraId="053E48A9" w14:textId="77777777" w:rsidR="0051396F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0.8576</w:t>
            </w:r>
          </w:p>
        </w:tc>
      </w:tr>
      <w:tr w:rsidR="0051396F" w14:paraId="596DA4C7" w14:textId="77777777" w:rsidTr="00513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6BC90B83" w14:textId="77777777" w:rsidR="0051396F" w:rsidRDefault="00000000">
            <w:pPr>
              <w:spacing w:after="40"/>
            </w:pPr>
            <w:r>
              <w:rPr>
                <w:sz w:val="18"/>
              </w:rPr>
              <w:t>BERTScore F1</w:t>
            </w:r>
          </w:p>
        </w:tc>
        <w:tc>
          <w:tcPr>
            <w:tcW w:w="3135" w:type="dxa"/>
            <w:vAlign w:val="center"/>
          </w:tcPr>
          <w:p w14:paraId="1ACB91F5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0.8812</w:t>
            </w:r>
          </w:p>
        </w:tc>
        <w:tc>
          <w:tcPr>
            <w:tcW w:w="3135" w:type="dxa"/>
            <w:vAlign w:val="center"/>
          </w:tcPr>
          <w:p w14:paraId="0EAB371A" w14:textId="77777777" w:rsidR="0051396F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0.8639</w:t>
            </w:r>
          </w:p>
        </w:tc>
      </w:tr>
    </w:tbl>
    <w:p w14:paraId="5E57594E" w14:textId="77777777" w:rsidR="0051396F" w:rsidRDefault="0051396F"/>
    <w:p w14:paraId="5809FE92" w14:textId="77777777" w:rsidR="0051396F" w:rsidRDefault="00000000">
      <w:pPr>
        <w:rPr>
          <w:lang w:eastAsia="zh-TW"/>
        </w:rPr>
      </w:pPr>
      <w:r>
        <w:t>Fine-tuned BLIP 在全部 BLEU 指標及 BERTScore 指標上均較高。BLEU-4 領先 7.58 個分數點，BERTScore F1 領先 0.0173。BLIP 為面向視覺語言生成任務預訓練的模型；本週 CLIP 模型雖使用預訓練視覺特徵，Decoder 卻從頭訓練，可能是效能差異的原因之一。</w:t>
      </w:r>
      <w:r>
        <w:rPr>
          <w:lang w:eastAsia="zh-TW"/>
        </w:rPr>
        <w:t>此解釋屬合理推測，並非本次實驗已獨立驗證的因果結論。</w:t>
      </w:r>
    </w:p>
    <w:sectPr w:rsidR="0051396F" w:rsidSect="00034616">
      <w:footerReference w:type="default" r:id="rId8"/>
      <w:pgSz w:w="12240" w:h="15840"/>
      <w:pgMar w:top="1247" w:right="1417" w:bottom="119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09046" w14:textId="77777777" w:rsidR="00C5522B" w:rsidRDefault="00C5522B">
      <w:pPr>
        <w:spacing w:after="0" w:line="240" w:lineRule="auto"/>
      </w:pPr>
      <w:r>
        <w:separator/>
      </w:r>
    </w:p>
  </w:endnote>
  <w:endnote w:type="continuationSeparator" w:id="0">
    <w:p w14:paraId="450CF919" w14:textId="77777777" w:rsidR="00C5522B" w:rsidRDefault="00C5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47AD" w14:textId="77777777" w:rsidR="0051396F" w:rsidRDefault="00000000">
    <w:pPr>
      <w:pStyle w:val="a7"/>
      <w:jc w:val="center"/>
    </w:pPr>
    <w:r>
      <w:t>MMIP｜Week 5 實驗報告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8B2E" w14:textId="77777777" w:rsidR="00C5522B" w:rsidRDefault="00C5522B">
      <w:pPr>
        <w:spacing w:after="0" w:line="240" w:lineRule="auto"/>
      </w:pPr>
      <w:r>
        <w:separator/>
      </w:r>
    </w:p>
  </w:footnote>
  <w:footnote w:type="continuationSeparator" w:id="0">
    <w:p w14:paraId="3F2E1EF1" w14:textId="77777777" w:rsidR="00C5522B" w:rsidRDefault="00C55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259029">
    <w:abstractNumId w:val="8"/>
  </w:num>
  <w:num w:numId="2" w16cid:durableId="1911109435">
    <w:abstractNumId w:val="6"/>
  </w:num>
  <w:num w:numId="3" w16cid:durableId="249657011">
    <w:abstractNumId w:val="5"/>
  </w:num>
  <w:num w:numId="4" w16cid:durableId="1867866732">
    <w:abstractNumId w:val="4"/>
  </w:num>
  <w:num w:numId="5" w16cid:durableId="1663049330">
    <w:abstractNumId w:val="7"/>
  </w:num>
  <w:num w:numId="6" w16cid:durableId="570191508">
    <w:abstractNumId w:val="3"/>
  </w:num>
  <w:num w:numId="7" w16cid:durableId="1292781100">
    <w:abstractNumId w:val="2"/>
  </w:num>
  <w:num w:numId="8" w16cid:durableId="1737168853">
    <w:abstractNumId w:val="1"/>
  </w:num>
  <w:num w:numId="9" w16cid:durableId="97179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AC9"/>
    <w:rsid w:val="0015074B"/>
    <w:rsid w:val="0020093C"/>
    <w:rsid w:val="0029639D"/>
    <w:rsid w:val="00326F90"/>
    <w:rsid w:val="00471FCB"/>
    <w:rsid w:val="0051396F"/>
    <w:rsid w:val="00653DBF"/>
    <w:rsid w:val="00AA1D8D"/>
    <w:rsid w:val="00B47730"/>
    <w:rsid w:val="00C5522B"/>
    <w:rsid w:val="00CB0664"/>
    <w:rsid w:val="00FB0B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1339E"/>
  <w14:defaultImageDpi w14:val="300"/>
  <w15:docId w15:val="{B9163873-E70C-457C-A6D8-77AABCC3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263241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6466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0547C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2C5F7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80" w:line="240" w:lineRule="auto"/>
      <w:contextualSpacing/>
    </w:pPr>
    <w:rPr>
      <w:rFonts w:asciiTheme="majorHAnsi" w:eastAsiaTheme="majorEastAsia" w:hAnsiTheme="majorHAnsi" w:cstheme="majorBidi"/>
      <w:b/>
      <w:color w:val="183453"/>
      <w:spacing w:val="5"/>
      <w:kern w:val="28"/>
      <w:sz w:val="5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宗育 何</cp:lastModifiedBy>
  <cp:revision>3</cp:revision>
  <dcterms:created xsi:type="dcterms:W3CDTF">2013-12-23T23:15:00Z</dcterms:created>
  <dcterms:modified xsi:type="dcterms:W3CDTF">2026-10-12T14:09:00Z</dcterms:modified>
  <cp:category/>
</cp:coreProperties>
</file>