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bookmarkStart w:id="0" w:name="_GoBack"/>
      <w:bookmarkEnd w:id="0"/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计算机操作系统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教师01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一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AA" w:rsidRDefault="00D202AA">
      <w:r>
        <w:separator/>
      </w:r>
    </w:p>
  </w:endnote>
  <w:endnote w:type="continuationSeparator" w:id="0">
    <w:p w:rsidR="00D202AA" w:rsidRDefault="00D2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AA" w:rsidRDefault="00D202AA">
      <w:r>
        <w:separator/>
      </w:r>
    </w:p>
  </w:footnote>
  <w:footnote w:type="continuationSeparator" w:id="0">
    <w:p w:rsidR="00D202AA" w:rsidRDefault="00D2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A0D92"/>
    <w:rsid w:val="00EE5E81"/>
    <w:rsid w:val="00EF659E"/>
    <w:rsid w:val="00F114A8"/>
    <w:rsid w:val="00F121F7"/>
    <w:rsid w:val="00F25911"/>
    <w:rsid w:val="00F36EC0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CC16-3450-4999-ACB8-8F94CBA6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267</Words>
  <Characters>1524</Characters>
  <Application>Microsoft Office Word</Application>
  <DocSecurity>0</DocSecurity>
  <Lines>12</Lines>
  <Paragraphs>3</Paragraphs>
  <ScaleCrop>false</ScaleCrop>
  <Company>2ndSpAcE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42</cp:revision>
  <cp:lastPrinted>2018-03-17T06:50:00Z</cp:lastPrinted>
  <dcterms:created xsi:type="dcterms:W3CDTF">2018-03-12T07:28:00Z</dcterms:created>
  <dcterms:modified xsi:type="dcterms:W3CDTF">2018-03-17T06:50:00Z</dcterms:modified>
</cp:coreProperties>
</file>