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3CC" w:rsidRPr="00F30243" w:rsidRDefault="00547E6A" w:rsidP="006F4518">
      <w:pPr>
        <w:pStyle w:val="Titre1"/>
        <w:jc w:val="center"/>
        <w:rPr>
          <w:rFonts w:asciiTheme="majorBidi" w:hAnsiTheme="majorBidi"/>
          <w:sz w:val="24"/>
          <w:szCs w:val="24"/>
          <w:lang w:val="fr-FR"/>
        </w:rPr>
      </w:pPr>
      <w:r w:rsidRPr="00F30243">
        <w:rPr>
          <w:rFonts w:asciiTheme="majorBidi" w:hAnsiTheme="majorBidi"/>
          <w:sz w:val="24"/>
          <w:szCs w:val="24"/>
          <w:lang w:val="fr-FR"/>
        </w:rPr>
        <w:t>Rapport de Recette Fonctionnelle – Application de Gestion des Centres Médicaux (SIHATI)</w:t>
      </w:r>
      <w:r w:rsidR="001933CC" w:rsidRPr="00F30243">
        <w:rPr>
          <w:rFonts w:asciiTheme="majorBidi" w:hAnsiTheme="majorBidi"/>
          <w:sz w:val="24"/>
          <w:szCs w:val="24"/>
          <w:lang w:val="fr-FR"/>
        </w:rPr>
        <w:br/>
      </w:r>
    </w:p>
    <w:tbl>
      <w:tblPr>
        <w:tblStyle w:val="Grilledetableauclaire"/>
        <w:tblpPr w:leftFromText="141" w:rightFromText="141" w:vertAnchor="text" w:horzAnchor="margin" w:tblpXSpec="center" w:tblpY="-32"/>
        <w:tblW w:w="13036" w:type="dxa"/>
        <w:tblLook w:val="04A0" w:firstRow="1" w:lastRow="0" w:firstColumn="1" w:lastColumn="0" w:noHBand="0" w:noVBand="1"/>
      </w:tblPr>
      <w:tblGrid>
        <w:gridCol w:w="486"/>
        <w:gridCol w:w="2156"/>
        <w:gridCol w:w="3119"/>
        <w:gridCol w:w="7275"/>
      </w:tblGrid>
      <w:tr w:rsidR="00806C61" w:rsidRPr="00F30243" w:rsidTr="00806C61">
        <w:tc>
          <w:tcPr>
            <w:tcW w:w="0" w:type="auto"/>
            <w:hideMark/>
          </w:tcPr>
          <w:p w:rsidR="00806C61" w:rsidRPr="00F30243" w:rsidRDefault="00806C61" w:rsidP="00806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2156" w:type="dxa"/>
            <w:hideMark/>
          </w:tcPr>
          <w:p w:rsidR="00806C61" w:rsidRPr="00F30243" w:rsidRDefault="00806C61" w:rsidP="00806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3119" w:type="dxa"/>
            <w:hideMark/>
          </w:tcPr>
          <w:p w:rsidR="00806C61" w:rsidRPr="00F30243" w:rsidRDefault="00806C61" w:rsidP="00806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7275" w:type="dxa"/>
            <w:hideMark/>
          </w:tcPr>
          <w:p w:rsidR="00806C61" w:rsidRPr="00F30243" w:rsidRDefault="00806C61" w:rsidP="00806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806C61" w:rsidRPr="00F30243" w:rsidTr="00806C61">
        <w:tc>
          <w:tcPr>
            <w:tcW w:w="0" w:type="auto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</w:t>
            </w:r>
          </w:p>
        </w:tc>
        <w:tc>
          <w:tcPr>
            <w:tcW w:w="2156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Connexion utilisateur</w:t>
            </w:r>
          </w:p>
        </w:tc>
        <w:tc>
          <w:tcPr>
            <w:tcW w:w="3119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1. Accéder à l’URL 2. Saisir le nom d’utilisateur et le mot de passe 3. Cliquer sur «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Sign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In »</w:t>
            </w:r>
          </w:p>
        </w:tc>
        <w:tc>
          <w:tcPr>
            <w:tcW w:w="7275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806C61" w:rsidRPr="00F30243" w:rsidTr="00806C61">
        <w:tc>
          <w:tcPr>
            <w:tcW w:w="0" w:type="auto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</w:t>
            </w:r>
          </w:p>
        </w:tc>
        <w:tc>
          <w:tcPr>
            <w:tcW w:w="2156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Déconnexion</w:t>
            </w:r>
          </w:p>
        </w:tc>
        <w:tc>
          <w:tcPr>
            <w:tcW w:w="3119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le profil 2. Cliquer sur « Déconnexion »</w:t>
            </w:r>
          </w:p>
        </w:tc>
        <w:tc>
          <w:tcPr>
            <w:tcW w:w="7275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806C61" w:rsidRPr="00F30243" w:rsidTr="00806C61">
        <w:tc>
          <w:tcPr>
            <w:tcW w:w="0" w:type="auto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</w:t>
            </w:r>
          </w:p>
        </w:tc>
        <w:tc>
          <w:tcPr>
            <w:tcW w:w="2156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Blocage après 5 erreurs</w:t>
            </w:r>
          </w:p>
        </w:tc>
        <w:tc>
          <w:tcPr>
            <w:tcW w:w="3119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1. Saisir 5 fois un mot de passe incorrect 2. Observer l’apparition du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captcha</w:t>
            </w:r>
            <w:proofErr w:type="spellEnd"/>
          </w:p>
        </w:tc>
        <w:tc>
          <w:tcPr>
            <w:tcW w:w="7275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806C61" w:rsidRPr="00F30243" w:rsidTr="00806C61">
        <w:tc>
          <w:tcPr>
            <w:tcW w:w="0" w:type="auto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4</w:t>
            </w:r>
          </w:p>
        </w:tc>
        <w:tc>
          <w:tcPr>
            <w:tcW w:w="2156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Déblocage via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Captcha</w:t>
            </w:r>
            <w:proofErr w:type="spellEnd"/>
          </w:p>
        </w:tc>
        <w:tc>
          <w:tcPr>
            <w:tcW w:w="3119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1. Saisir le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captcha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affiché 2. Cliquer sur « Débloquer »</w:t>
            </w:r>
          </w:p>
        </w:tc>
        <w:tc>
          <w:tcPr>
            <w:tcW w:w="7275" w:type="dxa"/>
            <w:hideMark/>
          </w:tcPr>
          <w:p w:rsidR="00806C61" w:rsidRPr="00F30243" w:rsidRDefault="00806C61" w:rsidP="00806C6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</w:tbl>
    <w:p w:rsidR="00806C61" w:rsidRPr="00F30243" w:rsidRDefault="00806C61" w:rsidP="00806C61">
      <w:pPr>
        <w:rPr>
          <w:rFonts w:asciiTheme="majorBidi" w:hAnsiTheme="majorBidi" w:cstheme="majorBidi"/>
          <w:sz w:val="24"/>
          <w:szCs w:val="24"/>
          <w:lang w:val="fr-FR"/>
        </w:rPr>
      </w:pPr>
    </w:p>
    <w:tbl>
      <w:tblPr>
        <w:tblStyle w:val="Tableausimple1"/>
        <w:tblW w:w="0" w:type="auto"/>
        <w:tblInd w:w="-856" w:type="dxa"/>
        <w:tblLook w:val="04A0" w:firstRow="1" w:lastRow="0" w:firstColumn="1" w:lastColumn="0" w:noHBand="0" w:noVBand="1"/>
      </w:tblPr>
      <w:tblGrid>
        <w:gridCol w:w="486"/>
        <w:gridCol w:w="2208"/>
        <w:gridCol w:w="3119"/>
        <w:gridCol w:w="7273"/>
      </w:tblGrid>
      <w:tr w:rsidR="00E612EF" w:rsidRPr="00F30243" w:rsidTr="00E6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E612EF" w:rsidRPr="00F30243" w:rsidRDefault="00E612EF" w:rsidP="00A9142E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2208" w:type="dxa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3119" w:type="dxa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7273" w:type="dxa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080B1A" w:rsidRPr="00F30243" w:rsidTr="00E6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080B1A" w:rsidRPr="00F30243" w:rsidRDefault="00080B1A" w:rsidP="00080B1A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5</w:t>
            </w:r>
          </w:p>
        </w:tc>
        <w:tc>
          <w:tcPr>
            <w:tcW w:w="2208" w:type="dxa"/>
            <w:hideMark/>
          </w:tcPr>
          <w:p w:rsidR="00080B1A" w:rsidRPr="00F30243" w:rsidRDefault="00080B1A" w:rsidP="00080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Accès au module Administration</w:t>
            </w:r>
          </w:p>
        </w:tc>
        <w:tc>
          <w:tcPr>
            <w:tcW w:w="3119" w:type="dxa"/>
            <w:hideMark/>
          </w:tcPr>
          <w:p w:rsidR="00080B1A" w:rsidRPr="00F30243" w:rsidRDefault="00080B1A" w:rsidP="00080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Administration »</w:t>
            </w:r>
          </w:p>
        </w:tc>
        <w:tc>
          <w:tcPr>
            <w:tcW w:w="7273" w:type="dxa"/>
            <w:hideMark/>
          </w:tcPr>
          <w:p w:rsidR="00080B1A" w:rsidRPr="00F30243" w:rsidRDefault="00080B1A" w:rsidP="00080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080B1A" w:rsidRPr="00F30243" w:rsidTr="00E6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080B1A" w:rsidRPr="00F30243" w:rsidRDefault="00080B1A" w:rsidP="00080B1A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6</w:t>
            </w:r>
          </w:p>
        </w:tc>
        <w:tc>
          <w:tcPr>
            <w:tcW w:w="2208" w:type="dxa"/>
            <w:hideMark/>
          </w:tcPr>
          <w:p w:rsidR="00080B1A" w:rsidRPr="00F30243" w:rsidRDefault="00080B1A" w:rsidP="00080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Recherche d’un utilisateur</w:t>
            </w:r>
          </w:p>
        </w:tc>
        <w:tc>
          <w:tcPr>
            <w:tcW w:w="3119" w:type="dxa"/>
            <w:hideMark/>
          </w:tcPr>
          <w:p w:rsidR="00080B1A" w:rsidRPr="00F30243" w:rsidRDefault="00080B1A" w:rsidP="00080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Saisir un critère dans la barre de recherche (nom, prénom, etc.) 2. Cliquer sur « Rechercher »</w:t>
            </w:r>
          </w:p>
        </w:tc>
        <w:tc>
          <w:tcPr>
            <w:tcW w:w="7273" w:type="dxa"/>
            <w:hideMark/>
          </w:tcPr>
          <w:p w:rsidR="00080B1A" w:rsidRPr="00F30243" w:rsidRDefault="00080B1A" w:rsidP="00080B1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>Lors de la visualisation de la liste des utilisateurs, plusieurs anomalies ont été constatées :</w:t>
            </w:r>
          </w:p>
          <w:p w:rsidR="00080B1A" w:rsidRPr="00F30243" w:rsidRDefault="00080B1A" w:rsidP="00080B1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>La recherche ne fonctionne pas correctement.</w:t>
            </w:r>
          </w:p>
          <w:p w:rsidR="00080B1A" w:rsidRPr="00F30243" w:rsidRDefault="00080B1A" w:rsidP="00080B1A">
            <w:pPr>
              <w:pStyle w:val="NormalWeb"/>
              <w:numPr>
                <w:ilvl w:val="1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Les champs </w:t>
            </w:r>
            <w:r w:rsidRPr="00F30243">
              <w:rPr>
                <w:rStyle w:val="Accentuation"/>
                <w:rFonts w:asciiTheme="majorBidi" w:hAnsiTheme="majorBidi" w:cstheme="majorBidi"/>
              </w:rPr>
              <w:t>Nom</w:t>
            </w:r>
            <w:r w:rsidRPr="00F30243">
              <w:rPr>
                <w:rFonts w:asciiTheme="majorBidi" w:hAnsiTheme="majorBidi" w:cstheme="majorBidi"/>
              </w:rPr>
              <w:t xml:space="preserve"> et </w:t>
            </w:r>
            <w:r w:rsidRPr="00F30243">
              <w:rPr>
                <w:rStyle w:val="Accentuation"/>
                <w:rFonts w:asciiTheme="majorBidi" w:hAnsiTheme="majorBidi" w:cstheme="majorBidi"/>
              </w:rPr>
              <w:t>Prénom</w:t>
            </w:r>
            <w:r w:rsidRPr="00F30243">
              <w:rPr>
                <w:rFonts w:asciiTheme="majorBidi" w:hAnsiTheme="majorBidi" w:cstheme="majorBidi"/>
              </w:rPr>
              <w:t xml:space="preserve"> semblent inversés.</w:t>
            </w:r>
          </w:p>
          <w:p w:rsidR="00080B1A" w:rsidRPr="00F30243" w:rsidRDefault="00080B1A" w:rsidP="00080B1A">
            <w:pPr>
              <w:pStyle w:val="NormalWeb"/>
              <w:numPr>
                <w:ilvl w:val="1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La recherche par </w:t>
            </w:r>
            <w:proofErr w:type="spellStart"/>
            <w:r w:rsidRPr="00F30243">
              <w:rPr>
                <w:rStyle w:val="Accentuation"/>
                <w:rFonts w:asciiTheme="majorBidi" w:hAnsiTheme="majorBidi" w:cstheme="majorBidi"/>
              </w:rPr>
              <w:t>Username</w:t>
            </w:r>
            <w:proofErr w:type="spellEnd"/>
            <w:r w:rsidRPr="00F30243">
              <w:rPr>
                <w:rFonts w:asciiTheme="majorBidi" w:hAnsiTheme="majorBidi" w:cstheme="majorBidi"/>
              </w:rPr>
              <w:t xml:space="preserve"> ne retourne aucun résultat.</w:t>
            </w:r>
          </w:p>
          <w:p w:rsidR="00080B1A" w:rsidRPr="00F30243" w:rsidRDefault="00080B1A" w:rsidP="00080B1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Le champ </w:t>
            </w:r>
            <w:r w:rsidRPr="00F30243">
              <w:rPr>
                <w:rStyle w:val="Accentuation"/>
                <w:rFonts w:asciiTheme="majorBidi" w:hAnsiTheme="majorBidi" w:cstheme="majorBidi"/>
              </w:rPr>
              <w:t>Rôle</w:t>
            </w:r>
            <w:r w:rsidRPr="00F30243">
              <w:rPr>
                <w:rFonts w:asciiTheme="majorBidi" w:hAnsiTheme="majorBidi" w:cstheme="majorBidi"/>
              </w:rPr>
              <w:t xml:space="preserve"> n’est pas affiché.</w:t>
            </w:r>
          </w:p>
          <w:p w:rsidR="00080B1A" w:rsidRPr="00F30243" w:rsidRDefault="00080B1A" w:rsidP="00080B1A">
            <w:pPr>
              <w:pStyle w:val="NormalWeb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Le </w:t>
            </w:r>
            <w:r w:rsidRPr="00F30243">
              <w:rPr>
                <w:rStyle w:val="Accentuation"/>
                <w:rFonts w:asciiTheme="majorBidi" w:hAnsiTheme="majorBidi" w:cstheme="majorBidi"/>
              </w:rPr>
              <w:t>Statut</w:t>
            </w:r>
            <w:r w:rsidRPr="00F30243">
              <w:rPr>
                <w:rFonts w:asciiTheme="majorBidi" w:hAnsiTheme="majorBidi" w:cstheme="majorBidi"/>
              </w:rPr>
              <w:t xml:space="preserve"> de l’utilisateur apparaît comme « désactivé » alors qu’il est en réalité actif</w:t>
            </w:r>
          </w:p>
          <w:p w:rsidR="00080B1A" w:rsidRPr="00F30243" w:rsidRDefault="00080B1A" w:rsidP="00080B1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Ajouter dans la liste des utilisateurs des filtres de recherche par </w:t>
            </w:r>
            <w:r w:rsidRPr="00F30243">
              <w:rPr>
                <w:rStyle w:val="Accentuation"/>
                <w:rFonts w:asciiTheme="majorBidi" w:hAnsiTheme="majorBidi" w:cstheme="majorBidi"/>
              </w:rPr>
              <w:t>Rôle</w:t>
            </w:r>
            <w:r w:rsidRPr="00F30243">
              <w:rPr>
                <w:rFonts w:asciiTheme="majorBidi" w:hAnsiTheme="majorBidi" w:cstheme="majorBidi"/>
              </w:rPr>
              <w:t xml:space="preserve">, </w:t>
            </w:r>
            <w:r w:rsidRPr="00F30243">
              <w:rPr>
                <w:rStyle w:val="Accentuation"/>
                <w:rFonts w:asciiTheme="majorBidi" w:hAnsiTheme="majorBidi" w:cstheme="majorBidi"/>
              </w:rPr>
              <w:t>Statut</w:t>
            </w:r>
            <w:r w:rsidRPr="00F30243">
              <w:rPr>
                <w:rFonts w:asciiTheme="majorBidi" w:hAnsiTheme="majorBidi" w:cstheme="majorBidi"/>
              </w:rPr>
              <w:t xml:space="preserve"> (actif/désactivé) et </w:t>
            </w:r>
            <w:r w:rsidRPr="00F30243">
              <w:rPr>
                <w:rStyle w:val="Accentuation"/>
                <w:rFonts w:asciiTheme="majorBidi" w:hAnsiTheme="majorBidi" w:cstheme="majorBidi"/>
              </w:rPr>
              <w:t>Structure</w:t>
            </w:r>
            <w:r w:rsidRPr="00F30243">
              <w:rPr>
                <w:rFonts w:asciiTheme="majorBidi" w:hAnsiTheme="majorBidi" w:cstheme="majorBidi"/>
              </w:rPr>
              <w:t>.</w:t>
            </w:r>
          </w:p>
        </w:tc>
      </w:tr>
      <w:tr w:rsidR="00080B1A" w:rsidRPr="00F30243" w:rsidTr="00E6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080B1A" w:rsidRPr="00F30243" w:rsidRDefault="00080B1A" w:rsidP="00080B1A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7</w:t>
            </w:r>
          </w:p>
        </w:tc>
        <w:tc>
          <w:tcPr>
            <w:tcW w:w="2208" w:type="dxa"/>
            <w:hideMark/>
          </w:tcPr>
          <w:p w:rsidR="00080B1A" w:rsidRPr="00F30243" w:rsidRDefault="00080B1A" w:rsidP="00080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utilisateur</w:t>
            </w:r>
          </w:p>
        </w:tc>
        <w:tc>
          <w:tcPr>
            <w:tcW w:w="3119" w:type="dxa"/>
            <w:hideMark/>
          </w:tcPr>
          <w:p w:rsidR="00080B1A" w:rsidRPr="00F30243" w:rsidRDefault="00080B1A" w:rsidP="00080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 utilisateur » 2. Remplir les champs requis 3. Cliquer sur « Ajouter »</w:t>
            </w:r>
          </w:p>
        </w:tc>
        <w:tc>
          <w:tcPr>
            <w:tcW w:w="7273" w:type="dxa"/>
            <w:hideMark/>
          </w:tcPr>
          <w:p w:rsidR="00080B1A" w:rsidRPr="00F30243" w:rsidRDefault="00080B1A" w:rsidP="00080B1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Lors de la sauvegarde d’un utilisateur, les champs </w:t>
            </w:r>
            <w:r w:rsidRPr="00F30243">
              <w:rPr>
                <w:rStyle w:val="Accentuation"/>
                <w:rFonts w:asciiTheme="majorBidi" w:hAnsiTheme="majorBidi" w:cstheme="majorBidi"/>
              </w:rPr>
              <w:t>Nom</w:t>
            </w:r>
            <w:r w:rsidRPr="00F30243">
              <w:rPr>
                <w:rFonts w:asciiTheme="majorBidi" w:hAnsiTheme="majorBidi" w:cstheme="majorBidi"/>
              </w:rPr>
              <w:t xml:space="preserve"> et </w:t>
            </w:r>
            <w:r w:rsidRPr="00F30243">
              <w:rPr>
                <w:rStyle w:val="Accentuation"/>
                <w:rFonts w:asciiTheme="majorBidi" w:hAnsiTheme="majorBidi" w:cstheme="majorBidi"/>
              </w:rPr>
              <w:t>Prénom</w:t>
            </w:r>
            <w:r w:rsidRPr="00F30243">
              <w:rPr>
                <w:rFonts w:asciiTheme="majorBidi" w:hAnsiTheme="majorBidi" w:cstheme="majorBidi"/>
              </w:rPr>
              <w:t xml:space="preserve"> sont inversés. De plus, le </w:t>
            </w:r>
            <w:proofErr w:type="spellStart"/>
            <w:r w:rsidRPr="00F30243">
              <w:rPr>
                <w:rStyle w:val="Accentuation"/>
                <w:rFonts w:asciiTheme="majorBidi" w:hAnsiTheme="majorBidi" w:cstheme="majorBidi"/>
              </w:rPr>
              <w:t>Username</w:t>
            </w:r>
            <w:proofErr w:type="spellEnd"/>
            <w:r w:rsidRPr="00F30243">
              <w:rPr>
                <w:rFonts w:asciiTheme="majorBidi" w:hAnsiTheme="majorBidi" w:cstheme="majorBidi"/>
              </w:rPr>
              <w:t xml:space="preserve"> est automatiquement remplacé par la partie fixe de l’adresse e-mail.</w:t>
            </w:r>
          </w:p>
        </w:tc>
      </w:tr>
      <w:tr w:rsidR="00597CF2" w:rsidRPr="00F30243" w:rsidTr="00E6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597CF2" w:rsidRPr="00F30243" w:rsidRDefault="00597CF2" w:rsidP="00597CF2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8</w:t>
            </w:r>
          </w:p>
        </w:tc>
        <w:tc>
          <w:tcPr>
            <w:tcW w:w="2208" w:type="dxa"/>
            <w:hideMark/>
          </w:tcPr>
          <w:p w:rsidR="00597CF2" w:rsidRPr="00F30243" w:rsidRDefault="00597CF2" w:rsidP="0059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Modification d’un utilisateur</w:t>
            </w:r>
          </w:p>
        </w:tc>
        <w:tc>
          <w:tcPr>
            <w:tcW w:w="3119" w:type="dxa"/>
            <w:hideMark/>
          </w:tcPr>
          <w:p w:rsidR="00597CF2" w:rsidRPr="00F30243" w:rsidRDefault="00597CF2" w:rsidP="0059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utilisateur 2. Cliquer sur « Modifier » 3. Mettre à jour les champs 4. Enregistrer</w:t>
            </w:r>
          </w:p>
        </w:tc>
        <w:tc>
          <w:tcPr>
            <w:tcW w:w="7273" w:type="dxa"/>
            <w:hideMark/>
          </w:tcPr>
          <w:p w:rsidR="00597CF2" w:rsidRPr="00F30243" w:rsidRDefault="00597CF2" w:rsidP="00597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165C71" w:rsidRPr="00F30243" w:rsidTr="00E6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165C71" w:rsidRPr="00F30243" w:rsidRDefault="00165C71" w:rsidP="00165C7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9</w:t>
            </w:r>
          </w:p>
        </w:tc>
        <w:tc>
          <w:tcPr>
            <w:tcW w:w="2208" w:type="dxa"/>
            <w:hideMark/>
          </w:tcPr>
          <w:p w:rsidR="00165C71" w:rsidRPr="00F30243" w:rsidRDefault="00165C71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Suppression d’un utilisateur</w:t>
            </w:r>
          </w:p>
        </w:tc>
        <w:tc>
          <w:tcPr>
            <w:tcW w:w="3119" w:type="dxa"/>
            <w:hideMark/>
          </w:tcPr>
          <w:p w:rsidR="00165C71" w:rsidRPr="00F30243" w:rsidRDefault="00165C71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utilisateur 2. Cliquer sur « Supprimer » 3. Confirmer</w:t>
            </w:r>
          </w:p>
        </w:tc>
        <w:tc>
          <w:tcPr>
            <w:tcW w:w="7273" w:type="dxa"/>
            <w:hideMark/>
          </w:tcPr>
          <w:p w:rsidR="00165C71" w:rsidRPr="00F30243" w:rsidRDefault="00165C71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165C71" w:rsidRPr="00F30243" w:rsidTr="00E6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165C71" w:rsidRPr="00F30243" w:rsidRDefault="00165C71" w:rsidP="00165C7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10</w:t>
            </w:r>
          </w:p>
        </w:tc>
        <w:tc>
          <w:tcPr>
            <w:tcW w:w="2208" w:type="dxa"/>
            <w:hideMark/>
          </w:tcPr>
          <w:p w:rsidR="00165C71" w:rsidRPr="00F30243" w:rsidRDefault="00165C71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Gestion des rôles</w:t>
            </w:r>
          </w:p>
        </w:tc>
        <w:tc>
          <w:tcPr>
            <w:tcW w:w="3119" w:type="dxa"/>
            <w:hideMark/>
          </w:tcPr>
          <w:p w:rsidR="00165C71" w:rsidRPr="00F30243" w:rsidRDefault="00165C71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Rôles »</w:t>
            </w:r>
          </w:p>
        </w:tc>
        <w:tc>
          <w:tcPr>
            <w:tcW w:w="7273" w:type="dxa"/>
            <w:hideMark/>
          </w:tcPr>
          <w:p w:rsidR="00165C71" w:rsidRPr="00F30243" w:rsidRDefault="00165C71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La liste des rôles doit être redéfinie par l’équipe SOSC, car certains rôles sont manquants et doivent être ajoutés.</w:t>
            </w:r>
          </w:p>
          <w:p w:rsidR="00291A9E" w:rsidRPr="00F30243" w:rsidRDefault="00291A9E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Les rôles qui manquent sont comme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suits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 : secrétaire médicale, kiné, assistant </w:t>
            </w:r>
            <w:proofErr w:type="gram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dentaire ,</w:t>
            </w:r>
            <w:proofErr w:type="gram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manipulateur radio</w:t>
            </w:r>
          </w:p>
          <w:p w:rsidR="00FC42EB" w:rsidRPr="00F30243" w:rsidRDefault="00FC42EB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Mettre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l’utilisateur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chef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centre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au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niveau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supérieur</w:t>
            </w:r>
            <w:proofErr w:type="spellEnd"/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secretaire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medicale</w:t>
            </w:r>
            <w:proofErr w:type="spellEnd"/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n a pas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assistante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administratif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manipulateur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imagerie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medicale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kiné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thérapeuse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assistate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dentaire</w:t>
            </w:r>
            <w:proofErr w:type="spellEnd"/>
          </w:p>
        </w:tc>
      </w:tr>
      <w:tr w:rsidR="00165C71" w:rsidRPr="00F30243" w:rsidTr="00E6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165C71" w:rsidRPr="00F30243" w:rsidRDefault="00165C71" w:rsidP="00165C7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11</w:t>
            </w:r>
          </w:p>
        </w:tc>
        <w:tc>
          <w:tcPr>
            <w:tcW w:w="2208" w:type="dxa"/>
            <w:hideMark/>
          </w:tcPr>
          <w:p w:rsidR="00165C71" w:rsidRPr="00F30243" w:rsidRDefault="00165C71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Gestion des unités</w:t>
            </w:r>
          </w:p>
        </w:tc>
        <w:tc>
          <w:tcPr>
            <w:tcW w:w="3119" w:type="dxa"/>
            <w:hideMark/>
          </w:tcPr>
          <w:p w:rsidR="00165C71" w:rsidRPr="00F30243" w:rsidRDefault="00165C71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Unités »</w:t>
            </w:r>
          </w:p>
        </w:tc>
        <w:tc>
          <w:tcPr>
            <w:tcW w:w="7273" w:type="dxa"/>
            <w:hideMark/>
          </w:tcPr>
          <w:p w:rsidR="00165C71" w:rsidRPr="00F30243" w:rsidRDefault="00291A9E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Supprimer les centres non existants comme ruisseau </w:t>
            </w:r>
          </w:p>
          <w:p w:rsidR="0045734F" w:rsidRPr="00F30243" w:rsidRDefault="0045734F" w:rsidP="00165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165C71" w:rsidRPr="00F30243" w:rsidTr="00E6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hideMark/>
          </w:tcPr>
          <w:p w:rsidR="00165C71" w:rsidRPr="00F30243" w:rsidRDefault="00165C71" w:rsidP="00165C7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12</w:t>
            </w:r>
          </w:p>
        </w:tc>
        <w:tc>
          <w:tcPr>
            <w:tcW w:w="2208" w:type="dxa"/>
            <w:hideMark/>
          </w:tcPr>
          <w:p w:rsidR="00165C71" w:rsidRPr="00F30243" w:rsidRDefault="00165C71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Gestion des spécialités</w:t>
            </w:r>
          </w:p>
        </w:tc>
        <w:tc>
          <w:tcPr>
            <w:tcW w:w="3119" w:type="dxa"/>
            <w:hideMark/>
          </w:tcPr>
          <w:p w:rsidR="00165C71" w:rsidRPr="00F30243" w:rsidRDefault="00165C71" w:rsidP="00165C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Spécialités »</w:t>
            </w:r>
          </w:p>
        </w:tc>
        <w:tc>
          <w:tcPr>
            <w:tcW w:w="7273" w:type="dxa"/>
            <w:hideMark/>
          </w:tcPr>
          <w:p w:rsidR="00165C71" w:rsidRPr="00F30243" w:rsidRDefault="00165C71" w:rsidP="00165C71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30243">
              <w:rPr>
                <w:rFonts w:asciiTheme="majorBidi" w:hAnsiTheme="majorBidi" w:cstheme="majorBidi"/>
              </w:rPr>
              <w:t xml:space="preserve">Supprimer la description du champ </w:t>
            </w:r>
            <w:r w:rsidRPr="00F30243">
              <w:rPr>
                <w:rStyle w:val="Accentuation"/>
                <w:rFonts w:asciiTheme="majorBidi" w:hAnsiTheme="majorBidi" w:cstheme="majorBidi"/>
              </w:rPr>
              <w:t>spécialité</w:t>
            </w:r>
            <w:r w:rsidRPr="00F30243">
              <w:rPr>
                <w:rFonts w:asciiTheme="majorBidi" w:hAnsiTheme="majorBidi" w:cstheme="majorBidi"/>
              </w:rPr>
              <w:t>, car le code et l’intitulé sont déjà suffisants.</w:t>
            </w:r>
            <w:r w:rsidR="00291A9E" w:rsidRPr="00F30243">
              <w:rPr>
                <w:rFonts w:asciiTheme="majorBidi" w:hAnsiTheme="majorBidi" w:cstheme="majorBidi"/>
              </w:rPr>
              <w:t xml:space="preserve"> Manquent : kiné, médecine physique et réadaptation.</w:t>
            </w:r>
          </w:p>
          <w:p w:rsidR="0045734F" w:rsidRPr="00F30243" w:rsidRDefault="0045734F" w:rsidP="004573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spécialité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rééducation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30243">
              <w:rPr>
                <w:rFonts w:asciiTheme="majorBidi" w:hAnsiTheme="majorBidi" w:cstheme="majorBidi"/>
                <w:sz w:val="24"/>
                <w:szCs w:val="24"/>
              </w:rPr>
              <w:t>,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echographie</w:t>
            </w:r>
            <w:proofErr w:type="spellEnd"/>
          </w:p>
        </w:tc>
      </w:tr>
    </w:tbl>
    <w:p w:rsidR="00A9142E" w:rsidRDefault="00A9142E" w:rsidP="005B14C8">
      <w:pPr>
        <w:rPr>
          <w:rFonts w:asciiTheme="majorBidi" w:hAnsiTheme="majorBidi" w:cstheme="majorBidi"/>
          <w:sz w:val="24"/>
          <w:szCs w:val="24"/>
        </w:rPr>
      </w:pPr>
    </w:p>
    <w:p w:rsidR="00F96CE7" w:rsidRDefault="00F96CE7" w:rsidP="00F96CE7">
      <w:pPr>
        <w:tabs>
          <w:tab w:val="left" w:pos="77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F96CE7" w:rsidRDefault="00F96CE7" w:rsidP="00F96CE7">
      <w:pPr>
        <w:tabs>
          <w:tab w:val="left" w:pos="7700"/>
        </w:tabs>
        <w:rPr>
          <w:rFonts w:asciiTheme="majorBidi" w:hAnsiTheme="majorBidi" w:cstheme="majorBidi"/>
          <w:sz w:val="24"/>
          <w:szCs w:val="24"/>
        </w:rPr>
      </w:pPr>
    </w:p>
    <w:p w:rsidR="00F96CE7" w:rsidRDefault="00F96CE7" w:rsidP="00F96CE7">
      <w:pPr>
        <w:tabs>
          <w:tab w:val="left" w:pos="7700"/>
        </w:tabs>
        <w:rPr>
          <w:rFonts w:asciiTheme="majorBidi" w:hAnsiTheme="majorBidi" w:cstheme="majorBidi"/>
          <w:sz w:val="24"/>
          <w:szCs w:val="24"/>
        </w:rPr>
      </w:pPr>
    </w:p>
    <w:tbl>
      <w:tblPr>
        <w:tblStyle w:val="Tableausimple1"/>
        <w:tblpPr w:leftFromText="141" w:rightFromText="141" w:vertAnchor="text" w:horzAnchor="margin" w:tblpXSpec="center" w:tblpY="-707"/>
        <w:tblW w:w="13511" w:type="dxa"/>
        <w:tblLook w:val="04A0" w:firstRow="1" w:lastRow="0" w:firstColumn="1" w:lastColumn="0" w:noHBand="0" w:noVBand="1"/>
      </w:tblPr>
      <w:tblGrid>
        <w:gridCol w:w="283"/>
        <w:gridCol w:w="203"/>
        <w:gridCol w:w="364"/>
        <w:gridCol w:w="1419"/>
        <w:gridCol w:w="992"/>
        <w:gridCol w:w="2126"/>
        <w:gridCol w:w="1276"/>
        <w:gridCol w:w="6848"/>
      </w:tblGrid>
      <w:tr w:rsidR="00F96CE7" w:rsidRPr="00F30243" w:rsidTr="00F96CE7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28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hideMark/>
          </w:tcPr>
          <w:p w:rsidR="00F96CE7" w:rsidRPr="00F30243" w:rsidRDefault="00F96CE7" w:rsidP="00F96CE7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N°</w:t>
            </w:r>
          </w:p>
        </w:tc>
        <w:tc>
          <w:tcPr>
            <w:tcW w:w="2411" w:type="dxa"/>
            <w:gridSpan w:val="2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3402" w:type="dxa"/>
            <w:gridSpan w:val="2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6848" w:type="dxa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F96CE7" w:rsidRPr="00F30243" w:rsidTr="00F96CE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13</w:t>
            </w:r>
          </w:p>
        </w:tc>
        <w:tc>
          <w:tcPr>
            <w:tcW w:w="2411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Recherche d’actes médicaux</w:t>
            </w:r>
          </w:p>
        </w:tc>
        <w:tc>
          <w:tcPr>
            <w:tcW w:w="3402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Saisir la valeur dans la barre de recherche (code, titre, description, etc.) 2. Cliquer sur « Rechercher »</w:t>
            </w:r>
          </w:p>
        </w:tc>
        <w:tc>
          <w:tcPr>
            <w:tcW w:w="6848" w:type="dxa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Ajouter les actes dentaires dans la liste des actes  </w:t>
            </w: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les actes interne.</w:t>
            </w:r>
          </w:p>
        </w:tc>
      </w:tr>
      <w:tr w:rsidR="00F96CE7" w:rsidRPr="00F30243" w:rsidTr="00F96CE7">
        <w:trPr>
          <w:gridBefore w:val="1"/>
          <w:wBefore w:w="28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14</w:t>
            </w:r>
          </w:p>
        </w:tc>
        <w:tc>
          <w:tcPr>
            <w:tcW w:w="2411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acte médical</w:t>
            </w:r>
          </w:p>
        </w:tc>
        <w:tc>
          <w:tcPr>
            <w:tcW w:w="3402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 acte médical » 2. Renseigner les champs requis 3. Cliquer sur « Ajouter »</w:t>
            </w:r>
          </w:p>
        </w:tc>
        <w:tc>
          <w:tcPr>
            <w:tcW w:w="6848" w:type="dxa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Il y 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une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nouvelle convention 2026</w:t>
            </w:r>
          </w:p>
        </w:tc>
      </w:tr>
      <w:tr w:rsidR="00F96CE7" w:rsidRPr="00F30243" w:rsidTr="00F96CE7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15</w:t>
            </w:r>
          </w:p>
        </w:tc>
        <w:tc>
          <w:tcPr>
            <w:tcW w:w="2411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Modification d’un acte médical</w:t>
            </w:r>
          </w:p>
        </w:tc>
        <w:tc>
          <w:tcPr>
            <w:tcW w:w="3402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acte 2. Cliquer sur « Modifier » 3. Enregistrer</w:t>
            </w:r>
          </w:p>
        </w:tc>
        <w:tc>
          <w:tcPr>
            <w:tcW w:w="6848" w:type="dxa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F96CE7" w:rsidRPr="00F30243" w:rsidTr="00F96CE7">
        <w:trPr>
          <w:gridBefore w:val="1"/>
          <w:wBefore w:w="28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16</w:t>
            </w:r>
          </w:p>
        </w:tc>
        <w:tc>
          <w:tcPr>
            <w:tcW w:w="2411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Suppression d’un acte médical</w:t>
            </w:r>
          </w:p>
        </w:tc>
        <w:tc>
          <w:tcPr>
            <w:tcW w:w="3402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acte 2. Cliquer sur « Supprimer » 3. Confirmer</w:t>
            </w:r>
          </w:p>
        </w:tc>
        <w:tc>
          <w:tcPr>
            <w:tcW w:w="6848" w:type="dxa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  <w:tr w:rsidR="00F96CE7" w:rsidRPr="00F30243" w:rsidTr="00F9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gridSpan w:val="2"/>
            <w:hideMark/>
          </w:tcPr>
          <w:p w:rsidR="00F96CE7" w:rsidRPr="00F30243" w:rsidRDefault="00F96CE7" w:rsidP="00F96CE7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1783" w:type="dxa"/>
            <w:gridSpan w:val="2"/>
            <w:hideMark/>
          </w:tcPr>
          <w:p w:rsidR="00F96CE7" w:rsidRPr="00F30243" w:rsidRDefault="00F96CE7" w:rsidP="00F96C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3118" w:type="dxa"/>
            <w:gridSpan w:val="2"/>
            <w:hideMark/>
          </w:tcPr>
          <w:p w:rsidR="00F96CE7" w:rsidRPr="00F30243" w:rsidRDefault="00F96CE7" w:rsidP="00F96C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8124" w:type="dxa"/>
            <w:gridSpan w:val="2"/>
            <w:hideMark/>
          </w:tcPr>
          <w:p w:rsidR="00F96CE7" w:rsidRPr="00F30243" w:rsidRDefault="00F96CE7" w:rsidP="00F96C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F96CE7" w:rsidRPr="00F30243" w:rsidTr="00F96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17</w:t>
            </w:r>
          </w:p>
        </w:tc>
        <w:tc>
          <w:tcPr>
            <w:tcW w:w="1783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Recherche d’un patient</w:t>
            </w:r>
          </w:p>
        </w:tc>
        <w:tc>
          <w:tcPr>
            <w:tcW w:w="3118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Saisir le nom, prénom ou matricule 2. Cliquer sur « Rechercher »</w:t>
            </w:r>
          </w:p>
        </w:tc>
        <w:tc>
          <w:tcPr>
            <w:tcW w:w="8124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La recherche par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Nom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et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Prénom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du patient est inversée, et la recherche par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Matricule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présente des dysfonctionnements</w:t>
            </w:r>
          </w:p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Change le désignation employé par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>maticule</w:t>
            </w:r>
            <w:proofErr w:type="spellEnd"/>
          </w:p>
        </w:tc>
      </w:tr>
      <w:tr w:rsidR="00F96CE7" w:rsidRPr="00F30243" w:rsidTr="00F9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18</w:t>
            </w:r>
          </w:p>
        </w:tc>
        <w:tc>
          <w:tcPr>
            <w:tcW w:w="1783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patient</w:t>
            </w:r>
          </w:p>
        </w:tc>
        <w:tc>
          <w:tcPr>
            <w:tcW w:w="3118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 patient » 2. Remplir les champs requis 3. Cliquer sur « Ajouter »</w:t>
            </w:r>
          </w:p>
        </w:tc>
        <w:tc>
          <w:tcPr>
            <w:tcW w:w="8124" w:type="dxa"/>
            <w:gridSpan w:val="2"/>
            <w:hideMark/>
          </w:tcPr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un mécanisme permettant de détecter les patients externes créés dans le système et d’indiquer par qui ils ont été inscrits.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une case à cocher pour préciser si le patient ouvre droit au pré-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enchargement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externe.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un bouton permettant de renouveler les quatre pré-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enchargements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chaque année.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Supprimer les champs inutiles du formulaire afin d’alléger l’interface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Remplace bénéficiaire par ayant droit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Ajouter un type ayant droit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kafala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Identifier les retraités par code CNR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le type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externe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proofErr w:type="gram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matricule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,</w:t>
            </w:r>
            <w:proofErr w:type="gram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unite ,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filiale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ne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sont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pas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obligatoire</w:t>
            </w:r>
            <w:proofErr w:type="spellEnd"/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externe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ya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voisinage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et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corp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constitué</w:t>
            </w:r>
            <w:proofErr w:type="spellEnd"/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Les champs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obligatoir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spnt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nom ,</w:t>
            </w:r>
            <w:proofErr w:type="gram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prenom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, date naissance ,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groupe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sanguin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, situation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familiale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,@,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telph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nom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jeune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fille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Desactivé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les patient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une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fois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ayant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droit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filles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sont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marié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garson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&gt;21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Pour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filles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assuée</w:t>
            </w:r>
            <w:proofErr w:type="spellEnd"/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rentraiter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sont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identifié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pas le CNR</w:t>
            </w:r>
          </w:p>
          <w:p w:rsidR="00F96CE7" w:rsidRPr="00F30243" w:rsidRDefault="00F96CE7" w:rsidP="00F96CE7">
            <w:pPr>
              <w:pStyle w:val="Paragraphedeliste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impression carte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soins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carte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magnétique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F96CE7" w:rsidRPr="00F30243" w:rsidTr="00F96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19</w:t>
            </w:r>
          </w:p>
        </w:tc>
        <w:tc>
          <w:tcPr>
            <w:tcW w:w="1783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 d’un ayant droit</w:t>
            </w:r>
          </w:p>
        </w:tc>
        <w:tc>
          <w:tcPr>
            <w:tcW w:w="3118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Ajouter un ayant droit » 2. Choisir le type de lien (parent, enfant, conjoint) 3. Enregistrer</w:t>
            </w:r>
          </w:p>
        </w:tc>
        <w:tc>
          <w:tcPr>
            <w:tcW w:w="8124" w:type="dxa"/>
            <w:gridSpan w:val="2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Iidem</w:t>
            </w:r>
            <w:proofErr w:type="spellEnd"/>
          </w:p>
        </w:tc>
      </w:tr>
      <w:tr w:rsidR="00F96CE7" w:rsidRPr="00F30243" w:rsidTr="00F9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  <w:gridSpan w:val="2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20</w:t>
            </w:r>
          </w:p>
        </w:tc>
        <w:tc>
          <w:tcPr>
            <w:tcW w:w="1783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Suppression d’un patient</w:t>
            </w:r>
          </w:p>
        </w:tc>
        <w:tc>
          <w:tcPr>
            <w:tcW w:w="3118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patient 2. Cliquer sur « Supprimer » 3. Confirmer</w:t>
            </w:r>
          </w:p>
        </w:tc>
        <w:tc>
          <w:tcPr>
            <w:tcW w:w="8124" w:type="dxa"/>
            <w:gridSpan w:val="2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RAS</w:t>
            </w:r>
          </w:p>
        </w:tc>
      </w:tr>
    </w:tbl>
    <w:p w:rsidR="00F96CE7" w:rsidRDefault="00F96CE7" w:rsidP="00F96CE7">
      <w:pPr>
        <w:tabs>
          <w:tab w:val="left" w:pos="7700"/>
        </w:tabs>
        <w:rPr>
          <w:rFonts w:asciiTheme="majorBidi" w:hAnsiTheme="majorBidi" w:cstheme="majorBidi"/>
          <w:sz w:val="24"/>
          <w:szCs w:val="24"/>
        </w:rPr>
      </w:pPr>
    </w:p>
    <w:tbl>
      <w:tblPr>
        <w:tblStyle w:val="Tableausimple1"/>
        <w:tblpPr w:leftFromText="141" w:rightFromText="141" w:vertAnchor="text" w:horzAnchor="page" w:tblpX="1331" w:tblpY="529"/>
        <w:tblW w:w="0" w:type="auto"/>
        <w:tblLook w:val="04A0" w:firstRow="1" w:lastRow="0" w:firstColumn="1" w:lastColumn="0" w:noHBand="0" w:noVBand="1"/>
      </w:tblPr>
      <w:tblGrid>
        <w:gridCol w:w="486"/>
        <w:gridCol w:w="2061"/>
        <w:gridCol w:w="4111"/>
        <w:gridCol w:w="5572"/>
      </w:tblGrid>
      <w:tr w:rsidR="00F96CE7" w:rsidRPr="00F30243" w:rsidTr="00F96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6CE7" w:rsidRPr="00F30243" w:rsidRDefault="00F96CE7" w:rsidP="00F96CE7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2061" w:type="dxa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4111" w:type="dxa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5572" w:type="dxa"/>
            <w:hideMark/>
          </w:tcPr>
          <w:p w:rsidR="00F96CE7" w:rsidRPr="00F30243" w:rsidRDefault="00F96CE7" w:rsidP="00F96C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F96CE7" w:rsidRPr="00F30243" w:rsidTr="00F9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21</w:t>
            </w:r>
          </w:p>
        </w:tc>
        <w:tc>
          <w:tcPr>
            <w:tcW w:w="2061" w:type="dxa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Consultation de la file d’attente</w:t>
            </w:r>
          </w:p>
        </w:tc>
        <w:tc>
          <w:tcPr>
            <w:tcW w:w="4111" w:type="dxa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Accéder à la file du jour 2. Filtrer par patient, spécialité, statut ou date</w:t>
            </w:r>
          </w:p>
        </w:tc>
        <w:tc>
          <w:tcPr>
            <w:tcW w:w="5572" w:type="dxa"/>
            <w:hideMark/>
          </w:tcPr>
          <w:p w:rsidR="00F96CE7" w:rsidRPr="00F30243" w:rsidRDefault="00F96CE7" w:rsidP="00F96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Ok</w:t>
            </w:r>
          </w:p>
        </w:tc>
      </w:tr>
      <w:tr w:rsidR="00F96CE7" w:rsidRPr="00F30243" w:rsidTr="00F96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96CE7" w:rsidRPr="00F30243" w:rsidRDefault="00F96CE7" w:rsidP="00F96CE7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22</w:t>
            </w:r>
          </w:p>
        </w:tc>
        <w:tc>
          <w:tcPr>
            <w:tcW w:w="2061" w:type="dxa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 d’un patient à la file</w:t>
            </w:r>
          </w:p>
        </w:tc>
        <w:tc>
          <w:tcPr>
            <w:tcW w:w="4111" w:type="dxa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Ajouter à la file » 2. Rechercher le patient 3. Sélectionner la spécialité et les informations nécessaires 4. Cliquer sur « Enregistrer »</w:t>
            </w:r>
          </w:p>
        </w:tc>
        <w:tc>
          <w:tcPr>
            <w:tcW w:w="5572" w:type="dxa"/>
            <w:hideMark/>
          </w:tcPr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Supprimer le champ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Raison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. L’affectation ne doit plus se faire par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spécialité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, mais directement par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médecin</w:t>
            </w: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>.</w:t>
            </w:r>
          </w:p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Ajouter attestation de</w:t>
            </w:r>
          </w:p>
          <w:p w:rsidR="00F96CE7" w:rsidRPr="00F30243" w:rsidRDefault="00F96CE7" w:rsidP="00F96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passage ( certificat), enlever le champ note </w:t>
            </w:r>
          </w:p>
        </w:tc>
      </w:tr>
    </w:tbl>
    <w:p w:rsidR="00F96CE7" w:rsidRDefault="00F96CE7" w:rsidP="00F96CE7">
      <w:pPr>
        <w:tabs>
          <w:tab w:val="left" w:pos="7700"/>
        </w:tabs>
        <w:rPr>
          <w:rFonts w:asciiTheme="majorBidi" w:hAnsiTheme="majorBidi" w:cstheme="majorBidi"/>
          <w:sz w:val="24"/>
          <w:szCs w:val="24"/>
        </w:rPr>
      </w:pPr>
    </w:p>
    <w:p w:rsidR="00F96CE7" w:rsidRPr="00F30243" w:rsidRDefault="00F96CE7" w:rsidP="005B14C8">
      <w:pPr>
        <w:rPr>
          <w:rFonts w:asciiTheme="majorBidi" w:hAnsiTheme="majorBidi" w:cstheme="majorBidi"/>
          <w:sz w:val="24"/>
          <w:szCs w:val="24"/>
        </w:rPr>
      </w:pPr>
    </w:p>
    <w:p w:rsidR="00FC42EB" w:rsidRDefault="00FC42EB" w:rsidP="00F96CE7">
      <w:pPr>
        <w:pStyle w:val="Titre2"/>
        <w:rPr>
          <w:rFonts w:asciiTheme="majorBidi" w:hAnsiTheme="majorBidi"/>
          <w:sz w:val="24"/>
          <w:szCs w:val="24"/>
          <w:lang w:val="fr-FR"/>
        </w:rPr>
      </w:pPr>
    </w:p>
    <w:p w:rsidR="00F96CE7" w:rsidRPr="00F96CE7" w:rsidRDefault="00F96CE7" w:rsidP="00F96CE7">
      <w:pPr>
        <w:rPr>
          <w:lang w:val="fr-FR"/>
        </w:rPr>
      </w:pPr>
    </w:p>
    <w:p w:rsidR="0039611D" w:rsidRPr="00F30243" w:rsidRDefault="005B5056" w:rsidP="005B5056">
      <w:pPr>
        <w:pStyle w:val="Titre2"/>
        <w:rPr>
          <w:rFonts w:asciiTheme="majorBidi" w:hAnsiTheme="majorBidi"/>
          <w:sz w:val="24"/>
          <w:szCs w:val="24"/>
        </w:rPr>
      </w:pPr>
      <w:proofErr w:type="spellStart"/>
      <w:r w:rsidRPr="00F30243">
        <w:rPr>
          <w:rFonts w:asciiTheme="majorBidi" w:hAnsiTheme="majorBidi"/>
          <w:sz w:val="24"/>
          <w:szCs w:val="24"/>
        </w:rPr>
        <w:lastRenderedPageBreak/>
        <w:t>Rendez-vous</w:t>
      </w:r>
      <w:proofErr w:type="spellEnd"/>
    </w:p>
    <w:p w:rsidR="005B5056" w:rsidRPr="00F30243" w:rsidRDefault="005B5056" w:rsidP="005B5056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ausimple1"/>
        <w:tblW w:w="12714" w:type="dxa"/>
        <w:tblInd w:w="-5" w:type="dxa"/>
        <w:tblLook w:val="04A0" w:firstRow="1" w:lastRow="0" w:firstColumn="1" w:lastColumn="0" w:noHBand="0" w:noVBand="1"/>
      </w:tblPr>
      <w:tblGrid>
        <w:gridCol w:w="486"/>
        <w:gridCol w:w="2776"/>
        <w:gridCol w:w="3880"/>
        <w:gridCol w:w="5572"/>
      </w:tblGrid>
      <w:tr w:rsidR="00E612EF" w:rsidRPr="00F30243" w:rsidTr="00F96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3880" w:type="dxa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5572" w:type="dxa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E612EF" w:rsidRPr="00F30243" w:rsidTr="00F9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23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rendez-vous</w:t>
            </w:r>
          </w:p>
        </w:tc>
        <w:tc>
          <w:tcPr>
            <w:tcW w:w="3880" w:type="dxa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 RDV » 2. Rechercher le patient 3. Sélectionner la spécialité, le motif et la date 4. Enregistrer</w:t>
            </w:r>
          </w:p>
        </w:tc>
        <w:tc>
          <w:tcPr>
            <w:tcW w:w="5572" w:type="dxa"/>
            <w:hideMark/>
          </w:tcPr>
          <w:p w:rsidR="00D15146" w:rsidRPr="00F30243" w:rsidRDefault="00D15146" w:rsidP="00D15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le motif de réception</w:t>
            </w:r>
          </w:p>
          <w:p w:rsidR="00D15146" w:rsidRPr="00F30243" w:rsidRDefault="00D15146" w:rsidP="00D15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Le secrétaire médical doit pouvoir modifier les rendez-vous des médecins.</w:t>
            </w:r>
          </w:p>
          <w:p w:rsidR="00E612EF" w:rsidRPr="00F30243" w:rsidRDefault="00D15146" w:rsidP="00D15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Le réceptionniste doit pouvoir attribuer des rendez-vous uniquement pour le motif “Passage réception</w:t>
            </w:r>
          </w:p>
          <w:p w:rsidR="00405BFB" w:rsidRPr="00F30243" w:rsidRDefault="00405BFB" w:rsidP="0040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Imprimer le </w:t>
            </w:r>
            <w:proofErr w:type="gram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rdv ,</w:t>
            </w:r>
            <w:proofErr w:type="gram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supprimer rdv , ajouter au filtre des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paients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dans rdv (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matricule,cnr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) ajouter le numéro de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tlfn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</w:t>
            </w:r>
          </w:p>
          <w:p w:rsidR="00405BFB" w:rsidRPr="00F30243" w:rsidRDefault="00405BFB" w:rsidP="0040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Changer les couleurs selon le statut du </w:t>
            </w:r>
            <w:proofErr w:type="gram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patient( externe</w:t>
            </w:r>
            <w:proofErr w:type="gram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, interne ..)</w:t>
            </w:r>
          </w:p>
          <w:p w:rsidR="009C2CC1" w:rsidRPr="00F30243" w:rsidRDefault="009C2CC1" w:rsidP="00405B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externe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ils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est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important d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numero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telphone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shémas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rdv</w:t>
            </w:r>
            <w:proofErr w:type="spellEnd"/>
          </w:p>
        </w:tc>
      </w:tr>
      <w:tr w:rsidR="00E612EF" w:rsidRPr="00F30243" w:rsidTr="00F96C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24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Consultation du calendrier</w:t>
            </w:r>
          </w:p>
        </w:tc>
        <w:tc>
          <w:tcPr>
            <w:tcW w:w="3880" w:type="dxa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1. Cl</w:t>
            </w:r>
            <w:r w:rsidR="00D535B1" w:rsidRPr="00F30243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 xml:space="preserve">iquer sur « Day / Week / Month </w:t>
            </w:r>
          </w:p>
        </w:tc>
        <w:tc>
          <w:tcPr>
            <w:tcW w:w="5572" w:type="dxa"/>
            <w:hideMark/>
          </w:tcPr>
          <w:p w:rsidR="00E612EF" w:rsidRPr="00F30243" w:rsidRDefault="00D15146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Ajouter le champ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Statut du rendez-vous</w:t>
            </w:r>
          </w:p>
          <w:p w:rsidR="001D5592" w:rsidRPr="00F30243" w:rsidRDefault="001D5592" w:rsidP="001D5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 xml:space="preserve">Ajouter la recherche par spécialité, </w:t>
            </w:r>
            <w:proofErr w:type="spellStart"/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>medecins</w:t>
            </w:r>
            <w:proofErr w:type="spellEnd"/>
            <w:r w:rsidR="00497272"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 xml:space="preserve">, par patient </w:t>
            </w:r>
            <w:r w:rsidRPr="00F30243">
              <w:rPr>
                <w:rStyle w:val="Accentuation"/>
                <w:rFonts w:asciiTheme="majorBidi" w:hAnsiTheme="majorBidi" w:cstheme="majorBidi"/>
                <w:sz w:val="24"/>
                <w:szCs w:val="24"/>
                <w:lang w:val="fr-FR"/>
              </w:rPr>
              <w:t xml:space="preserve">  </w:t>
            </w:r>
          </w:p>
        </w:tc>
      </w:tr>
    </w:tbl>
    <w:p w:rsidR="005B5056" w:rsidRPr="00F30243" w:rsidRDefault="005B5056" w:rsidP="005B5056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A9142E" w:rsidRPr="00F30243" w:rsidRDefault="00A9142E" w:rsidP="00A9142E">
      <w:pPr>
        <w:pStyle w:val="Titre2"/>
        <w:rPr>
          <w:rFonts w:asciiTheme="majorBidi" w:hAnsiTheme="majorBidi"/>
          <w:sz w:val="24"/>
          <w:szCs w:val="24"/>
          <w:lang w:val="fr-FR"/>
        </w:rPr>
      </w:pPr>
      <w:r w:rsidRPr="00F30243">
        <w:rPr>
          <w:rFonts w:asciiTheme="majorBidi" w:hAnsiTheme="majorBidi"/>
          <w:sz w:val="24"/>
          <w:szCs w:val="24"/>
          <w:lang w:val="fr-FR"/>
        </w:rPr>
        <w:t>Historique médical, consultations, ordonnances et certificats</w:t>
      </w:r>
    </w:p>
    <w:tbl>
      <w:tblPr>
        <w:tblStyle w:val="Tableausimple1"/>
        <w:tblpPr w:leftFromText="141" w:rightFromText="141" w:vertAnchor="text" w:horzAnchor="page" w:tblpX="811" w:tblpY="369"/>
        <w:tblW w:w="14170" w:type="dxa"/>
        <w:tblLook w:val="04A0" w:firstRow="1" w:lastRow="0" w:firstColumn="1" w:lastColumn="0" w:noHBand="0" w:noVBand="1"/>
      </w:tblPr>
      <w:tblGrid>
        <w:gridCol w:w="486"/>
        <w:gridCol w:w="2203"/>
        <w:gridCol w:w="5244"/>
        <w:gridCol w:w="6237"/>
      </w:tblGrid>
      <w:tr w:rsidR="00D535B1" w:rsidRPr="00F30243" w:rsidTr="00D53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6237" w:type="dxa"/>
            <w:hideMark/>
          </w:tcPr>
          <w:p w:rsidR="00D535B1" w:rsidRPr="00F30243" w:rsidRDefault="00D535B1" w:rsidP="00D5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D535B1" w:rsidRPr="00F30243" w:rsidTr="00D5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25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Consultation de l’historique médical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Historique » 2. Saisir les critères de recherche</w:t>
            </w:r>
          </w:p>
        </w:tc>
        <w:tc>
          <w:tcPr>
            <w:tcW w:w="6237" w:type="dxa"/>
            <w:hideMark/>
          </w:tcPr>
          <w:p w:rsidR="00D535B1" w:rsidRPr="00F30243" w:rsidRDefault="000C225B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L’age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ne s’affiche pas.</w:t>
            </w:r>
          </w:p>
          <w:p w:rsidR="000C225B" w:rsidRPr="00F30243" w:rsidRDefault="000C225B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La recherche ne doit pas se faire par page (recherche global)</w:t>
            </w:r>
          </w:p>
        </w:tc>
      </w:tr>
      <w:tr w:rsidR="00D535B1" w:rsidRPr="00F30243" w:rsidTr="00D5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26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d’une consultation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Nouvelle consultation » 2. Renseigner les champs requis 3. Enregistrer</w:t>
            </w:r>
          </w:p>
        </w:tc>
        <w:tc>
          <w:tcPr>
            <w:tcW w:w="6237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Tous les champs de la consultation ne doivent pas être obligatoires, car certaines spécialités (ex. : dentiste) ne disposent pas de diagnostic.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Améliorer les champs de saisie des données cliniques, comme indiqué dans la maquette transmise.</w:t>
            </w:r>
          </w:p>
          <w:p w:rsidR="000C225B" w:rsidRPr="00F30243" w:rsidRDefault="000C225B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Conduite à tenir /actes </w:t>
            </w:r>
          </w:p>
          <w:p w:rsidR="000C225B" w:rsidRPr="00F30243" w:rsidRDefault="000C225B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Ajouter le auto complète </w:t>
            </w:r>
            <w:proofErr w:type="gram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pour 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act</w:t>
            </w:r>
            <w:proofErr w:type="spellEnd"/>
            <w:proofErr w:type="gram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et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motf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Ajouter la possibilité de renseigner un examen clinique dans la fiche de consultation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Données Clinique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Poids : Kg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Taille : Cm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 xml:space="preserve">Tension artérielle :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mmHg</w:t>
            </w:r>
            <w:proofErr w:type="spellEnd"/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Vaccination :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Fréquence Cardiaque :       /min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Fréquence respiratoire :    /min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Antécédents Personnels Chirurgicaux :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Antécédents personnels Médicaux :</w:t>
            </w:r>
          </w:p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•</w:t>
            </w: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ab/>
              <w:t>Antécédents familiaux :</w:t>
            </w:r>
          </w:p>
          <w:p w:rsidR="00A36340" w:rsidRPr="00F30243" w:rsidRDefault="00A36340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  <w:p w:rsidR="00A36340" w:rsidRPr="00F30243" w:rsidRDefault="00A36340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Importer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données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suivi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médicale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l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infirmier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cas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proofErr w:type="gram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dentiste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 c</w:t>
            </w:r>
            <w:proofErr w:type="gram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lui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qui vas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saisir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ces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données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F30243"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poid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,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atension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..)</w:t>
            </w:r>
          </w:p>
          <w:p w:rsidR="009C2CC1" w:rsidRPr="00F30243" w:rsidRDefault="009C2CC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Mettre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numero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ticket order by </w:t>
            </w:r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Pour la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gestion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des ticket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il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ya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1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rentrer</w:t>
            </w:r>
            <w:proofErr w:type="spellEnd"/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Le 2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est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pour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accès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a la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spécialité</w:t>
            </w:r>
            <w:proofErr w:type="spellEnd"/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Acte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realisé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dentaire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(D6 D3 D</w:t>
            </w:r>
            <w:proofErr w:type="gram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3)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enlver</w:t>
            </w:r>
            <w:proofErr w:type="spellEnd"/>
            <w:proofErr w:type="gram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dents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detartrage</w:t>
            </w:r>
            <w:proofErr w:type="spellEnd"/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cas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dentaire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renomé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par consultation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dentaire</w:t>
            </w:r>
            <w:proofErr w:type="spellEnd"/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kéniste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a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une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visualisons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globale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sur tout les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spécialité</w:t>
            </w:r>
            <w:proofErr w:type="spellEnd"/>
          </w:p>
          <w:p w:rsidR="00FB4FEE" w:rsidRPr="00F30243" w:rsidRDefault="00FB4FEE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Afficher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acte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au lieu de motif et </w:t>
            </w: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diagnostic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consultaion</w:t>
            </w:r>
            <w:proofErr w:type="spellEnd"/>
          </w:p>
          <w:p w:rsidR="009C2CC1" w:rsidRPr="00F30243" w:rsidRDefault="009C2CC1" w:rsidP="009C2C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D535B1" w:rsidRPr="00F30243" w:rsidTr="00D5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27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Modification d’une consultation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consultation 2. Cliquer sur « Modifier » 3. Enregistrer</w:t>
            </w:r>
          </w:p>
        </w:tc>
        <w:tc>
          <w:tcPr>
            <w:tcW w:w="6237" w:type="dxa"/>
            <w:hideMark/>
          </w:tcPr>
          <w:p w:rsidR="00D535B1" w:rsidRPr="00F30243" w:rsidRDefault="00A36340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</w:t>
            </w:r>
            <w:r w:rsidR="00D535B1"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k</w:t>
            </w:r>
          </w:p>
        </w:tc>
      </w:tr>
      <w:tr w:rsidR="00D535B1" w:rsidRPr="00F30243" w:rsidTr="00D5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28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d’une ordonnance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Nouvelle ordonnance » 2. Ajouter les médicaments 3. Enregistrer</w:t>
            </w:r>
          </w:p>
        </w:tc>
        <w:tc>
          <w:tcPr>
            <w:tcW w:w="6237" w:type="dxa"/>
            <w:hideMark/>
          </w:tcPr>
          <w:p w:rsidR="00D535B1" w:rsidRPr="00F30243" w:rsidRDefault="007D4DEA" w:rsidP="000C22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Pour les ordonnances, modifier la terminologie des champs afin de les rendre plus clairs, par exemple remplacer </w:t>
            </w:r>
            <w:r w:rsidR="000C225B"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médicament par médicament/dosage et dosage par répartition </w:t>
            </w:r>
          </w:p>
        </w:tc>
      </w:tr>
      <w:tr w:rsidR="00D535B1" w:rsidRPr="00F30243" w:rsidTr="00D5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29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Impression d’une ordonnance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ordonnance 2. Cliquer sur « Imprimer »</w:t>
            </w:r>
          </w:p>
        </w:tc>
        <w:tc>
          <w:tcPr>
            <w:tcW w:w="6237" w:type="dxa"/>
            <w:hideMark/>
          </w:tcPr>
          <w:p w:rsidR="00D535B1" w:rsidRPr="00F30243" w:rsidRDefault="007D4DEA" w:rsidP="007D4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Supprimer le numéro d’ordre du médecin et remplacer cette zone par les informations du centre médical. </w:t>
            </w:r>
          </w:p>
          <w:p w:rsidR="00A36340" w:rsidRPr="00F30243" w:rsidRDefault="00A36340" w:rsidP="007D4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une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ordonnace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specaile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au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maladie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chronique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(ne pas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mentionner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la date )</w:t>
            </w:r>
          </w:p>
        </w:tc>
      </w:tr>
      <w:tr w:rsidR="00D535B1" w:rsidRPr="00F30243" w:rsidTr="00D5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lastRenderedPageBreak/>
              <w:t>30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certificat médical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Nouveau certificat » 2. Sélectionner le type 3. Enregistrer</w:t>
            </w:r>
          </w:p>
        </w:tc>
        <w:tc>
          <w:tcPr>
            <w:tcW w:w="6237" w:type="dxa"/>
            <w:hideMark/>
          </w:tcPr>
          <w:p w:rsidR="00D535B1" w:rsidRPr="00F30243" w:rsidRDefault="007D4DEA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La modification des informations sur le certificat affiche un message de succès, même lorsque les changements n’ont pas été effectués </w:t>
            </w:r>
          </w:p>
          <w:p w:rsidR="007D4DEA" w:rsidRPr="00F30243" w:rsidRDefault="007D4DEA" w:rsidP="007D4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Lors de la création d’un nouveau certificat, il est nécessaire basculer.</w:t>
            </w:r>
          </w:p>
          <w:p w:rsidR="007D4DEA" w:rsidRPr="00F30243" w:rsidRDefault="007D4DEA" w:rsidP="007D4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la possibilité de cloner un certificat existant.</w:t>
            </w:r>
          </w:p>
          <w:p w:rsidR="007D4DEA" w:rsidRPr="00F30243" w:rsidRDefault="007D4DEA" w:rsidP="007D4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Les certificats déjà imprimés doivent rester modifiables</w:t>
            </w:r>
          </w:p>
          <w:p w:rsidR="007D4DEA" w:rsidRPr="00F30243" w:rsidRDefault="007D4DEA" w:rsidP="007D4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Ajouter la possibilité de proposer des modèles de texte pour les certificats standards, afin de faciliter leur création et harmoniser le contenu</w:t>
            </w:r>
          </w:p>
        </w:tc>
      </w:tr>
      <w:tr w:rsidR="00D535B1" w:rsidRPr="00F30243" w:rsidTr="00D5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535B1" w:rsidRPr="00F30243" w:rsidRDefault="00D535B1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31</w:t>
            </w:r>
          </w:p>
        </w:tc>
        <w:tc>
          <w:tcPr>
            <w:tcW w:w="2203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Impression d’un certificat médical</w:t>
            </w:r>
          </w:p>
        </w:tc>
        <w:tc>
          <w:tcPr>
            <w:tcW w:w="5244" w:type="dxa"/>
            <w:hideMark/>
          </w:tcPr>
          <w:p w:rsidR="00D535B1" w:rsidRPr="00F30243" w:rsidRDefault="00D535B1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certificat 2. Cliquer sur « Imprimer »</w:t>
            </w:r>
          </w:p>
        </w:tc>
        <w:tc>
          <w:tcPr>
            <w:tcW w:w="6237" w:type="dxa"/>
            <w:hideMark/>
          </w:tcPr>
          <w:p w:rsidR="00D535B1" w:rsidRPr="00F30243" w:rsidRDefault="007D4DEA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De nouveaux modèles de certificats doivent être ajoutés au système.</w:t>
            </w:r>
          </w:p>
          <w:p w:rsidR="007D4DEA" w:rsidRPr="00F30243" w:rsidRDefault="007D4DEA" w:rsidP="00D5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Le certificat d’ophtalmologie ne fonctionne pas.</w:t>
            </w:r>
          </w:p>
        </w:tc>
      </w:tr>
      <w:tr w:rsidR="00C52952" w:rsidRPr="00F30243" w:rsidTr="00D53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C52952" w:rsidRPr="00F30243" w:rsidRDefault="00C52952" w:rsidP="00D535B1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  <w:tc>
          <w:tcPr>
            <w:tcW w:w="2203" w:type="dxa"/>
          </w:tcPr>
          <w:p w:rsidR="00C52952" w:rsidRPr="00F30243" w:rsidRDefault="00C52952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Suivi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infermier</w:t>
            </w:r>
            <w:proofErr w:type="spellEnd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 </w:t>
            </w:r>
          </w:p>
        </w:tc>
        <w:tc>
          <w:tcPr>
            <w:tcW w:w="5244" w:type="dxa"/>
          </w:tcPr>
          <w:p w:rsidR="00C52952" w:rsidRPr="00F30243" w:rsidRDefault="00C52952" w:rsidP="00D5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  <w:tc>
          <w:tcPr>
            <w:tcW w:w="6237" w:type="dxa"/>
          </w:tcPr>
          <w:p w:rsidR="00C52952" w:rsidRPr="00F30243" w:rsidRDefault="00C52952" w:rsidP="00C52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Ajouter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importer </w:t>
            </w: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document</w:t>
            </w:r>
            <w:proofErr w:type="gram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comme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ECG</w:t>
            </w:r>
          </w:p>
          <w:p w:rsidR="00212DF0" w:rsidRPr="00F30243" w:rsidRDefault="00212DF0" w:rsidP="00C52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Notification pour le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medecin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lors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l’arrivé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d un nouveau patient</w:t>
            </w:r>
          </w:p>
        </w:tc>
      </w:tr>
    </w:tbl>
    <w:p w:rsidR="0039611D" w:rsidRPr="00F30243" w:rsidRDefault="0039611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39611D" w:rsidRPr="00F30243" w:rsidRDefault="001B0FE6">
      <w:pPr>
        <w:pStyle w:val="Titre2"/>
        <w:rPr>
          <w:rFonts w:asciiTheme="majorBidi" w:hAnsiTheme="majorBidi"/>
          <w:sz w:val="24"/>
          <w:szCs w:val="24"/>
        </w:rPr>
      </w:pPr>
      <w:r w:rsidRPr="00F30243">
        <w:rPr>
          <w:rFonts w:asciiTheme="majorBidi" w:eastAsia="Times New Roman" w:hAnsiTheme="majorBidi"/>
          <w:sz w:val="24"/>
          <w:szCs w:val="24"/>
          <w:lang w:val="fr-FR" w:eastAsia="fr-FR"/>
        </w:rPr>
        <w:t>Prestataire</w:t>
      </w:r>
      <w:r w:rsidRPr="00F30243">
        <w:rPr>
          <w:rFonts w:asciiTheme="majorBidi" w:hAnsiTheme="majorBidi"/>
          <w:sz w:val="24"/>
          <w:szCs w:val="24"/>
        </w:rPr>
        <w:t xml:space="preserve"> </w:t>
      </w:r>
      <w:r w:rsidR="00F64247" w:rsidRPr="00F30243">
        <w:rPr>
          <w:rFonts w:asciiTheme="majorBidi" w:hAnsiTheme="majorBidi"/>
          <w:sz w:val="24"/>
          <w:szCs w:val="24"/>
        </w:rPr>
        <w:t>et conventions</w:t>
      </w:r>
    </w:p>
    <w:p w:rsidR="001B0FE6" w:rsidRPr="00F30243" w:rsidRDefault="001B0FE6" w:rsidP="001B0FE6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87"/>
        <w:gridCol w:w="2267"/>
        <w:gridCol w:w="5090"/>
        <w:gridCol w:w="4386"/>
      </w:tblGrid>
      <w:tr w:rsidR="00E612EF" w:rsidRPr="00F30243" w:rsidTr="00A91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32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Recherche d’un prestataire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Accéder à « Prestataires » 2. Saisir les critères de filtre 3. Cliquer sur « Rechercher »</w:t>
            </w:r>
          </w:p>
        </w:tc>
        <w:tc>
          <w:tcPr>
            <w:tcW w:w="0" w:type="auto"/>
            <w:hideMark/>
          </w:tcPr>
          <w:p w:rsidR="00E612EF" w:rsidRPr="00F30243" w:rsidRDefault="00E95354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ok</w:t>
            </w:r>
          </w:p>
        </w:tc>
      </w:tr>
      <w:tr w:rsidR="00E612EF" w:rsidRPr="00F30243" w:rsidTr="00A9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33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 prestataire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 prestataire » 2. Remplir les champs requis 3. Enregistrer</w:t>
            </w:r>
          </w:p>
        </w:tc>
        <w:tc>
          <w:tcPr>
            <w:tcW w:w="0" w:type="auto"/>
            <w:hideMark/>
          </w:tcPr>
          <w:p w:rsidR="00E612EF" w:rsidRPr="00F30243" w:rsidRDefault="00E95354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Manque des donnée</w:t>
            </w:r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34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Modification d’un prestataire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 prestataire 2. Modifier les champs 3. Enregistrer</w:t>
            </w:r>
          </w:p>
        </w:tc>
        <w:tc>
          <w:tcPr>
            <w:tcW w:w="0" w:type="auto"/>
            <w:hideMark/>
          </w:tcPr>
          <w:p w:rsidR="00E612EF" w:rsidRPr="00F30243" w:rsidRDefault="00E95354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ok</w:t>
            </w:r>
          </w:p>
        </w:tc>
      </w:tr>
      <w:tr w:rsidR="00E612EF" w:rsidRPr="00F30243" w:rsidTr="00A9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35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d’une convention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une convention » 2. Sélectionner la catégorie et le code 3. Enregistrer</w:t>
            </w:r>
          </w:p>
        </w:tc>
        <w:tc>
          <w:tcPr>
            <w:tcW w:w="0" w:type="auto"/>
            <w:hideMark/>
          </w:tcPr>
          <w:p w:rsidR="00E612EF" w:rsidRPr="00F30243" w:rsidRDefault="00E95354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  <w:lang w:val="fr-FR"/>
              </w:rPr>
              <w:t>Ajouter la possibilité d’injecter des données dans le système via un fichier.</w:t>
            </w:r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36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Suppression d’une convention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convention 2. Cliquer sur « Supprimer » 3. Confirmer</w:t>
            </w:r>
          </w:p>
        </w:tc>
        <w:tc>
          <w:tcPr>
            <w:tcW w:w="0" w:type="auto"/>
            <w:hideMark/>
          </w:tcPr>
          <w:p w:rsidR="00E612EF" w:rsidRPr="00F30243" w:rsidRDefault="00E95354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 xml:space="preserve">Not </w:t>
            </w:r>
            <w:proofErr w:type="spellStart"/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work</w:t>
            </w:r>
            <w:proofErr w:type="spellEnd"/>
          </w:p>
        </w:tc>
      </w:tr>
    </w:tbl>
    <w:p w:rsidR="001B0FE6" w:rsidRPr="00F30243" w:rsidRDefault="001B0FE6" w:rsidP="00F96CE7">
      <w:pPr>
        <w:pStyle w:val="Titre2"/>
        <w:rPr>
          <w:rFonts w:asciiTheme="majorBidi" w:hAnsiTheme="majorBidi"/>
          <w:sz w:val="24"/>
          <w:szCs w:val="24"/>
        </w:rPr>
      </w:pPr>
    </w:p>
    <w:p w:rsidR="006522F5" w:rsidRPr="00F30243" w:rsidRDefault="006522F5" w:rsidP="006522F5">
      <w:pPr>
        <w:pStyle w:val="Titre2"/>
        <w:rPr>
          <w:rFonts w:asciiTheme="majorBidi" w:hAnsiTheme="majorBidi"/>
          <w:sz w:val="24"/>
          <w:szCs w:val="24"/>
        </w:rPr>
      </w:pPr>
      <w:proofErr w:type="spellStart"/>
      <w:r w:rsidRPr="00F30243">
        <w:rPr>
          <w:rFonts w:asciiTheme="majorBidi" w:hAnsiTheme="majorBidi"/>
          <w:sz w:val="24"/>
          <w:szCs w:val="24"/>
        </w:rPr>
        <w:t>Prise</w:t>
      </w:r>
      <w:proofErr w:type="spellEnd"/>
      <w:r w:rsidRPr="00F30243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F30243">
        <w:rPr>
          <w:rFonts w:asciiTheme="majorBidi" w:hAnsiTheme="majorBidi"/>
          <w:sz w:val="24"/>
          <w:szCs w:val="24"/>
        </w:rPr>
        <w:t>en</w:t>
      </w:r>
      <w:proofErr w:type="spellEnd"/>
      <w:r w:rsidRPr="00F30243">
        <w:rPr>
          <w:rFonts w:asciiTheme="majorBidi" w:hAnsiTheme="majorBidi"/>
          <w:sz w:val="24"/>
          <w:szCs w:val="24"/>
        </w:rPr>
        <w:t xml:space="preserve"> charge</w:t>
      </w:r>
    </w:p>
    <w:p w:rsidR="00A9142E" w:rsidRPr="00F30243" w:rsidRDefault="00A9142E" w:rsidP="00A9142E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86"/>
        <w:gridCol w:w="2598"/>
        <w:gridCol w:w="6153"/>
        <w:gridCol w:w="2993"/>
      </w:tblGrid>
      <w:tr w:rsidR="00E612EF" w:rsidRPr="00F30243" w:rsidTr="00A91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N°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Fonction testée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Étapes à suivre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Observations</w:t>
            </w:r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37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Recherche d’une prise en charge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Accéder au module « Prise en charge » 2. Saisir les critères de recherche 3. Cliquer sur « Rechercher »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E612EF" w:rsidRPr="00F30243" w:rsidTr="00A9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38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Création d’une prise en charge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Cliquer sur « Créer une prise en charge » 2. Remplir les champs requis 3. Enregistrer</w:t>
            </w:r>
          </w:p>
        </w:tc>
        <w:tc>
          <w:tcPr>
            <w:tcW w:w="0" w:type="auto"/>
            <w:hideMark/>
          </w:tcPr>
          <w:p w:rsidR="00E612EF" w:rsidRDefault="009C2CC1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Controller la </w:t>
            </w:r>
            <w:r w:rsidR="001667A2"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ate ne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depasse</w:t>
            </w:r>
            <w:proofErr w:type="spellEnd"/>
            <w:r w:rsidRPr="00F30243">
              <w:rPr>
                <w:rFonts w:asciiTheme="majorBidi" w:hAnsiTheme="majorBidi" w:cstheme="majorBidi"/>
                <w:sz w:val="24"/>
                <w:szCs w:val="24"/>
              </w:rPr>
              <w:t xml:space="preserve"> pas 15 </w:t>
            </w:r>
            <w:proofErr w:type="spellStart"/>
            <w:r w:rsidRPr="00F30243">
              <w:rPr>
                <w:rFonts w:asciiTheme="majorBidi" w:hAnsiTheme="majorBidi" w:cstheme="majorBidi"/>
                <w:sz w:val="24"/>
                <w:szCs w:val="24"/>
              </w:rPr>
              <w:t>jours</w:t>
            </w:r>
            <w:proofErr w:type="spellEnd"/>
          </w:p>
          <w:p w:rsidR="00B40C06" w:rsidRPr="00F30243" w:rsidRDefault="00B40C06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Dans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le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cas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concer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enlver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la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contrainte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&gt;4 </w:t>
            </w:r>
            <w:bookmarkStart w:id="0" w:name="_GoBack"/>
            <w:bookmarkEnd w:id="0"/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39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Modification d’une prise en charge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prise en charge 2. Cliquer sur « Modifier » 3. Enregistrer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E612EF" w:rsidRPr="00F30243" w:rsidTr="00A91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40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Suppression d’une prise en charge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prise en charge 2. Cliquer sur « Supprimer » 3. Confirmer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  <w:tr w:rsidR="00E612EF" w:rsidRPr="00F30243" w:rsidTr="00A91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12EF" w:rsidRPr="00F30243" w:rsidRDefault="00E612EF" w:rsidP="00A9142E">
            <w:pPr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41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Impression d’une prise en charge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  <w:r w:rsidRPr="00F30243"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  <w:t>1. Sélectionner une prise en charge 2. Cliquer sur « Imprimer »</w:t>
            </w:r>
          </w:p>
        </w:tc>
        <w:tc>
          <w:tcPr>
            <w:tcW w:w="0" w:type="auto"/>
            <w:hideMark/>
          </w:tcPr>
          <w:p w:rsidR="00E612EF" w:rsidRPr="00F30243" w:rsidRDefault="00E612EF" w:rsidP="00A91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4"/>
                <w:szCs w:val="24"/>
                <w:lang w:val="fr-FR" w:eastAsia="fr-FR"/>
              </w:rPr>
            </w:pPr>
          </w:p>
        </w:tc>
      </w:tr>
    </w:tbl>
    <w:p w:rsidR="00900031" w:rsidRPr="00F30243" w:rsidRDefault="00900031" w:rsidP="00900031">
      <w:pPr>
        <w:rPr>
          <w:rFonts w:asciiTheme="majorBidi" w:hAnsiTheme="majorBidi" w:cstheme="majorBidi"/>
          <w:sz w:val="24"/>
          <w:szCs w:val="24"/>
          <w:lang w:val="fr-FR"/>
        </w:rPr>
      </w:pPr>
    </w:p>
    <w:sectPr w:rsidR="00900031" w:rsidRPr="00F30243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882030"/>
    <w:multiLevelType w:val="hybridMultilevel"/>
    <w:tmpl w:val="66483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B549B"/>
    <w:multiLevelType w:val="hybridMultilevel"/>
    <w:tmpl w:val="1E9A68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CD574B"/>
    <w:multiLevelType w:val="multilevel"/>
    <w:tmpl w:val="43C6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065D9"/>
    <w:multiLevelType w:val="hybridMultilevel"/>
    <w:tmpl w:val="FC6A2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BA8"/>
    <w:rsid w:val="00034616"/>
    <w:rsid w:val="0006063C"/>
    <w:rsid w:val="00080B1A"/>
    <w:rsid w:val="000C225B"/>
    <w:rsid w:val="00101786"/>
    <w:rsid w:val="0015074B"/>
    <w:rsid w:val="00165C71"/>
    <w:rsid w:val="001667A2"/>
    <w:rsid w:val="001933CC"/>
    <w:rsid w:val="00193508"/>
    <w:rsid w:val="001B0FE6"/>
    <w:rsid w:val="001D5592"/>
    <w:rsid w:val="00212DF0"/>
    <w:rsid w:val="002378A7"/>
    <w:rsid w:val="0028379D"/>
    <w:rsid w:val="00290239"/>
    <w:rsid w:val="00291A9E"/>
    <w:rsid w:val="0029639D"/>
    <w:rsid w:val="002F7A21"/>
    <w:rsid w:val="00326F90"/>
    <w:rsid w:val="0039611D"/>
    <w:rsid w:val="003B32EA"/>
    <w:rsid w:val="00405BFB"/>
    <w:rsid w:val="00413D5E"/>
    <w:rsid w:val="00432EE3"/>
    <w:rsid w:val="0045734F"/>
    <w:rsid w:val="0048353F"/>
    <w:rsid w:val="00497272"/>
    <w:rsid w:val="004B456B"/>
    <w:rsid w:val="004E6BBE"/>
    <w:rsid w:val="004F3990"/>
    <w:rsid w:val="00547E6A"/>
    <w:rsid w:val="00570298"/>
    <w:rsid w:val="00597CF2"/>
    <w:rsid w:val="005B14C8"/>
    <w:rsid w:val="005B5056"/>
    <w:rsid w:val="005E2086"/>
    <w:rsid w:val="006522F5"/>
    <w:rsid w:val="006C20DD"/>
    <w:rsid w:val="006F4518"/>
    <w:rsid w:val="007937F6"/>
    <w:rsid w:val="007D4DEA"/>
    <w:rsid w:val="00806C61"/>
    <w:rsid w:val="00900031"/>
    <w:rsid w:val="00900103"/>
    <w:rsid w:val="009437A1"/>
    <w:rsid w:val="00995366"/>
    <w:rsid w:val="009C2CC1"/>
    <w:rsid w:val="009E4B73"/>
    <w:rsid w:val="00A24719"/>
    <w:rsid w:val="00A25F0E"/>
    <w:rsid w:val="00A36340"/>
    <w:rsid w:val="00A560CF"/>
    <w:rsid w:val="00A9142E"/>
    <w:rsid w:val="00AA1D8D"/>
    <w:rsid w:val="00B14056"/>
    <w:rsid w:val="00B40C06"/>
    <w:rsid w:val="00B47730"/>
    <w:rsid w:val="00B6760B"/>
    <w:rsid w:val="00C52952"/>
    <w:rsid w:val="00CB0664"/>
    <w:rsid w:val="00D15146"/>
    <w:rsid w:val="00D535B1"/>
    <w:rsid w:val="00E55877"/>
    <w:rsid w:val="00E612EF"/>
    <w:rsid w:val="00E95354"/>
    <w:rsid w:val="00EC5B60"/>
    <w:rsid w:val="00EE6D04"/>
    <w:rsid w:val="00F131F6"/>
    <w:rsid w:val="00F30243"/>
    <w:rsid w:val="00F64247"/>
    <w:rsid w:val="00F96CE7"/>
    <w:rsid w:val="00FB4FEE"/>
    <w:rsid w:val="00FC42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C70A5"/>
  <w14:defaultImageDpi w14:val="300"/>
  <w15:docId w15:val="{85115025-AA27-4D75-BA46-E4A91105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FE6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A25F0E"/>
    <w:rPr>
      <w:color w:val="0000FF"/>
      <w:u w:val="single"/>
    </w:rPr>
  </w:style>
  <w:style w:type="table" w:styleId="Tableausimple1">
    <w:name w:val="Plain Table 1"/>
    <w:basedOn w:val="TableauNormal"/>
    <w:uiPriority w:val="99"/>
    <w:rsid w:val="006522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93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5Fonc-Accentuation1">
    <w:name w:val="Grid Table 5 Dark Accent 1"/>
    <w:basedOn w:val="TableauNormal"/>
    <w:uiPriority w:val="50"/>
    <w:rsid w:val="00A914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lledetableauclaire">
    <w:name w:val="Grid Table Light"/>
    <w:basedOn w:val="TableauNormal"/>
    <w:uiPriority w:val="99"/>
    <w:rsid w:val="00A914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F565F5-9AF4-4601-A7D8-577936EAE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1693</Words>
  <Characters>9317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Fatiha BELKHIR</cp:lastModifiedBy>
  <cp:revision>31</cp:revision>
  <dcterms:created xsi:type="dcterms:W3CDTF">2025-11-12T21:55:00Z</dcterms:created>
  <dcterms:modified xsi:type="dcterms:W3CDTF">2025-11-20T18:21:00Z</dcterms:modified>
  <cp:category/>
</cp:coreProperties>
</file>